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0185C" w14:textId="06870865" w:rsidR="001D069E" w:rsidRPr="009F32A6" w:rsidRDefault="00FE45B5" w:rsidP="009F32A6">
      <w:pPr>
        <w:shd w:val="clear" w:color="auto" w:fill="FFFFFF" w:themeFill="background1"/>
        <w:spacing w:after="120" w:line="276" w:lineRule="auto"/>
        <w:jc w:val="both"/>
        <w:rPr>
          <w:rFonts w:ascii="Arial" w:hAnsi="Arial" w:cs="Arial"/>
        </w:rPr>
      </w:pPr>
      <w:bookmarkStart w:id="0" w:name="_Hlk490646912"/>
      <w:r w:rsidRPr="009F32A6">
        <w:rPr>
          <w:rFonts w:ascii="Arial" w:hAnsi="Arial" w:cs="Arial"/>
          <w:shd w:val="clear" w:color="auto" w:fill="FFFFFF" w:themeFill="background1"/>
        </w:rPr>
        <w:t>PF.261.</w:t>
      </w:r>
      <w:r w:rsidR="004F7FD8">
        <w:rPr>
          <w:rFonts w:ascii="Arial" w:hAnsi="Arial" w:cs="Arial"/>
          <w:shd w:val="clear" w:color="auto" w:fill="FFFFFF" w:themeFill="background1"/>
        </w:rPr>
        <w:t>5</w:t>
      </w:r>
      <w:r w:rsidRPr="009F32A6">
        <w:rPr>
          <w:rFonts w:ascii="Arial" w:hAnsi="Arial" w:cs="Arial"/>
          <w:shd w:val="clear" w:color="auto" w:fill="FFFFFF" w:themeFill="background1"/>
        </w:rPr>
        <w:t>.2022</w:t>
      </w:r>
      <w:r w:rsidR="001D069E" w:rsidRPr="009F32A6">
        <w:rPr>
          <w:rFonts w:ascii="Arial" w:hAnsi="Arial" w:cs="Arial"/>
          <w:shd w:val="clear" w:color="auto" w:fill="FFFFFF" w:themeFill="background1"/>
        </w:rPr>
        <w:t xml:space="preserve">.LK                                 </w:t>
      </w:r>
      <w:r w:rsidR="001D069E" w:rsidRPr="009F32A6">
        <w:rPr>
          <w:rFonts w:ascii="Arial" w:hAnsi="Arial" w:cs="Arial"/>
          <w:shd w:val="clear" w:color="auto" w:fill="FFFFFF" w:themeFill="background1"/>
        </w:rPr>
        <w:tab/>
      </w:r>
      <w:r w:rsidR="001D069E" w:rsidRPr="009F32A6">
        <w:rPr>
          <w:rFonts w:ascii="Arial" w:hAnsi="Arial" w:cs="Arial"/>
          <w:shd w:val="clear" w:color="auto" w:fill="FFFFFF" w:themeFill="background1"/>
        </w:rPr>
        <w:tab/>
        <w:t xml:space="preserve">                   </w:t>
      </w:r>
      <w:r w:rsidRPr="009F32A6">
        <w:rPr>
          <w:rFonts w:ascii="Arial" w:hAnsi="Arial" w:cs="Arial"/>
        </w:rPr>
        <w:t xml:space="preserve">Rzeszów, dnia </w:t>
      </w:r>
      <w:r w:rsidR="009F32A6">
        <w:rPr>
          <w:rFonts w:ascii="Arial" w:hAnsi="Arial" w:cs="Arial"/>
        </w:rPr>
        <w:t>2</w:t>
      </w:r>
      <w:r w:rsidR="004F7FD8">
        <w:rPr>
          <w:rFonts w:ascii="Arial" w:hAnsi="Arial" w:cs="Arial"/>
        </w:rPr>
        <w:t>8</w:t>
      </w:r>
      <w:r w:rsidRPr="009F32A6">
        <w:rPr>
          <w:rFonts w:ascii="Arial" w:hAnsi="Arial" w:cs="Arial"/>
        </w:rPr>
        <w:t>.01.2022</w:t>
      </w:r>
      <w:r w:rsidR="001D069E" w:rsidRPr="009F32A6">
        <w:rPr>
          <w:rFonts w:ascii="Arial" w:hAnsi="Arial" w:cs="Arial"/>
        </w:rPr>
        <w:t xml:space="preserve"> r.</w:t>
      </w:r>
    </w:p>
    <w:p w14:paraId="1A334CF4" w14:textId="77777777" w:rsidR="001D069E" w:rsidRPr="009F32A6" w:rsidRDefault="001D069E" w:rsidP="009F32A6">
      <w:pPr>
        <w:shd w:val="clear" w:color="auto" w:fill="FFFFFF" w:themeFill="background1"/>
        <w:spacing w:after="120" w:line="276" w:lineRule="auto"/>
        <w:jc w:val="both"/>
        <w:rPr>
          <w:rFonts w:ascii="Arial" w:hAnsi="Arial" w:cs="Arial"/>
        </w:rPr>
      </w:pPr>
      <w:r w:rsidRPr="009F32A6">
        <w:rPr>
          <w:rFonts w:ascii="Arial" w:eastAsia="Calibri" w:hAnsi="Arial" w:cs="Arial"/>
          <w:bCs/>
          <w:lang w:eastAsia="en-US"/>
        </w:rPr>
        <w:tab/>
      </w:r>
      <w:r w:rsidRPr="009F32A6">
        <w:rPr>
          <w:rFonts w:ascii="Arial" w:eastAsia="Calibri" w:hAnsi="Arial" w:cs="Arial"/>
          <w:bCs/>
          <w:lang w:eastAsia="en-US"/>
        </w:rPr>
        <w:tab/>
      </w:r>
      <w:r w:rsidRPr="009F32A6">
        <w:rPr>
          <w:rFonts w:ascii="Arial" w:eastAsia="Calibri" w:hAnsi="Arial" w:cs="Arial"/>
          <w:bCs/>
          <w:lang w:eastAsia="en-US"/>
        </w:rPr>
        <w:tab/>
      </w:r>
      <w:r w:rsidRPr="009F32A6">
        <w:rPr>
          <w:rFonts w:ascii="Arial" w:hAnsi="Arial" w:cs="Arial"/>
          <w:bCs/>
          <w:color w:val="000000"/>
        </w:rPr>
        <w:t xml:space="preserve">                 </w:t>
      </w:r>
      <w:r w:rsidRPr="009F32A6">
        <w:rPr>
          <w:rFonts w:ascii="Arial" w:hAnsi="Arial" w:cs="Arial"/>
        </w:rPr>
        <w:t xml:space="preserve">                                                                          </w:t>
      </w:r>
    </w:p>
    <w:p w14:paraId="7E5A9F7D" w14:textId="77777777" w:rsidR="006C365F" w:rsidRPr="009F32A6" w:rsidRDefault="006C365F" w:rsidP="005F09CD">
      <w:pPr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</w:rPr>
      </w:pPr>
      <w:r w:rsidRPr="009F32A6">
        <w:rPr>
          <w:rFonts w:ascii="Arial" w:hAnsi="Arial" w:cs="Arial"/>
          <w:b/>
        </w:rPr>
        <w:t>SZACOWANIE WARTOŚCI ZAMÓWIENIA</w:t>
      </w:r>
    </w:p>
    <w:p w14:paraId="71FBAA5C" w14:textId="77777777" w:rsidR="001D069E" w:rsidRPr="009F32A6" w:rsidRDefault="001D069E" w:rsidP="009F32A6">
      <w:pPr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</w:rPr>
      </w:pPr>
    </w:p>
    <w:p w14:paraId="5EC3852E" w14:textId="77777777" w:rsidR="001D069E" w:rsidRPr="009F32A6" w:rsidRDefault="001D069E" w:rsidP="009F32A6">
      <w:pPr>
        <w:shd w:val="clear" w:color="auto" w:fill="FFFFFF" w:themeFill="background1"/>
        <w:spacing w:after="120" w:line="276" w:lineRule="auto"/>
        <w:ind w:left="284"/>
        <w:jc w:val="both"/>
        <w:rPr>
          <w:rFonts w:ascii="Arial" w:hAnsi="Arial" w:cs="Arial"/>
        </w:rPr>
      </w:pPr>
      <w:r w:rsidRPr="009F32A6">
        <w:rPr>
          <w:rFonts w:ascii="Arial" w:hAnsi="Arial" w:cs="Arial"/>
        </w:rPr>
        <w:t>Regionalny Ośrodek Polityki Społecznej w Rzeszowie realizuje projekt pn.: </w:t>
      </w:r>
      <w:r w:rsidRPr="009F32A6">
        <w:rPr>
          <w:rFonts w:ascii="Arial" w:hAnsi="Arial" w:cs="Arial"/>
          <w:b/>
          <w:i/>
        </w:rPr>
        <w:t>„Liderzy kooperacji”</w:t>
      </w:r>
      <w:r w:rsidRPr="009F32A6">
        <w:rPr>
          <w:rFonts w:ascii="Arial" w:hAnsi="Arial" w:cs="Arial"/>
        </w:rPr>
        <w:t xml:space="preserve"> współfinansowany ze </w:t>
      </w:r>
      <w:r w:rsidRPr="009F32A6">
        <w:rPr>
          <w:rFonts w:ascii="Arial" w:eastAsia="TimesNewRoman,Bold" w:hAnsi="Arial" w:cs="Arial"/>
        </w:rPr>
        <w:t>ś</w:t>
      </w:r>
      <w:r w:rsidRPr="009F32A6">
        <w:rPr>
          <w:rFonts w:ascii="Arial" w:hAnsi="Arial" w:cs="Arial"/>
        </w:rPr>
        <w:t xml:space="preserve">rodków Europejskiego Funduszu Społecznego w ramach Programu Operacyjnego Wiedza Edukacja Rozwój na lata 2014-2020, Oś Priorytetowa II – Efektywne polityki publiczne dla rynku pracy, gospodarki i edukacji, Działanie 2.5 Skuteczna pomoc społeczna. Projekt realizowany jest przez 5 Partnerów tj.: Lidera- Województwo Podkarpackie - Regionalny Ośrodek Polityki Społecznej w Rzeszowie oraz Partnerów: Województwo Lubelskie - Regionalny Ośrodek Polityki Społecznej w Lublinie, Województwo Podlaskie - Regionalny Ośrodek Polityki Społecznej w Białymstoku, Województwo Świętokrzyskie - Regionalny Ośrodek Polityki Społecznej Urzędu Marszałkowskiego w Kielcach, Województwo Mazowieckie – Mazowieckie Centrum Polityki Społecznej w Warszawie. </w:t>
      </w:r>
    </w:p>
    <w:p w14:paraId="0DD915FF" w14:textId="49073A0D" w:rsidR="001D069E" w:rsidRPr="009F32A6" w:rsidRDefault="001D069E" w:rsidP="009F32A6">
      <w:pPr>
        <w:shd w:val="clear" w:color="auto" w:fill="FFFFFF" w:themeFill="background1"/>
        <w:spacing w:after="120" w:line="276" w:lineRule="auto"/>
        <w:ind w:left="284"/>
        <w:jc w:val="both"/>
        <w:rPr>
          <w:rFonts w:ascii="Arial" w:hAnsi="Arial" w:cs="Arial"/>
          <w:noProof/>
        </w:rPr>
      </w:pPr>
      <w:r w:rsidRPr="009F32A6">
        <w:rPr>
          <w:rFonts w:ascii="Arial" w:hAnsi="Arial" w:cs="Arial"/>
          <w:b/>
          <w:noProof/>
        </w:rPr>
        <w:t xml:space="preserve">Niniejsze </w:t>
      </w:r>
      <w:r w:rsidR="00EB5B72" w:rsidRPr="009F32A6">
        <w:rPr>
          <w:rFonts w:ascii="Arial" w:hAnsi="Arial" w:cs="Arial"/>
          <w:b/>
          <w:noProof/>
        </w:rPr>
        <w:t>szacowanie wartości zamówienia</w:t>
      </w:r>
      <w:r w:rsidRPr="009F32A6">
        <w:rPr>
          <w:rFonts w:ascii="Arial" w:hAnsi="Arial" w:cs="Arial"/>
          <w:b/>
          <w:noProof/>
        </w:rPr>
        <w:t xml:space="preserve"> nie jest ogłoszeniem w rozumieniu ustawy</w:t>
      </w:r>
      <w:r w:rsidRPr="009F32A6">
        <w:rPr>
          <w:rFonts w:ascii="Arial" w:hAnsi="Arial" w:cs="Arial"/>
          <w:noProof/>
        </w:rPr>
        <w:t xml:space="preserve"> z dnia 23 kwietnia 1964 r. kod</w:t>
      </w:r>
      <w:r w:rsidR="00E00BB0" w:rsidRPr="009F32A6">
        <w:rPr>
          <w:rFonts w:ascii="Arial" w:hAnsi="Arial" w:cs="Arial"/>
          <w:noProof/>
        </w:rPr>
        <w:t>eks cywilny (Dz.U. z 2020 poz. 1740</w:t>
      </w:r>
      <w:r w:rsidRPr="009F32A6">
        <w:rPr>
          <w:rFonts w:ascii="Arial" w:hAnsi="Arial" w:cs="Arial"/>
          <w:noProof/>
        </w:rPr>
        <w:t xml:space="preserve"> ze zm.) i nie stanowi oferty w rozumieniu art. 66 Kodeksu Cywilnego. </w:t>
      </w:r>
    </w:p>
    <w:p w14:paraId="5C2D9AC5" w14:textId="77777777" w:rsidR="001D069E" w:rsidRPr="009F32A6" w:rsidRDefault="001D069E" w:rsidP="009F32A6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284" w:hanging="284"/>
        <w:jc w:val="both"/>
        <w:rPr>
          <w:rFonts w:ascii="Arial" w:eastAsia="Times New Roman" w:hAnsi="Arial" w:cs="Arial"/>
          <w:noProof/>
        </w:rPr>
      </w:pPr>
      <w:r w:rsidRPr="009F32A6">
        <w:rPr>
          <w:rFonts w:ascii="Arial" w:eastAsia="Times New Roman" w:hAnsi="Arial" w:cs="Arial"/>
          <w:b/>
        </w:rPr>
        <w:t>Zamawiający:</w:t>
      </w:r>
    </w:p>
    <w:p w14:paraId="5C976E2D" w14:textId="77777777" w:rsidR="001D069E" w:rsidRPr="009F32A6" w:rsidRDefault="001D069E" w:rsidP="009F32A6">
      <w:pPr>
        <w:shd w:val="clear" w:color="auto" w:fill="FFFFFF" w:themeFill="background1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hAnsi="Arial" w:cs="Arial"/>
        </w:rPr>
      </w:pPr>
      <w:r w:rsidRPr="009F32A6">
        <w:rPr>
          <w:rFonts w:ascii="Arial" w:hAnsi="Arial" w:cs="Arial"/>
        </w:rPr>
        <w:t xml:space="preserve">Regionalny Ośrodek Polityki Społecznej w Rzeszowie, ul. Hetmańska 9, 35-045 Rzeszów, tel. (017) 850-79-20, e-mail: </w:t>
      </w:r>
      <w:hyperlink r:id="rId8" w:history="1">
        <w:r w:rsidRPr="009F32A6">
          <w:rPr>
            <w:rFonts w:ascii="Arial" w:hAnsi="Arial" w:cs="Arial"/>
            <w:color w:val="000000"/>
          </w:rPr>
          <w:t>sekretariat@rops.rzeszow.pl</w:t>
        </w:r>
      </w:hyperlink>
      <w:r w:rsidRPr="009F32A6">
        <w:rPr>
          <w:rFonts w:ascii="Arial" w:hAnsi="Arial" w:cs="Arial"/>
        </w:rPr>
        <w:t xml:space="preserve">. </w:t>
      </w:r>
    </w:p>
    <w:p w14:paraId="386AA2CB" w14:textId="77777777" w:rsidR="001D069E" w:rsidRPr="009F32A6" w:rsidRDefault="001D069E" w:rsidP="009F32A6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9F32A6">
        <w:rPr>
          <w:rFonts w:ascii="Arial" w:eastAsia="Times New Roman" w:hAnsi="Arial" w:cs="Arial"/>
          <w:b/>
        </w:rPr>
        <w:t>Opis przedmiotu zamówienia:</w:t>
      </w:r>
    </w:p>
    <w:p w14:paraId="0B4F0E5D" w14:textId="00319492" w:rsidR="001D069E" w:rsidRPr="001435BB" w:rsidRDefault="001D069E" w:rsidP="009F32A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 w:rsidRPr="009F32A6">
        <w:rPr>
          <w:rFonts w:ascii="Arial" w:eastAsia="Times New Roman" w:hAnsi="Arial" w:cs="Arial"/>
        </w:rPr>
        <w:t xml:space="preserve">Przedmiotem zamówienia </w:t>
      </w:r>
      <w:bookmarkStart w:id="1" w:name="_Hlk5619994"/>
      <w:r w:rsidR="004A318A" w:rsidRPr="004367B2">
        <w:rPr>
          <w:rFonts w:ascii="Arial" w:eastAsia="Times New Roman" w:hAnsi="Arial" w:cs="Arial"/>
        </w:rPr>
        <w:t xml:space="preserve">jest </w:t>
      </w:r>
      <w:r w:rsidR="004A318A">
        <w:rPr>
          <w:rFonts w:ascii="Arial" w:eastAsia="Times New Roman" w:hAnsi="Arial" w:cs="Arial"/>
          <w:b/>
          <w:bCs/>
        </w:rPr>
        <w:t>u</w:t>
      </w:r>
      <w:r w:rsidR="004A318A" w:rsidRPr="004A318A">
        <w:rPr>
          <w:rFonts w:ascii="Arial" w:eastAsia="Times New Roman" w:hAnsi="Arial" w:cs="Arial"/>
          <w:b/>
          <w:bCs/>
        </w:rPr>
        <w:t xml:space="preserve">sługa polegająca na zapewnieniu </w:t>
      </w:r>
      <w:r w:rsidR="004F7FD8">
        <w:rPr>
          <w:rFonts w:ascii="Arial" w:eastAsia="Times New Roman" w:hAnsi="Arial" w:cs="Arial"/>
          <w:b/>
          <w:bCs/>
        </w:rPr>
        <w:t xml:space="preserve">sal i wyżywienia na szkolenia </w:t>
      </w:r>
      <w:r w:rsidR="00673A30" w:rsidRPr="009F32A6">
        <w:rPr>
          <w:rFonts w:ascii="Arial" w:eastAsia="Times New Roman" w:hAnsi="Arial" w:cs="Arial"/>
        </w:rPr>
        <w:t xml:space="preserve">w związku z realizacją projektu partnerskiego pn.: „Liderzy kooperacji" </w:t>
      </w:r>
      <w:r w:rsidRPr="009F32A6">
        <w:rPr>
          <w:rFonts w:ascii="Arial" w:eastAsia="Times New Roman" w:hAnsi="Arial" w:cs="Arial"/>
        </w:rPr>
        <w:t>w ramach Programu Operacyjnego Wiedza Edukacja Rozwój, finansowanego ze środków Europejskiego Funduszu Społecznego na lata 2014-2020, Oś Priorytetowa II – Efektywne polityki publiczne dla rynku pracy, gospodarki i edukacji, Działanie 2.5 Skuteczna pomoc społeczna”. Projekt realizowany jest przez 5 Partnerów tj.: Lidera – Województwo Podkarpackie - Regionalny Ośrodek Polityki Społecznej w</w:t>
      </w:r>
      <w:r w:rsidR="00EB5B72" w:rsidRPr="009F32A6">
        <w:rPr>
          <w:rFonts w:ascii="Arial" w:eastAsia="Times New Roman" w:hAnsi="Arial" w:cs="Arial"/>
        </w:rPr>
        <w:t> </w:t>
      </w:r>
      <w:r w:rsidRPr="009F32A6">
        <w:rPr>
          <w:rFonts w:ascii="Arial" w:eastAsia="Times New Roman" w:hAnsi="Arial" w:cs="Arial"/>
        </w:rPr>
        <w:t>Rzeszowie oraz Partnerów: Województwo Lubelskie – Regionalny Ośrodek Polityki Społecznej w</w:t>
      </w:r>
      <w:r w:rsidR="00385F6D">
        <w:rPr>
          <w:rFonts w:ascii="Arial" w:eastAsia="Times New Roman" w:hAnsi="Arial" w:cs="Arial"/>
        </w:rPr>
        <w:t> </w:t>
      </w:r>
      <w:r w:rsidRPr="009F32A6">
        <w:rPr>
          <w:rFonts w:ascii="Arial" w:eastAsia="Times New Roman" w:hAnsi="Arial" w:cs="Arial"/>
        </w:rPr>
        <w:t>Lublinie,  Województwo Podlaskie – Regionalny Ośrodek Polityki Społecznej w</w:t>
      </w:r>
      <w:r w:rsidR="00385F6D">
        <w:rPr>
          <w:rFonts w:ascii="Arial" w:eastAsia="Times New Roman" w:hAnsi="Arial" w:cs="Arial"/>
        </w:rPr>
        <w:t> </w:t>
      </w:r>
      <w:r w:rsidRPr="009F32A6">
        <w:rPr>
          <w:rFonts w:ascii="Arial" w:eastAsia="Times New Roman" w:hAnsi="Arial" w:cs="Arial"/>
        </w:rPr>
        <w:t>Białymstoku, Województwo Świętokrzyskie - Regionalny Ośrodek Polityki Społecznej Urzędu Marszałkowskiego w</w:t>
      </w:r>
      <w:r w:rsidR="005F09CD">
        <w:rPr>
          <w:rFonts w:ascii="Arial" w:eastAsia="Times New Roman" w:hAnsi="Arial" w:cs="Arial"/>
        </w:rPr>
        <w:t> </w:t>
      </w:r>
      <w:r w:rsidRPr="009F32A6">
        <w:rPr>
          <w:rFonts w:ascii="Arial" w:eastAsia="Times New Roman" w:hAnsi="Arial" w:cs="Arial"/>
        </w:rPr>
        <w:t>Kielcach, Województwo Mazowieckie – Mazowieckie Centrum Polityki Społecznej w</w:t>
      </w:r>
      <w:r w:rsidR="005F09CD">
        <w:rPr>
          <w:rFonts w:ascii="Arial" w:eastAsia="Times New Roman" w:hAnsi="Arial" w:cs="Arial"/>
        </w:rPr>
        <w:t> </w:t>
      </w:r>
      <w:r w:rsidRPr="009F32A6">
        <w:rPr>
          <w:rFonts w:ascii="Arial" w:eastAsia="Times New Roman" w:hAnsi="Arial" w:cs="Arial"/>
        </w:rPr>
        <w:t>Warszawie</w:t>
      </w:r>
      <w:r w:rsidR="00385F6D">
        <w:rPr>
          <w:rFonts w:ascii="Arial" w:eastAsia="Times New Roman" w:hAnsi="Arial" w:cs="Arial"/>
        </w:rPr>
        <w:t xml:space="preserve">. Opis przedmiotu zamówienia znajduję się w dwóch załącznikach nr 1a i 1b. </w:t>
      </w:r>
    </w:p>
    <w:p w14:paraId="436D340C" w14:textId="4D0BF33E" w:rsidR="001435BB" w:rsidRPr="001435BB" w:rsidRDefault="001435BB" w:rsidP="009F32A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 xml:space="preserve">Zamówienie zostanie podzielone na </w:t>
      </w:r>
      <w:r w:rsidR="00385F6D">
        <w:rPr>
          <w:rFonts w:ascii="Arial" w:eastAsia="Times New Roman" w:hAnsi="Arial" w:cs="Arial"/>
          <w:bCs/>
        </w:rPr>
        <w:t xml:space="preserve">2 </w:t>
      </w:r>
      <w:r>
        <w:rPr>
          <w:rFonts w:ascii="Arial" w:eastAsia="Times New Roman" w:hAnsi="Arial" w:cs="Arial"/>
          <w:bCs/>
        </w:rPr>
        <w:t>części:</w:t>
      </w:r>
    </w:p>
    <w:p w14:paraId="39062DB4" w14:textId="4552A802" w:rsidR="001435BB" w:rsidRPr="001435BB" w:rsidRDefault="001435BB" w:rsidP="001435BB">
      <w:pPr>
        <w:pStyle w:val="Akapitzlist"/>
        <w:spacing w:after="0" w:line="276" w:lineRule="auto"/>
        <w:ind w:left="644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lastRenderedPageBreak/>
        <w:t>CZĘŚĆ I</w:t>
      </w:r>
      <w:r w:rsidRPr="001435BB">
        <w:rPr>
          <w:rFonts w:ascii="Arial" w:eastAsia="Times New Roman" w:hAnsi="Arial" w:cs="Arial"/>
          <w:bCs/>
        </w:rPr>
        <w:t xml:space="preserve"> - Usługa </w:t>
      </w:r>
      <w:r>
        <w:rPr>
          <w:rFonts w:ascii="Arial" w:eastAsia="Times New Roman" w:hAnsi="Arial" w:cs="Arial"/>
          <w:bCs/>
        </w:rPr>
        <w:t>polegająca na zapewnieniu</w:t>
      </w:r>
      <w:r w:rsidRPr="001435BB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 xml:space="preserve">sal i </w:t>
      </w:r>
      <w:r w:rsidRPr="001435BB">
        <w:rPr>
          <w:rFonts w:ascii="Arial" w:eastAsia="Times New Roman" w:hAnsi="Arial" w:cs="Arial"/>
          <w:bCs/>
        </w:rPr>
        <w:t xml:space="preserve">wyżywienia na </w:t>
      </w:r>
      <w:r>
        <w:rPr>
          <w:rFonts w:ascii="Arial" w:eastAsia="Times New Roman" w:hAnsi="Arial" w:cs="Arial"/>
          <w:bCs/>
        </w:rPr>
        <w:t>szkolenia</w:t>
      </w:r>
      <w:r w:rsidRPr="001435BB">
        <w:rPr>
          <w:rFonts w:ascii="Arial" w:eastAsia="Times New Roman" w:hAnsi="Arial" w:cs="Arial"/>
          <w:bCs/>
        </w:rPr>
        <w:t xml:space="preserve"> kompet</w:t>
      </w:r>
      <w:r w:rsidR="00083CA8">
        <w:rPr>
          <w:rFonts w:ascii="Arial" w:eastAsia="Times New Roman" w:hAnsi="Arial" w:cs="Arial"/>
          <w:bCs/>
        </w:rPr>
        <w:t>encyjnych z zakresu</w:t>
      </w:r>
      <w:r w:rsidRPr="001435BB">
        <w:rPr>
          <w:rFonts w:ascii="Arial" w:eastAsia="Times New Roman" w:hAnsi="Arial" w:cs="Arial"/>
          <w:bCs/>
        </w:rPr>
        <w:t xml:space="preserve"> Centrów Usług Społecznych</w:t>
      </w:r>
      <w:r w:rsidR="003D11EB">
        <w:rPr>
          <w:rFonts w:ascii="Arial" w:eastAsia="Times New Roman" w:hAnsi="Arial" w:cs="Arial"/>
          <w:bCs/>
        </w:rPr>
        <w:t>.</w:t>
      </w:r>
      <w:r w:rsidRPr="001435BB">
        <w:rPr>
          <w:rFonts w:ascii="Arial" w:eastAsia="Times New Roman" w:hAnsi="Arial" w:cs="Arial"/>
          <w:bCs/>
        </w:rPr>
        <w:t xml:space="preserve"> </w:t>
      </w:r>
      <w:r w:rsidR="003D11EB" w:rsidRPr="003D11EB">
        <w:rPr>
          <w:rFonts w:ascii="Arial" w:eastAsia="Times New Roman" w:hAnsi="Arial" w:cs="Arial"/>
          <w:bCs/>
        </w:rPr>
        <w:t>Opis przedmiotu zamówienia znajduje się w załączniku nr 1</w:t>
      </w:r>
      <w:r w:rsidR="003D11EB">
        <w:rPr>
          <w:rFonts w:ascii="Arial" w:eastAsia="Times New Roman" w:hAnsi="Arial" w:cs="Arial"/>
          <w:bCs/>
        </w:rPr>
        <w:t>a</w:t>
      </w:r>
      <w:r w:rsidR="003D11EB" w:rsidRPr="003D11EB">
        <w:rPr>
          <w:rFonts w:ascii="Arial" w:eastAsia="Times New Roman" w:hAnsi="Arial" w:cs="Arial"/>
          <w:bCs/>
        </w:rPr>
        <w:t>.</w:t>
      </w:r>
    </w:p>
    <w:p w14:paraId="113D4C78" w14:textId="6BA73ED7" w:rsidR="003D11EB" w:rsidRDefault="00083CA8" w:rsidP="00083CA8">
      <w:pPr>
        <w:pStyle w:val="Akapitzlist"/>
        <w:spacing w:after="0" w:line="276" w:lineRule="auto"/>
        <w:ind w:left="64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CZĘŚĆ II</w:t>
      </w:r>
      <w:r w:rsidR="001435BB" w:rsidRPr="001435BB">
        <w:rPr>
          <w:rFonts w:ascii="Arial" w:eastAsia="Times New Roman" w:hAnsi="Arial" w:cs="Arial"/>
          <w:bCs/>
        </w:rPr>
        <w:t xml:space="preserve"> - Usługa </w:t>
      </w:r>
      <w:r>
        <w:rPr>
          <w:rFonts w:ascii="Arial" w:eastAsia="Times New Roman" w:hAnsi="Arial" w:cs="Arial"/>
          <w:bCs/>
        </w:rPr>
        <w:t>polegająca na zapewnieniu</w:t>
      </w:r>
      <w:r w:rsidR="001435BB" w:rsidRPr="001435BB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 xml:space="preserve">sal i </w:t>
      </w:r>
      <w:r w:rsidR="001435BB" w:rsidRPr="001435BB">
        <w:rPr>
          <w:rFonts w:ascii="Arial" w:eastAsia="Times New Roman" w:hAnsi="Arial" w:cs="Arial"/>
          <w:bCs/>
        </w:rPr>
        <w:t xml:space="preserve">wyżywienia na </w:t>
      </w:r>
      <w:r>
        <w:rPr>
          <w:rFonts w:ascii="Arial" w:eastAsia="Times New Roman" w:hAnsi="Arial" w:cs="Arial"/>
        </w:rPr>
        <w:t>szkolenia dla Jednostek Samorządu Terytorialnego (JST) w obszarze deinstytucjonalizacji (DI</w:t>
      </w:r>
      <w:bookmarkStart w:id="2" w:name="_Hlk93398181"/>
      <w:r w:rsidR="003D11EB">
        <w:rPr>
          <w:rFonts w:ascii="Arial" w:eastAsia="Times New Roman" w:hAnsi="Arial" w:cs="Arial"/>
        </w:rPr>
        <w:t xml:space="preserve">). </w:t>
      </w:r>
      <w:r w:rsidR="003D11EB" w:rsidRPr="003D11EB">
        <w:rPr>
          <w:rFonts w:ascii="Arial" w:eastAsia="Times New Roman" w:hAnsi="Arial" w:cs="Arial"/>
        </w:rPr>
        <w:t>Opis przedmiotu zamówienia znajduje się w załączniku nr 1</w:t>
      </w:r>
      <w:r w:rsidR="003D11EB">
        <w:rPr>
          <w:rFonts w:ascii="Arial" w:eastAsia="Times New Roman" w:hAnsi="Arial" w:cs="Arial"/>
        </w:rPr>
        <w:t>b</w:t>
      </w:r>
      <w:r w:rsidR="003D11EB" w:rsidRPr="003D11EB">
        <w:rPr>
          <w:rFonts w:ascii="Arial" w:eastAsia="Times New Roman" w:hAnsi="Arial" w:cs="Arial"/>
        </w:rPr>
        <w:t>.</w:t>
      </w:r>
    </w:p>
    <w:p w14:paraId="373E35F7" w14:textId="454E9F52" w:rsidR="00760525" w:rsidRPr="009F32A6" w:rsidRDefault="009E605F" w:rsidP="001C7BBB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Zamawiającym</w:t>
      </w:r>
      <w:r w:rsidR="00760525" w:rsidRPr="009F32A6">
        <w:rPr>
          <w:rFonts w:ascii="Arial" w:eastAsia="Times New Roman" w:hAnsi="Arial" w:cs="Arial"/>
        </w:rPr>
        <w:t xml:space="preserve"> jest</w:t>
      </w:r>
      <w:r w:rsidR="0086415E" w:rsidRPr="009F32A6">
        <w:rPr>
          <w:rFonts w:ascii="Arial" w:eastAsia="Times New Roman" w:hAnsi="Arial" w:cs="Arial"/>
        </w:rPr>
        <w:t>:</w:t>
      </w:r>
      <w:r w:rsidR="00760525" w:rsidRPr="009F32A6">
        <w:rPr>
          <w:rFonts w:ascii="Arial" w:eastAsia="Times New Roman" w:hAnsi="Arial" w:cs="Arial"/>
        </w:rPr>
        <w:t xml:space="preserve"> Regionalny Ośrodek Polityki Społecznej w Rzeszowie. </w:t>
      </w:r>
    </w:p>
    <w:bookmarkEnd w:id="0"/>
    <w:bookmarkEnd w:id="1"/>
    <w:bookmarkEnd w:id="2"/>
    <w:p w14:paraId="17FC5569" w14:textId="344BC395" w:rsidR="001D069E" w:rsidRPr="009F32A6" w:rsidRDefault="001D069E" w:rsidP="009F32A6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</w:rPr>
      </w:pPr>
      <w:r w:rsidRPr="009F32A6">
        <w:rPr>
          <w:rFonts w:ascii="Arial" w:eastAsia="Times New Roman" w:hAnsi="Arial" w:cs="Arial"/>
          <w:b/>
        </w:rPr>
        <w:t>Planowany termin wykonania zamówienia:</w:t>
      </w:r>
    </w:p>
    <w:p w14:paraId="620CAEA3" w14:textId="7821CAC7" w:rsidR="00091005" w:rsidRPr="001435BB" w:rsidRDefault="00EB5B72" w:rsidP="001435BB">
      <w:pPr>
        <w:shd w:val="clear" w:color="auto" w:fill="FFFFFF" w:themeFill="background1"/>
        <w:spacing w:after="120" w:line="276" w:lineRule="auto"/>
        <w:ind w:left="284"/>
        <w:jc w:val="both"/>
        <w:rPr>
          <w:rFonts w:ascii="Arial" w:hAnsi="Arial" w:cs="Arial"/>
          <w:color w:val="FF0000"/>
        </w:rPr>
      </w:pPr>
      <w:r w:rsidRPr="009F32A6">
        <w:rPr>
          <w:rFonts w:ascii="Arial" w:hAnsi="Arial" w:cs="Arial"/>
        </w:rPr>
        <w:t xml:space="preserve">Usługa zostanie wykonana </w:t>
      </w:r>
      <w:r w:rsidR="00927FCE" w:rsidRPr="009F32A6">
        <w:rPr>
          <w:rFonts w:ascii="Arial" w:hAnsi="Arial" w:cs="Arial"/>
        </w:rPr>
        <w:t>od dnia podpisania umowy najpóźniej</w:t>
      </w:r>
      <w:r w:rsidR="004B2400" w:rsidRPr="009F32A6">
        <w:rPr>
          <w:rFonts w:ascii="Arial" w:hAnsi="Arial" w:cs="Arial"/>
        </w:rPr>
        <w:t xml:space="preserve"> </w:t>
      </w:r>
      <w:r w:rsidR="00106162" w:rsidRPr="009F32A6">
        <w:rPr>
          <w:rFonts w:ascii="Arial" w:hAnsi="Arial" w:cs="Arial"/>
        </w:rPr>
        <w:t xml:space="preserve">do </w:t>
      </w:r>
      <w:r w:rsidR="00302565" w:rsidRPr="009F32A6">
        <w:rPr>
          <w:rFonts w:ascii="Arial" w:hAnsi="Arial" w:cs="Arial"/>
        </w:rPr>
        <w:t>30</w:t>
      </w:r>
      <w:r w:rsidR="00106162" w:rsidRPr="009F32A6">
        <w:rPr>
          <w:rFonts w:ascii="Arial" w:hAnsi="Arial" w:cs="Arial"/>
        </w:rPr>
        <w:t xml:space="preserve"> </w:t>
      </w:r>
      <w:r w:rsidR="00302565" w:rsidRPr="009F32A6">
        <w:rPr>
          <w:rFonts w:ascii="Arial" w:hAnsi="Arial" w:cs="Arial"/>
        </w:rPr>
        <w:t>września</w:t>
      </w:r>
      <w:r w:rsidR="00106162" w:rsidRPr="009F32A6">
        <w:rPr>
          <w:rFonts w:ascii="Arial" w:hAnsi="Arial" w:cs="Arial"/>
        </w:rPr>
        <w:t xml:space="preserve"> </w:t>
      </w:r>
      <w:r w:rsidRPr="009F32A6">
        <w:rPr>
          <w:rFonts w:ascii="Arial" w:hAnsi="Arial" w:cs="Arial"/>
        </w:rPr>
        <w:t xml:space="preserve">2022 roku. </w:t>
      </w:r>
      <w:r w:rsidRPr="009F32A6">
        <w:rPr>
          <w:rFonts w:ascii="Arial" w:hAnsi="Arial" w:cs="Arial"/>
          <w:color w:val="FF0000"/>
        </w:rPr>
        <w:t xml:space="preserve"> </w:t>
      </w:r>
    </w:p>
    <w:p w14:paraId="73BEE8D9" w14:textId="6FE62413" w:rsidR="001D069E" w:rsidRPr="009F32A6" w:rsidRDefault="001D069E" w:rsidP="009F32A6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</w:rPr>
      </w:pPr>
      <w:r w:rsidRPr="009F32A6">
        <w:rPr>
          <w:rFonts w:ascii="Arial" w:eastAsia="Times New Roman" w:hAnsi="Arial" w:cs="Arial"/>
          <w:b/>
        </w:rPr>
        <w:t>Wycena zamówienia:</w:t>
      </w:r>
    </w:p>
    <w:p w14:paraId="5CFCA585" w14:textId="77777777" w:rsidR="0001342D" w:rsidRPr="009F32A6" w:rsidRDefault="001D069E" w:rsidP="00E576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9F32A6">
        <w:rPr>
          <w:rFonts w:ascii="Arial" w:eastAsia="Times New Roman" w:hAnsi="Arial" w:cs="Arial"/>
        </w:rPr>
        <w:t xml:space="preserve">Cena brutto oferty, powinna obejmować wszystkie koszty, opłaty i podatki oraz koszty </w:t>
      </w:r>
      <w:r w:rsidR="006A61E7" w:rsidRPr="009F32A6">
        <w:rPr>
          <w:rFonts w:ascii="Arial" w:eastAsia="Times New Roman" w:hAnsi="Arial" w:cs="Arial"/>
        </w:rPr>
        <w:t>realizacji usługi</w:t>
      </w:r>
      <w:r w:rsidRPr="009F32A6">
        <w:rPr>
          <w:rFonts w:ascii="Arial" w:eastAsia="Times New Roman" w:hAnsi="Arial" w:cs="Arial"/>
        </w:rPr>
        <w:t>, które Wykonawca poniesie w związku z realizacją zamówienia.</w:t>
      </w:r>
    </w:p>
    <w:p w14:paraId="1642B29F" w14:textId="77777777" w:rsidR="0001342D" w:rsidRPr="009F32A6" w:rsidRDefault="001D069E" w:rsidP="00E576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9F32A6">
        <w:rPr>
          <w:rFonts w:ascii="Arial" w:eastAsia="Times New Roman" w:hAnsi="Arial" w:cs="Arial"/>
        </w:rPr>
        <w:t>Ewentualne zniżki, upusty, rabaty itp. muszą być zawarte w cenach ofertowych.</w:t>
      </w:r>
    </w:p>
    <w:p w14:paraId="715A364E" w14:textId="77777777" w:rsidR="006E7D23" w:rsidRPr="009F32A6" w:rsidRDefault="001D069E" w:rsidP="00E576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9F32A6">
        <w:rPr>
          <w:rFonts w:ascii="Arial" w:eastAsia="Times New Roman" w:hAnsi="Arial" w:cs="Arial"/>
        </w:rPr>
        <w:t xml:space="preserve">Cena powinna być wyrażona cyfrowo i słownie z dokładnością do dwóch miejsc po przecinku. </w:t>
      </w:r>
    </w:p>
    <w:p w14:paraId="190B392D" w14:textId="77777777" w:rsidR="006E7D23" w:rsidRPr="009F32A6" w:rsidRDefault="001D069E" w:rsidP="00E576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9F32A6">
        <w:rPr>
          <w:rFonts w:ascii="Arial" w:eastAsia="Times New Roman" w:hAnsi="Arial" w:cs="Arial"/>
        </w:rPr>
        <w:t>Cena winna być określona wyłącznie w złotych polskich. Rozliczenia między Zamawiającym a Wykonawcą będą prowadzone wyłącznie w walucie polskiej.</w:t>
      </w:r>
    </w:p>
    <w:p w14:paraId="0DDCD9CC" w14:textId="77777777" w:rsidR="006E7D23" w:rsidRPr="009F32A6" w:rsidRDefault="001D069E" w:rsidP="00E576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Cs/>
        </w:rPr>
      </w:pPr>
      <w:r w:rsidRPr="009F32A6">
        <w:rPr>
          <w:rFonts w:ascii="Arial" w:eastAsia="Times New Roman" w:hAnsi="Arial" w:cs="Arial"/>
        </w:rPr>
        <w:t>Cena nie może ulec zmianie przez cały okres realizacji zamówienia.</w:t>
      </w:r>
    </w:p>
    <w:p w14:paraId="6A15131F" w14:textId="3F3A4D88" w:rsidR="00044228" w:rsidRPr="009F32A6" w:rsidRDefault="00044228" w:rsidP="001C7B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9F32A6">
        <w:rPr>
          <w:rFonts w:ascii="Arial" w:eastAsia="Times New Roman" w:hAnsi="Arial" w:cs="Arial"/>
        </w:rPr>
        <w:t xml:space="preserve">Podstawą do wystawienia faktury VAT/rachunku prawidłowo zrealizowanego przedmiotu zamówienia  będzie przyjęty przez Zamawiającego  protokół zdawczo-odbiorczy. </w:t>
      </w:r>
    </w:p>
    <w:p w14:paraId="5C137B83" w14:textId="6C496CA3" w:rsidR="006E7D23" w:rsidRPr="009F32A6" w:rsidRDefault="001D069E" w:rsidP="001C7B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9F32A6">
        <w:rPr>
          <w:rFonts w:ascii="Arial" w:eastAsia="Times New Roman" w:hAnsi="Arial" w:cs="Arial"/>
        </w:rPr>
        <w:t>Zamawiający zastrzega sobie prawo niewykorzystania całego zakresu ilościowego oraz kwotowego przedmiotu zamówienia. W takim przypadku Wykonawcy nie będzie przysługiwało roszczenie względem Zamawiającego z tytułu konieczności wykorzystania pełnej kwoty umowy.</w:t>
      </w:r>
    </w:p>
    <w:p w14:paraId="57C1E3D9" w14:textId="77777777" w:rsidR="00044228" w:rsidRPr="009F32A6" w:rsidRDefault="001D069E" w:rsidP="001C7B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9F32A6">
        <w:rPr>
          <w:rFonts w:ascii="Arial" w:eastAsia="Times New Roman" w:hAnsi="Arial" w:cs="Arial"/>
          <w:b/>
          <w:bCs/>
        </w:rPr>
        <w:t xml:space="preserve">Pozyskane od Państwa informacje mają na celu wyłącznie rozpoznanie rynku </w:t>
      </w:r>
      <w:r w:rsidRPr="009F32A6">
        <w:rPr>
          <w:rFonts w:ascii="Arial" w:eastAsia="Times New Roman" w:hAnsi="Arial" w:cs="Arial"/>
          <w:b/>
          <w:bCs/>
        </w:rPr>
        <w:br/>
        <w:t>i uzyskanie wiedzy nt. możliwej wartości zamówienia. Niniejsze zapytanie nie stanowi oferty w myśl art. 66 Kodeksu Cywilnego, jak i również nie jest ogłoszeniem w rozumieniu ustawy Prawo zamówień publicznych. Wykonawca planowanych usług zostanie wyłoniony w odrębnej procedurze przeprowadzonej w myśl zasady konkurencyjności.</w:t>
      </w:r>
    </w:p>
    <w:p w14:paraId="0F43D1C1" w14:textId="7E8207BD" w:rsidR="001D069E" w:rsidRPr="009F32A6" w:rsidRDefault="001D069E" w:rsidP="001C7B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9F32A6">
        <w:rPr>
          <w:rFonts w:ascii="Arial" w:eastAsia="Times New Roman" w:hAnsi="Arial" w:cs="Arial"/>
          <w:b/>
          <w:bCs/>
        </w:rPr>
        <w:t xml:space="preserve"> </w:t>
      </w:r>
      <w:r w:rsidRPr="009F32A6">
        <w:rPr>
          <w:rFonts w:ascii="Arial" w:eastAsia="Times New Roman" w:hAnsi="Arial" w:cs="Arial"/>
        </w:rPr>
        <w:t>Informacje odnośnie wyceny należy zamieścić w formularzu cenowym, s</w:t>
      </w:r>
      <w:r w:rsidR="000E7DBD" w:rsidRPr="009F32A6">
        <w:rPr>
          <w:rFonts w:ascii="Arial" w:eastAsia="Times New Roman" w:hAnsi="Arial" w:cs="Arial"/>
        </w:rPr>
        <w:t>tanowiącym</w:t>
      </w:r>
      <w:r w:rsidR="00E62768" w:rsidRPr="009F32A6">
        <w:rPr>
          <w:rFonts w:ascii="Arial" w:eastAsia="Times New Roman" w:hAnsi="Arial" w:cs="Arial"/>
        </w:rPr>
        <w:t xml:space="preserve"> </w:t>
      </w:r>
      <w:r w:rsidR="000E7DBD" w:rsidRPr="009F32A6">
        <w:rPr>
          <w:rFonts w:ascii="Arial" w:eastAsia="Times New Roman" w:hAnsi="Arial" w:cs="Arial"/>
        </w:rPr>
        <w:t>Załącznik nr 2</w:t>
      </w:r>
      <w:r w:rsidRPr="009F32A6">
        <w:rPr>
          <w:rFonts w:ascii="Arial" w:eastAsia="Times New Roman" w:hAnsi="Arial" w:cs="Arial"/>
        </w:rPr>
        <w:t xml:space="preserve"> do niniejszego dokumentu</w:t>
      </w:r>
      <w:r w:rsidR="000E7DBD" w:rsidRPr="009F32A6">
        <w:rPr>
          <w:rFonts w:ascii="Arial" w:eastAsia="Times New Roman" w:hAnsi="Arial" w:cs="Arial"/>
        </w:rPr>
        <w:t xml:space="preserve"> i </w:t>
      </w:r>
      <w:r w:rsidR="000E7DBD" w:rsidRPr="009F32A6">
        <w:rPr>
          <w:rFonts w:ascii="Arial" w:eastAsia="Times New Roman" w:hAnsi="Arial" w:cs="Arial"/>
          <w:bCs/>
        </w:rPr>
        <w:t xml:space="preserve">przesłać </w:t>
      </w:r>
      <w:r w:rsidR="00E62768" w:rsidRPr="009F32A6">
        <w:rPr>
          <w:rFonts w:ascii="Arial" w:eastAsia="Times New Roman" w:hAnsi="Arial" w:cs="Arial"/>
          <w:bCs/>
        </w:rPr>
        <w:t>skan za pośrednictwem platformy zakupowej</w:t>
      </w:r>
      <w:r w:rsidR="00FE45B5" w:rsidRPr="009F32A6">
        <w:rPr>
          <w:rFonts w:ascii="Arial" w:eastAsia="Times New Roman" w:hAnsi="Arial" w:cs="Arial"/>
          <w:b/>
        </w:rPr>
        <w:t xml:space="preserve"> </w:t>
      </w:r>
      <w:r w:rsidR="00FE45B5" w:rsidRPr="001C7BBB">
        <w:rPr>
          <w:rFonts w:ascii="Arial" w:eastAsia="Times New Roman" w:hAnsi="Arial" w:cs="Arial"/>
          <w:b/>
        </w:rPr>
        <w:t xml:space="preserve">do dnia </w:t>
      </w:r>
      <w:r w:rsidR="003D11EB" w:rsidRPr="001C7BBB">
        <w:rPr>
          <w:rFonts w:ascii="Arial" w:eastAsia="Times New Roman" w:hAnsi="Arial" w:cs="Arial"/>
          <w:b/>
        </w:rPr>
        <w:t>0</w:t>
      </w:r>
      <w:r w:rsidR="00385F6D" w:rsidRPr="001C7BBB">
        <w:rPr>
          <w:rFonts w:ascii="Arial" w:eastAsia="Times New Roman" w:hAnsi="Arial" w:cs="Arial"/>
          <w:b/>
        </w:rPr>
        <w:t>3</w:t>
      </w:r>
      <w:r w:rsidR="003D11EB" w:rsidRPr="001C7BBB">
        <w:rPr>
          <w:rFonts w:ascii="Arial" w:eastAsia="Times New Roman" w:hAnsi="Arial" w:cs="Arial"/>
          <w:b/>
        </w:rPr>
        <w:t>.02</w:t>
      </w:r>
      <w:r w:rsidR="00FE45B5" w:rsidRPr="001C7BBB">
        <w:rPr>
          <w:rFonts w:ascii="Arial" w:eastAsia="Times New Roman" w:hAnsi="Arial" w:cs="Arial"/>
          <w:b/>
        </w:rPr>
        <w:t>.2022</w:t>
      </w:r>
      <w:r w:rsidR="000E7DBD" w:rsidRPr="001C7BBB">
        <w:rPr>
          <w:rFonts w:ascii="Arial" w:eastAsia="Times New Roman" w:hAnsi="Arial" w:cs="Arial"/>
          <w:b/>
        </w:rPr>
        <w:t xml:space="preserve"> r.</w:t>
      </w:r>
    </w:p>
    <w:p w14:paraId="37D2914F" w14:textId="77777777" w:rsidR="001D069E" w:rsidRPr="009F32A6" w:rsidRDefault="001D069E" w:rsidP="009F32A6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9F32A6">
        <w:rPr>
          <w:rFonts w:ascii="Arial" w:eastAsia="Times New Roman" w:hAnsi="Arial" w:cs="Arial"/>
          <w:b/>
        </w:rPr>
        <w:t>Ochrona danych osobowych:</w:t>
      </w:r>
    </w:p>
    <w:p w14:paraId="241D6662" w14:textId="77777777" w:rsidR="001D069E" w:rsidRPr="009F32A6" w:rsidRDefault="001D069E" w:rsidP="009F32A6">
      <w:pPr>
        <w:shd w:val="clear" w:color="auto" w:fill="FFFFFF" w:themeFill="background1"/>
        <w:spacing w:after="120" w:line="276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</w:p>
    <w:p w14:paraId="7459ECBE" w14:textId="77777777" w:rsidR="007B7FE7" w:rsidRPr="009F32A6" w:rsidRDefault="007B7FE7" w:rsidP="009F32A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3"/>
        </w:rPr>
      </w:pPr>
      <w:r w:rsidRPr="009F32A6">
        <w:rPr>
          <w:rFonts w:ascii="Arial" w:eastAsia="Times New Roman" w:hAnsi="Arial" w:cs="Arial"/>
        </w:rPr>
        <w:t>Z</w:t>
      </w:r>
      <w:r w:rsidRPr="009F32A6">
        <w:rPr>
          <w:rFonts w:ascii="Arial" w:eastAsia="Times New Roman" w:hAnsi="Arial" w:cs="Arial"/>
          <w:kern w:val="3"/>
        </w:rPr>
        <w:t xml:space="preserve">godnie z obowiązkiem nałożonym art. 13 Rozporządzenia Parlamentu Europejskiego i Rady (UE) 2016/679 z dnia 27 kwietnia 2016 r. w sprawie ochrony osób fizycznych </w:t>
      </w:r>
      <w:r w:rsidRPr="009F32A6">
        <w:rPr>
          <w:rFonts w:ascii="Arial" w:eastAsia="Times New Roman" w:hAnsi="Arial" w:cs="Arial"/>
          <w:kern w:val="3"/>
        </w:rPr>
        <w:lastRenderedPageBreak/>
        <w:t>w związku z przetwarzaniem danych osobowych i w sprawie swobodnego przepływu takich danych (zwanego dalej RODO) poniżej przekazujemy informacje dotyczące przetwarzania Pani/Pana danych osobowych:</w:t>
      </w:r>
    </w:p>
    <w:p w14:paraId="38DC21D2" w14:textId="77777777" w:rsidR="007B7FE7" w:rsidRPr="009F32A6" w:rsidRDefault="007B7FE7" w:rsidP="009F32A6">
      <w:pPr>
        <w:numPr>
          <w:ilvl w:val="1"/>
          <w:numId w:val="4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9F32A6">
        <w:rPr>
          <w:rFonts w:ascii="Arial" w:eastAsia="Times New Roman" w:hAnsi="Arial" w:cs="Arial"/>
          <w:iCs/>
          <w:kern w:val="3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  Dane osobowe zostały powierzone w trybie art. 28 RODO Regionalnemu Ośrodkowi Polityki Społecznej w Rzeszowie, ul. Hetmańska 9, 35-045 Rzeszów, </w:t>
      </w:r>
      <w:hyperlink r:id="rId9" w:history="1">
        <w:r w:rsidRPr="009F32A6">
          <w:rPr>
            <w:rFonts w:ascii="Arial" w:eastAsia="Times New Roman" w:hAnsi="Arial" w:cs="Arial"/>
            <w:iCs/>
            <w:color w:val="0563C1"/>
            <w:kern w:val="3"/>
            <w:u w:val="single"/>
          </w:rPr>
          <w:t>sekretariat@rops.rzeszow.pl</w:t>
        </w:r>
      </w:hyperlink>
      <w:r w:rsidRPr="009F32A6">
        <w:rPr>
          <w:rFonts w:ascii="Arial" w:eastAsia="Times New Roman" w:hAnsi="Arial" w:cs="Arial"/>
          <w:iCs/>
          <w:kern w:val="3"/>
        </w:rPr>
        <w:t xml:space="preserve">, nr tel.: (17) 850 79 20, (17) 747 06 00. </w:t>
      </w:r>
    </w:p>
    <w:p w14:paraId="700A453C" w14:textId="4498D93F" w:rsidR="007B7FE7" w:rsidRPr="009F32A6" w:rsidRDefault="007B7FE7" w:rsidP="009F32A6">
      <w:pPr>
        <w:numPr>
          <w:ilvl w:val="1"/>
          <w:numId w:val="4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9F32A6">
        <w:rPr>
          <w:rFonts w:ascii="Arial" w:eastAsia="Times New Roman" w:hAnsi="Arial" w:cs="Arial"/>
          <w:kern w:val="3"/>
        </w:rPr>
        <w:t xml:space="preserve">Kontakt z Inspektorem Ochrony Danych (IOD) Regionalnego Ośrodka Polityki Społecznej w Rzeszowie jest możliwy poprzez adres e-mail: </w:t>
      </w:r>
      <w:r w:rsidRPr="009F32A6">
        <w:rPr>
          <w:rFonts w:ascii="Arial" w:eastAsia="Times New Roman" w:hAnsi="Arial" w:cs="Arial"/>
          <w:color w:val="0563C1"/>
          <w:kern w:val="3"/>
          <w:u w:val="single"/>
        </w:rPr>
        <w:t>iod@rops.rzeszow.pl</w:t>
      </w:r>
      <w:r w:rsidRPr="009F32A6">
        <w:rPr>
          <w:rFonts w:ascii="Arial" w:eastAsia="Times New Roman" w:hAnsi="Arial" w:cs="Arial"/>
          <w:kern w:val="3"/>
        </w:rPr>
        <w:t xml:space="preserve"> Z</w:t>
      </w:r>
      <w:r w:rsidR="007F40C5" w:rsidRPr="009F32A6">
        <w:rPr>
          <w:rFonts w:ascii="Arial" w:eastAsia="Times New Roman" w:hAnsi="Arial" w:cs="Arial"/>
          <w:kern w:val="3"/>
        </w:rPr>
        <w:t> </w:t>
      </w:r>
      <w:r w:rsidRPr="009F32A6">
        <w:rPr>
          <w:rFonts w:ascii="Arial" w:eastAsia="Times New Roman" w:hAnsi="Arial" w:cs="Arial"/>
          <w:kern w:val="3"/>
        </w:rPr>
        <w:t xml:space="preserve">IOD należy kontaktować się wyłącznie w sprawach dotyczących przetwarzania danych osobowych, w tym realizacji praw związanych z ochroną danych osobowych. </w:t>
      </w:r>
    </w:p>
    <w:p w14:paraId="550F07BB" w14:textId="77777777" w:rsidR="007B7FE7" w:rsidRPr="009F32A6" w:rsidRDefault="007B7FE7" w:rsidP="009F32A6">
      <w:pPr>
        <w:numPr>
          <w:ilvl w:val="1"/>
          <w:numId w:val="4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9F32A6">
        <w:rPr>
          <w:rFonts w:ascii="Arial" w:eastAsia="Times New Roman" w:hAnsi="Arial" w:cs="Arial"/>
          <w:kern w:val="3"/>
        </w:rPr>
        <w:t>Pani/Pana dane osobowe przetwarzane będą na podstawie art. 6 ust. 1 lit. c</w:t>
      </w:r>
      <w:r w:rsidRPr="009F32A6">
        <w:rPr>
          <w:rFonts w:ascii="Arial" w:eastAsia="Times New Roman" w:hAnsi="Arial" w:cs="Arial"/>
          <w:i/>
          <w:kern w:val="3"/>
        </w:rPr>
        <w:t xml:space="preserve"> </w:t>
      </w:r>
      <w:r w:rsidRPr="009F32A6">
        <w:rPr>
          <w:rFonts w:ascii="Arial" w:eastAsia="Times New Roman" w:hAnsi="Arial" w:cs="Arial"/>
          <w:kern w:val="3"/>
        </w:rPr>
        <w:t xml:space="preserve">RODO w celu </w:t>
      </w:r>
      <w:r w:rsidRPr="009F32A6">
        <w:rPr>
          <w:rFonts w:ascii="Arial" w:eastAsia="Calibri" w:hAnsi="Arial" w:cs="Arial"/>
          <w:kern w:val="3"/>
        </w:rPr>
        <w:t>związanym z postępowaniem o udzielenie zamówienia publicznego.</w:t>
      </w:r>
    </w:p>
    <w:p w14:paraId="2511F439" w14:textId="6229EA72" w:rsidR="007B7FE7" w:rsidRPr="009F32A6" w:rsidRDefault="007B7FE7" w:rsidP="009F32A6">
      <w:pPr>
        <w:numPr>
          <w:ilvl w:val="1"/>
          <w:numId w:val="4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9F32A6">
        <w:rPr>
          <w:rFonts w:ascii="Arial" w:eastAsia="Times New Roman" w:hAnsi="Arial" w:cs="Arial"/>
          <w:kern w:val="3"/>
        </w:rPr>
        <w:t>Administrator przetwarza Pani/Pana dane osobowe w ściśle określonym, minimalnym zakresie niezbędnym do osiągnięcia celu, o którym mowa powyżej. W szczególnych sytuacjach Administrator może przekazać/powierzyć Pani/Pana dane innym podmiotom upoważnionym na podstawie odrębnych przepisów do wglądu w dokumentację lub kontroli dokumentacji związanej z realizacją zadań publicznych o charakterze wojewódzkim, niezastrzeżonych ustawami na rzecz organów administracji rządowej.</w:t>
      </w:r>
    </w:p>
    <w:p w14:paraId="3CD2F6B7" w14:textId="77777777" w:rsidR="007B7FE7" w:rsidRPr="009F32A6" w:rsidRDefault="007B7FE7" w:rsidP="009F32A6">
      <w:pPr>
        <w:numPr>
          <w:ilvl w:val="1"/>
          <w:numId w:val="4"/>
        </w:numPr>
        <w:autoSpaceDN w:val="0"/>
        <w:spacing w:after="200" w:line="276" w:lineRule="auto"/>
        <w:ind w:left="851" w:hanging="425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9F32A6">
        <w:rPr>
          <w:rFonts w:ascii="Arial" w:eastAsia="Times New Roman" w:hAnsi="Arial" w:cs="Arial"/>
          <w:kern w:val="3"/>
        </w:rPr>
        <w:t>Pani/Pana dane osobowe będą przechowywane przez okres wynikający z przepisów ustawy z dnia 14 lipca 1983r. o narodowym zasobie archiwalnym i archiwach. Kategoria archiwalna w Regionalnym Ośrodku Polityki Społecznej w Rzeszowie – B5. Dalsze przetwarzanie danych osobowych może wynikać z konieczności zapewnienia zgodności z okresem archiwizacji Programu Operacyjnego Wiedza Edukacja Rozwój na lata 2014-2020.</w:t>
      </w:r>
    </w:p>
    <w:p w14:paraId="044F9351" w14:textId="77777777" w:rsidR="007B7FE7" w:rsidRPr="009F32A6" w:rsidRDefault="007B7FE7" w:rsidP="009F32A6">
      <w:pPr>
        <w:numPr>
          <w:ilvl w:val="1"/>
          <w:numId w:val="4"/>
        </w:numPr>
        <w:autoSpaceDN w:val="0"/>
        <w:spacing w:after="200" w:line="276" w:lineRule="auto"/>
        <w:ind w:left="851" w:hanging="425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9F32A6">
        <w:rPr>
          <w:rFonts w:ascii="Arial" w:eastAsia="Times New Roman" w:hAnsi="Arial" w:cs="Arial"/>
          <w:kern w:val="3"/>
        </w:rPr>
        <w:t xml:space="preserve">Posiada Pani/Pan prawo do: </w:t>
      </w:r>
    </w:p>
    <w:p w14:paraId="7BD32CD1" w14:textId="77777777" w:rsidR="007B7FE7" w:rsidRPr="009F32A6" w:rsidRDefault="007B7FE7" w:rsidP="009F32A6">
      <w:pPr>
        <w:numPr>
          <w:ilvl w:val="0"/>
          <w:numId w:val="5"/>
        </w:numPr>
        <w:autoSpaceDN w:val="0"/>
        <w:spacing w:after="20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9F32A6">
        <w:rPr>
          <w:rFonts w:ascii="Arial" w:eastAsia="Times New Roman" w:hAnsi="Arial" w:cs="Arial"/>
          <w:kern w:val="3"/>
        </w:rPr>
        <w:t xml:space="preserve">dostępu do danych i ich sprostowania; </w:t>
      </w:r>
    </w:p>
    <w:p w14:paraId="6F6B3613" w14:textId="77777777" w:rsidR="007B7FE7" w:rsidRPr="009F32A6" w:rsidRDefault="007B7FE7" w:rsidP="009F32A6">
      <w:pPr>
        <w:numPr>
          <w:ilvl w:val="0"/>
          <w:numId w:val="5"/>
        </w:numPr>
        <w:autoSpaceDN w:val="0"/>
        <w:spacing w:after="20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9F32A6">
        <w:rPr>
          <w:rFonts w:ascii="Arial" w:eastAsia="Times New Roman" w:hAnsi="Arial" w:cs="Arial"/>
          <w:kern w:val="3"/>
        </w:rPr>
        <w:t xml:space="preserve">usunięcia danych, jeśli zachodzą umożliwiające to okoliczności; </w:t>
      </w:r>
    </w:p>
    <w:p w14:paraId="7F066352" w14:textId="77777777" w:rsidR="007B7FE7" w:rsidRPr="009F32A6" w:rsidRDefault="007B7FE7" w:rsidP="009F32A6">
      <w:pPr>
        <w:numPr>
          <w:ilvl w:val="0"/>
          <w:numId w:val="5"/>
        </w:numPr>
        <w:autoSpaceDN w:val="0"/>
        <w:spacing w:after="20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9F32A6">
        <w:rPr>
          <w:rFonts w:ascii="Arial" w:eastAsia="Times New Roman" w:hAnsi="Arial" w:cs="Arial"/>
          <w:kern w:val="3"/>
        </w:rPr>
        <w:t xml:space="preserve">ograniczenia przetwarzania danych osobowych; </w:t>
      </w:r>
    </w:p>
    <w:p w14:paraId="331D3AB3" w14:textId="77777777" w:rsidR="007B7FE7" w:rsidRPr="009F32A6" w:rsidRDefault="007B7FE7" w:rsidP="009F32A6">
      <w:pPr>
        <w:numPr>
          <w:ilvl w:val="0"/>
          <w:numId w:val="5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9F32A6">
        <w:rPr>
          <w:rFonts w:ascii="Arial" w:eastAsia="Times New Roman" w:hAnsi="Arial" w:cs="Arial"/>
          <w:kern w:val="3"/>
        </w:rPr>
        <w:t xml:space="preserve">wniesienia skargi do organu nadzorczego (Urząd Ochrony Danych Osobowych), gdy uznacie Państwo, że przetwarzanie danych narusza przepisy RODO. </w:t>
      </w:r>
    </w:p>
    <w:p w14:paraId="0361ACE3" w14:textId="77777777" w:rsidR="007B7FE7" w:rsidRPr="009F32A6" w:rsidRDefault="007B7FE7" w:rsidP="009F32A6">
      <w:pPr>
        <w:numPr>
          <w:ilvl w:val="1"/>
          <w:numId w:val="4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9F32A6">
        <w:rPr>
          <w:rFonts w:ascii="Arial" w:eastAsia="Times New Roman" w:hAnsi="Arial" w:cs="Arial"/>
          <w:kern w:val="3"/>
        </w:rPr>
        <w:t xml:space="preserve">W odniesieniu do Pani/Pana danych osobowych decyzje nie będą podejmowane </w:t>
      </w:r>
      <w:r w:rsidRPr="009F32A6">
        <w:rPr>
          <w:rFonts w:ascii="Arial" w:eastAsia="Times New Roman" w:hAnsi="Arial" w:cs="Arial"/>
          <w:kern w:val="3"/>
        </w:rPr>
        <w:br/>
        <w:t xml:space="preserve">w sposób zautomatyzowany, stosowanie do art. 22 RODO. </w:t>
      </w:r>
    </w:p>
    <w:p w14:paraId="55323B5C" w14:textId="77777777" w:rsidR="007B7FE7" w:rsidRPr="009F32A6" w:rsidRDefault="007B7FE7" w:rsidP="009F32A6">
      <w:pPr>
        <w:numPr>
          <w:ilvl w:val="1"/>
          <w:numId w:val="4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9F32A6">
        <w:rPr>
          <w:rFonts w:ascii="Arial" w:eastAsia="Times New Roman" w:hAnsi="Arial" w:cs="Arial"/>
          <w:kern w:val="3"/>
        </w:rPr>
        <w:t xml:space="preserve">Przetwarzanie Pani/Pana danych osobowych jest wymogiem prawnym, wynikającym z przepisów. Dalsze przetwarzanie Pani/Pana danych osobowych przez Regionalny Ośrodek Polityki Społecznej w Rzeszowie będzie odbywało się na podstawie przepisów, o których mowa w punkcie 5). </w:t>
      </w:r>
    </w:p>
    <w:p w14:paraId="64269E04" w14:textId="77777777" w:rsidR="00EF2D0F" w:rsidRPr="009F32A6" w:rsidRDefault="00EF2D0F" w:rsidP="009F32A6">
      <w:pPr>
        <w:shd w:val="clear" w:color="auto" w:fill="FFFFFF" w:themeFill="background1"/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2DD48C18" w14:textId="77777777" w:rsidR="001D069E" w:rsidRPr="009F32A6" w:rsidRDefault="001D069E" w:rsidP="009F32A6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9F32A6">
        <w:rPr>
          <w:rFonts w:ascii="Arial" w:eastAsia="Times New Roman" w:hAnsi="Arial" w:cs="Arial"/>
          <w:b/>
        </w:rPr>
        <w:t>Kontakt:</w:t>
      </w:r>
    </w:p>
    <w:p w14:paraId="4E0F438B" w14:textId="77777777" w:rsidR="001D069E" w:rsidRPr="009F32A6" w:rsidRDefault="001D069E" w:rsidP="009F32A6">
      <w:pPr>
        <w:shd w:val="clear" w:color="auto" w:fill="FFFFFF" w:themeFill="background1"/>
        <w:spacing w:after="120" w:line="276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</w:p>
    <w:p w14:paraId="60E46E96" w14:textId="680AAFC3" w:rsidR="001D069E" w:rsidRPr="009F32A6" w:rsidRDefault="001D069E" w:rsidP="009F32A6">
      <w:pPr>
        <w:shd w:val="clear" w:color="auto" w:fill="FFFFFF" w:themeFill="background1"/>
        <w:spacing w:after="120" w:line="276" w:lineRule="auto"/>
        <w:contextualSpacing/>
        <w:jc w:val="both"/>
        <w:rPr>
          <w:rFonts w:ascii="Arial" w:eastAsia="Times New Roman" w:hAnsi="Arial" w:cs="Arial"/>
        </w:rPr>
      </w:pPr>
      <w:r w:rsidRPr="009F32A6">
        <w:rPr>
          <w:rFonts w:ascii="Arial" w:eastAsia="Times New Roman" w:hAnsi="Arial" w:cs="Arial"/>
        </w:rPr>
        <w:t>Wszelkie zapytania proszę kierowa</w:t>
      </w:r>
      <w:r w:rsidR="007B7FE7" w:rsidRPr="009F32A6">
        <w:rPr>
          <w:rFonts w:ascii="Arial" w:eastAsia="Times New Roman" w:hAnsi="Arial" w:cs="Arial"/>
        </w:rPr>
        <w:t xml:space="preserve">ć </w:t>
      </w:r>
      <w:r w:rsidR="00E62768" w:rsidRPr="009F32A6">
        <w:rPr>
          <w:rFonts w:ascii="Arial" w:eastAsia="Times New Roman" w:hAnsi="Arial" w:cs="Arial"/>
        </w:rPr>
        <w:t>za pośrednictwem platformy zakupowej lub pod numer</w:t>
      </w:r>
      <w:r w:rsidRPr="009F32A6">
        <w:rPr>
          <w:rFonts w:ascii="Arial" w:eastAsia="Times New Roman" w:hAnsi="Arial" w:cs="Arial"/>
        </w:rPr>
        <w:t xml:space="preserve"> tel. 17 7470638.</w:t>
      </w:r>
      <w:bookmarkStart w:id="3" w:name="_GoBack"/>
      <w:bookmarkEnd w:id="3"/>
    </w:p>
    <w:p w14:paraId="36734F34" w14:textId="77777777" w:rsidR="001D069E" w:rsidRPr="009F32A6" w:rsidRDefault="001D069E" w:rsidP="009F32A6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</w:p>
    <w:p w14:paraId="51C76304" w14:textId="77777777" w:rsidR="00C675F6" w:rsidRPr="009F32A6" w:rsidRDefault="00C675F6" w:rsidP="009F32A6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</w:p>
    <w:p w14:paraId="00B25F27" w14:textId="64BD6B39" w:rsidR="001D069E" w:rsidRPr="009F32A6" w:rsidRDefault="001D069E" w:rsidP="009F32A6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 w:rsidRPr="009F32A6">
        <w:rPr>
          <w:rFonts w:ascii="Arial" w:hAnsi="Arial" w:cs="Arial"/>
        </w:rPr>
        <w:t>Załączniki:</w:t>
      </w:r>
    </w:p>
    <w:p w14:paraId="55F905CD" w14:textId="59A258FD" w:rsidR="001D069E" w:rsidRDefault="001D069E" w:rsidP="009F32A6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 w:rsidRPr="009F32A6">
        <w:rPr>
          <w:rFonts w:ascii="Arial" w:hAnsi="Arial" w:cs="Arial"/>
        </w:rPr>
        <w:t>Załącznik nr 1</w:t>
      </w:r>
      <w:r w:rsidR="003D11EB">
        <w:rPr>
          <w:rFonts w:ascii="Arial" w:hAnsi="Arial" w:cs="Arial"/>
        </w:rPr>
        <w:t>a</w:t>
      </w:r>
      <w:r w:rsidRPr="009F32A6">
        <w:rPr>
          <w:rFonts w:ascii="Arial" w:hAnsi="Arial" w:cs="Arial"/>
        </w:rPr>
        <w:t xml:space="preserve"> – </w:t>
      </w:r>
      <w:r w:rsidR="00F0779E" w:rsidRPr="009F32A6">
        <w:rPr>
          <w:rFonts w:ascii="Arial" w:hAnsi="Arial" w:cs="Arial"/>
        </w:rPr>
        <w:t>O</w:t>
      </w:r>
      <w:r w:rsidRPr="009F32A6">
        <w:rPr>
          <w:rFonts w:ascii="Arial" w:hAnsi="Arial" w:cs="Arial"/>
        </w:rPr>
        <w:t>pis przedmiotu zamówienia</w:t>
      </w:r>
      <w:r w:rsidR="003D11EB">
        <w:rPr>
          <w:rFonts w:ascii="Arial" w:hAnsi="Arial" w:cs="Arial"/>
        </w:rPr>
        <w:t xml:space="preserve"> dla części nr I</w:t>
      </w:r>
      <w:r w:rsidR="00F0779E" w:rsidRPr="009F32A6">
        <w:rPr>
          <w:rFonts w:ascii="Arial" w:hAnsi="Arial" w:cs="Arial"/>
        </w:rPr>
        <w:t>.</w:t>
      </w:r>
    </w:p>
    <w:p w14:paraId="3A6D53CB" w14:textId="7E193E72" w:rsidR="003D11EB" w:rsidRPr="009F32A6" w:rsidRDefault="003D11EB" w:rsidP="009F32A6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1b</w:t>
      </w:r>
      <w:r w:rsidRPr="003D11EB">
        <w:rPr>
          <w:rFonts w:ascii="Arial" w:hAnsi="Arial" w:cs="Arial"/>
        </w:rPr>
        <w:t xml:space="preserve"> – Opis przedmiotu zamówienia</w:t>
      </w:r>
      <w:r>
        <w:rPr>
          <w:rFonts w:ascii="Arial" w:hAnsi="Arial" w:cs="Arial"/>
        </w:rPr>
        <w:t xml:space="preserve"> </w:t>
      </w:r>
      <w:r w:rsidRPr="003D11EB">
        <w:rPr>
          <w:rFonts w:ascii="Arial" w:hAnsi="Arial" w:cs="Arial"/>
        </w:rPr>
        <w:t>dla części nr I</w:t>
      </w:r>
      <w:r>
        <w:rPr>
          <w:rFonts w:ascii="Arial" w:hAnsi="Arial" w:cs="Arial"/>
        </w:rPr>
        <w:t>I</w:t>
      </w:r>
      <w:r w:rsidRPr="003D11EB">
        <w:rPr>
          <w:rFonts w:ascii="Arial" w:hAnsi="Arial" w:cs="Arial"/>
        </w:rPr>
        <w:t>.</w:t>
      </w:r>
    </w:p>
    <w:p w14:paraId="39D18F1A" w14:textId="7B5367C2" w:rsidR="00F819D9" w:rsidRPr="009F32A6" w:rsidRDefault="001D069E" w:rsidP="009F32A6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 w:rsidRPr="009F32A6">
        <w:rPr>
          <w:rFonts w:ascii="Arial" w:hAnsi="Arial" w:cs="Arial"/>
        </w:rPr>
        <w:t>Załącznik nr 2 – Formularz cenowy</w:t>
      </w:r>
      <w:r w:rsidR="0040657E" w:rsidRPr="009F32A6">
        <w:rPr>
          <w:rFonts w:ascii="Arial" w:hAnsi="Arial" w:cs="Arial"/>
        </w:rPr>
        <w:t>.</w:t>
      </w:r>
    </w:p>
    <w:sectPr w:rsidR="00F819D9" w:rsidRPr="009F32A6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F39C" w16cex:dateUtc="2022-01-27T09:34:00Z"/>
  <w16cex:commentExtensible w16cex:durableId="259CF3B0" w16cex:dateUtc="2022-01-27T09:34:00Z"/>
  <w16cex:commentExtensible w16cex:durableId="259CF3B6" w16cex:dateUtc="2022-01-27T09:34:00Z"/>
  <w16cex:commentExtensible w16cex:durableId="259D4178" w16cex:dateUtc="2022-01-27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F038D3" w16cid:durableId="259CF39C"/>
  <w16cid:commentId w16cid:paraId="4AFADDFF" w16cid:durableId="259CF3B0"/>
  <w16cid:commentId w16cid:paraId="18128E60" w16cid:durableId="259CF3B6"/>
  <w16cid:commentId w16cid:paraId="22968BB8" w16cid:durableId="259D41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9ACBF" w14:textId="77777777" w:rsidR="00BC756D" w:rsidRDefault="00BC756D" w:rsidP="007653B4">
      <w:pPr>
        <w:spacing w:after="0"/>
      </w:pPr>
      <w:r>
        <w:separator/>
      </w:r>
    </w:p>
  </w:endnote>
  <w:endnote w:type="continuationSeparator" w:id="0">
    <w:p w14:paraId="09CA5C6E" w14:textId="77777777" w:rsidR="00BC756D" w:rsidRDefault="00BC756D" w:rsidP="00765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8BA72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AA021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64F01665" wp14:editId="69981F05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AEB64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47758" w14:textId="77777777" w:rsidR="00BC756D" w:rsidRDefault="00BC756D" w:rsidP="007653B4">
      <w:pPr>
        <w:spacing w:after="0"/>
      </w:pPr>
      <w:r>
        <w:separator/>
      </w:r>
    </w:p>
  </w:footnote>
  <w:footnote w:type="continuationSeparator" w:id="0">
    <w:p w14:paraId="63524765" w14:textId="77777777" w:rsidR="00BC756D" w:rsidRDefault="00BC756D" w:rsidP="007653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A5D4D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BA04" w14:textId="77777777" w:rsidR="007653B4" w:rsidRDefault="007653B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F55E61" wp14:editId="02327646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FCEE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625AC"/>
    <w:multiLevelType w:val="hybridMultilevel"/>
    <w:tmpl w:val="BCF476F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0985D27"/>
    <w:multiLevelType w:val="hybridMultilevel"/>
    <w:tmpl w:val="88A6AEE6"/>
    <w:lvl w:ilvl="0" w:tplc="ED544B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7379DD"/>
    <w:multiLevelType w:val="hybridMultilevel"/>
    <w:tmpl w:val="76AC3E74"/>
    <w:lvl w:ilvl="0" w:tplc="07DA9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3603"/>
    <w:multiLevelType w:val="hybridMultilevel"/>
    <w:tmpl w:val="C0783ACC"/>
    <w:lvl w:ilvl="0" w:tplc="AD32DE80">
      <w:start w:val="1"/>
      <w:numFmt w:val="upperRoman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B84223B"/>
    <w:multiLevelType w:val="hybridMultilevel"/>
    <w:tmpl w:val="00D09974"/>
    <w:lvl w:ilvl="0" w:tplc="6CAA4A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5AA6"/>
    <w:multiLevelType w:val="hybridMultilevel"/>
    <w:tmpl w:val="363890EC"/>
    <w:lvl w:ilvl="0" w:tplc="ED544B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1A5875"/>
    <w:multiLevelType w:val="hybridMultilevel"/>
    <w:tmpl w:val="A978F7B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7EA3DAE"/>
    <w:multiLevelType w:val="hybridMultilevel"/>
    <w:tmpl w:val="76AC3E74"/>
    <w:lvl w:ilvl="0" w:tplc="07DA9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35022"/>
    <w:multiLevelType w:val="hybridMultilevel"/>
    <w:tmpl w:val="B608E8CA"/>
    <w:lvl w:ilvl="0" w:tplc="04150013">
      <w:start w:val="1"/>
      <w:numFmt w:val="upperRoman"/>
      <w:lvlText w:val="%1."/>
      <w:lvlJc w:val="right"/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F0970"/>
    <w:multiLevelType w:val="hybridMultilevel"/>
    <w:tmpl w:val="21204538"/>
    <w:lvl w:ilvl="0" w:tplc="D538797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9C9BD6">
      <w:start w:val="1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62FB3"/>
    <w:multiLevelType w:val="multilevel"/>
    <w:tmpl w:val="48F2D0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64171203"/>
    <w:multiLevelType w:val="hybridMultilevel"/>
    <w:tmpl w:val="62502AE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25F88"/>
    <w:multiLevelType w:val="hybridMultilevel"/>
    <w:tmpl w:val="57C0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14"/>
  </w:num>
  <w:num w:numId="10">
    <w:abstractNumId w:val="11"/>
  </w:num>
  <w:num w:numId="11">
    <w:abstractNumId w:val="12"/>
  </w:num>
  <w:num w:numId="12">
    <w:abstractNumId w:val="8"/>
  </w:num>
  <w:num w:numId="13">
    <w:abstractNumId w:val="0"/>
  </w:num>
  <w:num w:numId="14">
    <w:abstractNumId w:val="2"/>
  </w:num>
  <w:num w:numId="15">
    <w:abstractNumId w:val="13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1342D"/>
    <w:rsid w:val="00024D43"/>
    <w:rsid w:val="00044228"/>
    <w:rsid w:val="000708BF"/>
    <w:rsid w:val="00083CA8"/>
    <w:rsid w:val="00091005"/>
    <w:rsid w:val="00095B34"/>
    <w:rsid w:val="000961E0"/>
    <w:rsid w:val="000A24B1"/>
    <w:rsid w:val="000B4F36"/>
    <w:rsid w:val="000C7774"/>
    <w:rsid w:val="000E497F"/>
    <w:rsid w:val="000E7DBD"/>
    <w:rsid w:val="000F7738"/>
    <w:rsid w:val="00103485"/>
    <w:rsid w:val="00106162"/>
    <w:rsid w:val="00125595"/>
    <w:rsid w:val="001261B1"/>
    <w:rsid w:val="001435BB"/>
    <w:rsid w:val="0015375A"/>
    <w:rsid w:val="0015641C"/>
    <w:rsid w:val="00175588"/>
    <w:rsid w:val="00180B7B"/>
    <w:rsid w:val="001845E3"/>
    <w:rsid w:val="001913A1"/>
    <w:rsid w:val="001C7BBB"/>
    <w:rsid w:val="001D069E"/>
    <w:rsid w:val="001F1AE3"/>
    <w:rsid w:val="00213489"/>
    <w:rsid w:val="002E7FF7"/>
    <w:rsid w:val="00302565"/>
    <w:rsid w:val="00313A68"/>
    <w:rsid w:val="0031553E"/>
    <w:rsid w:val="0035409A"/>
    <w:rsid w:val="00385F6D"/>
    <w:rsid w:val="003B1D63"/>
    <w:rsid w:val="003D11EB"/>
    <w:rsid w:val="0040657E"/>
    <w:rsid w:val="004333CC"/>
    <w:rsid w:val="004367B2"/>
    <w:rsid w:val="004612FE"/>
    <w:rsid w:val="00477838"/>
    <w:rsid w:val="00482AC2"/>
    <w:rsid w:val="004965E2"/>
    <w:rsid w:val="004A318A"/>
    <w:rsid w:val="004A352C"/>
    <w:rsid w:val="004A4508"/>
    <w:rsid w:val="004B2400"/>
    <w:rsid w:val="004F7E08"/>
    <w:rsid w:val="004F7FD8"/>
    <w:rsid w:val="005B483D"/>
    <w:rsid w:val="005B790E"/>
    <w:rsid w:val="005C6A62"/>
    <w:rsid w:val="005F09CD"/>
    <w:rsid w:val="006051D6"/>
    <w:rsid w:val="00665317"/>
    <w:rsid w:val="00673A30"/>
    <w:rsid w:val="00683C63"/>
    <w:rsid w:val="00686AE5"/>
    <w:rsid w:val="00697DB3"/>
    <w:rsid w:val="006A61E7"/>
    <w:rsid w:val="006C365F"/>
    <w:rsid w:val="006E7D23"/>
    <w:rsid w:val="00702507"/>
    <w:rsid w:val="00760525"/>
    <w:rsid w:val="007653B4"/>
    <w:rsid w:val="007A5164"/>
    <w:rsid w:val="007B2745"/>
    <w:rsid w:val="007B3F1A"/>
    <w:rsid w:val="007B7FE7"/>
    <w:rsid w:val="007E1E0C"/>
    <w:rsid w:val="007F40C5"/>
    <w:rsid w:val="008454B0"/>
    <w:rsid w:val="0086415E"/>
    <w:rsid w:val="008D5093"/>
    <w:rsid w:val="008E1D68"/>
    <w:rsid w:val="008F3712"/>
    <w:rsid w:val="008F61C3"/>
    <w:rsid w:val="008F6C69"/>
    <w:rsid w:val="00927FCE"/>
    <w:rsid w:val="00976DB8"/>
    <w:rsid w:val="00977556"/>
    <w:rsid w:val="009E358C"/>
    <w:rsid w:val="009E605F"/>
    <w:rsid w:val="009F32A6"/>
    <w:rsid w:val="009F6450"/>
    <w:rsid w:val="00A001F5"/>
    <w:rsid w:val="00A47C65"/>
    <w:rsid w:val="00A55B60"/>
    <w:rsid w:val="00A5646A"/>
    <w:rsid w:val="00A60C26"/>
    <w:rsid w:val="00A83C8A"/>
    <w:rsid w:val="00A85B08"/>
    <w:rsid w:val="00AA6CCB"/>
    <w:rsid w:val="00AC54B0"/>
    <w:rsid w:val="00AE1468"/>
    <w:rsid w:val="00AF3F3E"/>
    <w:rsid w:val="00B01550"/>
    <w:rsid w:val="00B33C7E"/>
    <w:rsid w:val="00B831D3"/>
    <w:rsid w:val="00BB15B3"/>
    <w:rsid w:val="00BC4AF3"/>
    <w:rsid w:val="00BC756D"/>
    <w:rsid w:val="00C04570"/>
    <w:rsid w:val="00C627E9"/>
    <w:rsid w:val="00C675F6"/>
    <w:rsid w:val="00C837FD"/>
    <w:rsid w:val="00CB4A63"/>
    <w:rsid w:val="00CE4461"/>
    <w:rsid w:val="00D0772F"/>
    <w:rsid w:val="00D373FE"/>
    <w:rsid w:val="00E00BB0"/>
    <w:rsid w:val="00E36B3F"/>
    <w:rsid w:val="00E57697"/>
    <w:rsid w:val="00E62768"/>
    <w:rsid w:val="00E847EF"/>
    <w:rsid w:val="00EB5B72"/>
    <w:rsid w:val="00EE2D6D"/>
    <w:rsid w:val="00EF2D0F"/>
    <w:rsid w:val="00F0779E"/>
    <w:rsid w:val="00F13CB1"/>
    <w:rsid w:val="00F161E6"/>
    <w:rsid w:val="00F26568"/>
    <w:rsid w:val="00F52FA3"/>
    <w:rsid w:val="00F60F60"/>
    <w:rsid w:val="00F819D9"/>
    <w:rsid w:val="00F87772"/>
    <w:rsid w:val="00FD0626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C92B4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AE3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Bezodstpw">
    <w:name w:val="No Spacing"/>
    <w:uiPriority w:val="1"/>
    <w:qFormat/>
    <w:rsid w:val="001255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4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1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1F1AE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AE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F1A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1E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1D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6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68"/>
    <w:rPr>
      <w:rFonts w:eastAsiaTheme="minorEastAsia"/>
      <w:b/>
      <w:bCs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8E1D68"/>
  </w:style>
  <w:style w:type="paragraph" w:styleId="Poprawka">
    <w:name w:val="Revision"/>
    <w:hidden/>
    <w:uiPriority w:val="99"/>
    <w:semiHidden/>
    <w:rsid w:val="00E57697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sekretariat@rops.rzeszow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28DE-4E2F-4980-BE79-523FD8CF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bkret</cp:lastModifiedBy>
  <cp:revision>41</cp:revision>
  <cp:lastPrinted>2019-08-12T08:56:00Z</cp:lastPrinted>
  <dcterms:created xsi:type="dcterms:W3CDTF">2021-12-01T06:53:00Z</dcterms:created>
  <dcterms:modified xsi:type="dcterms:W3CDTF">2022-01-28T08:21:00Z</dcterms:modified>
</cp:coreProperties>
</file>