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B12" w:rsidRPr="00CF2F66" w:rsidRDefault="003E28BB" w:rsidP="00C61B12">
      <w:pPr>
        <w:pStyle w:val="NormalnyWeb"/>
        <w:rPr>
          <w:rFonts w:ascii="Arial" w:hAnsi="Arial" w:cs="Arial"/>
          <w:sz w:val="22"/>
          <w:szCs w:val="22"/>
        </w:rPr>
      </w:pPr>
      <w:r w:rsidRPr="00CF2F66">
        <w:rPr>
          <w:rFonts w:ascii="Arial" w:hAnsi="Arial" w:cs="Arial"/>
          <w:sz w:val="22"/>
          <w:szCs w:val="22"/>
        </w:rPr>
        <w:t>Znak Sprawy: IZP.271.</w:t>
      </w:r>
      <w:r w:rsidR="00E16136" w:rsidRPr="00CF2F66">
        <w:rPr>
          <w:rFonts w:ascii="Arial" w:hAnsi="Arial" w:cs="Arial"/>
          <w:sz w:val="22"/>
          <w:szCs w:val="22"/>
        </w:rPr>
        <w:t>3</w:t>
      </w:r>
      <w:r w:rsidR="0080399C" w:rsidRPr="00CF2F66">
        <w:rPr>
          <w:rFonts w:ascii="Arial" w:hAnsi="Arial" w:cs="Arial"/>
          <w:sz w:val="22"/>
          <w:szCs w:val="22"/>
        </w:rPr>
        <w:t>.202</w:t>
      </w:r>
      <w:r w:rsidR="00E16136" w:rsidRPr="00CF2F66">
        <w:rPr>
          <w:rFonts w:ascii="Arial" w:hAnsi="Arial" w:cs="Arial"/>
          <w:sz w:val="22"/>
          <w:szCs w:val="22"/>
        </w:rPr>
        <w:t>4</w:t>
      </w:r>
      <w:r w:rsidRPr="00CF2F66">
        <w:rPr>
          <w:rFonts w:ascii="Arial" w:hAnsi="Arial" w:cs="Arial"/>
          <w:sz w:val="22"/>
          <w:szCs w:val="22"/>
        </w:rPr>
        <w:t>.PK</w:t>
      </w:r>
      <w:r w:rsidR="00C61B12" w:rsidRPr="00CF2F66">
        <w:rPr>
          <w:rFonts w:ascii="Arial" w:hAnsi="Arial" w:cs="Arial"/>
          <w:sz w:val="22"/>
          <w:szCs w:val="22"/>
        </w:rPr>
        <w:t xml:space="preserve">                     </w:t>
      </w:r>
      <w:r w:rsidR="00FB6CE4" w:rsidRPr="00CF2F66">
        <w:rPr>
          <w:rFonts w:ascii="Arial" w:hAnsi="Arial" w:cs="Arial"/>
          <w:sz w:val="22"/>
          <w:szCs w:val="22"/>
        </w:rPr>
        <w:t xml:space="preserve">        </w:t>
      </w:r>
      <w:r w:rsidR="0080399C" w:rsidRPr="00CF2F66">
        <w:rPr>
          <w:rFonts w:ascii="Arial" w:hAnsi="Arial" w:cs="Arial"/>
          <w:sz w:val="22"/>
          <w:szCs w:val="22"/>
        </w:rPr>
        <w:t xml:space="preserve">      Mszana Dolna dnia </w:t>
      </w:r>
      <w:r w:rsidR="00E16136" w:rsidRPr="00CF2F66">
        <w:rPr>
          <w:rFonts w:ascii="Arial" w:hAnsi="Arial" w:cs="Arial"/>
          <w:sz w:val="22"/>
          <w:szCs w:val="22"/>
        </w:rPr>
        <w:t>12</w:t>
      </w:r>
      <w:r w:rsidR="00271E72" w:rsidRPr="00CF2F66">
        <w:rPr>
          <w:rFonts w:ascii="Arial" w:hAnsi="Arial" w:cs="Arial"/>
          <w:sz w:val="22"/>
          <w:szCs w:val="22"/>
        </w:rPr>
        <w:t>.0</w:t>
      </w:r>
      <w:r w:rsidR="00E16136" w:rsidRPr="00CF2F66">
        <w:rPr>
          <w:rFonts w:ascii="Arial" w:hAnsi="Arial" w:cs="Arial"/>
          <w:sz w:val="22"/>
          <w:szCs w:val="22"/>
        </w:rPr>
        <w:t>3</w:t>
      </w:r>
      <w:r w:rsidR="00C61B12" w:rsidRPr="00CF2F66">
        <w:rPr>
          <w:rFonts w:ascii="Arial" w:hAnsi="Arial" w:cs="Arial"/>
          <w:sz w:val="22"/>
          <w:szCs w:val="22"/>
        </w:rPr>
        <w:t>.202</w:t>
      </w:r>
      <w:r w:rsidR="00E16136" w:rsidRPr="00CF2F66">
        <w:rPr>
          <w:rFonts w:ascii="Arial" w:hAnsi="Arial" w:cs="Arial"/>
          <w:sz w:val="22"/>
          <w:szCs w:val="22"/>
        </w:rPr>
        <w:t>4</w:t>
      </w:r>
      <w:r w:rsidR="00C61B12" w:rsidRPr="00CF2F66">
        <w:rPr>
          <w:rFonts w:ascii="Arial" w:hAnsi="Arial" w:cs="Arial"/>
          <w:sz w:val="22"/>
          <w:szCs w:val="22"/>
        </w:rPr>
        <w:t xml:space="preserve">r. </w:t>
      </w:r>
    </w:p>
    <w:p w:rsidR="00C61B12" w:rsidRPr="00E16136" w:rsidRDefault="00C61B12" w:rsidP="00C61B12">
      <w:pPr>
        <w:pStyle w:val="Default"/>
      </w:pPr>
    </w:p>
    <w:p w:rsidR="00C61B12" w:rsidRPr="00E16136" w:rsidRDefault="00C61B12" w:rsidP="00C61B12">
      <w:pPr>
        <w:pStyle w:val="Default"/>
        <w:rPr>
          <w:b/>
          <w:bCs/>
          <w:i/>
          <w:iCs/>
        </w:rPr>
      </w:pPr>
      <w:r w:rsidRPr="00E16136">
        <w:t xml:space="preserve">                                                                                 </w:t>
      </w:r>
      <w:r w:rsidRPr="00E16136">
        <w:rPr>
          <w:b/>
          <w:bCs/>
          <w:i/>
          <w:iCs/>
        </w:rPr>
        <w:t>WSZYSCY WYKONAWCY</w:t>
      </w:r>
    </w:p>
    <w:p w:rsidR="00C61B12" w:rsidRPr="00E16136" w:rsidRDefault="00C61B12" w:rsidP="00C61B12">
      <w:pPr>
        <w:pStyle w:val="Default"/>
      </w:pPr>
      <w:r w:rsidRPr="00E16136">
        <w:rPr>
          <w:b/>
          <w:bCs/>
          <w:iCs/>
        </w:rPr>
        <w:t xml:space="preserve"> </w:t>
      </w:r>
    </w:p>
    <w:p w:rsidR="00FB6CE4" w:rsidRPr="00E16136" w:rsidRDefault="003E28BB" w:rsidP="003E28BB">
      <w:pPr>
        <w:pStyle w:val="NormalnyWeb"/>
        <w:spacing w:before="0" w:beforeAutospacing="0" w:after="0" w:afterAutospacing="0" w:line="276" w:lineRule="auto"/>
        <w:rPr>
          <w:rFonts w:ascii="Arial" w:hAnsi="Arial" w:cs="Arial"/>
          <w:b/>
        </w:rPr>
      </w:pPr>
      <w:r w:rsidRPr="00E16136">
        <w:rPr>
          <w:rFonts w:ascii="Arial" w:hAnsi="Arial" w:cs="Arial"/>
          <w:b/>
        </w:rPr>
        <w:t>„</w:t>
      </w:r>
      <w:r w:rsidR="00E16136" w:rsidRPr="00E16136">
        <w:rPr>
          <w:rFonts w:ascii="Arial" w:eastAsia="Calibri" w:hAnsi="Arial" w:cs="Arial"/>
          <w:b/>
          <w:iCs/>
          <w:lang w:eastAsia="en-US"/>
        </w:rPr>
        <w:t xml:space="preserve">Modernizacja drogi na oś. </w:t>
      </w:r>
      <w:proofErr w:type="spellStart"/>
      <w:r w:rsidR="00E16136" w:rsidRPr="00E16136">
        <w:rPr>
          <w:rFonts w:ascii="Arial" w:eastAsia="Calibri" w:hAnsi="Arial" w:cs="Arial"/>
          <w:b/>
          <w:iCs/>
          <w:lang w:eastAsia="en-US"/>
        </w:rPr>
        <w:t>Niedośpiały</w:t>
      </w:r>
      <w:proofErr w:type="spellEnd"/>
      <w:r w:rsidR="00E16136" w:rsidRPr="00E16136">
        <w:rPr>
          <w:rFonts w:ascii="Arial" w:eastAsia="Calibri" w:hAnsi="Arial" w:cs="Arial"/>
          <w:b/>
          <w:iCs/>
          <w:lang w:eastAsia="en-US"/>
        </w:rPr>
        <w:t xml:space="preserve"> w miejscowości Kasinka Mała</w:t>
      </w:r>
      <w:r w:rsidRPr="00E16136">
        <w:rPr>
          <w:rFonts w:ascii="Arial" w:hAnsi="Arial" w:cs="Arial"/>
          <w:b/>
        </w:rPr>
        <w:t>”</w:t>
      </w:r>
      <w:r w:rsidR="00E16136" w:rsidRPr="00E16136">
        <w:rPr>
          <w:rFonts w:ascii="Arial" w:hAnsi="Arial" w:cs="Arial"/>
          <w:b/>
        </w:rPr>
        <w:t xml:space="preserve"> </w:t>
      </w:r>
    </w:p>
    <w:p w:rsidR="003E28BB" w:rsidRPr="003E28BB" w:rsidRDefault="003E28BB" w:rsidP="003E28BB">
      <w:pPr>
        <w:pStyle w:val="NormalnyWeb"/>
        <w:spacing w:before="0" w:beforeAutospacing="0" w:after="0" w:afterAutospacing="0" w:line="276" w:lineRule="auto"/>
        <w:rPr>
          <w:rFonts w:ascii="Tahoma" w:hAnsi="Tahoma" w:cs="Tahoma"/>
          <w:iCs/>
          <w:sz w:val="22"/>
          <w:szCs w:val="22"/>
        </w:rPr>
      </w:pPr>
    </w:p>
    <w:p w:rsidR="00E16136" w:rsidRPr="009A23D9" w:rsidRDefault="00C61B12" w:rsidP="003E28BB">
      <w:pPr>
        <w:widowControl w:val="0"/>
        <w:spacing w:after="120" w:line="120" w:lineRule="atLeast"/>
        <w:jc w:val="both"/>
        <w:rPr>
          <w:rFonts w:ascii="Arial" w:eastAsia="Calibri" w:hAnsi="Arial" w:cs="Arial"/>
        </w:rPr>
      </w:pPr>
      <w:r w:rsidRPr="009A23D9">
        <w:rPr>
          <w:rFonts w:ascii="Arial" w:eastAsia="Calibri" w:hAnsi="Arial" w:cs="Arial"/>
        </w:rPr>
        <w:t>Działając na podstawie  art. 284 ust. 2 ustawy z 11 września 2019 r. – Prawo za</w:t>
      </w:r>
      <w:r w:rsidR="00FC5654" w:rsidRPr="009A23D9">
        <w:rPr>
          <w:rFonts w:ascii="Arial" w:eastAsia="Calibri" w:hAnsi="Arial" w:cs="Arial"/>
        </w:rPr>
        <w:t>mówień publicznych (Dz.</w:t>
      </w:r>
      <w:r w:rsidR="00CF2F66" w:rsidRPr="009A23D9">
        <w:rPr>
          <w:rFonts w:ascii="Arial" w:eastAsia="Calibri" w:hAnsi="Arial" w:cs="Arial"/>
        </w:rPr>
        <w:t xml:space="preserve"> </w:t>
      </w:r>
      <w:r w:rsidR="00FC5654" w:rsidRPr="009A23D9">
        <w:rPr>
          <w:rFonts w:ascii="Arial" w:eastAsia="Calibri" w:hAnsi="Arial" w:cs="Arial"/>
        </w:rPr>
        <w:t>U. z 202</w:t>
      </w:r>
      <w:r w:rsidR="00E16136" w:rsidRPr="009A23D9">
        <w:rPr>
          <w:rFonts w:ascii="Arial" w:eastAsia="Calibri" w:hAnsi="Arial" w:cs="Arial"/>
        </w:rPr>
        <w:t>3</w:t>
      </w:r>
      <w:r w:rsidR="00FC5654" w:rsidRPr="009A23D9">
        <w:rPr>
          <w:rFonts w:ascii="Arial" w:eastAsia="Calibri" w:hAnsi="Arial" w:cs="Arial"/>
        </w:rPr>
        <w:t>r poz.1</w:t>
      </w:r>
      <w:r w:rsidR="00E16136" w:rsidRPr="009A23D9">
        <w:rPr>
          <w:rFonts w:ascii="Arial" w:eastAsia="Calibri" w:hAnsi="Arial" w:cs="Arial"/>
        </w:rPr>
        <w:t>605</w:t>
      </w:r>
      <w:r w:rsidR="00FC5654" w:rsidRPr="009A23D9">
        <w:rPr>
          <w:rFonts w:ascii="Arial" w:eastAsia="Calibri" w:hAnsi="Arial" w:cs="Arial"/>
        </w:rPr>
        <w:t xml:space="preserve"> ze zm.</w:t>
      </w:r>
      <w:r w:rsidRPr="009A23D9">
        <w:rPr>
          <w:rFonts w:ascii="Arial" w:eastAsia="Calibri" w:hAnsi="Arial" w:cs="Arial"/>
        </w:rPr>
        <w:t xml:space="preserve"> ), Zamawiający pr</w:t>
      </w:r>
      <w:r w:rsidR="0080399C" w:rsidRPr="009A23D9">
        <w:rPr>
          <w:rFonts w:ascii="Arial" w:eastAsia="Calibri" w:hAnsi="Arial" w:cs="Arial"/>
        </w:rPr>
        <w:t>zekazuje poniżej treść zapytań, które wpłynęły</w:t>
      </w:r>
      <w:r w:rsidR="003E28BB" w:rsidRPr="009A23D9">
        <w:rPr>
          <w:rFonts w:ascii="Arial" w:eastAsia="Calibri" w:hAnsi="Arial" w:cs="Arial"/>
        </w:rPr>
        <w:t xml:space="preserve"> do </w:t>
      </w:r>
      <w:r w:rsidRPr="009A23D9">
        <w:rPr>
          <w:rFonts w:ascii="Arial" w:eastAsia="Calibri" w:hAnsi="Arial" w:cs="Arial"/>
        </w:rPr>
        <w:t>Zamawiającego</w:t>
      </w:r>
      <w:r w:rsidR="00271E72" w:rsidRPr="009A23D9">
        <w:rPr>
          <w:rFonts w:ascii="Arial" w:eastAsia="Calibri" w:hAnsi="Arial" w:cs="Arial"/>
        </w:rPr>
        <w:t xml:space="preserve"> w dniu </w:t>
      </w:r>
      <w:r w:rsidR="00CF2F66" w:rsidRPr="009A23D9">
        <w:rPr>
          <w:rFonts w:ascii="Arial" w:eastAsia="Calibri" w:hAnsi="Arial" w:cs="Arial"/>
        </w:rPr>
        <w:t>12</w:t>
      </w:r>
      <w:r w:rsidR="00271E72" w:rsidRPr="009A23D9">
        <w:rPr>
          <w:rFonts w:ascii="Arial" w:eastAsia="Calibri" w:hAnsi="Arial" w:cs="Arial"/>
        </w:rPr>
        <w:t>.0</w:t>
      </w:r>
      <w:r w:rsidR="00ED56E8" w:rsidRPr="009A23D9">
        <w:rPr>
          <w:rFonts w:ascii="Arial" w:eastAsia="Calibri" w:hAnsi="Arial" w:cs="Arial"/>
        </w:rPr>
        <w:t>3</w:t>
      </w:r>
      <w:r w:rsidR="003E28BB" w:rsidRPr="009A23D9">
        <w:rPr>
          <w:rFonts w:ascii="Arial" w:eastAsia="Calibri" w:hAnsi="Arial" w:cs="Arial"/>
        </w:rPr>
        <w:t>.202</w:t>
      </w:r>
      <w:r w:rsidR="00CF2F66" w:rsidRPr="009A23D9">
        <w:rPr>
          <w:rFonts w:ascii="Arial" w:eastAsia="Calibri" w:hAnsi="Arial" w:cs="Arial"/>
        </w:rPr>
        <w:t>4</w:t>
      </w:r>
      <w:r w:rsidR="003E28BB" w:rsidRPr="009A23D9">
        <w:rPr>
          <w:rFonts w:ascii="Arial" w:eastAsia="Calibri" w:hAnsi="Arial" w:cs="Arial"/>
        </w:rPr>
        <w:t xml:space="preserve">r. </w:t>
      </w:r>
      <w:r w:rsidRPr="009A23D9">
        <w:rPr>
          <w:rFonts w:ascii="Arial" w:eastAsia="Calibri" w:hAnsi="Arial" w:cs="Arial"/>
        </w:rPr>
        <w:t xml:space="preserve">wraz z </w:t>
      </w:r>
      <w:r w:rsidR="0080399C" w:rsidRPr="009A23D9">
        <w:rPr>
          <w:rFonts w:ascii="Arial" w:eastAsia="Calibri" w:hAnsi="Arial" w:cs="Arial"/>
        </w:rPr>
        <w:t xml:space="preserve">udzielonymi odpowiedziami i </w:t>
      </w:r>
      <w:r w:rsidR="003E28BB" w:rsidRPr="009A23D9">
        <w:rPr>
          <w:rFonts w:ascii="Arial" w:eastAsia="Calibri" w:hAnsi="Arial" w:cs="Arial"/>
        </w:rPr>
        <w:t>wyjaśnieniami jak poniżej.</w:t>
      </w:r>
    </w:p>
    <w:p w:rsidR="009A23D9" w:rsidRPr="009A23D9" w:rsidRDefault="009A23D9" w:rsidP="009A23D9">
      <w:pPr>
        <w:pStyle w:val="Akapitzlist"/>
        <w:spacing w:after="0" w:line="276" w:lineRule="auto"/>
        <w:ind w:left="0"/>
        <w:rPr>
          <w:rFonts w:ascii="Arial" w:eastAsia="Calibri" w:hAnsi="Arial" w:cs="Arial"/>
          <w:lang w:eastAsia="pl-PL"/>
        </w:rPr>
      </w:pPr>
      <w:r w:rsidRPr="009A23D9">
        <w:rPr>
          <w:rFonts w:ascii="Arial" w:eastAsia="Calibri" w:hAnsi="Arial" w:cs="Arial"/>
        </w:rPr>
        <w:t>Pytanie Nr</w:t>
      </w:r>
      <w:r w:rsidRPr="009A23D9">
        <w:rPr>
          <w:rFonts w:ascii="Arial" w:eastAsia="Calibri" w:hAnsi="Arial" w:cs="Arial"/>
          <w:lang w:eastAsia="pl-PL"/>
        </w:rPr>
        <w:t xml:space="preserve"> 1; </w:t>
      </w:r>
    </w:p>
    <w:p w:rsidR="009A23D9" w:rsidRPr="009A23D9" w:rsidRDefault="009A23D9" w:rsidP="009A23D9">
      <w:pPr>
        <w:pStyle w:val="Akapitzlist"/>
        <w:spacing w:after="0" w:line="276" w:lineRule="auto"/>
        <w:ind w:left="0"/>
        <w:rPr>
          <w:rFonts w:ascii="Arial" w:eastAsia="Calibri" w:hAnsi="Arial" w:cs="Arial"/>
          <w:lang w:eastAsia="pl-PL"/>
        </w:rPr>
      </w:pPr>
      <w:r w:rsidRPr="009A23D9">
        <w:rPr>
          <w:rFonts w:ascii="Arial" w:eastAsia="Calibri" w:hAnsi="Arial" w:cs="Arial"/>
          <w:lang w:eastAsia="pl-PL"/>
        </w:rPr>
        <w:t>Proszę podać jaką szerokość mają przełomy do wymiany podbudowy.</w:t>
      </w:r>
    </w:p>
    <w:p w:rsidR="009A23D9" w:rsidRPr="009A23D9" w:rsidRDefault="009A23D9" w:rsidP="009A23D9">
      <w:pPr>
        <w:autoSpaceDE w:val="0"/>
        <w:autoSpaceDN w:val="0"/>
        <w:adjustRightInd w:val="0"/>
        <w:spacing w:after="0"/>
        <w:rPr>
          <w:rFonts w:ascii="Arial" w:eastAsia="Calibri" w:hAnsi="Arial" w:cs="Arial"/>
          <w:lang w:eastAsia="pl-PL"/>
        </w:rPr>
      </w:pPr>
      <w:r w:rsidRPr="009A23D9">
        <w:rPr>
          <w:rFonts w:ascii="Arial" w:hAnsi="Arial" w:cs="Arial"/>
          <w:b/>
          <w:bCs/>
          <w:color w:val="000000"/>
        </w:rPr>
        <w:t xml:space="preserve">Ad 1 : </w:t>
      </w:r>
      <w:r w:rsidRPr="009A23D9">
        <w:rPr>
          <w:rFonts w:ascii="Arial" w:eastAsia="Calibri" w:hAnsi="Arial" w:cs="Arial"/>
          <w:lang w:eastAsia="pl-PL"/>
        </w:rPr>
        <w:t>Przełomy, na których przewidziano wymianę podbudowy maja szerokość  1,5 m.</w:t>
      </w:r>
    </w:p>
    <w:p w:rsidR="009A23D9" w:rsidRPr="009A23D9" w:rsidRDefault="009A23D9" w:rsidP="009A23D9">
      <w:pPr>
        <w:spacing w:after="0"/>
        <w:rPr>
          <w:rFonts w:ascii="Arial" w:eastAsia="Calibri" w:hAnsi="Arial" w:cs="Arial"/>
          <w:lang w:eastAsia="pl-PL"/>
        </w:rPr>
      </w:pPr>
    </w:p>
    <w:p w:rsidR="009A23D9" w:rsidRPr="009A23D9" w:rsidRDefault="009A23D9" w:rsidP="009A23D9">
      <w:pPr>
        <w:spacing w:after="0"/>
        <w:rPr>
          <w:rFonts w:ascii="Arial" w:eastAsia="Calibri" w:hAnsi="Arial" w:cs="Arial"/>
          <w:lang w:eastAsia="pl-PL"/>
        </w:rPr>
      </w:pPr>
      <w:r w:rsidRPr="009A23D9">
        <w:rPr>
          <w:rFonts w:ascii="Arial" w:eastAsia="Calibri" w:hAnsi="Arial" w:cs="Arial"/>
          <w:lang w:eastAsia="pl-PL"/>
        </w:rPr>
        <w:t>Pytanie  Nr2:</w:t>
      </w:r>
    </w:p>
    <w:p w:rsidR="009A23D9" w:rsidRPr="009A23D9" w:rsidRDefault="009A23D9" w:rsidP="009A23D9">
      <w:pPr>
        <w:spacing w:after="0"/>
        <w:rPr>
          <w:rFonts w:ascii="Arial" w:eastAsia="Calibri" w:hAnsi="Arial" w:cs="Arial"/>
          <w:lang w:eastAsia="pl-PL"/>
        </w:rPr>
      </w:pPr>
      <w:r w:rsidRPr="009A23D9">
        <w:rPr>
          <w:rFonts w:ascii="Arial" w:eastAsia="Calibri" w:hAnsi="Arial" w:cs="Arial"/>
          <w:lang w:eastAsia="pl-PL"/>
        </w:rPr>
        <w:t>Czy stabilizacja gruntu przewidziana w poz.12 d.3 dotyczy mieszania gruntu rodzimego z cementem czy należy doliczyć materiał?</w:t>
      </w:r>
    </w:p>
    <w:p w:rsidR="00F51BA6" w:rsidRPr="009A23D9" w:rsidRDefault="009A23D9" w:rsidP="00CF2F66">
      <w:pPr>
        <w:spacing w:after="0"/>
        <w:rPr>
          <w:rFonts w:ascii="Arial" w:eastAsia="Calibri" w:hAnsi="Arial" w:cs="Arial"/>
          <w:bCs/>
          <w:lang w:eastAsia="pl-PL"/>
        </w:rPr>
      </w:pPr>
      <w:r w:rsidRPr="009A23D9">
        <w:rPr>
          <w:rFonts w:ascii="Arial" w:eastAsia="Calibri" w:hAnsi="Arial" w:cs="Arial"/>
          <w:bCs/>
          <w:lang w:eastAsia="pl-PL"/>
        </w:rPr>
        <w:t>Pytanie Nr 3:</w:t>
      </w:r>
    </w:p>
    <w:p w:rsidR="00CF2F66" w:rsidRPr="009A23D9" w:rsidRDefault="00CF2F66" w:rsidP="009A23D9">
      <w:pPr>
        <w:spacing w:after="0"/>
        <w:rPr>
          <w:rFonts w:ascii="Arial" w:eastAsia="Calibri" w:hAnsi="Arial" w:cs="Arial"/>
          <w:lang w:eastAsia="pl-PL"/>
        </w:rPr>
      </w:pPr>
      <w:r w:rsidRPr="009A23D9">
        <w:rPr>
          <w:rFonts w:ascii="Arial" w:eastAsia="Calibri" w:hAnsi="Arial" w:cs="Arial"/>
          <w:lang w:eastAsia="pl-PL"/>
        </w:rPr>
        <w:t>Czy zamawiający dopuszcza stabilizację z dowozu jeżeli wielkość przełomów nie będą wystarczające dla maszyny miksującej?</w:t>
      </w:r>
    </w:p>
    <w:p w:rsidR="009A23D9" w:rsidRPr="009A23D9" w:rsidRDefault="009A23D9" w:rsidP="009A23D9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</w:rPr>
      </w:pPr>
      <w:r w:rsidRPr="009A23D9">
        <w:rPr>
          <w:rFonts w:ascii="Arial" w:eastAsia="Calibri" w:hAnsi="Arial" w:cs="Arial"/>
          <w:b/>
          <w:bCs/>
          <w:lang w:eastAsia="pl-PL"/>
        </w:rPr>
        <w:t>AD 2, Ad 3:</w:t>
      </w:r>
    </w:p>
    <w:p w:rsidR="009A23D9" w:rsidRPr="009A23D9" w:rsidRDefault="009A23D9" w:rsidP="009A23D9">
      <w:pPr>
        <w:spacing w:after="0"/>
        <w:rPr>
          <w:rFonts w:ascii="Arial" w:eastAsia="Calibri" w:hAnsi="Arial" w:cs="Arial"/>
          <w:lang w:eastAsia="pl-PL"/>
        </w:rPr>
      </w:pPr>
      <w:r w:rsidRPr="009A23D9">
        <w:rPr>
          <w:rFonts w:ascii="Arial" w:eastAsia="Calibri" w:hAnsi="Arial" w:cs="Arial"/>
          <w:lang w:eastAsia="pl-PL"/>
        </w:rPr>
        <w:t>Jak wynika z opisu pozycji 12.3 zakłada się wykonanie stabilizacji gruntu rodzimego cementem  natomiast dopuszcza się również wbudowanie przedmiotowej warstwy w formie kruszywa łamanego stabilizowanego cementem czyli "stabilizacji dowiezionej".</w:t>
      </w:r>
    </w:p>
    <w:p w:rsidR="009A23D9" w:rsidRPr="009A23D9" w:rsidRDefault="009A23D9" w:rsidP="009A23D9">
      <w:pPr>
        <w:spacing w:after="0"/>
        <w:rPr>
          <w:rFonts w:ascii="Arial" w:eastAsia="Calibri" w:hAnsi="Arial" w:cs="Arial"/>
          <w:lang w:eastAsia="pl-PL"/>
        </w:rPr>
      </w:pPr>
    </w:p>
    <w:p w:rsidR="009A23D9" w:rsidRPr="009A23D9" w:rsidRDefault="009A23D9" w:rsidP="009A23D9">
      <w:pPr>
        <w:spacing w:after="0"/>
        <w:rPr>
          <w:rFonts w:ascii="Arial" w:eastAsia="Calibri" w:hAnsi="Arial" w:cs="Arial"/>
          <w:lang w:eastAsia="pl-PL"/>
        </w:rPr>
      </w:pPr>
      <w:r w:rsidRPr="009A23D9">
        <w:rPr>
          <w:rFonts w:ascii="Arial" w:eastAsia="Calibri" w:hAnsi="Arial" w:cs="Arial"/>
          <w:lang w:eastAsia="pl-PL"/>
        </w:rPr>
        <w:t>Pytanie Nr 4:</w:t>
      </w:r>
    </w:p>
    <w:p w:rsidR="00CF2F66" w:rsidRPr="009A23D9" w:rsidRDefault="00CF2F66" w:rsidP="009A23D9">
      <w:pPr>
        <w:spacing w:after="120"/>
        <w:rPr>
          <w:rFonts w:ascii="Arial" w:eastAsia="Calibri" w:hAnsi="Arial" w:cs="Arial"/>
          <w:lang w:eastAsia="pl-PL"/>
        </w:rPr>
      </w:pPr>
      <w:r w:rsidRPr="009A23D9">
        <w:rPr>
          <w:rFonts w:ascii="Arial" w:eastAsia="Calibri" w:hAnsi="Arial" w:cs="Arial"/>
          <w:lang w:eastAsia="pl-PL"/>
        </w:rPr>
        <w:t xml:space="preserve">Czy zmawiający dopuszcza zastosowanie żelbetowego odwodnienia liniowego zamiast </w:t>
      </w:r>
      <w:proofErr w:type="spellStart"/>
      <w:r w:rsidRPr="009A23D9">
        <w:rPr>
          <w:rFonts w:ascii="Arial" w:eastAsia="Calibri" w:hAnsi="Arial" w:cs="Arial"/>
          <w:lang w:eastAsia="pl-PL"/>
        </w:rPr>
        <w:t>polimerobetonowego</w:t>
      </w:r>
      <w:proofErr w:type="spellEnd"/>
      <w:r w:rsidRPr="009A23D9">
        <w:rPr>
          <w:rFonts w:ascii="Arial" w:eastAsia="Calibri" w:hAnsi="Arial" w:cs="Arial"/>
          <w:lang w:eastAsia="pl-PL"/>
        </w:rPr>
        <w:t>?</w:t>
      </w:r>
    </w:p>
    <w:p w:rsidR="00E16136" w:rsidRPr="009A23D9" w:rsidRDefault="009A23D9" w:rsidP="009A23D9">
      <w:pPr>
        <w:widowControl w:val="0"/>
        <w:spacing w:after="0" w:line="120" w:lineRule="atLeast"/>
        <w:jc w:val="both"/>
        <w:rPr>
          <w:rFonts w:ascii="Arial" w:eastAsia="Calibri" w:hAnsi="Arial" w:cs="Arial"/>
          <w:b/>
        </w:rPr>
      </w:pPr>
      <w:r w:rsidRPr="009A23D9">
        <w:rPr>
          <w:rFonts w:ascii="Arial" w:eastAsia="Calibri" w:hAnsi="Arial" w:cs="Arial"/>
          <w:b/>
        </w:rPr>
        <w:t>AD.4:</w:t>
      </w:r>
    </w:p>
    <w:p w:rsidR="00E16136" w:rsidRPr="009A23D9" w:rsidRDefault="00E16136" w:rsidP="009A23D9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</w:rPr>
      </w:pPr>
      <w:r w:rsidRPr="009A23D9">
        <w:rPr>
          <w:rFonts w:ascii="Arial" w:eastAsia="Calibri" w:hAnsi="Arial" w:cs="Arial"/>
          <w:lang w:eastAsia="pl-PL"/>
        </w:rPr>
        <w:t xml:space="preserve">Zamawiający dopuszcza  wykonanie odwodnienia liniowego żelbetowego zamiast </w:t>
      </w:r>
      <w:proofErr w:type="spellStart"/>
      <w:r w:rsidRPr="009A23D9">
        <w:rPr>
          <w:rFonts w:ascii="Arial" w:eastAsia="Calibri" w:hAnsi="Arial" w:cs="Arial"/>
          <w:lang w:eastAsia="pl-PL"/>
        </w:rPr>
        <w:t>polimerobetonowego</w:t>
      </w:r>
      <w:proofErr w:type="spellEnd"/>
      <w:r w:rsidRPr="009A23D9">
        <w:rPr>
          <w:rFonts w:ascii="Arial" w:eastAsia="Calibri" w:hAnsi="Arial" w:cs="Arial"/>
          <w:lang w:eastAsia="pl-PL"/>
        </w:rPr>
        <w:t>.</w:t>
      </w:r>
    </w:p>
    <w:p w:rsidR="00E16136" w:rsidRPr="00CF2F66" w:rsidRDefault="00E16136" w:rsidP="00B33D83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color w:val="000000"/>
        </w:rPr>
      </w:pPr>
    </w:p>
    <w:p w:rsidR="009A23D9" w:rsidRDefault="00941A8D" w:rsidP="00B33D83">
      <w:pPr>
        <w:rPr>
          <w:rFonts w:ascii="Arial" w:hAnsi="Arial" w:cs="Arial"/>
        </w:rPr>
      </w:pPr>
      <w:r>
        <w:rPr>
          <w:rFonts w:ascii="Tahoma" w:hAnsi="Tahoma" w:cs="Tahoma"/>
        </w:rPr>
        <w:t xml:space="preserve">                                               </w:t>
      </w:r>
      <w:r w:rsidR="00271E72">
        <w:rPr>
          <w:rFonts w:ascii="Tahoma" w:hAnsi="Tahoma" w:cs="Tahoma"/>
        </w:rPr>
        <w:t xml:space="preserve">                            </w:t>
      </w:r>
      <w:r w:rsidR="009A23D9">
        <w:rPr>
          <w:rFonts w:ascii="Tahoma" w:hAnsi="Tahoma" w:cs="Tahoma"/>
        </w:rPr>
        <w:t xml:space="preserve">Z-ca </w:t>
      </w:r>
      <w:r w:rsidR="00271E72">
        <w:rPr>
          <w:rFonts w:ascii="Tahoma" w:hAnsi="Tahoma" w:cs="Tahoma"/>
        </w:rPr>
        <w:t xml:space="preserve"> </w:t>
      </w:r>
      <w:r w:rsidR="00271E72" w:rsidRPr="00CF2F66">
        <w:rPr>
          <w:rFonts w:ascii="Arial" w:hAnsi="Arial" w:cs="Arial"/>
        </w:rPr>
        <w:t>Wójt</w:t>
      </w:r>
      <w:r w:rsidR="009A23D9">
        <w:rPr>
          <w:rFonts w:ascii="Arial" w:hAnsi="Arial" w:cs="Arial"/>
        </w:rPr>
        <w:t>a</w:t>
      </w:r>
      <w:r w:rsidR="00271E72" w:rsidRPr="00CF2F66">
        <w:rPr>
          <w:rFonts w:ascii="Arial" w:hAnsi="Arial" w:cs="Arial"/>
        </w:rPr>
        <w:t xml:space="preserve"> </w:t>
      </w:r>
      <w:r w:rsidRPr="00CF2F66">
        <w:rPr>
          <w:rFonts w:ascii="Arial" w:hAnsi="Arial" w:cs="Arial"/>
        </w:rPr>
        <w:t xml:space="preserve"> Gminy</w:t>
      </w:r>
    </w:p>
    <w:p w:rsidR="00271E72" w:rsidRPr="00CF2F66" w:rsidRDefault="009A23D9" w:rsidP="00B33D8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/-/ Katarzyna </w:t>
      </w:r>
      <w:proofErr w:type="spellStart"/>
      <w:r>
        <w:rPr>
          <w:rFonts w:ascii="Arial" w:hAnsi="Arial" w:cs="Arial"/>
        </w:rPr>
        <w:t>Szybiak</w:t>
      </w:r>
      <w:proofErr w:type="spellEnd"/>
      <w:r>
        <w:rPr>
          <w:rFonts w:ascii="Arial" w:hAnsi="Arial" w:cs="Arial"/>
        </w:rPr>
        <w:t xml:space="preserve"> </w:t>
      </w:r>
    </w:p>
    <w:p w:rsidR="00D00C85" w:rsidRPr="009A23D9" w:rsidRDefault="00D00C85">
      <w:pPr>
        <w:spacing w:after="0"/>
        <w:rPr>
          <w:rFonts w:ascii="Tahoma" w:hAnsi="Tahoma" w:cs="Tahoma"/>
        </w:rPr>
      </w:pPr>
    </w:p>
    <w:sectPr w:rsidR="00D00C85" w:rsidRPr="009A23D9" w:rsidSect="004D1DED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45B23"/>
    <w:multiLevelType w:val="hybridMultilevel"/>
    <w:tmpl w:val="DCA8B3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84AD1"/>
    <w:multiLevelType w:val="hybridMultilevel"/>
    <w:tmpl w:val="DCA8B3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2C7E3F"/>
    <w:multiLevelType w:val="hybridMultilevel"/>
    <w:tmpl w:val="DCA8B3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C60198"/>
    <w:multiLevelType w:val="hybridMultilevel"/>
    <w:tmpl w:val="103C1E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B656BD"/>
    <w:multiLevelType w:val="hybridMultilevel"/>
    <w:tmpl w:val="CB983B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79388A"/>
    <w:multiLevelType w:val="hybridMultilevel"/>
    <w:tmpl w:val="AFB66BB0"/>
    <w:lvl w:ilvl="0" w:tplc="0415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50011">
      <w:start w:val="1"/>
      <w:numFmt w:val="decimal"/>
      <w:lvlText w:val="%2)"/>
      <w:lvlJc w:val="left"/>
      <w:pPr>
        <w:tabs>
          <w:tab w:val="num" w:pos="1582"/>
        </w:tabs>
        <w:ind w:left="1582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1070"/>
        </w:tabs>
        <w:ind w:left="1070" w:hanging="360"/>
      </w:pPr>
    </w:lvl>
    <w:lvl w:ilvl="3" w:tplc="04090003">
      <w:start w:val="1"/>
      <w:numFmt w:val="bullet"/>
      <w:lvlText w:val="o"/>
      <w:lvlJc w:val="left"/>
      <w:pPr>
        <w:tabs>
          <w:tab w:val="num" w:pos="3022"/>
        </w:tabs>
        <w:ind w:left="3022" w:hanging="360"/>
      </w:pPr>
      <w:rPr>
        <w:rFonts w:ascii="Courier New" w:hAnsi="Courier New" w:cs="Times New Roman" w:hint="default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E14414"/>
    <w:multiLevelType w:val="hybridMultilevel"/>
    <w:tmpl w:val="8822EB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7E3344"/>
    <w:multiLevelType w:val="hybridMultilevel"/>
    <w:tmpl w:val="DCA8B3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25720D"/>
    <w:multiLevelType w:val="hybridMultilevel"/>
    <w:tmpl w:val="DCA8B3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7"/>
  </w:num>
  <w:num w:numId="5">
    <w:abstractNumId w:val="0"/>
  </w:num>
  <w:num w:numId="6">
    <w:abstractNumId w:val="5"/>
  </w:num>
  <w:num w:numId="7">
    <w:abstractNumId w:val="6"/>
  </w:num>
  <w:num w:numId="8">
    <w:abstractNumId w:val="3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61B12"/>
    <w:rsid w:val="000E6E0E"/>
    <w:rsid w:val="000F7500"/>
    <w:rsid w:val="00110677"/>
    <w:rsid w:val="00261F9D"/>
    <w:rsid w:val="00271E72"/>
    <w:rsid w:val="00397052"/>
    <w:rsid w:val="003B23AF"/>
    <w:rsid w:val="003B4526"/>
    <w:rsid w:val="003E28BB"/>
    <w:rsid w:val="004450F0"/>
    <w:rsid w:val="004A267C"/>
    <w:rsid w:val="004A3709"/>
    <w:rsid w:val="004A601E"/>
    <w:rsid w:val="004B5068"/>
    <w:rsid w:val="004D1DED"/>
    <w:rsid w:val="00552A2A"/>
    <w:rsid w:val="00577378"/>
    <w:rsid w:val="005B32A2"/>
    <w:rsid w:val="006A081C"/>
    <w:rsid w:val="00783B2C"/>
    <w:rsid w:val="0080399C"/>
    <w:rsid w:val="008614B5"/>
    <w:rsid w:val="008630C1"/>
    <w:rsid w:val="00917C71"/>
    <w:rsid w:val="009314BB"/>
    <w:rsid w:val="00941A8D"/>
    <w:rsid w:val="0097683F"/>
    <w:rsid w:val="009A23D9"/>
    <w:rsid w:val="009E42FB"/>
    <w:rsid w:val="00A03779"/>
    <w:rsid w:val="00A22674"/>
    <w:rsid w:val="00A72694"/>
    <w:rsid w:val="00AA54BC"/>
    <w:rsid w:val="00AE6686"/>
    <w:rsid w:val="00B33D83"/>
    <w:rsid w:val="00B36691"/>
    <w:rsid w:val="00BF34F9"/>
    <w:rsid w:val="00C61B12"/>
    <w:rsid w:val="00C65CB0"/>
    <w:rsid w:val="00CA031E"/>
    <w:rsid w:val="00CA1274"/>
    <w:rsid w:val="00CF2F66"/>
    <w:rsid w:val="00D00C85"/>
    <w:rsid w:val="00D14499"/>
    <w:rsid w:val="00D31383"/>
    <w:rsid w:val="00D36BBE"/>
    <w:rsid w:val="00D9545B"/>
    <w:rsid w:val="00DA1BF2"/>
    <w:rsid w:val="00DB4342"/>
    <w:rsid w:val="00DC314A"/>
    <w:rsid w:val="00DE1436"/>
    <w:rsid w:val="00E16136"/>
    <w:rsid w:val="00E92B46"/>
    <w:rsid w:val="00ED233F"/>
    <w:rsid w:val="00ED56E8"/>
    <w:rsid w:val="00F51BA6"/>
    <w:rsid w:val="00F82AD7"/>
    <w:rsid w:val="00F92D2E"/>
    <w:rsid w:val="00FA23A4"/>
    <w:rsid w:val="00FA3FA9"/>
    <w:rsid w:val="00FB6CE4"/>
    <w:rsid w:val="00FC18A3"/>
    <w:rsid w:val="00FC5654"/>
    <w:rsid w:val="00FC5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1B1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61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C61B1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C5654"/>
    <w:pPr>
      <w:spacing w:after="160" w:line="259" w:lineRule="auto"/>
      <w:ind w:left="720"/>
      <w:contextualSpacing/>
    </w:pPr>
    <w:rPr>
      <w:kern w:val="2"/>
    </w:rPr>
  </w:style>
  <w:style w:type="character" w:styleId="Pogrubienie">
    <w:name w:val="Strong"/>
    <w:basedOn w:val="Domylnaczcionkaakapitu"/>
    <w:uiPriority w:val="22"/>
    <w:qFormat/>
    <w:rsid w:val="003E28B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9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Bozena</dc:creator>
  <cp:lastModifiedBy>Bozena</cp:lastModifiedBy>
  <cp:revision>2</cp:revision>
  <cp:lastPrinted>2023-04-18T09:38:00Z</cp:lastPrinted>
  <dcterms:created xsi:type="dcterms:W3CDTF">2024-03-12T13:29:00Z</dcterms:created>
  <dcterms:modified xsi:type="dcterms:W3CDTF">2024-03-12T13:29:00Z</dcterms:modified>
</cp:coreProperties>
</file>