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Pr="00697D56" w:rsidRDefault="007948ED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37E15">
        <w:rPr>
          <w:rFonts w:ascii="Times New Roman" w:hAnsi="Times New Roman" w:cs="Times New Roman"/>
          <w:b/>
          <w:sz w:val="24"/>
          <w:szCs w:val="24"/>
        </w:rPr>
        <w:t>.Z.1</w:t>
      </w:r>
      <w:r w:rsidR="006910BE">
        <w:rPr>
          <w:rFonts w:ascii="Times New Roman" w:hAnsi="Times New Roman" w:cs="Times New Roman"/>
          <w:b/>
          <w:sz w:val="24"/>
          <w:szCs w:val="24"/>
        </w:rPr>
        <w:t>.2019</w:t>
      </w:r>
      <w:bookmarkStart w:id="0" w:name="_GoBack"/>
      <w:bookmarkEnd w:id="0"/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92AA2" w:rsidRPr="00697D56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>wraz z podaniem znaczenia tych kryteriów i sposobu oceny ofert</w:t>
      </w:r>
    </w:p>
    <w:p w:rsidR="00C92AA2" w:rsidRPr="00697D56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Jako kryterium wyboru oferty przyjmuje się w niniejszym postępowaniu najkorzystniejszy bilans punktów przyznanych w oparciu o kryteria:</w:t>
      </w:r>
    </w:p>
    <w:p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507"/>
        <w:gridCol w:w="1559"/>
        <w:gridCol w:w="4502"/>
      </w:tblGrid>
      <w:tr w:rsidR="00C92AA2" w:rsidRPr="00697D56" w:rsidTr="00301756">
        <w:tc>
          <w:tcPr>
            <w:tcW w:w="2507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559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  <w:tc>
          <w:tcPr>
            <w:tcW w:w="4502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C92AA2" w:rsidRPr="00697D56" w:rsidTr="00301756">
        <w:trPr>
          <w:trHeight w:val="522"/>
        </w:trPr>
        <w:tc>
          <w:tcPr>
            <w:tcW w:w="2507" w:type="dxa"/>
          </w:tcPr>
          <w:p w:rsidR="00C92AA2" w:rsidRPr="00697D56" w:rsidRDefault="00FE4338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1559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502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C92AA2" w:rsidRPr="00697D56" w:rsidTr="00301756">
        <w:trPr>
          <w:trHeight w:val="558"/>
        </w:trPr>
        <w:tc>
          <w:tcPr>
            <w:tcW w:w="2507" w:type="dxa"/>
          </w:tcPr>
          <w:p w:rsidR="00C92AA2" w:rsidRPr="00697D56" w:rsidRDefault="0066586F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Termin płatności</w:t>
            </w:r>
          </w:p>
        </w:tc>
        <w:tc>
          <w:tcPr>
            <w:tcW w:w="1559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502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C92AA2" w:rsidRPr="00697D56" w:rsidTr="00301756">
        <w:trPr>
          <w:trHeight w:val="552"/>
        </w:trPr>
        <w:tc>
          <w:tcPr>
            <w:tcW w:w="2507" w:type="dxa"/>
          </w:tcPr>
          <w:p w:rsidR="00C92AA2" w:rsidRPr="00697D56" w:rsidRDefault="00FE4338" w:rsidP="00C92AA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559" w:type="dxa"/>
            <w:vAlign w:val="center"/>
          </w:tcPr>
          <w:p w:rsidR="00C92AA2" w:rsidRPr="00697D56" w:rsidRDefault="00FE4338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4502" w:type="dxa"/>
            <w:vAlign w:val="center"/>
          </w:tcPr>
          <w:p w:rsidR="00C92AA2" w:rsidRPr="00697D56" w:rsidRDefault="00FE4338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100 punktów</w:t>
            </w:r>
          </w:p>
        </w:tc>
      </w:tr>
    </w:tbl>
    <w:p w:rsidR="00C92AA2" w:rsidRPr="00697D56" w:rsidRDefault="00C92AA2" w:rsidP="00C92A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  <w:r w:rsidRPr="00697D56">
        <w:rPr>
          <w:rFonts w:ascii="Times New Roman" w:hAnsi="Times New Roman" w:cs="Times New Roman"/>
          <w:i/>
          <w:iCs/>
        </w:rPr>
        <w:t>Liczba punktów przyznana każdej z ocenianych ofert obliczona zostanie wg poniższego wzoru.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</w:p>
    <w:p w:rsidR="00116161" w:rsidRPr="00697D56" w:rsidRDefault="00697D56" w:rsidP="001161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Lp = C + T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gdzie: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Lp – łączna liczba punktów przyznanych ofercie,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C – liczba punktów przyznanych ofercie w oparciu o kryterium – cena</w:t>
      </w:r>
    </w:p>
    <w:p w:rsidR="00116161" w:rsidRPr="00697D56" w:rsidRDefault="00697D56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16161" w:rsidRPr="00697D56">
        <w:rPr>
          <w:rFonts w:ascii="Times New Roman" w:hAnsi="Times New Roman" w:cs="Times New Roman"/>
          <w:i/>
          <w:iCs/>
          <w:sz w:val="24"/>
          <w:szCs w:val="24"/>
        </w:rPr>
        <w:t xml:space="preserve"> – liczba punktów przyznanych ofercie w oparciu o kryterium – </w:t>
      </w:r>
      <w:r w:rsidR="0066586F" w:rsidRPr="00697D56">
        <w:rPr>
          <w:rFonts w:ascii="Times New Roman" w:hAnsi="Times New Roman" w:cs="Times New Roman"/>
          <w:i/>
          <w:iCs/>
          <w:sz w:val="24"/>
          <w:szCs w:val="24"/>
        </w:rPr>
        <w:t>termin płatności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Punkty będą liczone z dokładnością do dwóch miejsc po przecinku.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D56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Punkty za kryterium cena oferty brutto zostaną obliczone wg następującego wzoru:</w:t>
      </w: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          cena brutto najtańszej z ofert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C= --------------------------</w:t>
      </w:r>
      <w:r w:rsidR="0066586F" w:rsidRPr="00697D56">
        <w:rPr>
          <w:rFonts w:ascii="Times New Roman" w:hAnsi="Times New Roman" w:cs="Times New Roman"/>
          <w:sz w:val="24"/>
          <w:szCs w:val="24"/>
        </w:rPr>
        <w:t>------------------ x 100 pkt x 80% = X punktów (max. 8</w:t>
      </w:r>
      <w:r w:rsidRPr="00697D56">
        <w:rPr>
          <w:rFonts w:ascii="Times New Roman" w:hAnsi="Times New Roman" w:cs="Times New Roman"/>
          <w:sz w:val="24"/>
          <w:szCs w:val="24"/>
        </w:rPr>
        <w:t>0 punktów)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          cena brutto ocenianej oferty</w:t>
      </w:r>
    </w:p>
    <w:p w:rsidR="00697D56" w:rsidRPr="00697D56" w:rsidRDefault="00697D56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56" w:rsidRPr="00697D56" w:rsidRDefault="00697D56" w:rsidP="00697D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D56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„Termin płatności”:</w:t>
      </w:r>
    </w:p>
    <w:p w:rsidR="00697D56" w:rsidRPr="00697D56" w:rsidRDefault="00697D56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Kryterium Termin płatności rachunku/faktury VAT” będzie rozpatrywany na podstawie długości terminu płatności rachunku/faktury VAT zadeklarowanego przez Wykonawcę w Formularzu Oferty.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UWAGA: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Najkrótszy możliwy termin płatności rachunku/faktury VAT wymagany przez Zamawiającego: 14 dni.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Najdłuższy możliwy termin płatności rachunku/faktury VAT uwzględniony do oceny ofert: 30 dni. Jeżeli Wykonawca zaproponuje  termin płatności rachunku/faktury VAT </w:t>
      </w:r>
      <w:r w:rsidRPr="00697D56">
        <w:rPr>
          <w:rFonts w:ascii="Times New Roman" w:hAnsi="Times New Roman" w:cs="Times New Roman"/>
          <w:sz w:val="24"/>
          <w:szCs w:val="24"/>
        </w:rPr>
        <w:lastRenderedPageBreak/>
        <w:t>dłuższy niż 30 dni do oceny ofert zostanie przyjęty okres 30 dni i taki zostanie uwzględniony w Umowie z Wykonawcą.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Wykonawca, który zaoferuje najkorzystniejszą wartość (30 dni) – otrzymuje 20 pkt -  maksymalną liczbę punktów,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Wykonawca, który zaoferuje najmniej korzystną wartość (14 dni) – otrzymuje 0 pkt.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Pozostali Wykonawcy (tj. Wykonawcy, którzy zaproponowali wartość pośrednia, pomiędzy wartością najkorzystniejszą a najmniej korzystną), otrzymują liczbę punktów obliczoną wg. wzoru:</w:t>
      </w:r>
    </w:p>
    <w:tbl>
      <w:tblPr>
        <w:tblW w:w="9803" w:type="dxa"/>
        <w:jc w:val="center"/>
        <w:tblInd w:w="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5"/>
        <w:gridCol w:w="884"/>
        <w:gridCol w:w="1880"/>
        <w:gridCol w:w="5534"/>
      </w:tblGrid>
      <w:tr w:rsidR="00697D56" w:rsidRPr="00697D56" w:rsidTr="00697D56">
        <w:trPr>
          <w:cantSplit/>
          <w:jc w:val="center"/>
        </w:trPr>
        <w:tc>
          <w:tcPr>
            <w:tcW w:w="1505" w:type="dxa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 =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-2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T o. </w:t>
            </w:r>
          </w:p>
        </w:tc>
        <w:tc>
          <w:tcPr>
            <w:tcW w:w="5534" w:type="dxa"/>
            <w:vMerge w:val="restart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x 2</w:t>
            </w: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0 </w:t>
            </w:r>
            <w:r w:rsidRPr="00697D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pkt</w:t>
            </w:r>
          </w:p>
        </w:tc>
      </w:tr>
      <w:tr w:rsidR="00697D56" w:rsidRPr="00697D56" w:rsidTr="00697D56">
        <w:trPr>
          <w:cantSplit/>
          <w:jc w:val="center"/>
        </w:trPr>
        <w:tc>
          <w:tcPr>
            <w:tcW w:w="1505" w:type="dxa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-2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 max.</w:t>
            </w:r>
          </w:p>
        </w:tc>
        <w:tc>
          <w:tcPr>
            <w:tcW w:w="5534" w:type="dxa"/>
            <w:vMerge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trHeight w:val="686"/>
          <w:jc w:val="center"/>
        </w:trPr>
        <w:tc>
          <w:tcPr>
            <w:tcW w:w="1505" w:type="dxa"/>
            <w:vAlign w:val="bottom"/>
          </w:tcPr>
          <w:p w:rsidR="00697D56" w:rsidRPr="00697D56" w:rsidRDefault="00697D56" w:rsidP="00697D5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Align w:val="bottom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jc w:val="center"/>
        </w:trPr>
        <w:tc>
          <w:tcPr>
            <w:tcW w:w="1505" w:type="dxa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trHeight w:val="686"/>
          <w:jc w:val="center"/>
        </w:trPr>
        <w:tc>
          <w:tcPr>
            <w:tcW w:w="9803" w:type="dxa"/>
            <w:gridSpan w:val="4"/>
            <w:vAlign w:val="bottom"/>
          </w:tcPr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dzie:   </w:t>
            </w:r>
          </w:p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o. – termin płatności rachunku/faktury VAT zadeklarowany w ofercie ocenianej</w:t>
            </w:r>
          </w:p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max. - najdłuższy możliwy termin płatności rachunku/faktury VAT (30 dni)</w:t>
            </w:r>
          </w:p>
        </w:tc>
      </w:tr>
      <w:tr w:rsidR="00697D56" w:rsidRPr="00697D56" w:rsidTr="00697D56">
        <w:trPr>
          <w:cantSplit/>
          <w:jc w:val="center"/>
        </w:trPr>
        <w:tc>
          <w:tcPr>
            <w:tcW w:w="9803" w:type="dxa"/>
            <w:gridSpan w:val="4"/>
            <w:vAlign w:val="center"/>
          </w:tcPr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B075DD" w:rsidRPr="00697D56" w:rsidRDefault="00B075DD" w:rsidP="00B075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F4" w:rsidRPr="00697D56" w:rsidRDefault="00244E49" w:rsidP="00244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1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92AA2"/>
    <w:rsid w:val="0002514A"/>
    <w:rsid w:val="00037E15"/>
    <w:rsid w:val="00045C0C"/>
    <w:rsid w:val="000A1913"/>
    <w:rsid w:val="000E3050"/>
    <w:rsid w:val="00116161"/>
    <w:rsid w:val="00240E60"/>
    <w:rsid w:val="00244E49"/>
    <w:rsid w:val="00260BBC"/>
    <w:rsid w:val="002C1B5E"/>
    <w:rsid w:val="002E5DB3"/>
    <w:rsid w:val="00301756"/>
    <w:rsid w:val="005F2C6D"/>
    <w:rsid w:val="0066586F"/>
    <w:rsid w:val="006910BE"/>
    <w:rsid w:val="00697D56"/>
    <w:rsid w:val="006A15E4"/>
    <w:rsid w:val="00711B23"/>
    <w:rsid w:val="0074618C"/>
    <w:rsid w:val="007948ED"/>
    <w:rsid w:val="007D3DF8"/>
    <w:rsid w:val="008253C0"/>
    <w:rsid w:val="008E45F6"/>
    <w:rsid w:val="00B029F4"/>
    <w:rsid w:val="00B075DD"/>
    <w:rsid w:val="00C1271A"/>
    <w:rsid w:val="00C92AA2"/>
    <w:rsid w:val="00CC3F8C"/>
    <w:rsid w:val="00E42AB0"/>
    <w:rsid w:val="00E460B0"/>
    <w:rsid w:val="00E71E78"/>
    <w:rsid w:val="00E91FC4"/>
    <w:rsid w:val="00F3761E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2016-06-03T11:04:00Z</cp:lastPrinted>
  <dcterms:created xsi:type="dcterms:W3CDTF">2019-12-10T11:40:00Z</dcterms:created>
  <dcterms:modified xsi:type="dcterms:W3CDTF">2019-12-10T11:40:00Z</dcterms:modified>
</cp:coreProperties>
</file>