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5F672" w14:textId="64F698AF" w:rsidR="007E2503" w:rsidRPr="00FD7D64" w:rsidRDefault="007E2503" w:rsidP="00FD7D64">
      <w:pPr>
        <w:jc w:val="right"/>
        <w:rPr>
          <w:bCs/>
          <w:i/>
          <w:iCs/>
          <w:sz w:val="20"/>
        </w:rPr>
      </w:pPr>
      <w:r>
        <w:rPr>
          <w:b/>
        </w:rPr>
        <w:tab/>
      </w:r>
      <w:r w:rsidR="00FD7D64" w:rsidRPr="00FD7D64">
        <w:rPr>
          <w:bCs/>
          <w:i/>
          <w:iCs/>
          <w:sz w:val="18"/>
          <w:szCs w:val="18"/>
        </w:rPr>
        <w:t>Załącznik nr 3</w:t>
      </w:r>
    </w:p>
    <w:p w14:paraId="7804ACC5" w14:textId="185244D9" w:rsidR="007E2503" w:rsidRDefault="007E2503" w:rsidP="00EC4378">
      <w:pPr>
        <w:rPr>
          <w:sz w:val="28"/>
        </w:rPr>
      </w:pPr>
    </w:p>
    <w:p w14:paraId="6664F720" w14:textId="77777777" w:rsidR="007E2503" w:rsidRDefault="007E2503" w:rsidP="007E2503">
      <w:pPr>
        <w:jc w:val="center"/>
        <w:rPr>
          <w:sz w:val="28"/>
        </w:rPr>
      </w:pPr>
    </w:p>
    <w:p w14:paraId="4A6986AD" w14:textId="77777777" w:rsidR="007E2503" w:rsidRPr="0093220C" w:rsidRDefault="007E2503" w:rsidP="007E2503">
      <w:pPr>
        <w:pStyle w:val="Nagwek1"/>
        <w:spacing w:after="120"/>
        <w:jc w:val="center"/>
        <w:rPr>
          <w:b/>
          <w:i w:val="0"/>
          <w:sz w:val="24"/>
        </w:rPr>
      </w:pPr>
      <w:r w:rsidRPr="0093220C">
        <w:rPr>
          <w:b/>
          <w:i w:val="0"/>
          <w:sz w:val="24"/>
        </w:rPr>
        <w:t>OŚWIADCZENIE</w:t>
      </w:r>
    </w:p>
    <w:p w14:paraId="4D6084F2" w14:textId="1EA29AE7" w:rsidR="007E2503" w:rsidRDefault="007E2503" w:rsidP="007E2503">
      <w:pPr>
        <w:jc w:val="center"/>
        <w:rPr>
          <w:b/>
        </w:rPr>
      </w:pPr>
      <w:r w:rsidRPr="0093220C">
        <w:rPr>
          <w:b/>
        </w:rPr>
        <w:t xml:space="preserve">o spełnianiu warunków udziału w postępowaniu </w:t>
      </w:r>
      <w:r w:rsidR="009E5C15" w:rsidRPr="0093220C">
        <w:rPr>
          <w:b/>
        </w:rPr>
        <w:t>i braku podstaw do wykluczenia</w:t>
      </w:r>
      <w:r>
        <w:rPr>
          <w:b/>
          <w:sz w:val="22"/>
          <w:szCs w:val="22"/>
        </w:rPr>
        <w:br/>
      </w:r>
    </w:p>
    <w:p w14:paraId="0AD9198D" w14:textId="77777777" w:rsidR="007E2503" w:rsidRDefault="007E2503" w:rsidP="007E2503">
      <w:pPr>
        <w:jc w:val="both"/>
      </w:pPr>
    </w:p>
    <w:p w14:paraId="45B5DD56" w14:textId="00152AAA" w:rsidR="007E2503" w:rsidRPr="0087213F" w:rsidRDefault="00DA6FA8" w:rsidP="00DA6FA8">
      <w:pPr>
        <w:tabs>
          <w:tab w:val="left" w:pos="2405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6CF8FF09" w14:textId="77777777" w:rsidR="007E2503" w:rsidRPr="00152D1D" w:rsidRDefault="007E2503" w:rsidP="007E2503">
      <w:pPr>
        <w:pStyle w:val="Tekstpodstawowy"/>
        <w:rPr>
          <w:sz w:val="22"/>
          <w:szCs w:val="22"/>
        </w:rPr>
      </w:pPr>
      <w:r w:rsidRPr="00152D1D">
        <w:rPr>
          <w:sz w:val="22"/>
          <w:szCs w:val="22"/>
        </w:rPr>
        <w:t>Składając ofertę w imieniu ....................................................</w:t>
      </w:r>
      <w:r>
        <w:rPr>
          <w:sz w:val="22"/>
          <w:szCs w:val="22"/>
        </w:rPr>
        <w:t>...........................</w:t>
      </w:r>
      <w:r w:rsidRPr="00152D1D">
        <w:rPr>
          <w:sz w:val="22"/>
          <w:szCs w:val="22"/>
        </w:rPr>
        <w:t>...................................................</w:t>
      </w:r>
    </w:p>
    <w:p w14:paraId="65C1253B" w14:textId="067223F4" w:rsidR="004F2E7E" w:rsidRPr="00200A86" w:rsidRDefault="007E2503" w:rsidP="004F2E7E">
      <w:pPr>
        <w:pStyle w:val="Tekstpodstawowy"/>
        <w:jc w:val="both"/>
        <w:rPr>
          <w:rFonts w:cs="Arial"/>
          <w:b/>
          <w:bCs/>
          <w:color w:val="000000"/>
          <w:sz w:val="22"/>
          <w:szCs w:val="22"/>
        </w:rPr>
      </w:pPr>
      <w:r w:rsidRPr="009C74C0">
        <w:rPr>
          <w:sz w:val="22"/>
          <w:szCs w:val="22"/>
        </w:rPr>
        <w:t xml:space="preserve">w postępowaniu o udzielenie zamówienia prowadzonym </w:t>
      </w:r>
      <w:r w:rsidR="00BE5554" w:rsidRPr="009C74C0">
        <w:rPr>
          <w:sz w:val="22"/>
          <w:szCs w:val="22"/>
        </w:rPr>
        <w:t xml:space="preserve">bez stosowania przepisów ustawy Prawo zamówień publicznych (Pzp) na podstawie art. </w:t>
      </w:r>
      <w:r w:rsidR="00775D43">
        <w:rPr>
          <w:sz w:val="22"/>
          <w:szCs w:val="22"/>
        </w:rPr>
        <w:t>2</w:t>
      </w:r>
      <w:r w:rsidR="00BE5554" w:rsidRPr="009C74C0">
        <w:rPr>
          <w:sz w:val="22"/>
          <w:szCs w:val="22"/>
        </w:rPr>
        <w:t xml:space="preserve"> ust. </w:t>
      </w:r>
      <w:r w:rsidR="00775D43">
        <w:rPr>
          <w:sz w:val="22"/>
          <w:szCs w:val="22"/>
        </w:rPr>
        <w:t>1</w:t>
      </w:r>
      <w:r w:rsidR="00BE5554" w:rsidRPr="009C74C0">
        <w:rPr>
          <w:sz w:val="22"/>
          <w:szCs w:val="22"/>
        </w:rPr>
        <w:t xml:space="preserve"> pkt 1 </w:t>
      </w:r>
      <w:proofErr w:type="spellStart"/>
      <w:r w:rsidR="00BE5554" w:rsidRPr="009C74C0">
        <w:rPr>
          <w:sz w:val="22"/>
          <w:szCs w:val="22"/>
        </w:rPr>
        <w:t>Pzp</w:t>
      </w:r>
      <w:proofErr w:type="spellEnd"/>
      <w:r w:rsidR="00BE5554" w:rsidRPr="009C74C0">
        <w:rPr>
          <w:sz w:val="22"/>
          <w:szCs w:val="22"/>
        </w:rPr>
        <w:t xml:space="preserve"> </w:t>
      </w:r>
      <w:r w:rsidR="00E36957" w:rsidRPr="009C74C0">
        <w:rPr>
          <w:rFonts w:cs="Arial"/>
          <w:color w:val="000000"/>
          <w:sz w:val="22"/>
          <w:szCs w:val="22"/>
        </w:rPr>
        <w:t>na</w:t>
      </w:r>
      <w:r w:rsidR="001034A7" w:rsidRPr="001034A7">
        <w:rPr>
          <w:rFonts w:cs="Arial"/>
          <w:b/>
          <w:bCs/>
          <w:color w:val="000000"/>
          <w:sz w:val="22"/>
          <w:szCs w:val="22"/>
        </w:rPr>
        <w:t xml:space="preserve"> </w:t>
      </w:r>
      <w:r w:rsidR="004901E2" w:rsidRPr="004901E2">
        <w:rPr>
          <w:rFonts w:cs="Arial"/>
          <w:b/>
          <w:bCs/>
          <w:color w:val="000000"/>
          <w:sz w:val="22"/>
          <w:szCs w:val="22"/>
        </w:rPr>
        <w:t>Wykonanie 30 analiz składu fazowego stali metodą rentgenowską (XRD) w temperaturze pokojowej</w:t>
      </w:r>
      <w:r w:rsidR="00EC4378" w:rsidRPr="000E5386">
        <w:rPr>
          <w:sz w:val="22"/>
          <w:szCs w:val="22"/>
        </w:rPr>
        <w:t>,</w:t>
      </w:r>
      <w:r w:rsidR="00C42257">
        <w:rPr>
          <w:sz w:val="22"/>
          <w:szCs w:val="22"/>
        </w:rPr>
        <w:t xml:space="preserve"> </w:t>
      </w:r>
    </w:p>
    <w:p w14:paraId="275CF176" w14:textId="0BA57689" w:rsidR="007E2503" w:rsidRPr="004F2E7E" w:rsidRDefault="007E2503" w:rsidP="004F2E7E">
      <w:pPr>
        <w:pStyle w:val="Tekstpodstawowy"/>
        <w:jc w:val="both"/>
        <w:rPr>
          <w:rFonts w:cs="Arial"/>
          <w:b/>
          <w:bCs/>
          <w:color w:val="000000"/>
          <w:sz w:val="22"/>
          <w:szCs w:val="22"/>
        </w:rPr>
      </w:pPr>
      <w:r w:rsidRPr="009C74C0">
        <w:rPr>
          <w:sz w:val="22"/>
          <w:szCs w:val="22"/>
        </w:rPr>
        <w:t>oświadczamy, że:</w:t>
      </w:r>
    </w:p>
    <w:p w14:paraId="33A7F2A4" w14:textId="0029EC9D" w:rsidR="007E2503" w:rsidRPr="00152D1D" w:rsidRDefault="000F32D7" w:rsidP="000F32D7">
      <w:pPr>
        <w:pStyle w:val="Tekstpodstawowy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7E2503" w:rsidRPr="00152D1D">
        <w:rPr>
          <w:sz w:val="22"/>
          <w:szCs w:val="22"/>
        </w:rPr>
        <w:t>osiadamy</w:t>
      </w:r>
      <w:r w:rsidR="007E2503" w:rsidRPr="00152D1D">
        <w:rPr>
          <w:bCs/>
          <w:sz w:val="22"/>
          <w:szCs w:val="22"/>
        </w:rPr>
        <w:t xml:space="preserve"> niezbędną do realizacji niniejszego zamówienia wiedzę i doświadczenie,</w:t>
      </w:r>
    </w:p>
    <w:p w14:paraId="4D144EF3" w14:textId="16AA226E" w:rsidR="007E2503" w:rsidRPr="00152D1D" w:rsidRDefault="000F32D7" w:rsidP="000F32D7">
      <w:pPr>
        <w:pStyle w:val="Tekstpodstawowy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>d</w:t>
      </w:r>
      <w:r w:rsidR="007E2503" w:rsidRPr="00152D1D">
        <w:rPr>
          <w:bCs/>
          <w:sz w:val="22"/>
          <w:szCs w:val="22"/>
        </w:rPr>
        <w:t>ysponujemy odpowiednim potencjałem technicznym oraz osobami zdolnymi do wykonania niniejszego zamówienia,</w:t>
      </w:r>
      <w:r>
        <w:rPr>
          <w:bCs/>
          <w:sz w:val="22"/>
          <w:szCs w:val="22"/>
        </w:rPr>
        <w:t xml:space="preserve"> </w:t>
      </w:r>
    </w:p>
    <w:p w14:paraId="1F25A429" w14:textId="77777777" w:rsidR="007E2503" w:rsidRPr="00B54670" w:rsidRDefault="007E2503" w:rsidP="000F32D7">
      <w:pPr>
        <w:pStyle w:val="Tekstpodstawowy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152D1D">
        <w:rPr>
          <w:bCs/>
          <w:sz w:val="22"/>
          <w:szCs w:val="22"/>
        </w:rPr>
        <w:t>znajdujemy się w sytuacji ekonomicznej i finansowej zapewniającej możliwość realizacji niniejszego zamówienia,</w:t>
      </w:r>
    </w:p>
    <w:p w14:paraId="7B2B70A1" w14:textId="21EF8E40" w:rsidR="00F938A0" w:rsidRPr="003E6F4C" w:rsidRDefault="00F938A0" w:rsidP="00F938A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F0AF9">
        <w:rPr>
          <w:rFonts w:ascii="Times New Roman" w:eastAsia="Calibri" w:hAnsi="Times New Roman" w:cs="Times New Roman"/>
          <w:sz w:val="23"/>
          <w:szCs w:val="23"/>
        </w:rPr>
        <w:t xml:space="preserve">Oświadczam, że nie podlegam wykluczeniu z postępowania na podstawie art. 7 ust. 1 ustawy </w:t>
      </w:r>
      <w:r w:rsidR="0007053F">
        <w:rPr>
          <w:rFonts w:ascii="Times New Roman" w:eastAsia="Calibri" w:hAnsi="Times New Roman" w:cs="Times New Roman"/>
          <w:sz w:val="23"/>
          <w:szCs w:val="23"/>
        </w:rPr>
        <w:br/>
      </w:r>
      <w:r w:rsidRPr="000F0AF9">
        <w:rPr>
          <w:rFonts w:ascii="Times New Roman" w:eastAsia="Calibri" w:hAnsi="Times New Roman" w:cs="Times New Roman"/>
          <w:sz w:val="23"/>
          <w:szCs w:val="23"/>
        </w:rPr>
        <w:t>z dnia 13 kwietnia 2022 r. o szczególnych rozwiązaniach w zakresie przeciwdziałania wspieraniu agresji na Ukrainę oraz służących ochronie bezpieczeństwa narodowego</w:t>
      </w:r>
      <w:r>
        <w:rPr>
          <w:rFonts w:ascii="Times New Roman" w:eastAsia="Calibri" w:hAnsi="Times New Roman" w:cs="Times New Roman"/>
          <w:sz w:val="23"/>
          <w:szCs w:val="23"/>
        </w:rPr>
        <w:t>.</w:t>
      </w:r>
    </w:p>
    <w:p w14:paraId="08600232" w14:textId="6640E352" w:rsidR="002F2266" w:rsidRDefault="002F2266" w:rsidP="000F32D7">
      <w:pPr>
        <w:pStyle w:val="Tekstpodstawowy"/>
        <w:spacing w:line="276" w:lineRule="auto"/>
        <w:ind w:left="720"/>
        <w:rPr>
          <w:sz w:val="22"/>
          <w:szCs w:val="22"/>
        </w:rPr>
      </w:pPr>
    </w:p>
    <w:p w14:paraId="079F2F4D" w14:textId="00E649A2" w:rsidR="002F2266" w:rsidRDefault="002F2266" w:rsidP="000F32D7">
      <w:pPr>
        <w:pStyle w:val="Tekstpodstawowy"/>
        <w:spacing w:line="276" w:lineRule="auto"/>
        <w:ind w:left="720"/>
        <w:rPr>
          <w:sz w:val="22"/>
          <w:szCs w:val="22"/>
        </w:rPr>
      </w:pPr>
    </w:p>
    <w:p w14:paraId="1DA38938" w14:textId="25D3FA1F" w:rsidR="002F2266" w:rsidRDefault="002F2266" w:rsidP="000F32D7">
      <w:pPr>
        <w:pStyle w:val="Tekstpodstawowy"/>
        <w:spacing w:line="276" w:lineRule="auto"/>
        <w:ind w:left="720"/>
        <w:rPr>
          <w:sz w:val="22"/>
          <w:szCs w:val="22"/>
        </w:rPr>
      </w:pPr>
    </w:p>
    <w:p w14:paraId="502F2EE5" w14:textId="3D26EF28" w:rsidR="002F2266" w:rsidRDefault="002F2266" w:rsidP="000F32D7">
      <w:pPr>
        <w:pStyle w:val="Tekstpodstawowy"/>
        <w:spacing w:line="276" w:lineRule="auto"/>
        <w:ind w:left="720"/>
        <w:rPr>
          <w:sz w:val="22"/>
          <w:szCs w:val="22"/>
        </w:rPr>
      </w:pPr>
    </w:p>
    <w:p w14:paraId="19B1992A" w14:textId="4D4DAC9C" w:rsidR="002F2266" w:rsidRDefault="002F2266" w:rsidP="000F32D7">
      <w:pPr>
        <w:pStyle w:val="Tekstpodstawowy"/>
        <w:spacing w:line="276" w:lineRule="auto"/>
        <w:ind w:left="720"/>
        <w:rPr>
          <w:sz w:val="22"/>
          <w:szCs w:val="22"/>
        </w:rPr>
      </w:pPr>
    </w:p>
    <w:p w14:paraId="37E3BA09" w14:textId="3664AB2F" w:rsidR="002F2266" w:rsidRDefault="002F2266" w:rsidP="000F32D7">
      <w:pPr>
        <w:pStyle w:val="Tekstpodstawowy"/>
        <w:spacing w:line="276" w:lineRule="auto"/>
        <w:ind w:left="720"/>
        <w:rPr>
          <w:sz w:val="22"/>
          <w:szCs w:val="22"/>
        </w:rPr>
      </w:pPr>
    </w:p>
    <w:p w14:paraId="71128EFD" w14:textId="77777777" w:rsidR="002F2266" w:rsidRPr="0087213F" w:rsidRDefault="002F2266" w:rsidP="000F32D7">
      <w:pPr>
        <w:pStyle w:val="Tekstpodstawowy"/>
        <w:spacing w:line="276" w:lineRule="auto"/>
        <w:ind w:left="720"/>
        <w:rPr>
          <w:sz w:val="22"/>
          <w:szCs w:val="22"/>
        </w:rPr>
      </w:pPr>
    </w:p>
    <w:p w14:paraId="7AFCA95B" w14:textId="77777777" w:rsidR="007E2503" w:rsidRPr="0087213F" w:rsidRDefault="007E2503" w:rsidP="000F32D7">
      <w:pPr>
        <w:tabs>
          <w:tab w:val="num" w:pos="851"/>
        </w:tabs>
        <w:spacing w:after="120" w:line="276" w:lineRule="auto"/>
        <w:jc w:val="both"/>
        <w:rPr>
          <w:sz w:val="22"/>
          <w:szCs w:val="22"/>
        </w:rPr>
      </w:pPr>
    </w:p>
    <w:p w14:paraId="49FA05A3" w14:textId="77777777" w:rsidR="007E2503" w:rsidRPr="0087213F" w:rsidRDefault="007E2503" w:rsidP="007E2503">
      <w:pPr>
        <w:tabs>
          <w:tab w:val="num" w:pos="851"/>
        </w:tabs>
        <w:spacing w:after="120"/>
        <w:jc w:val="both"/>
        <w:rPr>
          <w:sz w:val="22"/>
          <w:szCs w:val="22"/>
        </w:rPr>
      </w:pPr>
    </w:p>
    <w:p w14:paraId="17B7288A" w14:textId="77777777" w:rsidR="007E2503" w:rsidRDefault="007E2503" w:rsidP="007E2503">
      <w:pPr>
        <w:spacing w:before="120"/>
        <w:jc w:val="both"/>
      </w:pPr>
    </w:p>
    <w:p w14:paraId="1A607D9E" w14:textId="02BFDAD0" w:rsidR="0071126E" w:rsidRDefault="0071126E" w:rsidP="0071126E">
      <w:pPr>
        <w:rPr>
          <w:rFonts w:eastAsia="Calibri"/>
          <w:sz w:val="18"/>
          <w:szCs w:val="18"/>
        </w:rPr>
      </w:pPr>
    </w:p>
    <w:p w14:paraId="56924952" w14:textId="014B1247" w:rsidR="00EC4378" w:rsidRPr="009D5863" w:rsidRDefault="0071126E" w:rsidP="00EC4378">
      <w:pPr>
        <w:autoSpaceDE w:val="0"/>
        <w:autoSpaceDN w:val="0"/>
        <w:adjustRightInd w:val="0"/>
        <w:ind w:left="4248" w:firstLine="147"/>
        <w:jc w:val="both"/>
        <w:rPr>
          <w:rFonts w:eastAsia="Calibri"/>
          <w:sz w:val="18"/>
          <w:szCs w:val="18"/>
        </w:rPr>
      </w:pPr>
      <w:r>
        <w:rPr>
          <w:sz w:val="18"/>
          <w:szCs w:val="18"/>
        </w:rPr>
        <w:tab/>
      </w:r>
      <w:r w:rsidR="00EC4378">
        <w:rPr>
          <w:sz w:val="18"/>
          <w:szCs w:val="18"/>
        </w:rPr>
        <w:tab/>
      </w:r>
    </w:p>
    <w:p w14:paraId="153A0AD2" w14:textId="122C12F6" w:rsidR="0071126E" w:rsidRPr="0071126E" w:rsidRDefault="0071126E" w:rsidP="00EC4378">
      <w:pPr>
        <w:tabs>
          <w:tab w:val="left" w:pos="5536"/>
          <w:tab w:val="left" w:pos="6300"/>
        </w:tabs>
        <w:rPr>
          <w:sz w:val="18"/>
          <w:szCs w:val="18"/>
        </w:rPr>
      </w:pPr>
    </w:p>
    <w:sectPr w:rsidR="0071126E" w:rsidRPr="0071126E" w:rsidSect="00A103DF">
      <w:headerReference w:type="default" r:id="rId7"/>
      <w:footerReference w:type="even" r:id="rId8"/>
      <w:footerReference w:type="default" r:id="rId9"/>
      <w:pgSz w:w="11906" w:h="16838" w:code="9"/>
      <w:pgMar w:top="1134" w:right="1418" w:bottom="1418" w:left="851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952FB" w14:textId="77777777" w:rsidR="002878A2" w:rsidRDefault="002878A2" w:rsidP="007E2503">
      <w:r>
        <w:separator/>
      </w:r>
    </w:p>
  </w:endnote>
  <w:endnote w:type="continuationSeparator" w:id="0">
    <w:p w14:paraId="58BC2314" w14:textId="77777777" w:rsidR="002878A2" w:rsidRDefault="002878A2" w:rsidP="007E2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2360D" w14:textId="77777777" w:rsidR="00A103DF" w:rsidRDefault="00A103DF" w:rsidP="00A103D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806BE9" w14:textId="77777777" w:rsidR="00A103DF" w:rsidRDefault="00A103DF" w:rsidP="00A103D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300563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7C9234FB" w14:textId="37EE7A55" w:rsidR="00B46602" w:rsidRDefault="00B46602" w:rsidP="00B46602">
        <w:pPr>
          <w:pStyle w:val="Stopka"/>
          <w:tabs>
            <w:tab w:val="left" w:pos="-1270"/>
            <w:tab w:val="left" w:pos="567"/>
            <w:tab w:val="left" w:pos="1276"/>
            <w:tab w:val="left" w:pos="1418"/>
            <w:tab w:val="left" w:pos="2841"/>
            <w:tab w:val="left" w:pos="3119"/>
          </w:tabs>
          <w:ind w:left="567" w:right="423"/>
          <w:jc w:val="center"/>
        </w:pPr>
        <w:r w:rsidRPr="003151B0">
          <w:rPr>
            <w:rFonts w:eastAsia="Calibri"/>
            <w:sz w:val="16"/>
            <w:szCs w:val="18"/>
            <w:lang w:eastAsia="en-US"/>
          </w:rPr>
          <w:t>Politechnika Warszawska Wydział Inżynierii Materiałowej, ul. Wołoska 141,</w:t>
        </w:r>
        <w:r w:rsidRPr="003151B0">
          <w:rPr>
            <w:rFonts w:eastAsia="Calibri"/>
            <w:i/>
            <w:sz w:val="16"/>
            <w:szCs w:val="18"/>
            <w:lang w:eastAsia="en-US"/>
          </w:rPr>
          <w:t xml:space="preserve"> </w:t>
        </w:r>
        <w:r w:rsidRPr="003151B0">
          <w:rPr>
            <w:rFonts w:eastAsia="Calibri"/>
            <w:sz w:val="16"/>
            <w:szCs w:val="18"/>
            <w:lang w:eastAsia="en-US"/>
          </w:rPr>
          <w:t>02-507 Warszawa</w:t>
        </w:r>
        <w:r w:rsidRPr="003151B0">
          <w:rPr>
            <w:rFonts w:eastAsia="Calibri"/>
            <w:sz w:val="16"/>
            <w:szCs w:val="18"/>
            <w:lang w:eastAsia="en-US"/>
          </w:rPr>
          <w:br/>
        </w:r>
        <w:r w:rsidRPr="003151B0">
          <w:rPr>
            <w:rFonts w:eastAsia="Calibri"/>
            <w:b/>
            <w:noProof/>
            <w:spacing w:val="-20"/>
            <w:sz w:val="22"/>
            <w:szCs w:val="18"/>
            <w:lang w:eastAsia="en-US"/>
          </w:rPr>
          <w:drawing>
            <wp:inline distT="0" distB="0" distL="0" distR="0" wp14:anchorId="67993BA6" wp14:editId="0CB93337">
              <wp:extent cx="922655" cy="389890"/>
              <wp:effectExtent l="0" t="0" r="0" b="0"/>
              <wp:docPr id="119252697" name="Obraz 3" descr="Graphical user interface&#10;&#10;Description automatically generated with low confiden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Graphical user interface&#10;&#10;Description automatically generated with low confidence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22655" cy="389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3151B0">
          <w:rPr>
            <w:rFonts w:eastAsia="Calibri"/>
            <w:b/>
            <w:spacing w:val="-20"/>
            <w:sz w:val="22"/>
            <w:szCs w:val="18"/>
            <w:lang w:eastAsia="en-US"/>
          </w:rPr>
          <w:br/>
        </w:r>
        <w:r w:rsidRPr="003151B0">
          <w:rPr>
            <w:rFonts w:eastAsia="Calibri"/>
            <w:b/>
            <w:sz w:val="16"/>
            <w:szCs w:val="28"/>
            <w:lang w:eastAsia="en-US"/>
          </w:rPr>
          <w:t>Projekt finansowany przez Narodowe Centrum Badań i Rozwoju w ramach Strategicznego Programu Badań Naukowych i Prac Rozwojowych „Nowoczesne technologie materiałowe” – TECHMATSTRATEG</w:t>
        </w:r>
        <w:r w:rsidRPr="003151B0">
          <w:rPr>
            <w:rFonts w:ascii="Calibri" w:hAnsi="Calibri" w:cs="Calibri"/>
            <w:b/>
            <w:sz w:val="16"/>
            <w:szCs w:val="28"/>
          </w:rPr>
          <w:t xml:space="preserve"> </w:t>
        </w:r>
        <w:r w:rsidRPr="003151B0">
          <w:rPr>
            <w:rFonts w:eastAsia="Calibri"/>
            <w:sz w:val="16"/>
            <w:szCs w:val="16"/>
            <w:lang w:eastAsia="en-US"/>
          </w:rPr>
          <w:t xml:space="preserve">zgodnie z umową nr TECHMATSTRATEG-III/0028/2019 z dnia 01.04.2021 r., </w:t>
        </w:r>
        <w:r w:rsidRPr="003151B0">
          <w:rPr>
            <w:rFonts w:eastAsia="Calibri"/>
            <w:sz w:val="16"/>
            <w:szCs w:val="16"/>
            <w:lang w:eastAsia="en-US"/>
          </w:rPr>
          <w:br/>
          <w:t xml:space="preserve">pt.: </w:t>
        </w:r>
        <w:r w:rsidRPr="003151B0">
          <w:rPr>
            <w:rFonts w:eastAsia="Calibri"/>
            <w:i/>
            <w:iCs/>
            <w:sz w:val="16"/>
            <w:szCs w:val="16"/>
            <w:lang w:eastAsia="en-US"/>
          </w:rPr>
          <w:t xml:space="preserve">,,Opracowanie innowacyjnych hybrydowych warstw powierzchniowych złożonych z powłok </w:t>
        </w:r>
        <w:proofErr w:type="spellStart"/>
        <w:r w:rsidRPr="003151B0">
          <w:rPr>
            <w:rFonts w:eastAsia="Calibri"/>
            <w:i/>
            <w:iCs/>
            <w:sz w:val="16"/>
            <w:szCs w:val="16"/>
            <w:lang w:eastAsia="en-US"/>
          </w:rPr>
          <w:t>antyzużyciowych</w:t>
        </w:r>
        <w:proofErr w:type="spellEnd"/>
        <w:r w:rsidRPr="003151B0">
          <w:rPr>
            <w:rFonts w:eastAsia="Calibri"/>
            <w:i/>
            <w:iCs/>
            <w:sz w:val="16"/>
            <w:szCs w:val="16"/>
            <w:lang w:eastAsia="en-US"/>
          </w:rPr>
          <w:t xml:space="preserve"> dedykowanych uzębieniom przekładni zębatych do zespołów napędowych przenośników pracujących w trudnych warunkach eksploatacyjnych"</w:t>
        </w:r>
      </w:p>
      <w:p w14:paraId="45B7F9F8" w14:textId="10076DAF" w:rsidR="00D210A7" w:rsidRPr="00D210A7" w:rsidRDefault="00D210A7">
        <w:pPr>
          <w:pStyle w:val="Stopka"/>
          <w:jc w:val="right"/>
          <w:rPr>
            <w:sz w:val="18"/>
            <w:szCs w:val="18"/>
          </w:rPr>
        </w:pPr>
        <w:r w:rsidRPr="00D210A7">
          <w:rPr>
            <w:sz w:val="18"/>
            <w:szCs w:val="18"/>
          </w:rPr>
          <w:fldChar w:fldCharType="begin"/>
        </w:r>
        <w:r w:rsidRPr="00D210A7">
          <w:rPr>
            <w:sz w:val="18"/>
            <w:szCs w:val="18"/>
          </w:rPr>
          <w:instrText>PAGE   \* MERGEFORMAT</w:instrText>
        </w:r>
        <w:r w:rsidRPr="00D210A7">
          <w:rPr>
            <w:sz w:val="18"/>
            <w:szCs w:val="18"/>
          </w:rPr>
          <w:fldChar w:fldCharType="separate"/>
        </w:r>
        <w:r w:rsidR="007B3570" w:rsidRPr="007B3570">
          <w:rPr>
            <w:noProof/>
            <w:sz w:val="18"/>
            <w:szCs w:val="18"/>
            <w:lang w:val="pl-PL"/>
          </w:rPr>
          <w:t>1</w:t>
        </w:r>
        <w:r w:rsidRPr="00D210A7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E962D" w14:textId="77777777" w:rsidR="002878A2" w:rsidRDefault="002878A2" w:rsidP="007E2503">
      <w:r>
        <w:separator/>
      </w:r>
    </w:p>
  </w:footnote>
  <w:footnote w:type="continuationSeparator" w:id="0">
    <w:p w14:paraId="0AE0648C" w14:textId="77777777" w:rsidR="002878A2" w:rsidRDefault="002878A2" w:rsidP="007E2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F919A" w14:textId="71941D18" w:rsidR="00A103DF" w:rsidRDefault="006C655E" w:rsidP="006C655E">
    <w:pPr>
      <w:pStyle w:val="Nagwek"/>
      <w:jc w:val="center"/>
    </w:pPr>
    <w:r w:rsidRPr="00A73FEE">
      <w:rPr>
        <w:noProof/>
      </w:rPr>
      <w:drawing>
        <wp:inline distT="0" distB="0" distL="0" distR="0" wp14:anchorId="1984771A" wp14:editId="58272A71">
          <wp:extent cx="5732780" cy="930275"/>
          <wp:effectExtent l="0" t="0" r="0" b="0"/>
          <wp:docPr id="1444211115" name="Obraz 1" descr="Obraz zawierający Czcionka, zrzut ekranu, Grafika, czarne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zawierający Czcionka, zrzut ekranu, Grafika, czarne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780" cy="93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9192EB" w14:textId="0BBA1512" w:rsidR="00A103DF" w:rsidRDefault="001D561A" w:rsidP="001D561A">
    <w:pPr>
      <w:pStyle w:val="Nagwek"/>
      <w:jc w:val="center"/>
      <w:rPr>
        <w:sz w:val="18"/>
        <w:szCs w:val="18"/>
      </w:rPr>
    </w:pPr>
    <w:r w:rsidRPr="001D561A">
      <w:rPr>
        <w:rFonts w:eastAsia="Calibri"/>
        <w:b/>
        <w:noProof/>
        <w:color w:val="965F77"/>
        <w:lang w:val="pl-PL" w:eastAsia="en-US"/>
      </w:rPr>
      <w:drawing>
        <wp:inline distT="0" distB="0" distL="0" distR="0" wp14:anchorId="2706146A" wp14:editId="0849A135">
          <wp:extent cx="2258060" cy="334010"/>
          <wp:effectExtent l="0" t="0" r="8890" b="8890"/>
          <wp:docPr id="418553747" name="Obraz 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8060" cy="334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F81552" w14:textId="77777777" w:rsidR="00FD7D64" w:rsidRDefault="00FD7D6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68A031C0"/>
    <w:lvl w:ilvl="0" w:tplc="EAE4D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22527"/>
    <w:multiLevelType w:val="hybridMultilevel"/>
    <w:tmpl w:val="C5F49D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4735651">
    <w:abstractNumId w:val="1"/>
  </w:num>
  <w:num w:numId="2" w16cid:durableId="1416631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503"/>
    <w:rsid w:val="000243E2"/>
    <w:rsid w:val="0007053F"/>
    <w:rsid w:val="000E5386"/>
    <w:rsid w:val="000F32D7"/>
    <w:rsid w:val="001034A7"/>
    <w:rsid w:val="00150925"/>
    <w:rsid w:val="001A486E"/>
    <w:rsid w:val="001B5B2F"/>
    <w:rsid w:val="001D561A"/>
    <w:rsid w:val="001F6F3C"/>
    <w:rsid w:val="00200A86"/>
    <w:rsid w:val="002123A0"/>
    <w:rsid w:val="00223FC6"/>
    <w:rsid w:val="00250D68"/>
    <w:rsid w:val="002878A2"/>
    <w:rsid w:val="00287A80"/>
    <w:rsid w:val="002A2345"/>
    <w:rsid w:val="002E41F6"/>
    <w:rsid w:val="002E5BC4"/>
    <w:rsid w:val="002F2266"/>
    <w:rsid w:val="00350836"/>
    <w:rsid w:val="003544D5"/>
    <w:rsid w:val="00364D91"/>
    <w:rsid w:val="003730D6"/>
    <w:rsid w:val="003A721E"/>
    <w:rsid w:val="003C20E8"/>
    <w:rsid w:val="003E146D"/>
    <w:rsid w:val="003E61DC"/>
    <w:rsid w:val="00410248"/>
    <w:rsid w:val="004408E0"/>
    <w:rsid w:val="00447225"/>
    <w:rsid w:val="00487E38"/>
    <w:rsid w:val="004901E2"/>
    <w:rsid w:val="004A2D3D"/>
    <w:rsid w:val="004A47B0"/>
    <w:rsid w:val="004D3A07"/>
    <w:rsid w:val="004E6E23"/>
    <w:rsid w:val="004F2E7E"/>
    <w:rsid w:val="004F4B61"/>
    <w:rsid w:val="005405BB"/>
    <w:rsid w:val="0056230D"/>
    <w:rsid w:val="00636A23"/>
    <w:rsid w:val="00644410"/>
    <w:rsid w:val="00646D35"/>
    <w:rsid w:val="00672173"/>
    <w:rsid w:val="00697A5C"/>
    <w:rsid w:val="006C655E"/>
    <w:rsid w:val="006F258D"/>
    <w:rsid w:val="0071126E"/>
    <w:rsid w:val="00773071"/>
    <w:rsid w:val="00775D43"/>
    <w:rsid w:val="007A3CC2"/>
    <w:rsid w:val="007B3570"/>
    <w:rsid w:val="007B6948"/>
    <w:rsid w:val="007D22D7"/>
    <w:rsid w:val="007D2C12"/>
    <w:rsid w:val="007E2503"/>
    <w:rsid w:val="007F736C"/>
    <w:rsid w:val="00844CF7"/>
    <w:rsid w:val="008C01ED"/>
    <w:rsid w:val="00915CFC"/>
    <w:rsid w:val="009176E6"/>
    <w:rsid w:val="0093220C"/>
    <w:rsid w:val="009361DE"/>
    <w:rsid w:val="00954AFE"/>
    <w:rsid w:val="009602F4"/>
    <w:rsid w:val="00980024"/>
    <w:rsid w:val="00987707"/>
    <w:rsid w:val="009972F8"/>
    <w:rsid w:val="009C2A38"/>
    <w:rsid w:val="009C5CCA"/>
    <w:rsid w:val="009C74C0"/>
    <w:rsid w:val="009D5CFA"/>
    <w:rsid w:val="009D6482"/>
    <w:rsid w:val="009E5C15"/>
    <w:rsid w:val="009E6F7B"/>
    <w:rsid w:val="009F5D3C"/>
    <w:rsid w:val="00A103DF"/>
    <w:rsid w:val="00A24742"/>
    <w:rsid w:val="00A42D99"/>
    <w:rsid w:val="00A710CB"/>
    <w:rsid w:val="00AB3BD9"/>
    <w:rsid w:val="00AE740A"/>
    <w:rsid w:val="00B100AA"/>
    <w:rsid w:val="00B2581C"/>
    <w:rsid w:val="00B37B73"/>
    <w:rsid w:val="00B46602"/>
    <w:rsid w:val="00B524B9"/>
    <w:rsid w:val="00B61972"/>
    <w:rsid w:val="00BA1544"/>
    <w:rsid w:val="00BD208B"/>
    <w:rsid w:val="00BE1C31"/>
    <w:rsid w:val="00BE5554"/>
    <w:rsid w:val="00C21F2E"/>
    <w:rsid w:val="00C42257"/>
    <w:rsid w:val="00C707F0"/>
    <w:rsid w:val="00C74532"/>
    <w:rsid w:val="00C774DF"/>
    <w:rsid w:val="00CA62F8"/>
    <w:rsid w:val="00D01018"/>
    <w:rsid w:val="00D036EA"/>
    <w:rsid w:val="00D210A7"/>
    <w:rsid w:val="00D567BF"/>
    <w:rsid w:val="00D573A1"/>
    <w:rsid w:val="00D7034A"/>
    <w:rsid w:val="00DA5867"/>
    <w:rsid w:val="00DA6FA8"/>
    <w:rsid w:val="00DB2294"/>
    <w:rsid w:val="00DD3D20"/>
    <w:rsid w:val="00DD5EAE"/>
    <w:rsid w:val="00E103B4"/>
    <w:rsid w:val="00E23EC0"/>
    <w:rsid w:val="00E36957"/>
    <w:rsid w:val="00E47513"/>
    <w:rsid w:val="00E739CD"/>
    <w:rsid w:val="00EB4410"/>
    <w:rsid w:val="00EC0447"/>
    <w:rsid w:val="00EC4378"/>
    <w:rsid w:val="00EC5A22"/>
    <w:rsid w:val="00F06728"/>
    <w:rsid w:val="00F145FD"/>
    <w:rsid w:val="00F45504"/>
    <w:rsid w:val="00F6217B"/>
    <w:rsid w:val="00F91E21"/>
    <w:rsid w:val="00F938A0"/>
    <w:rsid w:val="00F966A8"/>
    <w:rsid w:val="00FA310A"/>
    <w:rsid w:val="00FA6979"/>
    <w:rsid w:val="00FD7D64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7583D7"/>
  <w15:docId w15:val="{02728B26-AAC6-4C3B-9444-1ABCF0D73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250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E2503"/>
    <w:pPr>
      <w:keepNext/>
      <w:autoSpaceDE w:val="0"/>
      <w:autoSpaceDN w:val="0"/>
      <w:adjustRightInd w:val="0"/>
      <w:jc w:val="right"/>
      <w:outlineLvl w:val="0"/>
    </w:pPr>
    <w:rPr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E2503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customStyle="1" w:styleId="StopkaZnak">
    <w:name w:val="Stopka Znak"/>
    <w:link w:val="Stopka"/>
    <w:rsid w:val="007E25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7E2503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1">
    <w:name w:val="Stopka Znak1"/>
    <w:uiPriority w:val="99"/>
    <w:semiHidden/>
    <w:rsid w:val="007E250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rsid w:val="007E25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7E2503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1">
    <w:name w:val="Nagłówek Znak1"/>
    <w:uiPriority w:val="99"/>
    <w:semiHidden/>
    <w:rsid w:val="007E250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E2503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E2503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7E25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5B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5B2F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aliases w:val="normalny tekst,sw tekst"/>
    <w:basedOn w:val="Normalny"/>
    <w:link w:val="AkapitzlistZnak"/>
    <w:uiPriority w:val="34"/>
    <w:qFormat/>
    <w:rsid w:val="00F938A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normalny tekst Znak,sw tekst Znak"/>
    <w:link w:val="Akapitzlist"/>
    <w:uiPriority w:val="34"/>
    <w:rsid w:val="00F938A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Kryńska</dc:creator>
  <cp:lastModifiedBy>Dąbrowski Łukasz</cp:lastModifiedBy>
  <cp:revision>19</cp:revision>
  <cp:lastPrinted>2018-11-14T11:54:00Z</cp:lastPrinted>
  <dcterms:created xsi:type="dcterms:W3CDTF">2023-03-01T11:45:00Z</dcterms:created>
  <dcterms:modified xsi:type="dcterms:W3CDTF">2024-03-20T09:13:00Z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5ca8fbccd25fb5286f68addfdac6b6a869afa0ed62ae3c8f2b188eb75eaf2b5c</vt:lpwstr>
  </property>
</Properties>
</file>