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6BAD" w14:textId="77777777" w:rsidR="009E0E92" w:rsidRPr="008D071C" w:rsidRDefault="003048FE" w:rsidP="00251061">
      <w:pPr>
        <w:pStyle w:val="Tytu"/>
        <w:spacing w:line="240" w:lineRule="auto"/>
        <w:ind w:left="0"/>
        <w:rPr>
          <w:rFonts w:ascii="Times New Roman" w:hAnsi="Times New Roman"/>
          <w:sz w:val="22"/>
          <w:szCs w:val="22"/>
          <w:u w:val="single"/>
        </w:rPr>
      </w:pPr>
      <w:r w:rsidRPr="008D071C">
        <w:rPr>
          <w:rFonts w:ascii="Times New Roman" w:hAnsi="Times New Roman"/>
          <w:sz w:val="22"/>
          <w:szCs w:val="22"/>
          <w:u w:val="single"/>
        </w:rPr>
        <w:t>ISTOTNE POSTANOWIENIA UMOWY</w:t>
      </w:r>
    </w:p>
    <w:p w14:paraId="3F679E58" w14:textId="77777777" w:rsidR="00417F18" w:rsidRPr="008D071C" w:rsidRDefault="00417F18" w:rsidP="00251061">
      <w:pPr>
        <w:pStyle w:val="Tytu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05326F4A" w14:textId="54830EE6" w:rsidR="00FB6D10" w:rsidRPr="00E450E1" w:rsidRDefault="003048FE" w:rsidP="00251061">
      <w:pPr>
        <w:pStyle w:val="FR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0E1">
        <w:rPr>
          <w:rFonts w:ascii="Times New Roman" w:hAnsi="Times New Roman"/>
          <w:b/>
          <w:sz w:val="24"/>
          <w:szCs w:val="24"/>
        </w:rPr>
        <w:t>Umo</w:t>
      </w:r>
      <w:r w:rsidR="00D03B63" w:rsidRPr="00E450E1">
        <w:rPr>
          <w:rFonts w:ascii="Times New Roman" w:hAnsi="Times New Roman"/>
          <w:b/>
          <w:sz w:val="24"/>
          <w:szCs w:val="24"/>
        </w:rPr>
        <w:t xml:space="preserve">wa nr </w:t>
      </w:r>
      <w:r w:rsidR="00DF5000" w:rsidRPr="00E450E1">
        <w:rPr>
          <w:rFonts w:ascii="Times New Roman" w:hAnsi="Times New Roman"/>
          <w:b/>
          <w:sz w:val="24"/>
          <w:szCs w:val="24"/>
        </w:rPr>
        <w:t>………………………………</w:t>
      </w:r>
    </w:p>
    <w:p w14:paraId="7AE40AC6" w14:textId="05C2D169" w:rsidR="009E0E92" w:rsidRPr="00E450E1" w:rsidRDefault="008537DF" w:rsidP="00251061">
      <w:pPr>
        <w:pStyle w:val="FR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0E1">
        <w:rPr>
          <w:rFonts w:ascii="Times New Roman" w:hAnsi="Times New Roman"/>
          <w:b/>
          <w:sz w:val="24"/>
          <w:szCs w:val="24"/>
        </w:rPr>
        <w:t>(</w:t>
      </w:r>
      <w:r w:rsidR="00417F18" w:rsidRPr="00E450E1">
        <w:rPr>
          <w:rFonts w:ascii="Times New Roman" w:hAnsi="Times New Roman"/>
          <w:b/>
          <w:sz w:val="24"/>
          <w:szCs w:val="24"/>
        </w:rPr>
        <w:t xml:space="preserve">ZP </w:t>
      </w:r>
      <w:r w:rsidR="00FB6D10" w:rsidRPr="00E450E1">
        <w:rPr>
          <w:rFonts w:ascii="Times New Roman" w:hAnsi="Times New Roman"/>
          <w:b/>
          <w:sz w:val="24"/>
          <w:szCs w:val="24"/>
        </w:rPr>
        <w:t>nr</w:t>
      </w:r>
      <w:r w:rsidR="00E450E1" w:rsidRPr="00E450E1">
        <w:rPr>
          <w:rFonts w:ascii="Times New Roman" w:hAnsi="Times New Roman"/>
          <w:b/>
          <w:sz w:val="24"/>
          <w:szCs w:val="24"/>
        </w:rPr>
        <w:t xml:space="preserve"> DLS.</w:t>
      </w:r>
      <w:r w:rsidR="00E450E1" w:rsidRPr="00E450E1">
        <w:rPr>
          <w:rFonts w:ascii="Times New Roman" w:hAnsi="Times New Roman"/>
          <w:b/>
          <w:sz w:val="24"/>
          <w:szCs w:val="24"/>
        </w:rPr>
        <w:t>202.1.2024.186</w:t>
      </w:r>
      <w:r w:rsidR="00680EDB" w:rsidRPr="00E450E1">
        <w:rPr>
          <w:rFonts w:ascii="Times New Roman" w:hAnsi="Times New Roman"/>
          <w:b/>
          <w:sz w:val="24"/>
          <w:szCs w:val="24"/>
        </w:rPr>
        <w:t>)</w:t>
      </w:r>
    </w:p>
    <w:p w14:paraId="197E442B" w14:textId="77777777" w:rsidR="009E0E92" w:rsidRPr="008D071C" w:rsidRDefault="003048FE" w:rsidP="00251061">
      <w:pPr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 xml:space="preserve">na podstawie </w:t>
      </w:r>
      <w:r w:rsidRPr="008D071C">
        <w:rPr>
          <w:b/>
          <w:bCs/>
          <w:sz w:val="22"/>
          <w:szCs w:val="22"/>
        </w:rPr>
        <w:t xml:space="preserve">Regulaminu </w:t>
      </w:r>
      <w:bookmarkStart w:id="0" w:name="_Hlk40205536"/>
      <w:r w:rsidRPr="008D071C">
        <w:rPr>
          <w:b/>
          <w:bCs/>
          <w:sz w:val="22"/>
          <w:szCs w:val="22"/>
        </w:rPr>
        <w:t>udzielania zamówień publicznych obowiązującego</w:t>
      </w:r>
    </w:p>
    <w:p w14:paraId="1C09F160" w14:textId="77777777" w:rsidR="009E0E92" w:rsidRPr="008D071C" w:rsidRDefault="003048FE" w:rsidP="00251061">
      <w:pPr>
        <w:jc w:val="center"/>
        <w:rPr>
          <w:sz w:val="22"/>
          <w:szCs w:val="22"/>
        </w:rPr>
      </w:pPr>
      <w:r w:rsidRPr="008D071C">
        <w:rPr>
          <w:b/>
          <w:bCs/>
          <w:sz w:val="22"/>
          <w:szCs w:val="22"/>
        </w:rPr>
        <w:t>w Zarządzie Komunalnych Zasobów Lokalowych sp. z o. o.</w:t>
      </w:r>
      <w:bookmarkEnd w:id="0"/>
      <w:r w:rsidRPr="008D071C">
        <w:rPr>
          <w:b/>
          <w:sz w:val="22"/>
          <w:szCs w:val="22"/>
        </w:rPr>
        <w:t>, zwana dalej „Umową”</w:t>
      </w:r>
    </w:p>
    <w:p w14:paraId="447DBBDA" w14:textId="77777777" w:rsidR="009E0E92" w:rsidRPr="008D071C" w:rsidRDefault="009E0E92" w:rsidP="00251061">
      <w:pPr>
        <w:widowControl w:val="0"/>
        <w:ind w:left="357" w:hanging="357"/>
        <w:jc w:val="both"/>
        <w:rPr>
          <w:sz w:val="22"/>
          <w:szCs w:val="22"/>
        </w:rPr>
      </w:pPr>
    </w:p>
    <w:p w14:paraId="269C7B14" w14:textId="77777777" w:rsidR="00417F18" w:rsidRPr="008D071C" w:rsidRDefault="00417F18" w:rsidP="00251061">
      <w:pPr>
        <w:widowControl w:val="0"/>
        <w:jc w:val="both"/>
        <w:rPr>
          <w:sz w:val="22"/>
          <w:szCs w:val="22"/>
        </w:rPr>
      </w:pPr>
    </w:p>
    <w:p w14:paraId="65E82EA9" w14:textId="53F485B9" w:rsidR="009E0E92" w:rsidRPr="008D071C" w:rsidRDefault="003048FE" w:rsidP="00251061">
      <w:pPr>
        <w:widowControl w:val="0"/>
        <w:tabs>
          <w:tab w:val="left" w:pos="7390"/>
        </w:tabs>
        <w:ind w:left="357" w:hanging="357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zawarta w Poznaniu w dniu ........................... 202</w:t>
      </w:r>
      <w:r w:rsidR="00DF5000">
        <w:rPr>
          <w:sz w:val="22"/>
          <w:szCs w:val="22"/>
        </w:rPr>
        <w:t>4</w:t>
      </w:r>
      <w:r w:rsidRPr="008D071C">
        <w:rPr>
          <w:sz w:val="22"/>
          <w:szCs w:val="22"/>
        </w:rPr>
        <w:t xml:space="preserve"> r. pomiędzy:</w:t>
      </w:r>
    </w:p>
    <w:p w14:paraId="1752FAD7" w14:textId="091C5239" w:rsidR="009E0E92" w:rsidRPr="008D071C" w:rsidRDefault="003048FE" w:rsidP="00251061">
      <w:pPr>
        <w:jc w:val="both"/>
        <w:rPr>
          <w:sz w:val="22"/>
          <w:szCs w:val="22"/>
        </w:rPr>
      </w:pPr>
      <w:r w:rsidRPr="008D071C">
        <w:rPr>
          <w:b/>
          <w:sz w:val="22"/>
          <w:szCs w:val="22"/>
        </w:rPr>
        <w:t xml:space="preserve">Zarządem Komunalnych Zasobów Lokalowych sp. z o.o. z siedzibą w Poznaniu </w:t>
      </w:r>
      <w:r w:rsidRPr="008D071C">
        <w:rPr>
          <w:sz w:val="22"/>
          <w:szCs w:val="22"/>
        </w:rPr>
        <w:t xml:space="preserve">ul. Matejki 57, </w:t>
      </w:r>
      <w:r w:rsidRPr="008D071C">
        <w:rPr>
          <w:sz w:val="22"/>
          <w:szCs w:val="22"/>
        </w:rPr>
        <w:br/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="003A67B6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>reprezentowaną przez:</w:t>
      </w:r>
    </w:p>
    <w:p w14:paraId="656DBDBB" w14:textId="2B020F93" w:rsidR="009E0E92" w:rsidRPr="008D071C" w:rsidRDefault="008537DF" w:rsidP="00251061">
      <w:pPr>
        <w:jc w:val="both"/>
        <w:rPr>
          <w:sz w:val="22"/>
          <w:szCs w:val="22"/>
        </w:rPr>
      </w:pPr>
      <w:r w:rsidRPr="008D071C">
        <w:rPr>
          <w:sz w:val="22"/>
          <w:szCs w:val="22"/>
        </w:rPr>
        <w:t>Pana Tomasza Gawrysiaka – Dyrektora Pionu Zasobów Lokalowych, na podstawie pełnomocnictwa udzielonego przez Zarząd Spółki,</w:t>
      </w:r>
      <w:r w:rsidR="00086F11">
        <w:rPr>
          <w:sz w:val="22"/>
          <w:szCs w:val="22"/>
        </w:rPr>
        <w:t xml:space="preserve"> którego kopia</w:t>
      </w:r>
      <w:r w:rsidR="003A67B6">
        <w:rPr>
          <w:sz w:val="22"/>
          <w:szCs w:val="22"/>
        </w:rPr>
        <w:t xml:space="preserve"> </w:t>
      </w:r>
      <w:r w:rsidR="00086F11">
        <w:rPr>
          <w:sz w:val="22"/>
          <w:szCs w:val="22"/>
        </w:rPr>
        <w:t xml:space="preserve">stanowi </w:t>
      </w:r>
      <w:r w:rsidR="00086F11" w:rsidRPr="00086F11">
        <w:rPr>
          <w:b/>
          <w:bCs/>
          <w:sz w:val="22"/>
          <w:szCs w:val="22"/>
        </w:rPr>
        <w:t>Z</w:t>
      </w:r>
      <w:r w:rsidRPr="00086F11">
        <w:rPr>
          <w:b/>
          <w:bCs/>
          <w:sz w:val="22"/>
          <w:szCs w:val="22"/>
        </w:rPr>
        <w:t>ałączn</w:t>
      </w:r>
      <w:r w:rsidR="00086F11" w:rsidRPr="00086F11">
        <w:rPr>
          <w:b/>
          <w:bCs/>
          <w:sz w:val="22"/>
          <w:szCs w:val="22"/>
        </w:rPr>
        <w:t>ik nr 1</w:t>
      </w:r>
      <w:r w:rsidR="003A67B6">
        <w:rPr>
          <w:b/>
          <w:bCs/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do Umowy, </w:t>
      </w:r>
    </w:p>
    <w:p w14:paraId="3E148E8B" w14:textId="77777777" w:rsidR="009E0E92" w:rsidRPr="008D071C" w:rsidRDefault="003048FE" w:rsidP="00251061">
      <w:pPr>
        <w:jc w:val="both"/>
        <w:rPr>
          <w:sz w:val="22"/>
          <w:szCs w:val="22"/>
        </w:rPr>
      </w:pPr>
      <w:r w:rsidRPr="008D071C">
        <w:rPr>
          <w:sz w:val="22"/>
          <w:szCs w:val="22"/>
        </w:rPr>
        <w:t>zwaną dalej „</w:t>
      </w:r>
      <w:r w:rsidRPr="008D071C">
        <w:rPr>
          <w:b/>
          <w:sz w:val="22"/>
          <w:szCs w:val="22"/>
        </w:rPr>
        <w:t>Zamawiającym”</w:t>
      </w:r>
    </w:p>
    <w:p w14:paraId="35AD3BA5" w14:textId="77777777" w:rsidR="009E0E92" w:rsidRPr="008D071C" w:rsidRDefault="003048FE" w:rsidP="00251061">
      <w:pPr>
        <w:jc w:val="both"/>
        <w:rPr>
          <w:sz w:val="22"/>
          <w:szCs w:val="22"/>
        </w:rPr>
      </w:pPr>
      <w:r w:rsidRPr="008D071C">
        <w:rPr>
          <w:sz w:val="22"/>
          <w:szCs w:val="22"/>
        </w:rPr>
        <w:t>a</w:t>
      </w:r>
    </w:p>
    <w:p w14:paraId="51D5F7EA" w14:textId="77777777" w:rsidR="00680EDB" w:rsidRPr="008D071C" w:rsidRDefault="00680EDB" w:rsidP="00251061">
      <w:pPr>
        <w:shd w:val="clear" w:color="auto" w:fill="FFFFFF"/>
        <w:suppressAutoHyphens w:val="0"/>
        <w:jc w:val="both"/>
        <w:rPr>
          <w:sz w:val="22"/>
          <w:szCs w:val="22"/>
          <w:lang w:eastAsia="en-US"/>
        </w:rPr>
      </w:pPr>
    </w:p>
    <w:p w14:paraId="1894B715" w14:textId="77777777" w:rsidR="00680EDB" w:rsidRDefault="00680EDB" w:rsidP="00251061">
      <w:pPr>
        <w:shd w:val="clear" w:color="auto" w:fill="FFFFFF"/>
        <w:suppressAutoHyphens w:val="0"/>
        <w:jc w:val="both"/>
        <w:rPr>
          <w:sz w:val="22"/>
          <w:szCs w:val="22"/>
          <w:lang w:eastAsia="en-US"/>
        </w:rPr>
      </w:pPr>
      <w:r w:rsidRPr="008D071C">
        <w:rPr>
          <w:sz w:val="22"/>
          <w:szCs w:val="22"/>
          <w:lang w:eastAsia="en-US"/>
        </w:rPr>
        <w:t>……………………………………</w:t>
      </w:r>
    </w:p>
    <w:p w14:paraId="1C4069C3" w14:textId="08F3862E" w:rsidR="00086F11" w:rsidRPr="008D071C" w:rsidRDefault="00086F11" w:rsidP="002510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lub kopia </w:t>
      </w:r>
      <w:r w:rsidRPr="008D071C">
        <w:rPr>
          <w:sz w:val="22"/>
          <w:szCs w:val="22"/>
        </w:rPr>
        <w:t>pełnomocnictw</w:t>
      </w:r>
      <w:r>
        <w:rPr>
          <w:sz w:val="22"/>
          <w:szCs w:val="22"/>
        </w:rPr>
        <w:t>a</w:t>
      </w:r>
      <w:r w:rsidRPr="008D071C">
        <w:rPr>
          <w:sz w:val="22"/>
          <w:szCs w:val="22"/>
        </w:rPr>
        <w:t xml:space="preserve"> udzielonego przez Zarząd Spółki</w:t>
      </w:r>
      <w:r w:rsidR="003A67B6">
        <w:rPr>
          <w:sz w:val="22"/>
          <w:szCs w:val="22"/>
        </w:rPr>
        <w:t xml:space="preserve"> lub inny dokument rejestrowy </w:t>
      </w:r>
      <w:r>
        <w:rPr>
          <w:sz w:val="22"/>
          <w:szCs w:val="22"/>
        </w:rPr>
        <w:t xml:space="preserve">stanowi </w:t>
      </w:r>
      <w:r w:rsidRPr="00086F11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2</w:t>
      </w:r>
      <w:r w:rsidR="003A67B6">
        <w:rPr>
          <w:b/>
          <w:bCs/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do Umowy, </w:t>
      </w:r>
    </w:p>
    <w:p w14:paraId="6E261C1A" w14:textId="77777777" w:rsidR="009E0E92" w:rsidRPr="008D071C" w:rsidRDefault="003048FE" w:rsidP="00251061">
      <w:p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8D071C">
        <w:rPr>
          <w:sz w:val="22"/>
          <w:szCs w:val="22"/>
        </w:rPr>
        <w:t>zwanym  dalej</w:t>
      </w:r>
      <w:r w:rsidRPr="008D071C">
        <w:rPr>
          <w:b/>
          <w:sz w:val="22"/>
          <w:szCs w:val="22"/>
        </w:rPr>
        <w:t xml:space="preserve"> „Wykonawcą”</w:t>
      </w:r>
      <w:r w:rsidRPr="008D071C">
        <w:rPr>
          <w:sz w:val="22"/>
          <w:szCs w:val="22"/>
        </w:rPr>
        <w:t>,</w:t>
      </w:r>
    </w:p>
    <w:p w14:paraId="47110F79" w14:textId="77777777" w:rsidR="00417F18" w:rsidRPr="008D071C" w:rsidRDefault="00417F18" w:rsidP="00251061">
      <w:pPr>
        <w:jc w:val="both"/>
        <w:rPr>
          <w:sz w:val="22"/>
          <w:szCs w:val="22"/>
        </w:rPr>
      </w:pPr>
    </w:p>
    <w:p w14:paraId="748B82E0" w14:textId="77777777" w:rsidR="009E0E92" w:rsidRPr="008D071C" w:rsidRDefault="003048FE" w:rsidP="00251061">
      <w:pPr>
        <w:jc w:val="both"/>
        <w:rPr>
          <w:sz w:val="22"/>
          <w:szCs w:val="22"/>
        </w:rPr>
      </w:pPr>
      <w:r w:rsidRPr="008D071C">
        <w:rPr>
          <w:sz w:val="22"/>
          <w:szCs w:val="22"/>
        </w:rPr>
        <w:t>zwanymi dalej łącznie</w:t>
      </w:r>
      <w:r w:rsidRPr="008D071C">
        <w:rPr>
          <w:b/>
          <w:sz w:val="22"/>
          <w:szCs w:val="22"/>
        </w:rPr>
        <w:t xml:space="preserve"> „Stronami”, </w:t>
      </w:r>
      <w:r w:rsidRPr="008D071C">
        <w:rPr>
          <w:sz w:val="22"/>
          <w:szCs w:val="22"/>
        </w:rPr>
        <w:t>a każda z osobna</w:t>
      </w:r>
      <w:r w:rsidRPr="008D071C">
        <w:rPr>
          <w:b/>
          <w:sz w:val="22"/>
          <w:szCs w:val="22"/>
        </w:rPr>
        <w:t xml:space="preserve"> „Stroną”.</w:t>
      </w:r>
    </w:p>
    <w:p w14:paraId="2728B720" w14:textId="77777777" w:rsidR="009E0E92" w:rsidRPr="008D071C" w:rsidRDefault="009E0E92" w:rsidP="00251061">
      <w:pPr>
        <w:jc w:val="both"/>
        <w:rPr>
          <w:bCs/>
          <w:sz w:val="22"/>
          <w:szCs w:val="22"/>
        </w:rPr>
      </w:pPr>
    </w:p>
    <w:p w14:paraId="600601E4" w14:textId="77777777" w:rsidR="009E0E92" w:rsidRPr="008D071C" w:rsidRDefault="003048FE" w:rsidP="00251061">
      <w:pPr>
        <w:jc w:val="both"/>
        <w:rPr>
          <w:bCs/>
          <w:sz w:val="22"/>
          <w:szCs w:val="22"/>
        </w:rPr>
      </w:pPr>
      <w:r w:rsidRPr="008D071C">
        <w:rPr>
          <w:bCs/>
          <w:sz w:val="22"/>
          <w:szCs w:val="22"/>
        </w:rPr>
        <w:t>o następującej treści:</w:t>
      </w:r>
    </w:p>
    <w:p w14:paraId="61837BAA" w14:textId="77777777" w:rsidR="009E0E92" w:rsidRPr="008D071C" w:rsidRDefault="009E0E92" w:rsidP="00251061">
      <w:pPr>
        <w:jc w:val="both"/>
        <w:rPr>
          <w:bCs/>
          <w:sz w:val="22"/>
          <w:szCs w:val="22"/>
        </w:rPr>
      </w:pPr>
    </w:p>
    <w:p w14:paraId="0C2C21EC" w14:textId="77777777" w:rsidR="004E7FAA" w:rsidRPr="008D071C" w:rsidRDefault="004E7FAA" w:rsidP="00251061">
      <w:pPr>
        <w:numPr>
          <w:ilvl w:val="0"/>
          <w:numId w:val="4"/>
        </w:numPr>
        <w:ind w:left="0" w:firstLine="284"/>
        <w:jc w:val="center"/>
        <w:rPr>
          <w:b/>
          <w:bCs/>
          <w:sz w:val="22"/>
          <w:szCs w:val="22"/>
        </w:rPr>
      </w:pPr>
      <w:r w:rsidRPr="008D071C">
        <w:rPr>
          <w:b/>
          <w:bCs/>
          <w:sz w:val="22"/>
          <w:szCs w:val="22"/>
        </w:rPr>
        <w:t>Definicje</w:t>
      </w:r>
    </w:p>
    <w:p w14:paraId="141E0333" w14:textId="77777777" w:rsidR="004E7FAA" w:rsidRPr="008D071C" w:rsidRDefault="0092682E" w:rsidP="00251061">
      <w:pPr>
        <w:rPr>
          <w:rFonts w:eastAsia="MS Mincho"/>
          <w:sz w:val="22"/>
          <w:szCs w:val="22"/>
        </w:rPr>
      </w:pPr>
      <w:r w:rsidRPr="008D071C">
        <w:rPr>
          <w:rFonts w:eastAsia="MS Mincho"/>
          <w:sz w:val="22"/>
          <w:szCs w:val="22"/>
        </w:rPr>
        <w:t>Użyte w niniejszej Umowie określenia oznaczają:</w:t>
      </w:r>
    </w:p>
    <w:p w14:paraId="27C6C559" w14:textId="0FF56DAA" w:rsidR="0092682E" w:rsidRPr="008D071C" w:rsidRDefault="0092682E" w:rsidP="00251061">
      <w:pPr>
        <w:pStyle w:val="Akapitzlist"/>
        <w:numPr>
          <w:ilvl w:val="1"/>
          <w:numId w:val="12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b/>
          <w:bCs/>
          <w:sz w:val="22"/>
          <w:szCs w:val="22"/>
        </w:rPr>
        <w:t xml:space="preserve">Aktualizacja </w:t>
      </w:r>
      <w:r w:rsidRPr="008D071C">
        <w:rPr>
          <w:bCs/>
          <w:sz w:val="22"/>
          <w:szCs w:val="22"/>
        </w:rPr>
        <w:t>–</w:t>
      </w:r>
      <w:r w:rsidR="003A67B6">
        <w:rPr>
          <w:bCs/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uaktualnianie Aplikacji dostarczane standardowo przez producenta oprogramowania składającego się na Aplikację </w:t>
      </w:r>
      <w:r w:rsidR="00EA3D68" w:rsidRPr="008D071C">
        <w:rPr>
          <w:sz w:val="22"/>
          <w:szCs w:val="22"/>
        </w:rPr>
        <w:t xml:space="preserve">lub też </w:t>
      </w:r>
      <w:r w:rsidRPr="008D071C">
        <w:rPr>
          <w:sz w:val="22"/>
          <w:szCs w:val="22"/>
        </w:rPr>
        <w:t>przez Wykonawcę w części, w jakiej Wykonawca jest producentem oprogramowania składającego się na</w:t>
      </w:r>
      <w:r w:rsidR="00EA3D68" w:rsidRPr="008D071C">
        <w:rPr>
          <w:sz w:val="22"/>
          <w:szCs w:val="22"/>
        </w:rPr>
        <w:t xml:space="preserve"> Aplikację</w:t>
      </w:r>
      <w:r w:rsidRPr="008D071C">
        <w:rPr>
          <w:sz w:val="22"/>
          <w:szCs w:val="22"/>
        </w:rPr>
        <w:t>, służące do usunięcia stwierdzonych nieprawidłowości, dodania nowych funkcjonalności</w:t>
      </w:r>
      <w:r w:rsidR="005919F3">
        <w:rPr>
          <w:sz w:val="22"/>
          <w:szCs w:val="22"/>
        </w:rPr>
        <w:t xml:space="preserve"> niewykraczających istotnie </w:t>
      </w:r>
      <w:r w:rsidR="005919F3" w:rsidRPr="008D071C">
        <w:rPr>
          <w:sz w:val="22"/>
          <w:szCs w:val="22"/>
        </w:rPr>
        <w:t xml:space="preserve">ponad funkcjonalności opisane </w:t>
      </w:r>
      <w:r w:rsidR="005919F3">
        <w:rPr>
          <w:sz w:val="22"/>
          <w:szCs w:val="22"/>
        </w:rPr>
        <w:br/>
      </w:r>
      <w:r w:rsidR="005919F3" w:rsidRPr="008D071C">
        <w:rPr>
          <w:sz w:val="22"/>
          <w:szCs w:val="22"/>
        </w:rPr>
        <w:t xml:space="preserve">w OPZ i </w:t>
      </w:r>
      <w:r w:rsidR="005919F3">
        <w:rPr>
          <w:sz w:val="22"/>
          <w:szCs w:val="22"/>
        </w:rPr>
        <w:t>d</w:t>
      </w:r>
      <w:r w:rsidR="005919F3" w:rsidRPr="008D071C">
        <w:rPr>
          <w:sz w:val="22"/>
          <w:szCs w:val="22"/>
        </w:rPr>
        <w:t>okumentacji</w:t>
      </w:r>
      <w:r w:rsidR="002B752C">
        <w:rPr>
          <w:sz w:val="22"/>
          <w:szCs w:val="22"/>
        </w:rPr>
        <w:t>, w  tym upgrade</w:t>
      </w:r>
      <w:r w:rsidR="00A12439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lub </w:t>
      </w:r>
      <w:r w:rsidR="00B374D7">
        <w:rPr>
          <w:sz w:val="22"/>
          <w:szCs w:val="22"/>
        </w:rPr>
        <w:t>wprowadzeni</w:t>
      </w:r>
      <w:r w:rsidR="005919F3">
        <w:rPr>
          <w:sz w:val="22"/>
          <w:szCs w:val="22"/>
        </w:rPr>
        <w:t>e</w:t>
      </w:r>
      <w:r w:rsidR="00B374D7">
        <w:rPr>
          <w:sz w:val="22"/>
          <w:szCs w:val="22"/>
        </w:rPr>
        <w:t xml:space="preserve"> zmian celem dostosowania Aplikacji do zmieniającego się otoczenia biznesowego </w:t>
      </w:r>
      <w:r w:rsidR="00C06B8E">
        <w:rPr>
          <w:sz w:val="22"/>
          <w:szCs w:val="22"/>
        </w:rPr>
        <w:t xml:space="preserve">(i tym samym potrzeb Zamawiającego) </w:t>
      </w:r>
      <w:r w:rsidR="00B374D7">
        <w:rPr>
          <w:sz w:val="22"/>
          <w:szCs w:val="22"/>
        </w:rPr>
        <w:t xml:space="preserve">lub też </w:t>
      </w:r>
      <w:r w:rsidRPr="008D071C">
        <w:rPr>
          <w:sz w:val="22"/>
          <w:szCs w:val="22"/>
        </w:rPr>
        <w:t>zmian w powszechnie obowiązujących przepisach prawa;</w:t>
      </w:r>
    </w:p>
    <w:p w14:paraId="0F8DA4DA" w14:textId="670EC31F" w:rsidR="00EA0D2D" w:rsidRPr="008D071C" w:rsidRDefault="0092682E" w:rsidP="00251061">
      <w:pPr>
        <w:pStyle w:val="Akapitzlist"/>
        <w:numPr>
          <w:ilvl w:val="1"/>
          <w:numId w:val="12"/>
        </w:numPr>
        <w:suppressAutoHyphens w:val="0"/>
        <w:ind w:left="426" w:hanging="426"/>
        <w:contextualSpacing/>
        <w:jc w:val="both"/>
        <w:rPr>
          <w:b/>
          <w:bCs/>
          <w:sz w:val="22"/>
          <w:szCs w:val="22"/>
        </w:rPr>
      </w:pPr>
      <w:r w:rsidRPr="008D071C">
        <w:rPr>
          <w:b/>
          <w:bCs/>
          <w:sz w:val="22"/>
          <w:szCs w:val="22"/>
        </w:rPr>
        <w:t xml:space="preserve">Analiza Przedwdrożeniowa </w:t>
      </w:r>
      <w:r w:rsidRPr="008D071C">
        <w:rPr>
          <w:sz w:val="22"/>
          <w:szCs w:val="22"/>
        </w:rPr>
        <w:t xml:space="preserve">– cykl prac analitycznych i organizacyjnych mających na celu ustalenie szczegółowego sposobu spełnienia wymagań Zamawiającego oraz sposobu realizacji </w:t>
      </w:r>
      <w:r w:rsidR="00EA3D68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 xml:space="preserve">rzedmiotu Umowy, obejmujący w szczególności przeprowadzenie analizy systemowej </w:t>
      </w:r>
      <w:r w:rsidR="00536A7D" w:rsidRPr="008D071C">
        <w:rPr>
          <w:sz w:val="22"/>
          <w:szCs w:val="22"/>
        </w:rPr>
        <w:t>W</w:t>
      </w:r>
      <w:r w:rsidRPr="008D071C">
        <w:rPr>
          <w:sz w:val="22"/>
          <w:szCs w:val="22"/>
        </w:rPr>
        <w:t>drożenia</w:t>
      </w:r>
      <w:r w:rsidR="00EA3D68" w:rsidRPr="008D071C">
        <w:rPr>
          <w:sz w:val="22"/>
          <w:szCs w:val="22"/>
        </w:rPr>
        <w:t xml:space="preserve"> Aplikacji</w:t>
      </w:r>
      <w:r w:rsidRPr="008D071C">
        <w:rPr>
          <w:sz w:val="22"/>
          <w:szCs w:val="22"/>
        </w:rPr>
        <w:t xml:space="preserve">, </w:t>
      </w:r>
      <w:r w:rsidR="00AD076C" w:rsidRPr="008D071C">
        <w:rPr>
          <w:sz w:val="22"/>
          <w:szCs w:val="22"/>
        </w:rPr>
        <w:br/>
      </w:r>
      <w:r w:rsidRPr="008D071C">
        <w:rPr>
          <w:sz w:val="22"/>
          <w:szCs w:val="22"/>
        </w:rPr>
        <w:t xml:space="preserve">powstały w wyniku przeprowadzonej przez Wykonawcę analizy potrzeb przedstawionych przez Zamawiającego, </w:t>
      </w:r>
      <w:r w:rsidR="00673BF1" w:rsidRPr="008D071C">
        <w:rPr>
          <w:sz w:val="22"/>
          <w:szCs w:val="22"/>
        </w:rPr>
        <w:t xml:space="preserve">zakończony pisemnym dokumentem, zatwierdzonym przez Strony, uwzględniającym uwarunkowania określone w Umowie, </w:t>
      </w:r>
      <w:r w:rsidR="00B51DB3" w:rsidRPr="008D071C">
        <w:rPr>
          <w:sz w:val="22"/>
          <w:szCs w:val="22"/>
        </w:rPr>
        <w:t xml:space="preserve">OPZ </w:t>
      </w:r>
      <w:r w:rsidR="00673BF1" w:rsidRPr="008D071C">
        <w:rPr>
          <w:sz w:val="22"/>
          <w:szCs w:val="22"/>
        </w:rPr>
        <w:t xml:space="preserve">oraz </w:t>
      </w:r>
      <w:r w:rsidR="007E1437">
        <w:rPr>
          <w:sz w:val="22"/>
          <w:szCs w:val="22"/>
        </w:rPr>
        <w:t>o</w:t>
      </w:r>
      <w:r w:rsidR="00673BF1" w:rsidRPr="008D071C">
        <w:rPr>
          <w:sz w:val="22"/>
          <w:szCs w:val="22"/>
        </w:rPr>
        <w:t>fercie</w:t>
      </w:r>
      <w:r w:rsidR="00CF6C64" w:rsidRPr="008D071C">
        <w:rPr>
          <w:sz w:val="22"/>
          <w:szCs w:val="22"/>
        </w:rPr>
        <w:t xml:space="preserve"> (i jej załącznikach)</w:t>
      </w:r>
      <w:r w:rsidR="00465297">
        <w:rPr>
          <w:sz w:val="22"/>
          <w:szCs w:val="22"/>
        </w:rPr>
        <w:t xml:space="preserve">, stanowiącej </w:t>
      </w:r>
      <w:r w:rsidR="00465297" w:rsidRPr="007E1437">
        <w:rPr>
          <w:b/>
          <w:bCs/>
          <w:sz w:val="22"/>
          <w:szCs w:val="22"/>
        </w:rPr>
        <w:t>Załącznik nr 4</w:t>
      </w:r>
      <w:r w:rsidR="00465297">
        <w:rPr>
          <w:sz w:val="22"/>
          <w:szCs w:val="22"/>
        </w:rPr>
        <w:t xml:space="preserve"> do Umowy</w:t>
      </w:r>
      <w:r w:rsidR="00673BF1" w:rsidRPr="008D071C">
        <w:rPr>
          <w:sz w:val="22"/>
          <w:szCs w:val="22"/>
        </w:rPr>
        <w:t>, wskazującym wszystkie funkcjonalności Aplikacji, jakie zostaną wdrożone</w:t>
      </w:r>
      <w:r w:rsidR="0020035A" w:rsidRPr="008D071C">
        <w:rPr>
          <w:sz w:val="22"/>
          <w:szCs w:val="22"/>
        </w:rPr>
        <w:t xml:space="preserve">, oraz określającym </w:t>
      </w:r>
      <w:r w:rsidR="0020035A" w:rsidRPr="008D071C">
        <w:rPr>
          <w:rStyle w:val="markedcontent"/>
          <w:sz w:val="22"/>
          <w:szCs w:val="22"/>
        </w:rPr>
        <w:t>szczegółowe zasady realizacji Wdrożenia przez Wykonawcę</w:t>
      </w:r>
      <w:r w:rsidR="00D207ED" w:rsidRPr="008D071C">
        <w:rPr>
          <w:sz w:val="22"/>
          <w:szCs w:val="22"/>
        </w:rPr>
        <w:t>;</w:t>
      </w:r>
    </w:p>
    <w:p w14:paraId="5B9A59C0" w14:textId="16222B3E" w:rsidR="00504AF9" w:rsidRPr="008D071C" w:rsidRDefault="008C07E8" w:rsidP="00251061">
      <w:pPr>
        <w:pStyle w:val="Akapitzlist"/>
        <w:numPr>
          <w:ilvl w:val="1"/>
          <w:numId w:val="12"/>
        </w:numPr>
        <w:suppressAutoHyphens w:val="0"/>
        <w:ind w:left="426" w:hanging="426"/>
        <w:contextualSpacing/>
        <w:jc w:val="both"/>
        <w:rPr>
          <w:b/>
          <w:bCs/>
          <w:sz w:val="22"/>
          <w:szCs w:val="22"/>
        </w:rPr>
      </w:pPr>
      <w:r w:rsidRPr="008D071C">
        <w:rPr>
          <w:b/>
          <w:bCs/>
          <w:sz w:val="22"/>
          <w:szCs w:val="22"/>
        </w:rPr>
        <w:t>Aplikacja</w:t>
      </w:r>
      <w:r w:rsidRPr="008D071C">
        <w:rPr>
          <w:sz w:val="22"/>
          <w:szCs w:val="22"/>
        </w:rPr>
        <w:t xml:space="preserve"> – aplikacja internetowa, </w:t>
      </w:r>
      <w:r w:rsidR="00EA0D2D" w:rsidRPr="008D071C">
        <w:rPr>
          <w:sz w:val="22"/>
          <w:szCs w:val="22"/>
        </w:rPr>
        <w:t>aplikacja webow</w:t>
      </w:r>
      <w:r w:rsidR="001B23DB">
        <w:rPr>
          <w:sz w:val="22"/>
          <w:szCs w:val="22"/>
        </w:rPr>
        <w:t>a</w:t>
      </w:r>
      <w:r w:rsidR="00EA0D2D" w:rsidRPr="008D071C">
        <w:rPr>
          <w:sz w:val="22"/>
          <w:szCs w:val="22"/>
        </w:rPr>
        <w:t xml:space="preserve"> – program komputerowy, który pracuje na serwerze i komunikuje się przez sieć komputerową z hostem użytkownika komputera z wykorzystaniem przeglądarki internetowej użytkownika, będącego w takim przypadku interaktywnym klientem aplikacji internetowej, </w:t>
      </w:r>
      <w:r w:rsidRPr="008D071C">
        <w:rPr>
          <w:sz w:val="22"/>
          <w:szCs w:val="22"/>
        </w:rPr>
        <w:t>umożliwiająca zarządzanie treścią wyświetlaną na monitorach/tablicach na Dworcu oraz wspomagając</w:t>
      </w:r>
      <w:r w:rsidR="00391B74" w:rsidRPr="008D071C">
        <w:rPr>
          <w:sz w:val="22"/>
          <w:szCs w:val="22"/>
        </w:rPr>
        <w:t>a</w:t>
      </w:r>
      <w:r w:rsidRPr="008D071C">
        <w:rPr>
          <w:sz w:val="22"/>
          <w:szCs w:val="22"/>
        </w:rPr>
        <w:t xml:space="preserve"> pracę pracowników Dworca</w:t>
      </w:r>
      <w:r w:rsidR="00673BF1" w:rsidRPr="008D071C">
        <w:rPr>
          <w:sz w:val="22"/>
          <w:szCs w:val="22"/>
        </w:rPr>
        <w:t>, w szczególności</w:t>
      </w:r>
      <w:r w:rsidRPr="008D071C">
        <w:rPr>
          <w:sz w:val="22"/>
          <w:szCs w:val="22"/>
        </w:rPr>
        <w:t xml:space="preserve"> Dyspozytora ruchu i Kierownika Dworca</w:t>
      </w:r>
      <w:r w:rsidR="00391B74" w:rsidRPr="008D071C">
        <w:rPr>
          <w:sz w:val="22"/>
          <w:szCs w:val="22"/>
        </w:rPr>
        <w:t xml:space="preserve">, </w:t>
      </w:r>
      <w:r w:rsidR="001B23DB">
        <w:rPr>
          <w:sz w:val="22"/>
          <w:szCs w:val="22"/>
        </w:rPr>
        <w:t xml:space="preserve">względnie inny system informatyczny, </w:t>
      </w:r>
      <w:r w:rsidR="00CF6C64" w:rsidRPr="008D071C">
        <w:rPr>
          <w:rStyle w:val="markedcontent"/>
          <w:sz w:val="22"/>
          <w:szCs w:val="22"/>
        </w:rPr>
        <w:t>spełniając</w:t>
      </w:r>
      <w:r w:rsidR="001B23DB">
        <w:rPr>
          <w:rStyle w:val="markedcontent"/>
          <w:sz w:val="22"/>
          <w:szCs w:val="22"/>
        </w:rPr>
        <w:t xml:space="preserve">e </w:t>
      </w:r>
      <w:r w:rsidR="00CF6C64" w:rsidRPr="008D071C">
        <w:rPr>
          <w:rStyle w:val="markedcontent"/>
          <w:sz w:val="22"/>
          <w:szCs w:val="22"/>
        </w:rPr>
        <w:t>wszystkie wymagania</w:t>
      </w:r>
      <w:r w:rsidR="00757E43">
        <w:rPr>
          <w:rStyle w:val="markedcontent"/>
          <w:sz w:val="22"/>
          <w:szCs w:val="22"/>
        </w:rPr>
        <w:t xml:space="preserve"> </w:t>
      </w:r>
      <w:r w:rsidR="00CF6C64" w:rsidRPr="008D071C">
        <w:rPr>
          <w:rStyle w:val="markedcontent"/>
          <w:sz w:val="22"/>
          <w:szCs w:val="22"/>
        </w:rPr>
        <w:t xml:space="preserve">określone w Umowie, OPZ, </w:t>
      </w:r>
      <w:r w:rsidR="007E1437">
        <w:rPr>
          <w:rStyle w:val="markedcontent"/>
          <w:sz w:val="22"/>
          <w:szCs w:val="22"/>
        </w:rPr>
        <w:t>o</w:t>
      </w:r>
      <w:r w:rsidR="00CF6C64" w:rsidRPr="008D071C">
        <w:rPr>
          <w:rStyle w:val="markedcontent"/>
          <w:sz w:val="22"/>
          <w:szCs w:val="22"/>
        </w:rPr>
        <w:t>fercie (i jej załącznikach), Analizie Przedwdrożeniowej, Instrukcjach Stanowiskowych i</w:t>
      </w:r>
      <w:r w:rsidR="00757E43">
        <w:rPr>
          <w:rStyle w:val="markedcontent"/>
          <w:sz w:val="22"/>
          <w:szCs w:val="22"/>
        </w:rPr>
        <w:t xml:space="preserve"> </w:t>
      </w:r>
      <w:r w:rsidR="001B23DB">
        <w:rPr>
          <w:rStyle w:val="markedcontent"/>
          <w:sz w:val="22"/>
          <w:szCs w:val="22"/>
        </w:rPr>
        <w:t>d</w:t>
      </w:r>
      <w:r w:rsidR="00CF6C64" w:rsidRPr="008D071C">
        <w:rPr>
          <w:rStyle w:val="markedcontent"/>
          <w:sz w:val="22"/>
          <w:szCs w:val="22"/>
        </w:rPr>
        <w:t xml:space="preserve">okumentacji </w:t>
      </w:r>
      <w:r w:rsidR="001B23DB">
        <w:rPr>
          <w:rStyle w:val="markedcontent"/>
          <w:sz w:val="22"/>
          <w:szCs w:val="22"/>
        </w:rPr>
        <w:t>p</w:t>
      </w:r>
      <w:r w:rsidR="00CF6C64" w:rsidRPr="008D071C">
        <w:rPr>
          <w:rStyle w:val="markedcontent"/>
          <w:sz w:val="22"/>
          <w:szCs w:val="22"/>
        </w:rPr>
        <w:t>owdrożeniowej</w:t>
      </w:r>
      <w:r w:rsidR="001B23DB">
        <w:rPr>
          <w:rStyle w:val="markedcontent"/>
          <w:sz w:val="22"/>
          <w:szCs w:val="22"/>
        </w:rPr>
        <w:t xml:space="preserve"> Aplikacji</w:t>
      </w:r>
      <w:r w:rsidR="00CF6C64" w:rsidRPr="008D071C">
        <w:rPr>
          <w:rStyle w:val="markedcontent"/>
          <w:sz w:val="22"/>
          <w:szCs w:val="22"/>
        </w:rPr>
        <w:t>,</w:t>
      </w:r>
      <w:r w:rsidR="00757E43">
        <w:rPr>
          <w:rStyle w:val="markedcontent"/>
          <w:sz w:val="22"/>
          <w:szCs w:val="22"/>
        </w:rPr>
        <w:t xml:space="preserve"> </w:t>
      </w:r>
      <w:r w:rsidR="0069257F" w:rsidRPr="008D071C">
        <w:rPr>
          <w:sz w:val="22"/>
          <w:szCs w:val="22"/>
        </w:rPr>
        <w:t>dostarczon</w:t>
      </w:r>
      <w:r w:rsidR="001B23DB">
        <w:rPr>
          <w:sz w:val="22"/>
          <w:szCs w:val="22"/>
        </w:rPr>
        <w:t>e</w:t>
      </w:r>
      <w:bookmarkStart w:id="1" w:name="_Hlk129182737"/>
      <w:r w:rsidR="00757E43">
        <w:rPr>
          <w:sz w:val="22"/>
          <w:szCs w:val="22"/>
        </w:rPr>
        <w:t xml:space="preserve"> </w:t>
      </w:r>
      <w:r w:rsidR="0069257F" w:rsidRPr="008D071C">
        <w:rPr>
          <w:sz w:val="22"/>
          <w:szCs w:val="22"/>
        </w:rPr>
        <w:t xml:space="preserve">przez producenta oprogramowania składającego się na Aplikację </w:t>
      </w:r>
      <w:bookmarkEnd w:id="1"/>
      <w:r w:rsidR="0069257F" w:rsidRPr="008D071C">
        <w:rPr>
          <w:sz w:val="22"/>
          <w:szCs w:val="22"/>
        </w:rPr>
        <w:t xml:space="preserve">lub też przez Wykonawcę w przypadku </w:t>
      </w:r>
      <w:r w:rsidR="001B23DB">
        <w:rPr>
          <w:sz w:val="22"/>
          <w:szCs w:val="22"/>
        </w:rPr>
        <w:t xml:space="preserve">gdy to on </w:t>
      </w:r>
      <w:r w:rsidR="0069257F" w:rsidRPr="008D071C">
        <w:rPr>
          <w:sz w:val="22"/>
          <w:szCs w:val="22"/>
        </w:rPr>
        <w:t>jest producentem oprogramowania składającego się na Aplikację</w:t>
      </w:r>
      <w:r w:rsidR="00AB7A6E">
        <w:rPr>
          <w:sz w:val="22"/>
          <w:szCs w:val="22"/>
        </w:rPr>
        <w:br/>
      </w:r>
      <w:r w:rsidR="001B23DB">
        <w:rPr>
          <w:sz w:val="22"/>
          <w:szCs w:val="22"/>
        </w:rPr>
        <w:t>(w całości lub części)</w:t>
      </w:r>
      <w:r w:rsidR="00000D45">
        <w:rPr>
          <w:sz w:val="22"/>
          <w:szCs w:val="22"/>
        </w:rPr>
        <w:t>;</w:t>
      </w:r>
    </w:p>
    <w:p w14:paraId="4B71F4D0" w14:textId="301FD1E1" w:rsidR="00504AF9" w:rsidRPr="00F26803" w:rsidRDefault="0092682E" w:rsidP="00251061">
      <w:pPr>
        <w:pStyle w:val="Akapitzlist"/>
        <w:numPr>
          <w:ilvl w:val="1"/>
          <w:numId w:val="12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504AF9">
        <w:rPr>
          <w:b/>
          <w:bCs/>
          <w:sz w:val="22"/>
          <w:szCs w:val="22"/>
        </w:rPr>
        <w:t xml:space="preserve">Awaria </w:t>
      </w:r>
      <w:r w:rsidRPr="00504AF9">
        <w:rPr>
          <w:sz w:val="22"/>
          <w:szCs w:val="22"/>
        </w:rPr>
        <w:t xml:space="preserve">–  </w:t>
      </w:r>
      <w:r w:rsidR="00504AF9" w:rsidRPr="00504AF9">
        <w:rPr>
          <w:sz w:val="22"/>
          <w:szCs w:val="22"/>
        </w:rPr>
        <w:t xml:space="preserve">odchylenia od specyfikacji przewidzianych Umową, które uniemożliwiają lub poważnie ograniczają </w:t>
      </w:r>
      <w:r w:rsidR="002F11AE">
        <w:rPr>
          <w:sz w:val="22"/>
          <w:szCs w:val="22"/>
        </w:rPr>
        <w:t xml:space="preserve">(pod kątem funkcjonalności i/lub wydajności) </w:t>
      </w:r>
      <w:r w:rsidR="00504AF9" w:rsidRPr="00504AF9">
        <w:rPr>
          <w:sz w:val="22"/>
          <w:szCs w:val="22"/>
        </w:rPr>
        <w:t xml:space="preserve">korzystanie z </w:t>
      </w:r>
      <w:r w:rsidR="00504AF9">
        <w:rPr>
          <w:sz w:val="22"/>
          <w:szCs w:val="22"/>
        </w:rPr>
        <w:t>Aplikacji</w:t>
      </w:r>
      <w:r w:rsidR="0019714A">
        <w:rPr>
          <w:sz w:val="22"/>
          <w:szCs w:val="22"/>
        </w:rPr>
        <w:t xml:space="preserve">, </w:t>
      </w:r>
      <w:r w:rsidR="0019714A" w:rsidRPr="008D071C">
        <w:rPr>
          <w:sz w:val="22"/>
          <w:szCs w:val="22"/>
        </w:rPr>
        <w:t xml:space="preserve">z Integracji </w:t>
      </w:r>
      <w:r w:rsidR="00504AF9" w:rsidRPr="00504AF9">
        <w:rPr>
          <w:sz w:val="22"/>
          <w:szCs w:val="22"/>
        </w:rPr>
        <w:t>lub z je</w:t>
      </w:r>
      <w:r w:rsidR="00504AF9">
        <w:rPr>
          <w:sz w:val="22"/>
          <w:szCs w:val="22"/>
        </w:rPr>
        <w:t>j</w:t>
      </w:r>
      <w:r w:rsidR="00504AF9" w:rsidRPr="00504AF9">
        <w:rPr>
          <w:sz w:val="22"/>
          <w:szCs w:val="22"/>
        </w:rPr>
        <w:t xml:space="preserve"> </w:t>
      </w:r>
      <w:r w:rsidR="00504AF9" w:rsidRPr="00504AF9">
        <w:rPr>
          <w:sz w:val="22"/>
          <w:szCs w:val="22"/>
        </w:rPr>
        <w:lastRenderedPageBreak/>
        <w:t xml:space="preserve">poszczególnych, wyraźnie określonych </w:t>
      </w:r>
      <w:r w:rsidR="002F11AE">
        <w:rPr>
          <w:sz w:val="22"/>
          <w:szCs w:val="22"/>
        </w:rPr>
        <w:t>Modułów</w:t>
      </w:r>
      <w:r w:rsidR="00504AF9" w:rsidRPr="00504AF9">
        <w:rPr>
          <w:sz w:val="22"/>
          <w:szCs w:val="22"/>
        </w:rPr>
        <w:t xml:space="preserve">, w wyniku czego </w:t>
      </w:r>
      <w:r w:rsidR="00504AF9">
        <w:rPr>
          <w:sz w:val="22"/>
          <w:szCs w:val="22"/>
        </w:rPr>
        <w:t>Aplikacja</w:t>
      </w:r>
      <w:r w:rsidR="00504AF9" w:rsidRPr="00504AF9">
        <w:rPr>
          <w:sz w:val="22"/>
          <w:szCs w:val="22"/>
        </w:rPr>
        <w:t xml:space="preserve"> nie nadaje się do zastosowania w bieżącej działalnośc</w:t>
      </w:r>
      <w:r w:rsidR="00757E43">
        <w:rPr>
          <w:sz w:val="22"/>
          <w:szCs w:val="22"/>
        </w:rPr>
        <w:t>i Zamawiającego a</w:t>
      </w:r>
      <w:r w:rsidR="0019714A" w:rsidRPr="008D071C">
        <w:rPr>
          <w:sz w:val="22"/>
          <w:szCs w:val="22"/>
        </w:rPr>
        <w:t>lbo takie ograniczenie możliwości korzystania z niej, że przestaje ona spełniać swoje podstawowe funkcje</w:t>
      </w:r>
      <w:r w:rsidR="0019714A">
        <w:rPr>
          <w:sz w:val="22"/>
          <w:szCs w:val="22"/>
        </w:rPr>
        <w:t xml:space="preserve"> związane z Integracją: </w:t>
      </w:r>
      <w:r w:rsidR="0019714A" w:rsidRPr="002F11AE">
        <w:rPr>
          <w:i/>
          <w:iCs/>
          <w:sz w:val="22"/>
          <w:szCs w:val="22"/>
        </w:rPr>
        <w:t>wyświetlanie rozkładów jazdy</w:t>
      </w:r>
      <w:r w:rsidR="00757E43">
        <w:rPr>
          <w:i/>
          <w:iCs/>
          <w:sz w:val="22"/>
          <w:szCs w:val="22"/>
        </w:rPr>
        <w:t xml:space="preserve"> </w:t>
      </w:r>
      <w:r w:rsidR="00504AF9" w:rsidRPr="00504AF9">
        <w:rPr>
          <w:sz w:val="22"/>
          <w:szCs w:val="22"/>
        </w:rPr>
        <w:t xml:space="preserve">lub </w:t>
      </w:r>
      <w:r w:rsidR="002F11AE">
        <w:rPr>
          <w:sz w:val="22"/>
          <w:szCs w:val="22"/>
        </w:rPr>
        <w:t>ich</w:t>
      </w:r>
      <w:r w:rsidR="00757E43">
        <w:rPr>
          <w:sz w:val="22"/>
          <w:szCs w:val="22"/>
        </w:rPr>
        <w:t xml:space="preserve"> </w:t>
      </w:r>
      <w:r w:rsidR="00504AF9" w:rsidRPr="00504AF9">
        <w:rPr>
          <w:sz w:val="22"/>
          <w:szCs w:val="22"/>
        </w:rPr>
        <w:t>zastosowanie wymaga nakładów nieuzasadnionych z ekonomicznego punktu widzenia. Nie istnieje obejście Awarii lub jego zastosowanie wymaga nakładów nieuzasadnionych z ekonomicznego punktu widzenia. Za Awarię uważane jest również jednoczesne wystąpienie szeregu wad będących Błędami lub Usterkami, w przypadku gdy można wykazać, że występujące jednocześnie wady mają ten sam skutek, co Awaria,</w:t>
      </w:r>
    </w:p>
    <w:p w14:paraId="5451F163" w14:textId="77777777" w:rsidR="0092682E" w:rsidRPr="008D071C" w:rsidRDefault="0092682E" w:rsidP="00251061">
      <w:pPr>
        <w:pStyle w:val="Akapitzlist"/>
        <w:numPr>
          <w:ilvl w:val="1"/>
          <w:numId w:val="12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b/>
          <w:sz w:val="22"/>
          <w:szCs w:val="22"/>
        </w:rPr>
        <w:t>Baza</w:t>
      </w:r>
      <w:r w:rsidR="00A12439">
        <w:rPr>
          <w:b/>
          <w:sz w:val="22"/>
          <w:szCs w:val="22"/>
        </w:rPr>
        <w:t xml:space="preserve"> </w:t>
      </w:r>
      <w:r w:rsidRPr="008D071C">
        <w:rPr>
          <w:b/>
          <w:sz w:val="22"/>
          <w:szCs w:val="22"/>
        </w:rPr>
        <w:t>danych</w:t>
      </w:r>
      <w:r w:rsidRPr="008D071C">
        <w:rPr>
          <w:sz w:val="22"/>
          <w:szCs w:val="22"/>
        </w:rPr>
        <w:t xml:space="preserve"> – baza danych w rozumieniu art. 2 ust. 1 pkt 1 ustawy z dnia z dnia 27 lipca 2001 r. o ochronie baz danych;</w:t>
      </w:r>
    </w:p>
    <w:p w14:paraId="13BF2DC5" w14:textId="13A90B5F" w:rsidR="0092682E" w:rsidRPr="008D071C" w:rsidRDefault="0092682E" w:rsidP="00251061">
      <w:pPr>
        <w:pStyle w:val="Akapitzlist"/>
        <w:numPr>
          <w:ilvl w:val="1"/>
          <w:numId w:val="12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b/>
          <w:bCs/>
          <w:sz w:val="22"/>
          <w:szCs w:val="22"/>
        </w:rPr>
        <w:t xml:space="preserve">Błąd </w:t>
      </w:r>
      <w:r w:rsidR="0019714A">
        <w:rPr>
          <w:sz w:val="22"/>
          <w:szCs w:val="22"/>
        </w:rPr>
        <w:t xml:space="preserve">- </w:t>
      </w:r>
      <w:r w:rsidR="0019714A" w:rsidRPr="00647556">
        <w:rPr>
          <w:sz w:val="22"/>
          <w:szCs w:val="22"/>
        </w:rPr>
        <w:t xml:space="preserve">wada polegająca na zakłóceniu pracy </w:t>
      </w:r>
      <w:r w:rsidR="0019714A">
        <w:rPr>
          <w:sz w:val="22"/>
          <w:szCs w:val="22"/>
        </w:rPr>
        <w:t>Aplikacji</w:t>
      </w:r>
      <w:r w:rsidR="0019714A" w:rsidRPr="00647556">
        <w:rPr>
          <w:sz w:val="22"/>
          <w:szCs w:val="22"/>
        </w:rPr>
        <w:t xml:space="preserve">, w szczególności polegająca na ograniczeniu realizacji jednej z funkcji </w:t>
      </w:r>
      <w:r w:rsidR="0019714A">
        <w:rPr>
          <w:sz w:val="22"/>
          <w:szCs w:val="22"/>
        </w:rPr>
        <w:t>Aplikacji</w:t>
      </w:r>
      <w:r w:rsidR="0019714A" w:rsidRPr="00647556">
        <w:rPr>
          <w:sz w:val="22"/>
          <w:szCs w:val="22"/>
        </w:rPr>
        <w:t xml:space="preserve">. Wystąpienie Błędu wiąże się z koniecznością znacznych dodatkowych nakładów pracy, w porównaniu z </w:t>
      </w:r>
      <w:r w:rsidR="0019714A">
        <w:rPr>
          <w:sz w:val="22"/>
          <w:szCs w:val="22"/>
        </w:rPr>
        <w:t>Aplikacją</w:t>
      </w:r>
      <w:r w:rsidR="0019714A" w:rsidRPr="00647556">
        <w:rPr>
          <w:sz w:val="22"/>
          <w:szCs w:val="22"/>
        </w:rPr>
        <w:t xml:space="preserve"> woln</w:t>
      </w:r>
      <w:r w:rsidR="0019714A">
        <w:rPr>
          <w:sz w:val="22"/>
          <w:szCs w:val="22"/>
        </w:rPr>
        <w:t>ą</w:t>
      </w:r>
      <w:r w:rsidR="0019714A" w:rsidRPr="00647556">
        <w:rPr>
          <w:sz w:val="22"/>
          <w:szCs w:val="22"/>
        </w:rPr>
        <w:t xml:space="preserve"> od wad, nie uniemożliwiając jednak funkcjonowania całe</w:t>
      </w:r>
      <w:r w:rsidR="0019714A">
        <w:rPr>
          <w:sz w:val="22"/>
          <w:szCs w:val="22"/>
        </w:rPr>
        <w:t xml:space="preserve">j Aplikacji </w:t>
      </w:r>
      <w:r w:rsidR="0019714A" w:rsidRPr="00647556">
        <w:rPr>
          <w:sz w:val="22"/>
          <w:szCs w:val="22"/>
        </w:rPr>
        <w:t>w sposób opisany dla Awarii</w:t>
      </w:r>
      <w:r w:rsidR="0019714A">
        <w:rPr>
          <w:sz w:val="22"/>
          <w:szCs w:val="22"/>
        </w:rPr>
        <w:t>,</w:t>
      </w:r>
    </w:p>
    <w:p w14:paraId="284B8827" w14:textId="77777777" w:rsidR="0092682E" w:rsidRPr="008D071C" w:rsidRDefault="0092682E" w:rsidP="00251061">
      <w:pPr>
        <w:pStyle w:val="Akapitzlist"/>
        <w:numPr>
          <w:ilvl w:val="1"/>
          <w:numId w:val="12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b/>
          <w:bCs/>
          <w:sz w:val="22"/>
          <w:szCs w:val="22"/>
        </w:rPr>
        <w:t>Czas Naprawy</w:t>
      </w:r>
      <w:r w:rsidRPr="008D071C">
        <w:rPr>
          <w:sz w:val="22"/>
          <w:szCs w:val="22"/>
        </w:rPr>
        <w:t xml:space="preserve"> – okres liczony od momentu Zgłoszenia do chwili dokonania Naprawy przez Wykonawcę;</w:t>
      </w:r>
      <w:r w:rsidR="00FD3E36">
        <w:rPr>
          <w:sz w:val="22"/>
          <w:szCs w:val="22"/>
        </w:rPr>
        <w:t xml:space="preserve"> </w:t>
      </w:r>
    </w:p>
    <w:p w14:paraId="15403AD5" w14:textId="77777777" w:rsidR="008761F8" w:rsidRPr="008D071C" w:rsidRDefault="008761F8" w:rsidP="00251061">
      <w:pPr>
        <w:pStyle w:val="Akapitzlist"/>
        <w:numPr>
          <w:ilvl w:val="1"/>
          <w:numId w:val="12"/>
        </w:numPr>
        <w:suppressAutoHyphens w:val="0"/>
        <w:ind w:left="425" w:hanging="425"/>
        <w:contextualSpacing/>
        <w:jc w:val="both"/>
        <w:rPr>
          <w:sz w:val="22"/>
          <w:szCs w:val="22"/>
        </w:rPr>
      </w:pPr>
      <w:r w:rsidRPr="008D071C">
        <w:rPr>
          <w:b/>
          <w:sz w:val="22"/>
          <w:szCs w:val="22"/>
        </w:rPr>
        <w:t xml:space="preserve">Instrukcja Stanowiskowa </w:t>
      </w:r>
      <w:r w:rsidRPr="008D071C">
        <w:rPr>
          <w:sz w:val="22"/>
          <w:szCs w:val="22"/>
        </w:rPr>
        <w:t>- z</w:t>
      </w:r>
      <w:r w:rsidRPr="008D071C">
        <w:rPr>
          <w:rStyle w:val="markedcontent"/>
          <w:sz w:val="22"/>
          <w:szCs w:val="22"/>
        </w:rPr>
        <w:t>biór zasad dotyczących działania danego Modułu</w:t>
      </w:r>
      <w:r w:rsidR="0020035A" w:rsidRPr="008D071C">
        <w:rPr>
          <w:rStyle w:val="markedcontent"/>
          <w:sz w:val="22"/>
          <w:szCs w:val="22"/>
        </w:rPr>
        <w:t>;</w:t>
      </w:r>
    </w:p>
    <w:p w14:paraId="5C1DAAEF" w14:textId="77971CA0" w:rsidR="0092682E" w:rsidRPr="008D071C" w:rsidRDefault="009D6082" w:rsidP="00251061">
      <w:pPr>
        <w:pStyle w:val="Akapitzlist"/>
        <w:numPr>
          <w:ilvl w:val="1"/>
          <w:numId w:val="12"/>
        </w:numPr>
        <w:suppressAutoHyphens w:val="0"/>
        <w:ind w:left="425" w:hanging="425"/>
        <w:contextualSpacing/>
        <w:jc w:val="both"/>
        <w:rPr>
          <w:sz w:val="22"/>
          <w:szCs w:val="22"/>
        </w:rPr>
      </w:pPr>
      <w:r w:rsidRPr="008D071C">
        <w:rPr>
          <w:b/>
          <w:bCs/>
          <w:sz w:val="22"/>
          <w:szCs w:val="22"/>
        </w:rPr>
        <w:t xml:space="preserve">Integracja </w:t>
      </w:r>
      <w:r w:rsidRPr="008D071C">
        <w:rPr>
          <w:sz w:val="22"/>
          <w:szCs w:val="22"/>
        </w:rPr>
        <w:t xml:space="preserve">- </w:t>
      </w:r>
      <w:r w:rsidR="00121623" w:rsidRPr="008D071C">
        <w:rPr>
          <w:sz w:val="22"/>
          <w:szCs w:val="22"/>
        </w:rPr>
        <w:t>proces polegający na zespoleniu Aplikacji z systemem zewnętrznym tak, aby mogła ona korzystać ze jego zasobów danych - Baz danych,</w:t>
      </w:r>
      <w:r w:rsidR="003305EF">
        <w:rPr>
          <w:sz w:val="22"/>
          <w:szCs w:val="22"/>
        </w:rPr>
        <w:t xml:space="preserve"> </w:t>
      </w:r>
      <w:r w:rsidR="001355CE" w:rsidRPr="008D071C">
        <w:rPr>
          <w:sz w:val="22"/>
          <w:szCs w:val="22"/>
        </w:rPr>
        <w:t xml:space="preserve">przy </w:t>
      </w:r>
      <w:r w:rsidR="00B94252" w:rsidRPr="008D071C">
        <w:rPr>
          <w:sz w:val="22"/>
          <w:szCs w:val="22"/>
        </w:rPr>
        <w:t>zapewni</w:t>
      </w:r>
      <w:r w:rsidR="001355CE" w:rsidRPr="008D071C">
        <w:rPr>
          <w:sz w:val="22"/>
          <w:szCs w:val="22"/>
        </w:rPr>
        <w:t>eniu</w:t>
      </w:r>
      <w:r w:rsidR="003305EF">
        <w:rPr>
          <w:sz w:val="22"/>
          <w:szCs w:val="22"/>
        </w:rPr>
        <w:t xml:space="preserve"> </w:t>
      </w:r>
      <w:r w:rsidR="001355CE" w:rsidRPr="008D071C">
        <w:rPr>
          <w:sz w:val="22"/>
          <w:szCs w:val="22"/>
        </w:rPr>
        <w:t xml:space="preserve">stałego </w:t>
      </w:r>
      <w:r w:rsidR="00B94252" w:rsidRPr="008D071C">
        <w:rPr>
          <w:sz w:val="22"/>
          <w:szCs w:val="22"/>
        </w:rPr>
        <w:t xml:space="preserve">przepływ </w:t>
      </w:r>
      <w:r w:rsidR="001355CE" w:rsidRPr="008D071C">
        <w:rPr>
          <w:sz w:val="22"/>
          <w:szCs w:val="22"/>
        </w:rPr>
        <w:t>danych</w:t>
      </w:r>
      <w:r w:rsidR="003305EF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niezbędnych </w:t>
      </w:r>
      <w:r w:rsidR="00B94252" w:rsidRPr="008D071C">
        <w:rPr>
          <w:sz w:val="22"/>
          <w:szCs w:val="22"/>
        </w:rPr>
        <w:t>dla fun</w:t>
      </w:r>
      <w:r w:rsidR="001355CE" w:rsidRPr="008D071C">
        <w:rPr>
          <w:sz w:val="22"/>
          <w:szCs w:val="22"/>
        </w:rPr>
        <w:t>k</w:t>
      </w:r>
      <w:r w:rsidR="00B94252" w:rsidRPr="008D071C">
        <w:rPr>
          <w:sz w:val="22"/>
          <w:szCs w:val="22"/>
        </w:rPr>
        <w:t>cjonowania Aplikacji</w:t>
      </w:r>
      <w:r w:rsidR="001355CE" w:rsidRPr="008D071C">
        <w:rPr>
          <w:sz w:val="22"/>
          <w:szCs w:val="22"/>
        </w:rPr>
        <w:t xml:space="preserve"> oraz ich natychmiastowej aktualizacji</w:t>
      </w:r>
      <w:r w:rsidR="00D207ED" w:rsidRPr="008D071C">
        <w:rPr>
          <w:sz w:val="22"/>
          <w:szCs w:val="22"/>
        </w:rPr>
        <w:t>;</w:t>
      </w:r>
      <w:r w:rsidR="005229E8" w:rsidRPr="008D071C">
        <w:rPr>
          <w:sz w:val="22"/>
          <w:szCs w:val="22"/>
        </w:rPr>
        <w:t xml:space="preserve"> w przypadku zmian danych w systemie zewnętrznym za pośrednictwem Aplikacji winno następować automatyczne korygowanie danych na tablicach informacyjnych i w Systemie Informacji Głosowej;</w:t>
      </w:r>
    </w:p>
    <w:p w14:paraId="47606A76" w14:textId="77777777" w:rsidR="0092682E" w:rsidRPr="008D071C" w:rsidRDefault="0092682E" w:rsidP="00251061">
      <w:pPr>
        <w:pStyle w:val="Akapitzlist"/>
        <w:numPr>
          <w:ilvl w:val="1"/>
          <w:numId w:val="12"/>
        </w:numPr>
        <w:suppressAutoHyphens w:val="0"/>
        <w:ind w:left="425" w:hanging="425"/>
        <w:contextualSpacing/>
        <w:jc w:val="both"/>
        <w:rPr>
          <w:sz w:val="22"/>
          <w:szCs w:val="22"/>
        </w:rPr>
      </w:pPr>
      <w:r w:rsidRPr="008D071C">
        <w:rPr>
          <w:b/>
          <w:bCs/>
          <w:sz w:val="22"/>
          <w:szCs w:val="22"/>
        </w:rPr>
        <w:t xml:space="preserve">Moduł </w:t>
      </w:r>
      <w:r w:rsidRPr="008D071C">
        <w:rPr>
          <w:bCs/>
          <w:sz w:val="22"/>
          <w:szCs w:val="22"/>
        </w:rPr>
        <w:t>–</w:t>
      </w:r>
      <w:r w:rsidRPr="008D071C">
        <w:rPr>
          <w:sz w:val="22"/>
          <w:szCs w:val="22"/>
        </w:rPr>
        <w:t xml:space="preserve"> wyodrębniona funkcjonalnie część </w:t>
      </w:r>
      <w:r w:rsidR="00121623" w:rsidRPr="008D071C">
        <w:rPr>
          <w:sz w:val="22"/>
          <w:szCs w:val="22"/>
        </w:rPr>
        <w:t>Aplikacji</w:t>
      </w:r>
      <w:r w:rsidRPr="008D071C">
        <w:rPr>
          <w:sz w:val="22"/>
          <w:szCs w:val="22"/>
        </w:rPr>
        <w:t xml:space="preserve"> w zakresie wymaganego przez Zamawiającego obszaru obsługi</w:t>
      </w:r>
      <w:r w:rsidR="00121623" w:rsidRPr="008D071C">
        <w:rPr>
          <w:sz w:val="22"/>
          <w:szCs w:val="22"/>
        </w:rPr>
        <w:t xml:space="preserve"> Dworca</w:t>
      </w:r>
      <w:r w:rsidRPr="008D071C">
        <w:rPr>
          <w:sz w:val="22"/>
          <w:szCs w:val="22"/>
        </w:rPr>
        <w:t xml:space="preserve">. Lista Modułów, z jakich składać się będzie </w:t>
      </w:r>
      <w:r w:rsidR="00121623" w:rsidRPr="008D071C">
        <w:rPr>
          <w:sz w:val="22"/>
          <w:szCs w:val="22"/>
        </w:rPr>
        <w:t>Aplikacja,</w:t>
      </w:r>
      <w:r w:rsidRPr="008D071C">
        <w:rPr>
          <w:sz w:val="22"/>
          <w:szCs w:val="22"/>
        </w:rPr>
        <w:t xml:space="preserve"> wraz z kolejnością wdrażania poszczególnych Modułów, opisana zostanie szczegółowo przez Wykonawcę, przy uwzględnieniu wymagań </w:t>
      </w:r>
      <w:r w:rsidR="00404742" w:rsidRPr="008D071C">
        <w:rPr>
          <w:sz w:val="22"/>
          <w:szCs w:val="22"/>
        </w:rPr>
        <w:t>niezbędnych do Wdrożenia Aplikacji</w:t>
      </w:r>
      <w:r w:rsidRPr="008D071C">
        <w:rPr>
          <w:sz w:val="22"/>
          <w:szCs w:val="22"/>
        </w:rPr>
        <w:t>;</w:t>
      </w:r>
    </w:p>
    <w:p w14:paraId="58E10802" w14:textId="56E82D15" w:rsidR="0092682E" w:rsidRPr="008D071C" w:rsidRDefault="0092682E" w:rsidP="00251061">
      <w:pPr>
        <w:pStyle w:val="Akapitzlist"/>
        <w:numPr>
          <w:ilvl w:val="1"/>
          <w:numId w:val="12"/>
        </w:numPr>
        <w:suppressAutoHyphens w:val="0"/>
        <w:ind w:left="425" w:hanging="425"/>
        <w:contextualSpacing/>
        <w:jc w:val="both"/>
        <w:rPr>
          <w:sz w:val="22"/>
          <w:szCs w:val="22"/>
        </w:rPr>
      </w:pPr>
      <w:r w:rsidRPr="008D071C">
        <w:rPr>
          <w:b/>
          <w:bCs/>
          <w:sz w:val="22"/>
          <w:szCs w:val="22"/>
        </w:rPr>
        <w:t xml:space="preserve">Naprawa </w:t>
      </w:r>
      <w:r w:rsidRPr="008D071C">
        <w:rPr>
          <w:bCs/>
          <w:sz w:val="22"/>
          <w:szCs w:val="22"/>
        </w:rPr>
        <w:t>–</w:t>
      </w:r>
      <w:r w:rsidRPr="008D071C">
        <w:rPr>
          <w:sz w:val="22"/>
          <w:szCs w:val="22"/>
        </w:rPr>
        <w:t xml:space="preserve"> trwałe usunięcie </w:t>
      </w:r>
      <w:r w:rsidR="00FD3E36">
        <w:rPr>
          <w:sz w:val="22"/>
          <w:szCs w:val="22"/>
        </w:rPr>
        <w:t>nieprawidłowości i błędów</w:t>
      </w:r>
      <w:r w:rsidRPr="008D071C">
        <w:rPr>
          <w:sz w:val="22"/>
          <w:szCs w:val="22"/>
        </w:rPr>
        <w:t xml:space="preserve"> </w:t>
      </w:r>
      <w:r w:rsidR="00536A7D" w:rsidRPr="008D071C">
        <w:rPr>
          <w:sz w:val="22"/>
          <w:szCs w:val="22"/>
        </w:rPr>
        <w:t>Aplikacji</w:t>
      </w:r>
      <w:r w:rsidRPr="008D071C">
        <w:rPr>
          <w:sz w:val="22"/>
          <w:szCs w:val="22"/>
        </w:rPr>
        <w:t xml:space="preserve"> poprzez usunięcie przyczyny jej powstania</w:t>
      </w:r>
      <w:r w:rsidR="00000D45">
        <w:rPr>
          <w:sz w:val="22"/>
          <w:szCs w:val="22"/>
        </w:rPr>
        <w:t>,</w:t>
      </w:r>
      <w:r w:rsidRPr="008D071C">
        <w:rPr>
          <w:sz w:val="22"/>
          <w:szCs w:val="22"/>
        </w:rPr>
        <w:t xml:space="preserve"> skutkujące przywróceniem pełnej </w:t>
      </w:r>
      <w:r w:rsidR="00361D00" w:rsidRPr="008D071C">
        <w:rPr>
          <w:sz w:val="22"/>
          <w:szCs w:val="22"/>
        </w:rPr>
        <w:t xml:space="preserve">jej </w:t>
      </w:r>
      <w:r w:rsidRPr="008D071C">
        <w:rPr>
          <w:sz w:val="22"/>
          <w:szCs w:val="22"/>
        </w:rPr>
        <w:t xml:space="preserve">sprawności po wystąpieniu </w:t>
      </w:r>
      <w:r w:rsidR="007547CA">
        <w:rPr>
          <w:sz w:val="22"/>
          <w:szCs w:val="22"/>
        </w:rPr>
        <w:t>n</w:t>
      </w:r>
      <w:r w:rsidRPr="008D071C">
        <w:rPr>
          <w:sz w:val="22"/>
          <w:szCs w:val="22"/>
        </w:rPr>
        <w:t>ieprawidłowości</w:t>
      </w:r>
      <w:r w:rsidR="00361D00" w:rsidRPr="008D071C">
        <w:rPr>
          <w:sz w:val="22"/>
          <w:szCs w:val="22"/>
        </w:rPr>
        <w:t xml:space="preserve"> Aplikacji</w:t>
      </w:r>
      <w:r w:rsidRPr="008D071C">
        <w:rPr>
          <w:sz w:val="22"/>
          <w:szCs w:val="22"/>
        </w:rPr>
        <w:t xml:space="preserve">, </w:t>
      </w:r>
      <w:r w:rsidR="00326392">
        <w:rPr>
          <w:sz w:val="22"/>
          <w:szCs w:val="22"/>
        </w:rPr>
        <w:br/>
      </w:r>
      <w:r w:rsidRPr="008D071C">
        <w:rPr>
          <w:sz w:val="22"/>
          <w:szCs w:val="22"/>
        </w:rPr>
        <w:t>w tym również zakończenie innych działań naprawczych, przewidzianych w Umowie;</w:t>
      </w:r>
    </w:p>
    <w:p w14:paraId="600557D6" w14:textId="7D22594B" w:rsidR="0092682E" w:rsidRPr="008D071C" w:rsidRDefault="0092682E" w:rsidP="00251061">
      <w:pPr>
        <w:pStyle w:val="Akapitzlist"/>
        <w:numPr>
          <w:ilvl w:val="1"/>
          <w:numId w:val="12"/>
        </w:numPr>
        <w:suppressAutoHyphens w:val="0"/>
        <w:ind w:left="425" w:hanging="425"/>
        <w:contextualSpacing/>
        <w:jc w:val="both"/>
        <w:rPr>
          <w:sz w:val="22"/>
          <w:szCs w:val="22"/>
        </w:rPr>
      </w:pPr>
      <w:r w:rsidRPr="008D071C">
        <w:rPr>
          <w:b/>
          <w:bCs/>
          <w:sz w:val="22"/>
          <w:szCs w:val="22"/>
        </w:rPr>
        <w:t xml:space="preserve">OPZ </w:t>
      </w:r>
      <w:r w:rsidRPr="008D071C">
        <w:rPr>
          <w:bCs/>
          <w:sz w:val="22"/>
          <w:szCs w:val="22"/>
        </w:rPr>
        <w:t>–</w:t>
      </w:r>
      <w:r w:rsidRPr="008D071C">
        <w:rPr>
          <w:sz w:val="22"/>
          <w:szCs w:val="22"/>
        </w:rPr>
        <w:t xml:space="preserve"> Opis Przedmiotu Zamówienia zawierający wymagania dotyczące funkcjonalności oraz budowy </w:t>
      </w:r>
      <w:r w:rsidR="00E91CFE" w:rsidRPr="008D071C">
        <w:rPr>
          <w:sz w:val="22"/>
          <w:szCs w:val="22"/>
        </w:rPr>
        <w:t>Aplikacji</w:t>
      </w:r>
      <w:r w:rsidRPr="008D071C">
        <w:rPr>
          <w:sz w:val="22"/>
          <w:szCs w:val="22"/>
        </w:rPr>
        <w:t xml:space="preserve"> określone przez Zamawiającego w </w:t>
      </w:r>
      <w:r w:rsidRPr="008D071C">
        <w:rPr>
          <w:b/>
          <w:sz w:val="22"/>
          <w:szCs w:val="22"/>
        </w:rPr>
        <w:t xml:space="preserve">Załączniku nr </w:t>
      </w:r>
      <w:r w:rsidR="00000D45">
        <w:rPr>
          <w:b/>
          <w:sz w:val="22"/>
          <w:szCs w:val="22"/>
        </w:rPr>
        <w:t>3</w:t>
      </w:r>
      <w:r w:rsidR="00A2162D">
        <w:rPr>
          <w:b/>
          <w:sz w:val="22"/>
          <w:szCs w:val="22"/>
        </w:rPr>
        <w:t xml:space="preserve"> </w:t>
      </w:r>
      <w:r w:rsidRPr="0059267C">
        <w:rPr>
          <w:bCs/>
          <w:sz w:val="22"/>
          <w:szCs w:val="22"/>
        </w:rPr>
        <w:t>do Umowy</w:t>
      </w:r>
      <w:r w:rsidRPr="008D071C">
        <w:rPr>
          <w:sz w:val="22"/>
          <w:szCs w:val="22"/>
        </w:rPr>
        <w:t xml:space="preserve">. Ilekroć Umowa nie będzie wprost stanowić inaczej, zawarte w jej treści odwołania do wymagań OPZ, zgodności </w:t>
      </w:r>
      <w:r w:rsidRPr="008D071C">
        <w:rPr>
          <w:sz w:val="22"/>
          <w:szCs w:val="22"/>
        </w:rPr>
        <w:br/>
        <w:t>z OPZ, będą rozumiane z uwzględnieniem postanowień Umowy</w:t>
      </w:r>
      <w:r w:rsidR="00E91CFE" w:rsidRPr="008D071C">
        <w:rPr>
          <w:sz w:val="22"/>
          <w:szCs w:val="22"/>
        </w:rPr>
        <w:t xml:space="preserve">, wybranej </w:t>
      </w:r>
      <w:r w:rsidR="007E1437">
        <w:rPr>
          <w:sz w:val="22"/>
          <w:szCs w:val="22"/>
        </w:rPr>
        <w:t>o</w:t>
      </w:r>
      <w:r w:rsidR="00E91CFE" w:rsidRPr="008D071C">
        <w:rPr>
          <w:sz w:val="22"/>
          <w:szCs w:val="22"/>
        </w:rPr>
        <w:t xml:space="preserve">ferty </w:t>
      </w:r>
      <w:r w:rsidRPr="008D071C">
        <w:rPr>
          <w:sz w:val="22"/>
          <w:szCs w:val="22"/>
        </w:rPr>
        <w:t xml:space="preserve">i załączników </w:t>
      </w:r>
      <w:r w:rsidR="00E91CFE" w:rsidRPr="008D071C">
        <w:rPr>
          <w:sz w:val="22"/>
          <w:szCs w:val="22"/>
        </w:rPr>
        <w:br/>
      </w:r>
      <w:r w:rsidRPr="008D071C">
        <w:rPr>
          <w:sz w:val="22"/>
          <w:szCs w:val="22"/>
        </w:rPr>
        <w:t xml:space="preserve">do </w:t>
      </w:r>
      <w:r w:rsidR="007E1437">
        <w:rPr>
          <w:sz w:val="22"/>
          <w:szCs w:val="22"/>
        </w:rPr>
        <w:t>o</w:t>
      </w:r>
      <w:r w:rsidR="00E91CFE" w:rsidRPr="008D071C">
        <w:rPr>
          <w:sz w:val="22"/>
          <w:szCs w:val="22"/>
        </w:rPr>
        <w:t>ferty</w:t>
      </w:r>
      <w:r w:rsidRPr="008D071C">
        <w:rPr>
          <w:sz w:val="22"/>
          <w:szCs w:val="22"/>
        </w:rPr>
        <w:t>;</w:t>
      </w:r>
    </w:p>
    <w:p w14:paraId="48079B30" w14:textId="77777777" w:rsidR="0092682E" w:rsidRPr="008D071C" w:rsidRDefault="0092682E" w:rsidP="00251061">
      <w:pPr>
        <w:pStyle w:val="Akapitzlist"/>
        <w:numPr>
          <w:ilvl w:val="1"/>
          <w:numId w:val="12"/>
        </w:numPr>
        <w:suppressAutoHyphens w:val="0"/>
        <w:ind w:left="425" w:hanging="425"/>
        <w:contextualSpacing/>
        <w:jc w:val="both"/>
        <w:rPr>
          <w:sz w:val="22"/>
          <w:szCs w:val="22"/>
        </w:rPr>
      </w:pPr>
      <w:r w:rsidRPr="008D071C">
        <w:rPr>
          <w:b/>
          <w:sz w:val="22"/>
          <w:szCs w:val="22"/>
        </w:rPr>
        <w:t>Oprogramowanie</w:t>
      </w:r>
      <w:r w:rsidRPr="008D071C">
        <w:rPr>
          <w:sz w:val="22"/>
          <w:szCs w:val="22"/>
        </w:rPr>
        <w:t xml:space="preserve"> – oprogramowanie niezbędne do prawidłowego działania</w:t>
      </w:r>
      <w:r w:rsidR="00E91CFE" w:rsidRPr="008D071C">
        <w:rPr>
          <w:sz w:val="22"/>
          <w:szCs w:val="22"/>
        </w:rPr>
        <w:t xml:space="preserve"> Aplikacji</w:t>
      </w:r>
      <w:r w:rsidRPr="008D071C">
        <w:rPr>
          <w:sz w:val="22"/>
          <w:szCs w:val="22"/>
        </w:rPr>
        <w:t>. Oprogramowanie obejmuje między innymi: sterowniki, systemy operacyjne, oprogramowanie bazodanowe, narzędzia do budowy, implementacji i zarządzania bazami danych oraz narzędzia raportujące;</w:t>
      </w:r>
    </w:p>
    <w:p w14:paraId="29867BD1" w14:textId="1022AF4B" w:rsidR="006E4173" w:rsidRPr="001A48FE" w:rsidRDefault="006E4173" w:rsidP="00251061">
      <w:pPr>
        <w:pStyle w:val="Akapitzlist"/>
        <w:numPr>
          <w:ilvl w:val="1"/>
          <w:numId w:val="12"/>
        </w:numPr>
        <w:suppressAutoHyphens w:val="0"/>
        <w:ind w:left="425" w:hanging="425"/>
        <w:contextualSpacing/>
        <w:jc w:val="both"/>
        <w:rPr>
          <w:sz w:val="22"/>
          <w:szCs w:val="22"/>
        </w:rPr>
      </w:pPr>
      <w:r w:rsidRPr="008D071C">
        <w:rPr>
          <w:rStyle w:val="markedcontent"/>
          <w:b/>
          <w:bCs/>
          <w:sz w:val="22"/>
          <w:szCs w:val="22"/>
        </w:rPr>
        <w:t xml:space="preserve">Protokół </w:t>
      </w:r>
      <w:r w:rsidRPr="001A48FE">
        <w:rPr>
          <w:rStyle w:val="markedcontent"/>
          <w:b/>
          <w:bCs/>
          <w:sz w:val="22"/>
          <w:szCs w:val="22"/>
        </w:rPr>
        <w:t>Odbioru</w:t>
      </w:r>
      <w:r w:rsidR="00A2162D">
        <w:rPr>
          <w:rStyle w:val="markedcontent"/>
          <w:b/>
          <w:bCs/>
          <w:sz w:val="22"/>
          <w:szCs w:val="22"/>
        </w:rPr>
        <w:t xml:space="preserve"> </w:t>
      </w:r>
      <w:r w:rsidRPr="001A48FE">
        <w:rPr>
          <w:rStyle w:val="markedcontent"/>
          <w:sz w:val="22"/>
          <w:szCs w:val="22"/>
        </w:rPr>
        <w:t>- dokument stanowiący potwierdzenie dokonania Odbioru bez zastrzeżeń realizacji całości</w:t>
      </w:r>
      <w:r w:rsidRPr="001A48FE">
        <w:rPr>
          <w:sz w:val="22"/>
          <w:szCs w:val="22"/>
        </w:rPr>
        <w:t xml:space="preserve"> Przedmiotu </w:t>
      </w:r>
      <w:r w:rsidRPr="001A48FE">
        <w:rPr>
          <w:rStyle w:val="markedcontent"/>
          <w:sz w:val="22"/>
          <w:szCs w:val="22"/>
        </w:rPr>
        <w:t>Umowy</w:t>
      </w:r>
      <w:r w:rsidR="00FC3405" w:rsidRPr="001A48FE">
        <w:rPr>
          <w:rStyle w:val="markedcontent"/>
          <w:sz w:val="22"/>
          <w:szCs w:val="22"/>
        </w:rPr>
        <w:t>;</w:t>
      </w:r>
    </w:p>
    <w:p w14:paraId="2748D838" w14:textId="4F4BA51D" w:rsidR="00492F30" w:rsidRPr="001A48FE" w:rsidRDefault="00492F30" w:rsidP="00251061">
      <w:pPr>
        <w:pStyle w:val="Akapitzlist"/>
        <w:numPr>
          <w:ilvl w:val="1"/>
          <w:numId w:val="12"/>
        </w:numPr>
        <w:suppressAutoHyphens w:val="0"/>
        <w:ind w:left="425" w:hanging="425"/>
        <w:contextualSpacing/>
        <w:jc w:val="both"/>
        <w:rPr>
          <w:sz w:val="22"/>
          <w:szCs w:val="22"/>
        </w:rPr>
      </w:pPr>
      <w:r w:rsidRPr="001A48FE">
        <w:rPr>
          <w:b/>
          <w:bCs/>
          <w:sz w:val="22"/>
          <w:szCs w:val="22"/>
        </w:rPr>
        <w:t>Przedstawiciel zewnętrzny</w:t>
      </w:r>
      <w:r w:rsidRPr="001A48FE">
        <w:rPr>
          <w:sz w:val="22"/>
          <w:szCs w:val="22"/>
        </w:rPr>
        <w:t xml:space="preserve"> –</w:t>
      </w:r>
      <w:r w:rsidR="001A48FE" w:rsidRPr="001A48FE">
        <w:rPr>
          <w:sz w:val="22"/>
          <w:szCs w:val="22"/>
        </w:rPr>
        <w:t xml:space="preserve"> </w:t>
      </w:r>
      <w:r w:rsidR="001A48FE" w:rsidRPr="001A48FE">
        <w:rPr>
          <w:color w:val="242424"/>
          <w:sz w:val="22"/>
          <w:szCs w:val="22"/>
        </w:rPr>
        <w:t>P.U.I. "InfoKub" z siedzibą w Krakowie</w:t>
      </w:r>
      <w:r w:rsidR="00326392" w:rsidRPr="001A48FE">
        <w:rPr>
          <w:sz w:val="22"/>
          <w:szCs w:val="22"/>
        </w:rPr>
        <w:t xml:space="preserve">, z którego programem </w:t>
      </w:r>
      <w:r w:rsidR="001A48FE" w:rsidRPr="001A48FE">
        <w:rPr>
          <w:sz w:val="22"/>
          <w:szCs w:val="22"/>
        </w:rPr>
        <w:t xml:space="preserve">DworzecSQL </w:t>
      </w:r>
      <w:r w:rsidR="00326392" w:rsidRPr="001A48FE">
        <w:rPr>
          <w:sz w:val="22"/>
          <w:szCs w:val="22"/>
        </w:rPr>
        <w:t xml:space="preserve">ma nastąpić </w:t>
      </w:r>
      <w:r w:rsidRPr="001A48FE">
        <w:rPr>
          <w:sz w:val="22"/>
          <w:szCs w:val="22"/>
        </w:rPr>
        <w:t>Integracj</w:t>
      </w:r>
      <w:r w:rsidR="00326392" w:rsidRPr="001A48FE">
        <w:rPr>
          <w:sz w:val="22"/>
          <w:szCs w:val="22"/>
        </w:rPr>
        <w:t>a</w:t>
      </w:r>
      <w:r w:rsidRPr="001A48FE">
        <w:rPr>
          <w:sz w:val="22"/>
          <w:szCs w:val="22"/>
        </w:rPr>
        <w:t>;</w:t>
      </w:r>
    </w:p>
    <w:p w14:paraId="5E6CF47B" w14:textId="561911CF" w:rsidR="0092682E" w:rsidRPr="00553DF3" w:rsidRDefault="0092682E" w:rsidP="00553DF3">
      <w:pPr>
        <w:pStyle w:val="Akapitzlist"/>
        <w:numPr>
          <w:ilvl w:val="1"/>
          <w:numId w:val="12"/>
        </w:numPr>
        <w:suppressAutoHyphens w:val="0"/>
        <w:ind w:left="425" w:hanging="425"/>
        <w:contextualSpacing/>
        <w:jc w:val="both"/>
        <w:rPr>
          <w:sz w:val="22"/>
          <w:szCs w:val="22"/>
        </w:rPr>
      </w:pPr>
      <w:r w:rsidRPr="001A48FE">
        <w:rPr>
          <w:b/>
          <w:bCs/>
          <w:sz w:val="22"/>
          <w:szCs w:val="22"/>
        </w:rPr>
        <w:t>Serwis Utrzymaniowy</w:t>
      </w:r>
      <w:r w:rsidRPr="001A48FE">
        <w:rPr>
          <w:sz w:val="22"/>
          <w:szCs w:val="22"/>
        </w:rPr>
        <w:t xml:space="preserve"> – świadczenie usługi wsparcia zgodnie z wymaganiami Zamawiającego</w:t>
      </w:r>
      <w:r w:rsidR="00290638" w:rsidRPr="001A48FE">
        <w:rPr>
          <w:sz w:val="22"/>
          <w:szCs w:val="22"/>
        </w:rPr>
        <w:t>,</w:t>
      </w:r>
      <w:r w:rsidR="00FD3E36" w:rsidRPr="001A48FE">
        <w:rPr>
          <w:sz w:val="22"/>
          <w:szCs w:val="22"/>
        </w:rPr>
        <w:t xml:space="preserve"> </w:t>
      </w:r>
      <w:r w:rsidR="00FC3405" w:rsidRPr="001A48FE">
        <w:rPr>
          <w:sz w:val="22"/>
          <w:szCs w:val="22"/>
        </w:rPr>
        <w:t>rozpoczynający się od momentu Uruchomienia Aplikacji, mający na celu ułatwienie pracy Użytkownikom, oraz zapewnienie prawidłowego działania Aplikacji pod względem</w:t>
      </w:r>
      <w:r w:rsidR="00FC3405" w:rsidRPr="008D071C">
        <w:rPr>
          <w:sz w:val="22"/>
          <w:szCs w:val="22"/>
        </w:rPr>
        <w:t xml:space="preserve"> funkcjonalnym i jakościowym, </w:t>
      </w:r>
      <w:r w:rsidR="00FC3405">
        <w:rPr>
          <w:sz w:val="22"/>
          <w:szCs w:val="22"/>
        </w:rPr>
        <w:br/>
        <w:t xml:space="preserve">tj. </w:t>
      </w:r>
      <w:r w:rsidR="00290638" w:rsidRPr="008D071C">
        <w:rPr>
          <w:sz w:val="22"/>
          <w:szCs w:val="22"/>
        </w:rPr>
        <w:t xml:space="preserve">zapewnienie ciągłego, poprawnego działania </w:t>
      </w:r>
      <w:r w:rsidR="00FC3405">
        <w:rPr>
          <w:sz w:val="22"/>
          <w:szCs w:val="22"/>
        </w:rPr>
        <w:t xml:space="preserve">Modułów jak i całej </w:t>
      </w:r>
      <w:r w:rsidR="00290638" w:rsidRPr="008D071C">
        <w:rPr>
          <w:sz w:val="22"/>
          <w:szCs w:val="22"/>
        </w:rPr>
        <w:t>Aplikacji</w:t>
      </w:r>
      <w:r w:rsidR="00FC3405">
        <w:rPr>
          <w:sz w:val="22"/>
          <w:szCs w:val="22"/>
        </w:rPr>
        <w:t xml:space="preserve">, </w:t>
      </w:r>
      <w:r w:rsidR="00290638" w:rsidRPr="00553DF3">
        <w:rPr>
          <w:sz w:val="22"/>
          <w:szCs w:val="22"/>
        </w:rPr>
        <w:t xml:space="preserve">zgodnego z wymaganiami OPZ, Analizą Przedwdrożeniową, </w:t>
      </w:r>
      <w:r w:rsidR="00553DF3">
        <w:rPr>
          <w:sz w:val="22"/>
          <w:szCs w:val="22"/>
        </w:rPr>
        <w:t>d</w:t>
      </w:r>
      <w:r w:rsidR="00290638" w:rsidRPr="00553DF3">
        <w:rPr>
          <w:sz w:val="22"/>
          <w:szCs w:val="22"/>
        </w:rPr>
        <w:t>okumentacją oraz</w:t>
      </w:r>
      <w:r w:rsidR="00A2162D" w:rsidRPr="00553DF3">
        <w:rPr>
          <w:sz w:val="22"/>
          <w:szCs w:val="22"/>
        </w:rPr>
        <w:t xml:space="preserve"> </w:t>
      </w:r>
      <w:r w:rsidR="00290638" w:rsidRPr="00553DF3">
        <w:rPr>
          <w:sz w:val="22"/>
          <w:szCs w:val="22"/>
        </w:rPr>
        <w:t>§ 9 Umowy</w:t>
      </w:r>
      <w:r w:rsidR="00FC3405" w:rsidRPr="00553DF3">
        <w:rPr>
          <w:sz w:val="22"/>
          <w:szCs w:val="22"/>
        </w:rPr>
        <w:t>;</w:t>
      </w:r>
    </w:p>
    <w:p w14:paraId="14EBFA8A" w14:textId="247051FA" w:rsidR="00391B74" w:rsidRPr="008D071C" w:rsidRDefault="00391B74" w:rsidP="00251061">
      <w:pPr>
        <w:pStyle w:val="Akapitzlist"/>
        <w:numPr>
          <w:ilvl w:val="1"/>
          <w:numId w:val="12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b/>
          <w:sz w:val="22"/>
          <w:szCs w:val="22"/>
        </w:rPr>
        <w:t xml:space="preserve">System zewnętrzny </w:t>
      </w:r>
      <w:r w:rsidRPr="008D071C">
        <w:rPr>
          <w:sz w:val="22"/>
          <w:szCs w:val="22"/>
        </w:rPr>
        <w:t xml:space="preserve">– </w:t>
      </w:r>
      <w:r w:rsidR="005229E8" w:rsidRPr="008D071C">
        <w:rPr>
          <w:sz w:val="22"/>
          <w:szCs w:val="22"/>
        </w:rPr>
        <w:t xml:space="preserve">program DworzecSQL, z którego </w:t>
      </w:r>
      <w:r w:rsidR="007900FC" w:rsidRPr="008D071C">
        <w:rPr>
          <w:sz w:val="22"/>
          <w:szCs w:val="22"/>
        </w:rPr>
        <w:t>powinno</w:t>
      </w:r>
      <w:r w:rsidR="00FD3E36">
        <w:rPr>
          <w:sz w:val="22"/>
          <w:szCs w:val="22"/>
        </w:rPr>
        <w:t xml:space="preserve"> </w:t>
      </w:r>
      <w:r w:rsidR="00A551CC" w:rsidRPr="008D071C">
        <w:rPr>
          <w:sz w:val="22"/>
          <w:szCs w:val="22"/>
        </w:rPr>
        <w:t xml:space="preserve">następować </w:t>
      </w:r>
      <w:r w:rsidR="00EB2831" w:rsidRPr="008D071C">
        <w:rPr>
          <w:sz w:val="22"/>
          <w:szCs w:val="22"/>
        </w:rPr>
        <w:t>na bieżąco</w:t>
      </w:r>
      <w:r w:rsidR="00EB2831">
        <w:rPr>
          <w:sz w:val="22"/>
          <w:szCs w:val="22"/>
        </w:rPr>
        <w:t xml:space="preserve"> i</w:t>
      </w:r>
      <w:r w:rsidR="00EB2831" w:rsidRPr="008D071C">
        <w:rPr>
          <w:sz w:val="22"/>
          <w:szCs w:val="22"/>
        </w:rPr>
        <w:t xml:space="preserve"> </w:t>
      </w:r>
      <w:r w:rsidR="007900FC" w:rsidRPr="008D071C">
        <w:rPr>
          <w:sz w:val="22"/>
          <w:szCs w:val="22"/>
        </w:rPr>
        <w:t>w sposób</w:t>
      </w:r>
      <w:r w:rsidR="005229E8" w:rsidRPr="008D071C">
        <w:rPr>
          <w:sz w:val="22"/>
          <w:szCs w:val="22"/>
        </w:rPr>
        <w:t xml:space="preserve"> kompatybiln</w:t>
      </w:r>
      <w:r w:rsidR="00FD3E36">
        <w:rPr>
          <w:sz w:val="22"/>
          <w:szCs w:val="22"/>
        </w:rPr>
        <w:t>y</w:t>
      </w:r>
      <w:r w:rsidR="00EB2831">
        <w:rPr>
          <w:sz w:val="22"/>
          <w:szCs w:val="22"/>
        </w:rPr>
        <w:t xml:space="preserve"> </w:t>
      </w:r>
      <w:r w:rsidR="005229E8" w:rsidRPr="008D071C">
        <w:rPr>
          <w:sz w:val="22"/>
          <w:szCs w:val="22"/>
        </w:rPr>
        <w:t>zaciąganie danych w zakresie rozkładu jazdy;</w:t>
      </w:r>
    </w:p>
    <w:p w14:paraId="141989A4" w14:textId="6E77B4A0" w:rsidR="00144B6E" w:rsidRPr="008D071C" w:rsidRDefault="00144B6E" w:rsidP="00251061">
      <w:pPr>
        <w:pStyle w:val="Akapitzlist"/>
        <w:numPr>
          <w:ilvl w:val="1"/>
          <w:numId w:val="12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rStyle w:val="markedcontent"/>
          <w:b/>
          <w:bCs/>
          <w:sz w:val="22"/>
          <w:szCs w:val="22"/>
        </w:rPr>
        <w:t>Testy wdrożeniowe</w:t>
      </w:r>
      <w:r w:rsidR="00704A35">
        <w:rPr>
          <w:rStyle w:val="markedcontent"/>
          <w:b/>
          <w:bCs/>
          <w:sz w:val="22"/>
          <w:szCs w:val="22"/>
        </w:rPr>
        <w:t xml:space="preserve"> </w:t>
      </w:r>
      <w:r w:rsidR="00A551CC" w:rsidRPr="008D071C">
        <w:rPr>
          <w:sz w:val="22"/>
          <w:szCs w:val="22"/>
        </w:rPr>
        <w:t>–</w:t>
      </w:r>
      <w:r w:rsidR="00704A35">
        <w:rPr>
          <w:sz w:val="22"/>
          <w:szCs w:val="22"/>
        </w:rPr>
        <w:t xml:space="preserve"> </w:t>
      </w:r>
      <w:r w:rsidRPr="008D071C">
        <w:rPr>
          <w:rStyle w:val="markedcontent"/>
          <w:sz w:val="22"/>
          <w:szCs w:val="22"/>
        </w:rPr>
        <w:t>zbiór testów, których zadaniem jest sprawdzenie czy Aplikacja działa w</w:t>
      </w:r>
      <w:r w:rsidR="00FD3E36">
        <w:rPr>
          <w:rStyle w:val="markedcontent"/>
          <w:sz w:val="22"/>
          <w:szCs w:val="22"/>
        </w:rPr>
        <w:t xml:space="preserve"> </w:t>
      </w:r>
      <w:r w:rsidRPr="008D071C">
        <w:rPr>
          <w:rStyle w:val="markedcontent"/>
          <w:sz w:val="22"/>
          <w:szCs w:val="22"/>
        </w:rPr>
        <w:t xml:space="preserve">sposób poprawny i zgodny z założeniami, przeprowadzanych przez Zespół Wspomagający Zamawiającego, składający się wyznaczonych </w:t>
      </w:r>
      <w:r w:rsidR="004048E8">
        <w:rPr>
          <w:rStyle w:val="markedcontent"/>
          <w:sz w:val="22"/>
          <w:szCs w:val="22"/>
        </w:rPr>
        <w:t>przez Strony osób</w:t>
      </w:r>
      <w:r w:rsidR="00FC3405">
        <w:rPr>
          <w:rStyle w:val="markedcontent"/>
          <w:sz w:val="22"/>
          <w:szCs w:val="22"/>
        </w:rPr>
        <w:t>;</w:t>
      </w:r>
    </w:p>
    <w:p w14:paraId="5C57A419" w14:textId="157F7966" w:rsidR="0092682E" w:rsidRPr="008D071C" w:rsidRDefault="0092682E" w:rsidP="00251061">
      <w:pPr>
        <w:pStyle w:val="Akapitzlist"/>
        <w:numPr>
          <w:ilvl w:val="1"/>
          <w:numId w:val="12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b/>
          <w:bCs/>
          <w:sz w:val="22"/>
          <w:szCs w:val="22"/>
        </w:rPr>
        <w:t xml:space="preserve">Usterka </w:t>
      </w:r>
      <w:r w:rsidRPr="008D071C">
        <w:rPr>
          <w:sz w:val="22"/>
          <w:szCs w:val="22"/>
        </w:rPr>
        <w:t xml:space="preserve">– </w:t>
      </w:r>
      <w:r w:rsidR="007753A5" w:rsidRPr="00647556">
        <w:rPr>
          <w:sz w:val="22"/>
          <w:szCs w:val="22"/>
        </w:rPr>
        <w:t xml:space="preserve">wada polegająca na zakłóceniu pracy </w:t>
      </w:r>
      <w:r w:rsidR="007753A5">
        <w:rPr>
          <w:sz w:val="22"/>
          <w:szCs w:val="22"/>
        </w:rPr>
        <w:t xml:space="preserve">Aplikacji </w:t>
      </w:r>
      <w:r w:rsidR="007753A5" w:rsidRPr="00647556">
        <w:rPr>
          <w:sz w:val="22"/>
          <w:szCs w:val="22"/>
        </w:rPr>
        <w:t xml:space="preserve">mogąca mieć wpływ na funkcjonalność </w:t>
      </w:r>
      <w:r w:rsidR="007753A5">
        <w:rPr>
          <w:sz w:val="22"/>
          <w:szCs w:val="22"/>
        </w:rPr>
        <w:t>Aplikacji</w:t>
      </w:r>
      <w:r w:rsidR="007753A5" w:rsidRPr="00647556">
        <w:rPr>
          <w:sz w:val="22"/>
          <w:szCs w:val="22"/>
        </w:rPr>
        <w:t xml:space="preserve">, natomiast nie ograniczające zdolności operacyjnych </w:t>
      </w:r>
      <w:r w:rsidR="007753A5">
        <w:rPr>
          <w:sz w:val="22"/>
          <w:szCs w:val="22"/>
        </w:rPr>
        <w:t>Aplikacji</w:t>
      </w:r>
      <w:r w:rsidR="007753A5" w:rsidRPr="00647556">
        <w:rPr>
          <w:sz w:val="22"/>
          <w:szCs w:val="22"/>
        </w:rPr>
        <w:t xml:space="preserve">. Usterki oznaczają wszelkie nieprawidłowości, które nie mają istotnego wpływu na zastosowanie, funkcjonowanie lub utrzymanie </w:t>
      </w:r>
      <w:r w:rsidR="007753A5">
        <w:rPr>
          <w:sz w:val="22"/>
          <w:szCs w:val="22"/>
        </w:rPr>
        <w:t>s</w:t>
      </w:r>
      <w:r w:rsidR="007753A5" w:rsidRPr="00647556">
        <w:rPr>
          <w:sz w:val="22"/>
          <w:szCs w:val="22"/>
        </w:rPr>
        <w:t>ystemu i jego dalszy rozwój, nie będące Awariami, ani Błędami</w:t>
      </w:r>
      <w:r w:rsidR="007753A5">
        <w:rPr>
          <w:sz w:val="22"/>
          <w:szCs w:val="22"/>
        </w:rPr>
        <w:t xml:space="preserve">. </w:t>
      </w:r>
      <w:r w:rsidRPr="008D071C">
        <w:rPr>
          <w:sz w:val="22"/>
          <w:szCs w:val="22"/>
        </w:rPr>
        <w:t>Przykładem Usterki jest błąd językowy/graficzny w interfejsie;</w:t>
      </w:r>
    </w:p>
    <w:p w14:paraId="78D05E36" w14:textId="1E002B81" w:rsidR="00125CB3" w:rsidRPr="008D071C" w:rsidRDefault="0092682E" w:rsidP="00251061">
      <w:pPr>
        <w:pStyle w:val="Akapitzlist"/>
        <w:numPr>
          <w:ilvl w:val="1"/>
          <w:numId w:val="12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b/>
          <w:bCs/>
          <w:sz w:val="22"/>
          <w:szCs w:val="22"/>
        </w:rPr>
        <w:lastRenderedPageBreak/>
        <w:t xml:space="preserve">Wdrożenie </w:t>
      </w:r>
      <w:r w:rsidRPr="008D071C">
        <w:rPr>
          <w:sz w:val="22"/>
          <w:szCs w:val="22"/>
        </w:rPr>
        <w:t xml:space="preserve">– etap realizacji Umowy następujący po Analizie Przedwdrożeniowej, obejmujący zakres wymieniony w </w:t>
      </w:r>
      <w:r w:rsidRPr="00FC3405">
        <w:rPr>
          <w:sz w:val="22"/>
          <w:szCs w:val="22"/>
        </w:rPr>
        <w:t xml:space="preserve">§ </w:t>
      </w:r>
      <w:r w:rsidR="00FC3405" w:rsidRPr="00FC3405">
        <w:rPr>
          <w:sz w:val="22"/>
          <w:szCs w:val="22"/>
        </w:rPr>
        <w:t>3</w:t>
      </w:r>
      <w:r w:rsidR="00704A35">
        <w:rPr>
          <w:sz w:val="22"/>
          <w:szCs w:val="22"/>
        </w:rPr>
        <w:t xml:space="preserve"> </w:t>
      </w:r>
      <w:r w:rsidRPr="00FC3405">
        <w:rPr>
          <w:sz w:val="22"/>
          <w:szCs w:val="22"/>
        </w:rPr>
        <w:t>Umowy,</w:t>
      </w:r>
      <w:r w:rsidRPr="008D071C">
        <w:rPr>
          <w:sz w:val="22"/>
          <w:szCs w:val="22"/>
        </w:rPr>
        <w:t xml:space="preserve"> kończący się podpisaniem Protokołu Odbioru</w:t>
      </w:r>
      <w:r w:rsidR="00125CB3" w:rsidRPr="008D071C">
        <w:rPr>
          <w:sz w:val="22"/>
          <w:szCs w:val="22"/>
        </w:rPr>
        <w:t>;</w:t>
      </w:r>
    </w:p>
    <w:p w14:paraId="6CBB3F04" w14:textId="1E4F4EA4" w:rsidR="0092682E" w:rsidRPr="008D071C" w:rsidRDefault="0092682E" w:rsidP="00251061">
      <w:pPr>
        <w:pStyle w:val="Akapitzlist"/>
        <w:numPr>
          <w:ilvl w:val="1"/>
          <w:numId w:val="12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b/>
          <w:bCs/>
          <w:sz w:val="22"/>
          <w:szCs w:val="22"/>
        </w:rPr>
        <w:t>Zgłoszenie</w:t>
      </w:r>
      <w:r w:rsidRPr="008D071C">
        <w:rPr>
          <w:sz w:val="22"/>
          <w:szCs w:val="22"/>
        </w:rPr>
        <w:t xml:space="preserve"> - poinformowanie Wykonawcy o stwierdzeniu </w:t>
      </w:r>
      <w:r w:rsidR="00006131">
        <w:rPr>
          <w:sz w:val="22"/>
          <w:szCs w:val="22"/>
        </w:rPr>
        <w:t>n</w:t>
      </w:r>
      <w:r w:rsidRPr="008D071C">
        <w:rPr>
          <w:sz w:val="22"/>
          <w:szCs w:val="22"/>
        </w:rPr>
        <w:t>ieprawidłowości</w:t>
      </w:r>
      <w:r w:rsidR="00161DBB" w:rsidRPr="008D071C">
        <w:rPr>
          <w:sz w:val="22"/>
          <w:szCs w:val="22"/>
        </w:rPr>
        <w:t xml:space="preserve"> Aplikacji</w:t>
      </w:r>
      <w:r w:rsidR="00006131">
        <w:rPr>
          <w:sz w:val="22"/>
          <w:szCs w:val="22"/>
        </w:rPr>
        <w:t>, w szczególności Awarii, Błędu lub Usterki</w:t>
      </w:r>
      <w:r w:rsidRPr="008D071C">
        <w:rPr>
          <w:sz w:val="22"/>
          <w:szCs w:val="22"/>
        </w:rPr>
        <w:t>.</w:t>
      </w:r>
    </w:p>
    <w:p w14:paraId="666D70F7" w14:textId="77777777" w:rsidR="0092682E" w:rsidRPr="008D071C" w:rsidRDefault="0092682E" w:rsidP="00251061">
      <w:pPr>
        <w:rPr>
          <w:sz w:val="22"/>
          <w:szCs w:val="22"/>
        </w:rPr>
      </w:pPr>
    </w:p>
    <w:p w14:paraId="0F939EF5" w14:textId="77777777" w:rsidR="009E0E92" w:rsidRPr="008D071C" w:rsidRDefault="003048FE" w:rsidP="00251061">
      <w:pPr>
        <w:numPr>
          <w:ilvl w:val="0"/>
          <w:numId w:val="4"/>
        </w:numPr>
        <w:ind w:left="0" w:firstLine="284"/>
        <w:jc w:val="center"/>
        <w:rPr>
          <w:sz w:val="22"/>
          <w:szCs w:val="22"/>
        </w:rPr>
      </w:pPr>
      <w:r w:rsidRPr="008D071C">
        <w:rPr>
          <w:b/>
          <w:color w:val="000000"/>
          <w:sz w:val="22"/>
          <w:szCs w:val="22"/>
        </w:rPr>
        <w:t>Dodatkowe oświadczenia Stron</w:t>
      </w:r>
    </w:p>
    <w:p w14:paraId="2D45CDB5" w14:textId="77777777" w:rsidR="009E0E92" w:rsidRPr="008D071C" w:rsidRDefault="003048FE" w:rsidP="00251061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oświadcza, że zapoznał się z Ogólnymi Warunkami Umowy (OWU) zawieranej zgodnie </w:t>
      </w:r>
      <w:r w:rsidR="003D68AE" w:rsidRPr="008D071C">
        <w:rPr>
          <w:sz w:val="22"/>
          <w:szCs w:val="22"/>
        </w:rPr>
        <w:br/>
      </w:r>
      <w:r w:rsidRPr="008D071C">
        <w:rPr>
          <w:sz w:val="22"/>
          <w:szCs w:val="22"/>
        </w:rPr>
        <w:t xml:space="preserve">z Regulaminem udzielania zamówień, których wartość nie przekracza 130 tys. zł, udostępnionymi </w:t>
      </w:r>
      <w:r w:rsidR="003D68AE" w:rsidRPr="008D071C">
        <w:rPr>
          <w:sz w:val="22"/>
          <w:szCs w:val="22"/>
        </w:rPr>
        <w:br/>
      </w:r>
      <w:r w:rsidRPr="008D071C">
        <w:rPr>
          <w:sz w:val="22"/>
          <w:szCs w:val="22"/>
        </w:rPr>
        <w:t>na stronie internetowej Zamawiającego.</w:t>
      </w:r>
    </w:p>
    <w:p w14:paraId="69F17523" w14:textId="77777777" w:rsidR="009E0E92" w:rsidRPr="008D071C" w:rsidRDefault="003048FE" w:rsidP="00251061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Strony Oświadczają, że nie wnoszą zastrzeżeń do treści OWU, które stanowią integralną część Umowy.</w:t>
      </w:r>
    </w:p>
    <w:p w14:paraId="6F27BE7E" w14:textId="77777777" w:rsidR="009E0E92" w:rsidRPr="008D071C" w:rsidRDefault="003048FE" w:rsidP="00251061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 zakresie w jakim treść Umowy nie będzie zgodna z OWU, należy stosować zapisy Umowy.</w:t>
      </w:r>
    </w:p>
    <w:p w14:paraId="62C3CE80" w14:textId="77777777" w:rsidR="009E0E92" w:rsidRPr="008D071C" w:rsidRDefault="003048FE" w:rsidP="00251061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 zakresie nieuregulowanym Umową pełne zastosowanie znajdują zapisy OWU.</w:t>
      </w:r>
    </w:p>
    <w:p w14:paraId="0CD5DF8B" w14:textId="77777777" w:rsidR="0048253A" w:rsidRPr="008D071C" w:rsidRDefault="0048253A" w:rsidP="00251061">
      <w:pPr>
        <w:pStyle w:val="Akapitzlist"/>
        <w:ind w:left="426"/>
        <w:contextualSpacing/>
        <w:jc w:val="both"/>
        <w:rPr>
          <w:sz w:val="22"/>
          <w:szCs w:val="22"/>
        </w:rPr>
      </w:pPr>
    </w:p>
    <w:p w14:paraId="03ED7F36" w14:textId="02C1B348" w:rsidR="009E0E92" w:rsidRPr="008D071C" w:rsidRDefault="00704A35" w:rsidP="00251061">
      <w:pPr>
        <w:numPr>
          <w:ilvl w:val="0"/>
          <w:numId w:val="4"/>
        </w:numPr>
        <w:tabs>
          <w:tab w:val="left" w:pos="567"/>
        </w:tabs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3048FE" w:rsidRPr="008D071C">
        <w:rPr>
          <w:b/>
          <w:color w:val="000000"/>
          <w:sz w:val="22"/>
          <w:szCs w:val="22"/>
        </w:rPr>
        <w:t>Przedmiot Umowy</w:t>
      </w:r>
    </w:p>
    <w:p w14:paraId="36888E8B" w14:textId="239F87F1" w:rsidR="00682CC7" w:rsidRDefault="003048FE" w:rsidP="00251061">
      <w:pPr>
        <w:numPr>
          <w:ilvl w:val="0"/>
          <w:numId w:val="8"/>
        </w:numPr>
        <w:shd w:val="clear" w:color="auto" w:fill="FFFFFF"/>
        <w:tabs>
          <w:tab w:val="left" w:pos="400"/>
          <w:tab w:val="left" w:pos="54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8D071C">
        <w:rPr>
          <w:sz w:val="22"/>
          <w:szCs w:val="22"/>
        </w:rPr>
        <w:t>Strony zawierają umowę, na mocy której Wykonawca zobowiązuje się do wykonania usługi polegającej na wykonaniu</w:t>
      </w:r>
      <w:r w:rsidR="00FD3E36">
        <w:rPr>
          <w:sz w:val="22"/>
          <w:szCs w:val="22"/>
        </w:rPr>
        <w:t xml:space="preserve"> </w:t>
      </w:r>
      <w:r w:rsidR="0069257F" w:rsidRPr="008D071C">
        <w:rPr>
          <w:sz w:val="22"/>
          <w:szCs w:val="22"/>
        </w:rPr>
        <w:t>A</w:t>
      </w:r>
      <w:r w:rsidR="00FC5AC9" w:rsidRPr="008D071C">
        <w:rPr>
          <w:sz w:val="22"/>
          <w:szCs w:val="22"/>
        </w:rPr>
        <w:t xml:space="preserve">plikacji do obsługi tablic informacyjnych i systemu informacji głosowej dla potrzeb Dworca, </w:t>
      </w:r>
      <w:r w:rsidR="0069257F" w:rsidRPr="008D071C">
        <w:rPr>
          <w:sz w:val="22"/>
          <w:szCs w:val="22"/>
        </w:rPr>
        <w:t xml:space="preserve">przeprowadzeniem </w:t>
      </w:r>
      <w:r w:rsidR="00281C79">
        <w:rPr>
          <w:sz w:val="22"/>
          <w:szCs w:val="22"/>
        </w:rPr>
        <w:t xml:space="preserve">Integracji, </w:t>
      </w:r>
      <w:r w:rsidR="0069257F" w:rsidRPr="008D071C">
        <w:rPr>
          <w:sz w:val="22"/>
          <w:szCs w:val="22"/>
        </w:rPr>
        <w:t>szkoleń w zakresie obsługi i administracji Aplikacji oraz świadczeniem usług Serwisu Utrzymaniowego,</w:t>
      </w:r>
      <w:r w:rsidR="00FD3E36">
        <w:rPr>
          <w:sz w:val="22"/>
          <w:szCs w:val="22"/>
        </w:rPr>
        <w:t xml:space="preserve"> </w:t>
      </w:r>
      <w:r w:rsidR="00752221" w:rsidRPr="008D071C">
        <w:rPr>
          <w:color w:val="000000" w:themeColor="text1"/>
          <w:sz w:val="22"/>
          <w:szCs w:val="22"/>
        </w:rPr>
        <w:t>zwan</w:t>
      </w:r>
      <w:r w:rsidR="00CA6678">
        <w:rPr>
          <w:color w:val="000000" w:themeColor="text1"/>
          <w:sz w:val="22"/>
          <w:szCs w:val="22"/>
        </w:rPr>
        <w:t>ych</w:t>
      </w:r>
      <w:r w:rsidR="00752221" w:rsidRPr="008D071C">
        <w:rPr>
          <w:color w:val="000000" w:themeColor="text1"/>
          <w:sz w:val="22"/>
          <w:szCs w:val="22"/>
        </w:rPr>
        <w:t xml:space="preserve"> dalej</w:t>
      </w:r>
      <w:r w:rsidR="00CA6678">
        <w:rPr>
          <w:color w:val="000000" w:themeColor="text1"/>
          <w:sz w:val="22"/>
          <w:szCs w:val="22"/>
        </w:rPr>
        <w:t xml:space="preserve"> łącznie</w:t>
      </w:r>
      <w:r w:rsidR="00752221" w:rsidRPr="008D071C">
        <w:rPr>
          <w:color w:val="000000" w:themeColor="text1"/>
          <w:sz w:val="22"/>
          <w:szCs w:val="22"/>
        </w:rPr>
        <w:t xml:space="preserve"> </w:t>
      </w:r>
      <w:r w:rsidR="00752221" w:rsidRPr="008D071C">
        <w:rPr>
          <w:b/>
          <w:bCs/>
          <w:color w:val="000000" w:themeColor="text1"/>
          <w:sz w:val="22"/>
          <w:szCs w:val="22"/>
        </w:rPr>
        <w:t>Przedmiotem Umowy</w:t>
      </w:r>
      <w:r w:rsidR="00752221" w:rsidRPr="008D071C">
        <w:rPr>
          <w:color w:val="000000" w:themeColor="text1"/>
          <w:sz w:val="22"/>
          <w:szCs w:val="22"/>
        </w:rPr>
        <w:t>.</w:t>
      </w:r>
      <w:r w:rsidR="00FD3E36">
        <w:rPr>
          <w:color w:val="000000" w:themeColor="text1"/>
          <w:sz w:val="22"/>
          <w:szCs w:val="22"/>
        </w:rPr>
        <w:t xml:space="preserve"> </w:t>
      </w:r>
      <w:r w:rsidR="00810911" w:rsidRPr="008923CB">
        <w:rPr>
          <w:sz w:val="22"/>
          <w:szCs w:val="22"/>
        </w:rPr>
        <w:t xml:space="preserve">Szczegółowy opis oraz specyfikacja techniczna </w:t>
      </w:r>
      <w:r w:rsidR="00810911">
        <w:rPr>
          <w:sz w:val="22"/>
          <w:szCs w:val="22"/>
        </w:rPr>
        <w:t>Aplikacji</w:t>
      </w:r>
      <w:r w:rsidR="00810911" w:rsidRPr="008923CB">
        <w:rPr>
          <w:sz w:val="22"/>
          <w:szCs w:val="22"/>
        </w:rPr>
        <w:t>, któr</w:t>
      </w:r>
      <w:r w:rsidR="00810911">
        <w:rPr>
          <w:sz w:val="22"/>
          <w:szCs w:val="22"/>
        </w:rPr>
        <w:t>ej</w:t>
      </w:r>
      <w:r w:rsidR="00810911" w:rsidRPr="008923CB">
        <w:rPr>
          <w:sz w:val="22"/>
          <w:szCs w:val="22"/>
        </w:rPr>
        <w:t xml:space="preserve"> dostawa stanowi Przedmiot Umowy określona została </w:t>
      </w:r>
      <w:r w:rsidR="007C6160">
        <w:rPr>
          <w:sz w:val="22"/>
          <w:szCs w:val="22"/>
        </w:rPr>
        <w:br/>
      </w:r>
      <w:r w:rsidR="00810911" w:rsidRPr="008923CB">
        <w:rPr>
          <w:sz w:val="22"/>
          <w:szCs w:val="22"/>
        </w:rPr>
        <w:t xml:space="preserve">w </w:t>
      </w:r>
      <w:r w:rsidR="00810911">
        <w:rPr>
          <w:b/>
          <w:sz w:val="22"/>
          <w:szCs w:val="22"/>
        </w:rPr>
        <w:t>Z</w:t>
      </w:r>
      <w:r w:rsidR="00810911" w:rsidRPr="008923CB">
        <w:rPr>
          <w:b/>
          <w:sz w:val="22"/>
          <w:szCs w:val="22"/>
        </w:rPr>
        <w:t xml:space="preserve">ałączniku nr </w:t>
      </w:r>
      <w:r w:rsidR="00810911">
        <w:rPr>
          <w:b/>
          <w:sz w:val="22"/>
          <w:szCs w:val="22"/>
        </w:rPr>
        <w:t>3</w:t>
      </w:r>
      <w:r w:rsidR="00810911" w:rsidRPr="008923CB">
        <w:rPr>
          <w:sz w:val="22"/>
          <w:szCs w:val="22"/>
        </w:rPr>
        <w:t xml:space="preserve"> do niniejszej Umowy</w:t>
      </w:r>
      <w:r w:rsidR="00810911">
        <w:rPr>
          <w:sz w:val="22"/>
          <w:szCs w:val="22"/>
        </w:rPr>
        <w:t>.</w:t>
      </w:r>
    </w:p>
    <w:p w14:paraId="2FD14AA1" w14:textId="546DBE98" w:rsidR="00023080" w:rsidRPr="008D071C" w:rsidRDefault="00023080" w:rsidP="00251061">
      <w:pPr>
        <w:pStyle w:val="Akapitzlist"/>
        <w:numPr>
          <w:ilvl w:val="0"/>
          <w:numId w:val="8"/>
        </w:numPr>
        <w:tabs>
          <w:tab w:val="left" w:pos="280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 W ramach Przedmiotu </w:t>
      </w:r>
      <w:r w:rsidR="003D68AE" w:rsidRPr="008D071C">
        <w:rPr>
          <w:rFonts w:eastAsiaTheme="minorHAnsi"/>
          <w:color w:val="000000" w:themeColor="text1"/>
          <w:sz w:val="22"/>
          <w:szCs w:val="22"/>
          <w:lang w:eastAsia="en-US"/>
        </w:rPr>
        <w:t>U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mowy do wykonania będą wszelkie niezbędne czynności związane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9F2218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>z realizacją zadania, w tym:</w:t>
      </w:r>
    </w:p>
    <w:p w14:paraId="0B28DE0E" w14:textId="3C5D261F" w:rsidR="00430D7E" w:rsidRPr="008D071C" w:rsidRDefault="0069257F" w:rsidP="00251061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bookmarkStart w:id="2" w:name="OLE_LINK3"/>
      <w:bookmarkStart w:id="3" w:name="OLE_LINK4"/>
      <w:r w:rsidRPr="008D071C">
        <w:rPr>
          <w:sz w:val="22"/>
          <w:szCs w:val="22"/>
        </w:rPr>
        <w:t>przygotowa</w:t>
      </w:r>
      <w:r w:rsidR="00C94D8E" w:rsidRPr="008D071C">
        <w:rPr>
          <w:sz w:val="22"/>
          <w:szCs w:val="22"/>
        </w:rPr>
        <w:t>nie</w:t>
      </w:r>
      <w:r w:rsidRPr="008D071C">
        <w:rPr>
          <w:sz w:val="22"/>
          <w:szCs w:val="22"/>
        </w:rPr>
        <w:t xml:space="preserve"> i przeprowadz</w:t>
      </w:r>
      <w:r w:rsidR="00C94D8E" w:rsidRPr="008D071C">
        <w:rPr>
          <w:sz w:val="22"/>
          <w:szCs w:val="22"/>
        </w:rPr>
        <w:t>enie</w:t>
      </w:r>
      <w:r w:rsidRPr="008D071C">
        <w:rPr>
          <w:sz w:val="22"/>
          <w:szCs w:val="22"/>
        </w:rPr>
        <w:t xml:space="preserve"> Analiz</w:t>
      </w:r>
      <w:r w:rsidR="00C94D8E" w:rsidRPr="008D071C">
        <w:rPr>
          <w:sz w:val="22"/>
          <w:szCs w:val="22"/>
        </w:rPr>
        <w:t>y</w:t>
      </w:r>
      <w:r w:rsidRPr="008D071C">
        <w:rPr>
          <w:sz w:val="22"/>
          <w:szCs w:val="22"/>
        </w:rPr>
        <w:t xml:space="preserve"> Przedwdrożeniow</w:t>
      </w:r>
      <w:r w:rsidR="00C94D8E" w:rsidRPr="008D071C">
        <w:rPr>
          <w:sz w:val="22"/>
          <w:szCs w:val="22"/>
        </w:rPr>
        <w:t>ej</w:t>
      </w:r>
      <w:r w:rsidR="00E84FA3">
        <w:rPr>
          <w:sz w:val="22"/>
          <w:szCs w:val="22"/>
        </w:rPr>
        <w:t>;</w:t>
      </w:r>
    </w:p>
    <w:p w14:paraId="39DB7137" w14:textId="224DD01F" w:rsidR="0069257F" w:rsidRPr="008D071C" w:rsidRDefault="0069257F" w:rsidP="00251061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D071C">
        <w:rPr>
          <w:sz w:val="22"/>
          <w:szCs w:val="22"/>
        </w:rPr>
        <w:t>dostarc</w:t>
      </w:r>
      <w:r w:rsidR="00C94D8E" w:rsidRPr="008D071C">
        <w:rPr>
          <w:sz w:val="22"/>
          <w:szCs w:val="22"/>
        </w:rPr>
        <w:t>zenie</w:t>
      </w:r>
      <w:r w:rsidRPr="008D071C">
        <w:rPr>
          <w:sz w:val="22"/>
          <w:szCs w:val="22"/>
        </w:rPr>
        <w:t xml:space="preserve"> Zamawiającemu Aplikacj</w:t>
      </w:r>
      <w:r w:rsidR="00C94D8E" w:rsidRPr="008D071C">
        <w:rPr>
          <w:sz w:val="22"/>
          <w:szCs w:val="22"/>
        </w:rPr>
        <w:t>i</w:t>
      </w:r>
      <w:r w:rsidR="0053598E" w:rsidRPr="008D071C">
        <w:rPr>
          <w:sz w:val="22"/>
          <w:szCs w:val="22"/>
        </w:rPr>
        <w:t>, spełniając</w:t>
      </w:r>
      <w:r w:rsidR="00C94D8E" w:rsidRPr="008D071C">
        <w:rPr>
          <w:sz w:val="22"/>
          <w:szCs w:val="22"/>
        </w:rPr>
        <w:t>ej</w:t>
      </w:r>
      <w:r w:rsidR="0053598E" w:rsidRPr="008D071C">
        <w:rPr>
          <w:sz w:val="22"/>
          <w:szCs w:val="22"/>
        </w:rPr>
        <w:t xml:space="preserve"> wszystkie </w:t>
      </w:r>
      <w:r w:rsidR="0053598E" w:rsidRPr="008D071C">
        <w:rPr>
          <w:rStyle w:val="markedcontent"/>
          <w:sz w:val="22"/>
          <w:szCs w:val="22"/>
        </w:rPr>
        <w:t>wymagania</w:t>
      </w:r>
      <w:r w:rsidR="005179A7">
        <w:rPr>
          <w:rStyle w:val="markedcontent"/>
          <w:sz w:val="22"/>
          <w:szCs w:val="22"/>
        </w:rPr>
        <w:t xml:space="preserve"> </w:t>
      </w:r>
      <w:r w:rsidR="0053598E" w:rsidRPr="008D071C">
        <w:rPr>
          <w:rStyle w:val="markedcontent"/>
          <w:sz w:val="22"/>
          <w:szCs w:val="22"/>
        </w:rPr>
        <w:t xml:space="preserve">określone w Umowie, OPZ, </w:t>
      </w:r>
      <w:r w:rsidR="007E1437">
        <w:rPr>
          <w:rStyle w:val="markedcontent"/>
          <w:sz w:val="22"/>
          <w:szCs w:val="22"/>
        </w:rPr>
        <w:t>o</w:t>
      </w:r>
      <w:r w:rsidR="0053598E" w:rsidRPr="008D071C">
        <w:rPr>
          <w:rStyle w:val="markedcontent"/>
          <w:sz w:val="22"/>
          <w:szCs w:val="22"/>
        </w:rPr>
        <w:t>fercie (i jej załącznikach), Analizie Przedwdrożeniowej, Instrukcjach Stanowiskowych</w:t>
      </w:r>
      <w:r w:rsidR="00B374D7">
        <w:rPr>
          <w:spacing w:val="-4"/>
          <w:sz w:val="22"/>
          <w:szCs w:val="22"/>
        </w:rPr>
        <w:br/>
      </w:r>
      <w:r w:rsidR="00DE4E1E" w:rsidRPr="008D071C">
        <w:rPr>
          <w:spacing w:val="-4"/>
          <w:sz w:val="22"/>
          <w:szCs w:val="22"/>
        </w:rPr>
        <w:t>i innych dokumentach udostępnionych Wykonawcy w procedurze o udzielenie zamówienia publicznego</w:t>
      </w:r>
      <w:r w:rsidR="0053598E" w:rsidRPr="008D071C">
        <w:rPr>
          <w:sz w:val="22"/>
          <w:szCs w:val="22"/>
        </w:rPr>
        <w:t>;</w:t>
      </w:r>
    </w:p>
    <w:p w14:paraId="32931250" w14:textId="58E5A857" w:rsidR="003367E9" w:rsidRPr="008D071C" w:rsidRDefault="0069257F" w:rsidP="00251061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D071C">
        <w:rPr>
          <w:sz w:val="22"/>
          <w:szCs w:val="22"/>
        </w:rPr>
        <w:t>prze</w:t>
      </w:r>
      <w:r w:rsidR="00DE4E1E" w:rsidRPr="008D071C">
        <w:rPr>
          <w:sz w:val="22"/>
          <w:szCs w:val="22"/>
        </w:rPr>
        <w:t>kazanie</w:t>
      </w:r>
      <w:r w:rsidR="005179A7">
        <w:rPr>
          <w:sz w:val="22"/>
          <w:szCs w:val="22"/>
        </w:rPr>
        <w:t xml:space="preserve"> </w:t>
      </w:r>
      <w:r w:rsidR="00C71F2B" w:rsidRPr="008D071C">
        <w:rPr>
          <w:sz w:val="22"/>
          <w:szCs w:val="22"/>
        </w:rPr>
        <w:t xml:space="preserve">autorskich </w:t>
      </w:r>
      <w:r w:rsidRPr="008D071C">
        <w:rPr>
          <w:sz w:val="22"/>
          <w:szCs w:val="22"/>
        </w:rPr>
        <w:t xml:space="preserve">praw </w:t>
      </w:r>
      <w:r w:rsidR="00647B0A" w:rsidRPr="008D071C">
        <w:rPr>
          <w:sz w:val="22"/>
          <w:szCs w:val="22"/>
        </w:rPr>
        <w:t>majątkowych</w:t>
      </w:r>
      <w:r w:rsidRPr="008D071C">
        <w:rPr>
          <w:sz w:val="22"/>
          <w:szCs w:val="22"/>
        </w:rPr>
        <w:t xml:space="preserve"> do wytworzonej Aplikacji </w:t>
      </w:r>
      <w:r w:rsidR="0053598E" w:rsidRPr="008D071C">
        <w:rPr>
          <w:sz w:val="22"/>
          <w:szCs w:val="22"/>
        </w:rPr>
        <w:t xml:space="preserve">w części, w jakiej Wykonawca jest producentem </w:t>
      </w:r>
      <w:r w:rsidR="00F77C5F" w:rsidRPr="008D071C">
        <w:rPr>
          <w:sz w:val="22"/>
          <w:szCs w:val="22"/>
        </w:rPr>
        <w:t>O</w:t>
      </w:r>
      <w:r w:rsidR="0053598E" w:rsidRPr="008D071C">
        <w:rPr>
          <w:sz w:val="22"/>
          <w:szCs w:val="22"/>
        </w:rPr>
        <w:t xml:space="preserve">programowania składającego się na Aplikację i/lub </w:t>
      </w:r>
      <w:r w:rsidR="00E43AD9" w:rsidRPr="008D071C">
        <w:rPr>
          <w:sz w:val="22"/>
          <w:szCs w:val="22"/>
        </w:rPr>
        <w:t>zakup/</w:t>
      </w:r>
      <w:r w:rsidR="00F77C5F" w:rsidRPr="008D071C">
        <w:rPr>
          <w:sz w:val="22"/>
          <w:szCs w:val="22"/>
        </w:rPr>
        <w:t>uzyska</w:t>
      </w:r>
      <w:r w:rsidR="00C94D8E" w:rsidRPr="008D071C">
        <w:rPr>
          <w:sz w:val="22"/>
          <w:szCs w:val="22"/>
        </w:rPr>
        <w:t>nie</w:t>
      </w:r>
      <w:r w:rsidR="00F77C5F" w:rsidRPr="008D071C">
        <w:rPr>
          <w:sz w:val="22"/>
          <w:szCs w:val="22"/>
        </w:rPr>
        <w:t xml:space="preserve"> i </w:t>
      </w:r>
      <w:r w:rsidR="00647B0A" w:rsidRPr="008D071C">
        <w:rPr>
          <w:sz w:val="22"/>
          <w:szCs w:val="22"/>
        </w:rPr>
        <w:t xml:space="preserve">dalsze </w:t>
      </w:r>
      <w:r w:rsidRPr="008D071C">
        <w:rPr>
          <w:sz w:val="22"/>
          <w:szCs w:val="22"/>
        </w:rPr>
        <w:t>udziel</w:t>
      </w:r>
      <w:r w:rsidR="00C94D8E" w:rsidRPr="008D071C">
        <w:rPr>
          <w:sz w:val="22"/>
          <w:szCs w:val="22"/>
        </w:rPr>
        <w:t>enie</w:t>
      </w:r>
      <w:r w:rsidRPr="008D071C">
        <w:rPr>
          <w:sz w:val="22"/>
          <w:szCs w:val="22"/>
        </w:rPr>
        <w:t xml:space="preserve"> bezterminowej licencji na korzystanie </w:t>
      </w:r>
      <w:r w:rsidR="00F77C5F" w:rsidRPr="008D071C">
        <w:rPr>
          <w:sz w:val="22"/>
          <w:szCs w:val="22"/>
        </w:rPr>
        <w:t>z Oprogramowania</w:t>
      </w:r>
      <w:r w:rsidR="00C94D8E" w:rsidRPr="008D071C">
        <w:rPr>
          <w:sz w:val="22"/>
          <w:szCs w:val="22"/>
        </w:rPr>
        <w:t xml:space="preserve"> składającego się na Aplikację</w:t>
      </w:r>
      <w:r w:rsidR="00F77C5F" w:rsidRPr="008D071C">
        <w:rPr>
          <w:sz w:val="22"/>
          <w:szCs w:val="22"/>
        </w:rPr>
        <w:t xml:space="preserve">, </w:t>
      </w:r>
      <w:r w:rsidR="004739C0">
        <w:rPr>
          <w:sz w:val="22"/>
          <w:szCs w:val="22"/>
        </w:rPr>
        <w:br/>
      </w:r>
      <w:r w:rsidR="00F77C5F" w:rsidRPr="008D071C">
        <w:rPr>
          <w:sz w:val="22"/>
          <w:szCs w:val="22"/>
        </w:rPr>
        <w:t xml:space="preserve">w przypadku gdy jego producentem jest podmiot trzeci, </w:t>
      </w:r>
      <w:r w:rsidR="000B55F9" w:rsidRPr="008D071C">
        <w:rPr>
          <w:sz w:val="22"/>
          <w:szCs w:val="22"/>
        </w:rPr>
        <w:t>z możliwością nieograniczonej liczby Aktualizacji</w:t>
      </w:r>
      <w:r w:rsidR="00AA1B97">
        <w:rPr>
          <w:sz w:val="22"/>
          <w:szCs w:val="22"/>
        </w:rPr>
        <w:t xml:space="preserve"> oraz zapewnieniem Zamawiającemu </w:t>
      </w:r>
      <w:r w:rsidR="000B55F9" w:rsidRPr="008D071C">
        <w:rPr>
          <w:sz w:val="22"/>
          <w:szCs w:val="22"/>
        </w:rPr>
        <w:t>praw</w:t>
      </w:r>
      <w:r w:rsidR="00AA1B97">
        <w:rPr>
          <w:sz w:val="22"/>
          <w:szCs w:val="22"/>
        </w:rPr>
        <w:t xml:space="preserve"> wskazanych w § 15</w:t>
      </w:r>
      <w:r w:rsidR="005459FE">
        <w:rPr>
          <w:sz w:val="22"/>
          <w:szCs w:val="22"/>
        </w:rPr>
        <w:t xml:space="preserve"> Umowy</w:t>
      </w:r>
      <w:r w:rsidR="00AA1B97">
        <w:rPr>
          <w:sz w:val="22"/>
          <w:szCs w:val="22"/>
        </w:rPr>
        <w:t xml:space="preserve"> (bez konieczności zapłaty dodatkowego wynagrodzenia)</w:t>
      </w:r>
      <w:r w:rsidR="005179A7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na liczbę </w:t>
      </w:r>
      <w:r w:rsidR="0053598E" w:rsidRPr="008D071C">
        <w:rPr>
          <w:sz w:val="22"/>
          <w:szCs w:val="22"/>
        </w:rPr>
        <w:t xml:space="preserve">przynajmniej 10 </w:t>
      </w:r>
      <w:r w:rsidRPr="008D071C">
        <w:rPr>
          <w:sz w:val="22"/>
          <w:szCs w:val="22"/>
        </w:rPr>
        <w:t>stanowisk</w:t>
      </w:r>
      <w:r w:rsidR="0053598E" w:rsidRPr="008D071C">
        <w:rPr>
          <w:sz w:val="22"/>
          <w:szCs w:val="22"/>
        </w:rPr>
        <w:t xml:space="preserve"> bez strat wydajności</w:t>
      </w:r>
      <w:r w:rsidR="00AA1B97">
        <w:rPr>
          <w:sz w:val="22"/>
          <w:szCs w:val="22"/>
        </w:rPr>
        <w:t xml:space="preserve">, </w:t>
      </w:r>
      <w:r w:rsidR="007C6160">
        <w:rPr>
          <w:sz w:val="22"/>
          <w:szCs w:val="22"/>
        </w:rPr>
        <w:br/>
      </w:r>
      <w:r w:rsidR="003367E9" w:rsidRPr="008D071C">
        <w:rPr>
          <w:sz w:val="22"/>
          <w:szCs w:val="22"/>
        </w:rPr>
        <w:t xml:space="preserve">w tym do opracowań graficznych, do nieograniczonego w czasie korzystania, modyfikacji </w:t>
      </w:r>
      <w:r w:rsidR="007C6160">
        <w:rPr>
          <w:sz w:val="22"/>
          <w:szCs w:val="22"/>
        </w:rPr>
        <w:br/>
      </w:r>
      <w:r w:rsidR="003367E9" w:rsidRPr="008D071C">
        <w:rPr>
          <w:sz w:val="22"/>
          <w:szCs w:val="22"/>
        </w:rPr>
        <w:t xml:space="preserve">i rozporządzania w kraju i za granicą w całości lub w dowolnej części, bez konieczności </w:t>
      </w:r>
      <w:r w:rsidR="005179A7">
        <w:rPr>
          <w:sz w:val="22"/>
          <w:szCs w:val="22"/>
        </w:rPr>
        <w:t>składania dodatkowych</w:t>
      </w:r>
      <w:r w:rsidR="003367E9" w:rsidRPr="008D071C">
        <w:rPr>
          <w:sz w:val="22"/>
          <w:szCs w:val="22"/>
        </w:rPr>
        <w:t xml:space="preserve"> oświadczeń woli </w:t>
      </w:r>
      <w:r w:rsidR="005179A7">
        <w:rPr>
          <w:sz w:val="22"/>
          <w:szCs w:val="22"/>
        </w:rPr>
        <w:t xml:space="preserve">w tym zakresie </w:t>
      </w:r>
      <w:r w:rsidR="003367E9" w:rsidRPr="008D071C">
        <w:rPr>
          <w:sz w:val="22"/>
          <w:szCs w:val="22"/>
        </w:rPr>
        <w:t>przez Strony</w:t>
      </w:r>
      <w:r w:rsidR="00E84FA3">
        <w:rPr>
          <w:sz w:val="22"/>
          <w:szCs w:val="22"/>
        </w:rPr>
        <w:t>;</w:t>
      </w:r>
    </w:p>
    <w:p w14:paraId="4F325DE7" w14:textId="541627FE" w:rsidR="0053598E" w:rsidRPr="007C6160" w:rsidRDefault="00F77C5F" w:rsidP="00251061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D071C">
        <w:rPr>
          <w:sz w:val="22"/>
          <w:szCs w:val="22"/>
        </w:rPr>
        <w:t>przeprowadz</w:t>
      </w:r>
      <w:r w:rsidR="00C94D8E" w:rsidRPr="008D071C">
        <w:rPr>
          <w:sz w:val="22"/>
          <w:szCs w:val="22"/>
        </w:rPr>
        <w:t>enie</w:t>
      </w:r>
      <w:r w:rsidR="007C6160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instalacji, </w:t>
      </w:r>
      <w:r w:rsidR="004048E8">
        <w:rPr>
          <w:sz w:val="22"/>
          <w:szCs w:val="22"/>
        </w:rPr>
        <w:t>u</w:t>
      </w:r>
      <w:r w:rsidRPr="008D071C">
        <w:rPr>
          <w:sz w:val="22"/>
          <w:szCs w:val="22"/>
        </w:rPr>
        <w:t xml:space="preserve">ruchomienia i integracji wszystkich elementów i obszarów funkcjonalnych Aplikacji </w:t>
      </w:r>
      <w:r w:rsidR="0053598E" w:rsidRPr="008D071C">
        <w:rPr>
          <w:rStyle w:val="fontstyle01"/>
          <w:rFonts w:ascii="Times New Roman" w:hAnsi="Times New Roman"/>
        </w:rPr>
        <w:t xml:space="preserve">na zasobach Zamawiającego </w:t>
      </w:r>
      <w:r w:rsidR="00271F33" w:rsidRPr="008D071C">
        <w:rPr>
          <w:rStyle w:val="fontstyle01"/>
          <w:rFonts w:ascii="Times New Roman" w:hAnsi="Times New Roman"/>
        </w:rPr>
        <w:t xml:space="preserve">oraz </w:t>
      </w:r>
      <w:r w:rsidR="005A7AC9">
        <w:rPr>
          <w:rStyle w:val="fontstyle01"/>
          <w:rFonts w:ascii="Times New Roman" w:hAnsi="Times New Roman"/>
        </w:rPr>
        <w:t xml:space="preserve">Integracji </w:t>
      </w:r>
      <w:r w:rsidR="00271F33" w:rsidRPr="005A7AC9">
        <w:rPr>
          <w:rStyle w:val="fontstyle01"/>
          <w:rFonts w:ascii="Times New Roman" w:hAnsi="Times New Roman"/>
        </w:rPr>
        <w:t xml:space="preserve">z funkcjonującym Systemem zewnętrznym, </w:t>
      </w:r>
      <w:r w:rsidR="0053598E" w:rsidRPr="005A7AC9">
        <w:rPr>
          <w:rStyle w:val="fontstyle01"/>
          <w:rFonts w:ascii="Times New Roman" w:hAnsi="Times New Roman"/>
        </w:rPr>
        <w:t xml:space="preserve">wraz z </w:t>
      </w:r>
      <w:r w:rsidR="004048E8" w:rsidRPr="00465297">
        <w:rPr>
          <w:rStyle w:val="fontstyle01"/>
          <w:rFonts w:ascii="Times New Roman" w:hAnsi="Times New Roman"/>
        </w:rPr>
        <w:t xml:space="preserve">niezbędną </w:t>
      </w:r>
      <w:r w:rsidR="0053598E" w:rsidRPr="00465297">
        <w:rPr>
          <w:rStyle w:val="fontstyle01"/>
          <w:rFonts w:ascii="Times New Roman" w:hAnsi="Times New Roman"/>
        </w:rPr>
        <w:t>konfiguracją</w:t>
      </w:r>
      <w:r w:rsidR="004048E8" w:rsidRPr="007E1437">
        <w:rPr>
          <w:rStyle w:val="fontstyle01"/>
          <w:rFonts w:ascii="Times New Roman" w:hAnsi="Times New Roman"/>
        </w:rPr>
        <w:t xml:space="preserve">, </w:t>
      </w:r>
      <w:r w:rsidR="00613536" w:rsidRPr="007C6160">
        <w:rPr>
          <w:sz w:val="22"/>
          <w:szCs w:val="22"/>
        </w:rPr>
        <w:t xml:space="preserve">umożliwiającą równoczesne korzystanie </w:t>
      </w:r>
      <w:r w:rsidR="007C6160">
        <w:rPr>
          <w:sz w:val="22"/>
          <w:szCs w:val="22"/>
        </w:rPr>
        <w:t xml:space="preserve">z </w:t>
      </w:r>
      <w:r w:rsidR="005179A7">
        <w:rPr>
          <w:sz w:val="22"/>
          <w:szCs w:val="22"/>
        </w:rPr>
        <w:t xml:space="preserve">Systemu zewnętrznego i </w:t>
      </w:r>
      <w:r w:rsidR="00613536" w:rsidRPr="007C6160">
        <w:rPr>
          <w:sz w:val="22"/>
          <w:szCs w:val="22"/>
        </w:rPr>
        <w:t xml:space="preserve">z Aplikacji przez jej </w:t>
      </w:r>
      <w:r w:rsidR="005179A7">
        <w:rPr>
          <w:sz w:val="22"/>
          <w:szCs w:val="22"/>
        </w:rPr>
        <w:t>użytkowników (osób korzystających z Aplikacji)</w:t>
      </w:r>
      <w:r w:rsidR="00613536" w:rsidRPr="007C6160">
        <w:rPr>
          <w:sz w:val="22"/>
          <w:szCs w:val="22"/>
        </w:rPr>
        <w:t xml:space="preserve"> bez strat wydajności;</w:t>
      </w:r>
    </w:p>
    <w:p w14:paraId="5A4954C3" w14:textId="065BD59D" w:rsidR="00F77C5F" w:rsidRPr="008D071C" w:rsidRDefault="00F77C5F" w:rsidP="00251061">
      <w:pPr>
        <w:pStyle w:val="Akapitzlist"/>
        <w:numPr>
          <w:ilvl w:val="0"/>
          <w:numId w:val="10"/>
        </w:numPr>
        <w:jc w:val="both"/>
        <w:rPr>
          <w:rStyle w:val="markedcontent"/>
          <w:rFonts w:eastAsiaTheme="minorHAnsi"/>
          <w:color w:val="000000" w:themeColor="text1"/>
          <w:sz w:val="22"/>
          <w:szCs w:val="22"/>
          <w:lang w:eastAsia="en-US"/>
        </w:rPr>
      </w:pPr>
      <w:r w:rsidRPr="008D071C">
        <w:rPr>
          <w:sz w:val="22"/>
          <w:szCs w:val="22"/>
        </w:rPr>
        <w:t>sporządz</w:t>
      </w:r>
      <w:r w:rsidR="00C94D8E" w:rsidRPr="008D071C">
        <w:rPr>
          <w:sz w:val="22"/>
          <w:szCs w:val="22"/>
        </w:rPr>
        <w:t>enie</w:t>
      </w:r>
      <w:r w:rsidRPr="008D071C">
        <w:rPr>
          <w:sz w:val="22"/>
          <w:szCs w:val="22"/>
        </w:rPr>
        <w:t xml:space="preserve"> i dostarc</w:t>
      </w:r>
      <w:r w:rsidR="00C94D8E" w:rsidRPr="008D071C">
        <w:rPr>
          <w:sz w:val="22"/>
          <w:szCs w:val="22"/>
        </w:rPr>
        <w:t xml:space="preserve">zenie </w:t>
      </w:r>
      <w:r w:rsidRPr="008D071C">
        <w:rPr>
          <w:sz w:val="22"/>
          <w:szCs w:val="22"/>
        </w:rPr>
        <w:t>Zamawiającemu pełn</w:t>
      </w:r>
      <w:r w:rsidR="00C94D8E" w:rsidRPr="008D071C">
        <w:rPr>
          <w:sz w:val="22"/>
          <w:szCs w:val="22"/>
        </w:rPr>
        <w:t>ej</w:t>
      </w:r>
      <w:r w:rsidR="005179A7">
        <w:rPr>
          <w:sz w:val="22"/>
          <w:szCs w:val="22"/>
        </w:rPr>
        <w:t xml:space="preserve"> </w:t>
      </w:r>
      <w:r w:rsidR="00181AAA">
        <w:rPr>
          <w:sz w:val="22"/>
          <w:szCs w:val="22"/>
        </w:rPr>
        <w:t>d</w:t>
      </w:r>
      <w:r w:rsidRPr="008D071C">
        <w:rPr>
          <w:sz w:val="22"/>
          <w:szCs w:val="22"/>
        </w:rPr>
        <w:t>okumentacj</w:t>
      </w:r>
      <w:r w:rsidR="00C94D8E" w:rsidRPr="008D071C">
        <w:rPr>
          <w:sz w:val="22"/>
          <w:szCs w:val="22"/>
        </w:rPr>
        <w:t>i</w:t>
      </w:r>
      <w:r w:rsidRPr="008D071C">
        <w:rPr>
          <w:sz w:val="22"/>
          <w:szCs w:val="22"/>
        </w:rPr>
        <w:t xml:space="preserve"> Aplikacji oraz interfejsu graficznego </w:t>
      </w:r>
      <w:r w:rsidR="00271F33" w:rsidRPr="008D071C">
        <w:rPr>
          <w:sz w:val="22"/>
          <w:szCs w:val="22"/>
        </w:rPr>
        <w:t>Aplikacji</w:t>
      </w:r>
      <w:r w:rsidRPr="008D071C">
        <w:rPr>
          <w:sz w:val="22"/>
          <w:szCs w:val="22"/>
        </w:rPr>
        <w:t xml:space="preserve"> na zasadach określonych w </w:t>
      </w:r>
      <w:r w:rsidRPr="008D071C">
        <w:rPr>
          <w:bCs/>
          <w:sz w:val="22"/>
          <w:szCs w:val="22"/>
        </w:rPr>
        <w:t>Umowie</w:t>
      </w:r>
      <w:r w:rsidR="00271F33" w:rsidRPr="008D071C">
        <w:rPr>
          <w:sz w:val="22"/>
          <w:szCs w:val="22"/>
        </w:rPr>
        <w:t xml:space="preserve">, OPZ, </w:t>
      </w:r>
      <w:r w:rsidR="007E1437">
        <w:rPr>
          <w:rStyle w:val="markedcontent"/>
          <w:sz w:val="22"/>
          <w:szCs w:val="22"/>
        </w:rPr>
        <w:t>o</w:t>
      </w:r>
      <w:r w:rsidR="00271F33" w:rsidRPr="008D071C">
        <w:rPr>
          <w:rStyle w:val="markedcontent"/>
          <w:sz w:val="22"/>
          <w:szCs w:val="22"/>
        </w:rPr>
        <w:t>fercie (i jej załącznikach)</w:t>
      </w:r>
      <w:r w:rsidR="004739C0">
        <w:rPr>
          <w:rStyle w:val="markedcontent"/>
          <w:sz w:val="22"/>
          <w:szCs w:val="22"/>
        </w:rPr>
        <w:br/>
      </w:r>
      <w:r w:rsidR="00C94D8E" w:rsidRPr="008D071C">
        <w:rPr>
          <w:rStyle w:val="markedcontent"/>
          <w:sz w:val="22"/>
          <w:szCs w:val="22"/>
        </w:rPr>
        <w:t>i</w:t>
      </w:r>
      <w:r w:rsidR="00271F33" w:rsidRPr="008D071C">
        <w:rPr>
          <w:rStyle w:val="markedcontent"/>
          <w:sz w:val="22"/>
          <w:szCs w:val="22"/>
        </w:rPr>
        <w:t xml:space="preserve"> Analizie Przedwdrożeniowej</w:t>
      </w:r>
      <w:r w:rsidR="00C94D8E" w:rsidRPr="008D071C">
        <w:rPr>
          <w:rStyle w:val="markedcontent"/>
          <w:sz w:val="22"/>
          <w:szCs w:val="22"/>
        </w:rPr>
        <w:t>;</w:t>
      </w:r>
    </w:p>
    <w:p w14:paraId="4A45A19E" w14:textId="77777777" w:rsidR="00C94D8E" w:rsidRPr="008D071C" w:rsidRDefault="00C94D8E" w:rsidP="00251061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D071C">
        <w:rPr>
          <w:sz w:val="22"/>
          <w:szCs w:val="22"/>
        </w:rPr>
        <w:t>zapewnienie pełnego wsparcia technicznego w obsłudze i administrowaniu Aplikacji, w tym w okresie Testów wdrożeniowych</w:t>
      </w:r>
      <w:r w:rsidR="004739C0">
        <w:rPr>
          <w:sz w:val="22"/>
          <w:szCs w:val="22"/>
        </w:rPr>
        <w:t xml:space="preserve"> i na etapie </w:t>
      </w:r>
      <w:r w:rsidRPr="008D071C">
        <w:rPr>
          <w:sz w:val="22"/>
          <w:szCs w:val="22"/>
        </w:rPr>
        <w:t>Wdrożenia</w:t>
      </w:r>
      <w:r w:rsidR="00C71F2B" w:rsidRPr="008D071C">
        <w:rPr>
          <w:sz w:val="22"/>
          <w:szCs w:val="22"/>
        </w:rPr>
        <w:t>;</w:t>
      </w:r>
    </w:p>
    <w:p w14:paraId="6C561000" w14:textId="656D0C6D" w:rsidR="00C94D8E" w:rsidRPr="008D071C" w:rsidRDefault="00C94D8E" w:rsidP="00251061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D071C">
        <w:rPr>
          <w:sz w:val="22"/>
          <w:szCs w:val="22"/>
        </w:rPr>
        <w:t xml:space="preserve">przeprowadzenie szkoleń dla </w:t>
      </w:r>
      <w:r w:rsidR="00EE136A">
        <w:rPr>
          <w:sz w:val="22"/>
          <w:szCs w:val="22"/>
        </w:rPr>
        <w:t>pracowników Zamawiającego</w:t>
      </w:r>
      <w:r w:rsidR="00044302" w:rsidRPr="008D071C">
        <w:rPr>
          <w:sz w:val="22"/>
          <w:szCs w:val="22"/>
        </w:rPr>
        <w:t>;</w:t>
      </w:r>
    </w:p>
    <w:p w14:paraId="3CB0B587" w14:textId="3E00D85E" w:rsidR="00C71F2B" w:rsidRPr="008D071C" w:rsidRDefault="00C94D8E" w:rsidP="00251061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D071C">
        <w:rPr>
          <w:sz w:val="22"/>
          <w:szCs w:val="22"/>
        </w:rPr>
        <w:t xml:space="preserve">świadczenie Serwisu Utrzymaniowego zgodnie z </w:t>
      </w:r>
      <w:r w:rsidRPr="004739C0">
        <w:rPr>
          <w:bCs/>
          <w:sz w:val="22"/>
          <w:szCs w:val="22"/>
        </w:rPr>
        <w:t xml:space="preserve">§ </w:t>
      </w:r>
      <w:r w:rsidR="00A7053D" w:rsidRPr="004739C0">
        <w:rPr>
          <w:bCs/>
          <w:sz w:val="22"/>
          <w:szCs w:val="22"/>
        </w:rPr>
        <w:t>9</w:t>
      </w:r>
      <w:r w:rsidR="005179A7">
        <w:rPr>
          <w:bCs/>
          <w:sz w:val="22"/>
          <w:szCs w:val="22"/>
        </w:rPr>
        <w:t xml:space="preserve"> </w:t>
      </w:r>
      <w:r w:rsidRPr="004739C0">
        <w:rPr>
          <w:bCs/>
          <w:sz w:val="22"/>
          <w:szCs w:val="22"/>
        </w:rPr>
        <w:t>Umowy</w:t>
      </w:r>
      <w:r w:rsidRPr="008D071C">
        <w:rPr>
          <w:sz w:val="22"/>
          <w:szCs w:val="22"/>
        </w:rPr>
        <w:t xml:space="preserve">, w tym </w:t>
      </w:r>
      <w:r w:rsidRPr="008D071C">
        <w:rPr>
          <w:rStyle w:val="fontstyle01"/>
          <w:rFonts w:ascii="Times New Roman" w:hAnsi="Times New Roman"/>
        </w:rPr>
        <w:t>dostarcza</w:t>
      </w:r>
      <w:r w:rsidR="00C71F2B" w:rsidRPr="008D071C">
        <w:rPr>
          <w:rStyle w:val="fontstyle01"/>
          <w:rFonts w:ascii="Times New Roman" w:hAnsi="Times New Roman"/>
        </w:rPr>
        <w:t>nie</w:t>
      </w:r>
      <w:r w:rsidRPr="008D071C">
        <w:rPr>
          <w:rStyle w:val="fontstyle01"/>
          <w:rFonts w:ascii="Times New Roman" w:hAnsi="Times New Roman"/>
        </w:rPr>
        <w:t xml:space="preserve"> Zamawiającemu najnowsz</w:t>
      </w:r>
      <w:r w:rsidR="00C71F2B" w:rsidRPr="008D071C">
        <w:rPr>
          <w:rStyle w:val="fontstyle01"/>
          <w:rFonts w:ascii="Times New Roman" w:hAnsi="Times New Roman"/>
        </w:rPr>
        <w:t>ych</w:t>
      </w:r>
      <w:r w:rsidRPr="008D071C">
        <w:rPr>
          <w:rStyle w:val="fontstyle01"/>
          <w:rFonts w:ascii="Times New Roman" w:hAnsi="Times New Roman"/>
        </w:rPr>
        <w:t xml:space="preserve"> wersj</w:t>
      </w:r>
      <w:r w:rsidR="00C71F2B" w:rsidRPr="008D071C">
        <w:rPr>
          <w:rStyle w:val="fontstyle01"/>
          <w:rFonts w:ascii="Times New Roman" w:hAnsi="Times New Roman"/>
        </w:rPr>
        <w:t>i</w:t>
      </w:r>
      <w:r w:rsidR="005179A7">
        <w:rPr>
          <w:rStyle w:val="fontstyle01"/>
          <w:rFonts w:ascii="Times New Roman" w:hAnsi="Times New Roman"/>
        </w:rPr>
        <w:t xml:space="preserve"> </w:t>
      </w:r>
      <w:r w:rsidR="00C71F2B" w:rsidRPr="008D071C">
        <w:rPr>
          <w:rStyle w:val="fontstyle01"/>
          <w:rFonts w:ascii="Times New Roman" w:hAnsi="Times New Roman"/>
        </w:rPr>
        <w:t xml:space="preserve">Aplikacji </w:t>
      </w:r>
      <w:r w:rsidRPr="008D071C">
        <w:rPr>
          <w:rStyle w:val="fontstyle01"/>
          <w:rFonts w:ascii="Times New Roman" w:hAnsi="Times New Roman"/>
        </w:rPr>
        <w:t>i je</w:t>
      </w:r>
      <w:r w:rsidR="00C71F2B" w:rsidRPr="008D071C">
        <w:rPr>
          <w:rStyle w:val="fontstyle01"/>
          <w:rFonts w:ascii="Times New Roman" w:hAnsi="Times New Roman"/>
        </w:rPr>
        <w:t>j</w:t>
      </w:r>
      <w:r w:rsidRPr="008D071C">
        <w:rPr>
          <w:rStyle w:val="fontstyle01"/>
          <w:rFonts w:ascii="Times New Roman" w:hAnsi="Times New Roman"/>
        </w:rPr>
        <w:t xml:space="preserve"> Aktualizacj</w:t>
      </w:r>
      <w:r w:rsidR="00C71F2B" w:rsidRPr="008D071C">
        <w:rPr>
          <w:rStyle w:val="fontstyle01"/>
          <w:rFonts w:ascii="Times New Roman" w:hAnsi="Times New Roman"/>
        </w:rPr>
        <w:t>i</w:t>
      </w:r>
      <w:r w:rsidR="00044302" w:rsidRPr="008D071C">
        <w:rPr>
          <w:sz w:val="22"/>
          <w:szCs w:val="22"/>
        </w:rPr>
        <w:t>;</w:t>
      </w:r>
    </w:p>
    <w:p w14:paraId="6230DAAD" w14:textId="77777777" w:rsidR="00C94D8E" w:rsidRPr="008D071C" w:rsidRDefault="00C94D8E" w:rsidP="00251061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D071C">
        <w:rPr>
          <w:sz w:val="22"/>
          <w:szCs w:val="22"/>
        </w:rPr>
        <w:t xml:space="preserve">w razie potrzeb Zamawiającego wprowadzenie modyfikacji Aplikacji na zasadach określonych w </w:t>
      </w:r>
      <w:r w:rsidRPr="004739C0">
        <w:rPr>
          <w:bCs/>
          <w:sz w:val="22"/>
          <w:szCs w:val="22"/>
        </w:rPr>
        <w:t>§</w:t>
      </w:r>
      <w:r w:rsidR="004739C0" w:rsidRPr="004739C0">
        <w:rPr>
          <w:bCs/>
          <w:sz w:val="22"/>
          <w:szCs w:val="22"/>
        </w:rPr>
        <w:t xml:space="preserve"> 9</w:t>
      </w:r>
      <w:r w:rsidRPr="008D071C">
        <w:rPr>
          <w:bCs/>
          <w:sz w:val="22"/>
          <w:szCs w:val="22"/>
        </w:rPr>
        <w:t xml:space="preserve"> Umowy</w:t>
      </w:r>
      <w:r w:rsidR="00044302" w:rsidRPr="008D071C">
        <w:rPr>
          <w:bCs/>
          <w:sz w:val="22"/>
          <w:szCs w:val="22"/>
        </w:rPr>
        <w:t>;</w:t>
      </w:r>
    </w:p>
    <w:p w14:paraId="76FFFC9E" w14:textId="44D68048" w:rsidR="00023080" w:rsidRPr="008D071C" w:rsidRDefault="00B34DE7" w:rsidP="00251061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D071C">
        <w:rPr>
          <w:rFonts w:eastAsiaTheme="minorHAnsi"/>
          <w:sz w:val="22"/>
          <w:szCs w:val="22"/>
          <w:lang w:eastAsia="en-US"/>
        </w:rPr>
        <w:t xml:space="preserve">wykonanie pełnej dokumentacji </w:t>
      </w:r>
      <w:r w:rsidR="00AA7C38" w:rsidRPr="008D071C">
        <w:rPr>
          <w:rFonts w:eastAsiaTheme="minorHAnsi"/>
          <w:sz w:val="22"/>
          <w:szCs w:val="22"/>
          <w:lang w:eastAsia="en-US"/>
        </w:rPr>
        <w:t xml:space="preserve">powdrożeniowej </w:t>
      </w:r>
      <w:r w:rsidRPr="008D071C">
        <w:rPr>
          <w:rFonts w:eastAsiaTheme="minorHAnsi"/>
          <w:sz w:val="22"/>
          <w:szCs w:val="22"/>
          <w:lang w:eastAsia="en-US"/>
        </w:rPr>
        <w:t>Aplikacji w</w:t>
      </w:r>
      <w:r w:rsidR="00EE136A">
        <w:rPr>
          <w:rFonts w:eastAsiaTheme="minorHAnsi"/>
          <w:sz w:val="22"/>
          <w:szCs w:val="22"/>
          <w:lang w:eastAsia="en-US"/>
        </w:rPr>
        <w:t xml:space="preserve"> 1</w:t>
      </w:r>
      <w:r w:rsidRPr="008D071C">
        <w:rPr>
          <w:rFonts w:eastAsiaTheme="minorHAnsi"/>
          <w:sz w:val="22"/>
          <w:szCs w:val="22"/>
          <w:lang w:eastAsia="en-US"/>
        </w:rPr>
        <w:t xml:space="preserve"> (</w:t>
      </w:r>
      <w:r w:rsidR="00EE136A">
        <w:rPr>
          <w:rFonts w:eastAsiaTheme="minorHAnsi"/>
          <w:sz w:val="22"/>
          <w:szCs w:val="22"/>
          <w:lang w:eastAsia="en-US"/>
        </w:rPr>
        <w:t>jednym</w:t>
      </w:r>
      <w:r w:rsidRPr="008D071C">
        <w:rPr>
          <w:rFonts w:eastAsiaTheme="minorHAnsi"/>
          <w:sz w:val="22"/>
          <w:szCs w:val="22"/>
          <w:lang w:eastAsia="en-US"/>
        </w:rPr>
        <w:t>) egzemplarz</w:t>
      </w:r>
      <w:r w:rsidR="00EE136A">
        <w:rPr>
          <w:rFonts w:eastAsiaTheme="minorHAnsi"/>
          <w:sz w:val="22"/>
          <w:szCs w:val="22"/>
          <w:lang w:eastAsia="en-US"/>
        </w:rPr>
        <w:t>u</w:t>
      </w:r>
      <w:r w:rsidRPr="008D071C">
        <w:rPr>
          <w:rFonts w:eastAsiaTheme="minorHAnsi"/>
          <w:sz w:val="22"/>
          <w:szCs w:val="22"/>
          <w:lang w:eastAsia="en-US"/>
        </w:rPr>
        <w:t xml:space="preserve"> w wersji papierowej, oraz w ogólnodostępnej wersji elektronicznej (</w:t>
      </w:r>
      <w:r w:rsidR="005179A7">
        <w:rPr>
          <w:rFonts w:eastAsiaTheme="minorHAnsi"/>
          <w:sz w:val="22"/>
          <w:szCs w:val="22"/>
          <w:lang w:eastAsia="en-US"/>
        </w:rPr>
        <w:t xml:space="preserve">dopuszczalne rozszerzenia: </w:t>
      </w:r>
      <w:r w:rsidRPr="008D071C">
        <w:rPr>
          <w:rFonts w:eastAsiaTheme="minorHAnsi"/>
          <w:sz w:val="22"/>
          <w:szCs w:val="22"/>
          <w:lang w:eastAsia="en-US"/>
        </w:rPr>
        <w:t>doc. pdf. xls. jpg.), umożliwiającej zapis na płycie CD</w:t>
      </w:r>
      <w:r w:rsidR="00E84FA3">
        <w:rPr>
          <w:rFonts w:eastAsiaTheme="minorHAnsi"/>
          <w:sz w:val="22"/>
          <w:szCs w:val="22"/>
          <w:lang w:eastAsia="en-US"/>
        </w:rPr>
        <w:t>.</w:t>
      </w:r>
    </w:p>
    <w:bookmarkEnd w:id="2"/>
    <w:bookmarkEnd w:id="3"/>
    <w:p w14:paraId="558B33C1" w14:textId="5CA82522" w:rsidR="002A2F59" w:rsidRPr="008D071C" w:rsidRDefault="00F33AC6" w:rsidP="00251061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471361">
        <w:rPr>
          <w:sz w:val="22"/>
          <w:szCs w:val="22"/>
        </w:rPr>
        <w:t>Wykonawca zobowiązuje się przy wykonywaniu Przedmiotu Umowy do dołożenia najwyższej staranności</w:t>
      </w:r>
      <w:r w:rsidR="005179A7">
        <w:rPr>
          <w:sz w:val="22"/>
          <w:szCs w:val="22"/>
        </w:rPr>
        <w:t xml:space="preserve"> (standard profesjonalisty)</w:t>
      </w:r>
      <w:r w:rsidRPr="00471361">
        <w:rPr>
          <w:sz w:val="22"/>
          <w:szCs w:val="22"/>
        </w:rPr>
        <w:t xml:space="preserve"> oraz wykonywan</w:t>
      </w:r>
      <w:r w:rsidR="00002A6D" w:rsidRPr="00471361">
        <w:rPr>
          <w:sz w:val="22"/>
          <w:szCs w:val="22"/>
        </w:rPr>
        <w:t>i</w:t>
      </w:r>
      <w:r w:rsidRPr="00471361">
        <w:rPr>
          <w:sz w:val="22"/>
          <w:szCs w:val="22"/>
        </w:rPr>
        <w:t xml:space="preserve">a go zgodnie z zasadami najnowszej wiedzy </w:t>
      </w:r>
      <w:r w:rsidR="004F6083">
        <w:rPr>
          <w:sz w:val="22"/>
          <w:szCs w:val="22"/>
        </w:rPr>
        <w:lastRenderedPageBreak/>
        <w:t>programistycznej</w:t>
      </w:r>
      <w:r w:rsidR="00BD5200">
        <w:rPr>
          <w:sz w:val="22"/>
          <w:szCs w:val="22"/>
        </w:rPr>
        <w:t>, standardami oraz</w:t>
      </w:r>
      <w:r w:rsidR="00844F7A">
        <w:rPr>
          <w:sz w:val="22"/>
          <w:szCs w:val="22"/>
        </w:rPr>
        <w:t xml:space="preserve"> </w:t>
      </w:r>
      <w:r w:rsidRPr="00471361">
        <w:rPr>
          <w:sz w:val="22"/>
          <w:szCs w:val="22"/>
        </w:rPr>
        <w:t>obowiązującymi przepisami prawa</w:t>
      </w:r>
      <w:r w:rsidRPr="008D071C">
        <w:rPr>
          <w:sz w:val="22"/>
          <w:szCs w:val="22"/>
        </w:rPr>
        <w:t xml:space="preserve">. </w:t>
      </w:r>
      <w:r w:rsidR="004F6083" w:rsidRPr="008D071C">
        <w:rPr>
          <w:sz w:val="22"/>
          <w:szCs w:val="22"/>
        </w:rPr>
        <w:t xml:space="preserve">Wykonawca ponosi odpowiedzialność </w:t>
      </w:r>
      <w:r w:rsidR="004F6083" w:rsidRPr="008D071C">
        <w:rPr>
          <w:rFonts w:eastAsia="Courier New"/>
          <w:kern w:val="2"/>
          <w:sz w:val="22"/>
          <w:szCs w:val="22"/>
          <w:lang w:eastAsia="hi-IN"/>
        </w:rPr>
        <w:t xml:space="preserve">za jakość </w:t>
      </w:r>
      <w:r w:rsidR="004F6083" w:rsidRPr="008D071C">
        <w:rPr>
          <w:sz w:val="22"/>
          <w:szCs w:val="22"/>
        </w:rPr>
        <w:t xml:space="preserve">wykonywanych </w:t>
      </w:r>
      <w:r w:rsidR="004F6083">
        <w:rPr>
          <w:sz w:val="22"/>
          <w:szCs w:val="22"/>
        </w:rPr>
        <w:t>prac.</w:t>
      </w:r>
    </w:p>
    <w:p w14:paraId="3D3AF354" w14:textId="1C94A23D" w:rsidR="00682CC7" w:rsidRDefault="00647B0A" w:rsidP="00251061">
      <w:pPr>
        <w:pStyle w:val="Akapitzlist"/>
        <w:numPr>
          <w:ilvl w:val="0"/>
          <w:numId w:val="8"/>
        </w:numPr>
        <w:ind w:left="426"/>
        <w:jc w:val="both"/>
      </w:pPr>
      <w:r w:rsidRPr="00471361">
        <w:rPr>
          <w:sz w:val="22"/>
          <w:szCs w:val="22"/>
        </w:rPr>
        <w:t xml:space="preserve">Wykonawca oświadcza, że </w:t>
      </w:r>
      <w:r w:rsidR="00CC07FD" w:rsidRPr="00471361">
        <w:rPr>
          <w:spacing w:val="-4"/>
          <w:sz w:val="22"/>
          <w:szCs w:val="22"/>
        </w:rPr>
        <w:t>zobowiązuje się do</w:t>
      </w:r>
      <w:r w:rsidR="002B1D44">
        <w:rPr>
          <w:spacing w:val="-4"/>
          <w:sz w:val="22"/>
          <w:szCs w:val="22"/>
        </w:rPr>
        <w:t xml:space="preserve"> terminowego oraz</w:t>
      </w:r>
      <w:r w:rsidR="00CC07FD" w:rsidRPr="00471361">
        <w:rPr>
          <w:spacing w:val="-4"/>
          <w:sz w:val="22"/>
          <w:szCs w:val="22"/>
        </w:rPr>
        <w:t xml:space="preserve"> kompleksowego wykonania i oddania Przedmiotu Umowy, a </w:t>
      </w:r>
      <w:r w:rsidRPr="00471361">
        <w:rPr>
          <w:sz w:val="22"/>
          <w:szCs w:val="22"/>
        </w:rPr>
        <w:t>dostarczon</w:t>
      </w:r>
      <w:r w:rsidR="004F6083">
        <w:rPr>
          <w:sz w:val="22"/>
          <w:szCs w:val="22"/>
        </w:rPr>
        <w:t>a</w:t>
      </w:r>
      <w:r w:rsidRPr="00471361">
        <w:rPr>
          <w:sz w:val="22"/>
          <w:szCs w:val="22"/>
        </w:rPr>
        <w:t xml:space="preserve"> w ramach wykonania </w:t>
      </w:r>
      <w:r w:rsidR="002B615D" w:rsidRPr="00471361">
        <w:rPr>
          <w:sz w:val="22"/>
          <w:szCs w:val="22"/>
        </w:rPr>
        <w:t>P</w:t>
      </w:r>
      <w:r w:rsidRPr="00471361">
        <w:rPr>
          <w:sz w:val="22"/>
          <w:szCs w:val="22"/>
        </w:rPr>
        <w:t xml:space="preserve">rzedmiotu Umowy </w:t>
      </w:r>
      <w:r w:rsidR="002B615D" w:rsidRPr="00471361">
        <w:rPr>
          <w:sz w:val="22"/>
          <w:szCs w:val="22"/>
        </w:rPr>
        <w:t xml:space="preserve">Aplikacja </w:t>
      </w:r>
      <w:r w:rsidRPr="00471361">
        <w:rPr>
          <w:sz w:val="22"/>
          <w:szCs w:val="22"/>
        </w:rPr>
        <w:t>spełnia</w:t>
      </w:r>
      <w:r w:rsidR="002B615D" w:rsidRPr="00471361">
        <w:rPr>
          <w:sz w:val="22"/>
          <w:szCs w:val="22"/>
        </w:rPr>
        <w:t>ć będ</w:t>
      </w:r>
      <w:r w:rsidR="004F6083">
        <w:rPr>
          <w:sz w:val="22"/>
          <w:szCs w:val="22"/>
        </w:rPr>
        <w:t>zie</w:t>
      </w:r>
      <w:r w:rsidRPr="00471361">
        <w:rPr>
          <w:sz w:val="22"/>
          <w:szCs w:val="22"/>
        </w:rPr>
        <w:t xml:space="preserve"> wymagania </w:t>
      </w:r>
      <w:r w:rsidR="00336000" w:rsidRPr="00471361">
        <w:rPr>
          <w:sz w:val="22"/>
          <w:szCs w:val="22"/>
        </w:rPr>
        <w:t xml:space="preserve">wskazane </w:t>
      </w:r>
      <w:r w:rsidR="00336000" w:rsidRPr="00471361">
        <w:rPr>
          <w:rStyle w:val="markedcontent"/>
          <w:sz w:val="22"/>
          <w:szCs w:val="22"/>
        </w:rPr>
        <w:t xml:space="preserve">w Umowie, OPZ, </w:t>
      </w:r>
      <w:r w:rsidR="00DE4E1E" w:rsidRPr="00471361">
        <w:rPr>
          <w:rStyle w:val="markedcontent"/>
          <w:sz w:val="22"/>
          <w:szCs w:val="22"/>
        </w:rPr>
        <w:t xml:space="preserve">złożonej </w:t>
      </w:r>
      <w:r w:rsidR="007E1437">
        <w:rPr>
          <w:rStyle w:val="markedcontent"/>
          <w:sz w:val="22"/>
          <w:szCs w:val="22"/>
        </w:rPr>
        <w:t>o</w:t>
      </w:r>
      <w:r w:rsidR="00336000" w:rsidRPr="00471361">
        <w:rPr>
          <w:rStyle w:val="markedcontent"/>
          <w:sz w:val="22"/>
          <w:szCs w:val="22"/>
        </w:rPr>
        <w:t>fercie (i jej załącznikach), Analizie Przedwdrożeniowej, Instrukcjach Stanowiskowych i</w:t>
      </w:r>
      <w:r w:rsidR="008D3C3C">
        <w:rPr>
          <w:rStyle w:val="markedcontent"/>
          <w:sz w:val="22"/>
          <w:szCs w:val="22"/>
        </w:rPr>
        <w:t xml:space="preserve"> </w:t>
      </w:r>
      <w:r w:rsidR="00844F7A">
        <w:rPr>
          <w:rStyle w:val="markedcontent"/>
          <w:sz w:val="22"/>
          <w:szCs w:val="22"/>
        </w:rPr>
        <w:t>d</w:t>
      </w:r>
      <w:r w:rsidR="00336000" w:rsidRPr="00471361">
        <w:rPr>
          <w:rStyle w:val="markedcontent"/>
          <w:sz w:val="22"/>
          <w:szCs w:val="22"/>
        </w:rPr>
        <w:t xml:space="preserve">okumentacji </w:t>
      </w:r>
      <w:r w:rsidR="00336000" w:rsidRPr="00471361">
        <w:rPr>
          <w:sz w:val="22"/>
          <w:szCs w:val="22"/>
        </w:rPr>
        <w:t xml:space="preserve">oraz </w:t>
      </w:r>
      <w:r w:rsidRPr="00471361">
        <w:rPr>
          <w:sz w:val="22"/>
          <w:szCs w:val="22"/>
        </w:rPr>
        <w:t xml:space="preserve">wynikające z powszechnie obowiązujących przepisów prawa, w tym wynikające z Rozporządzenia Rady Ministrów z dnia </w:t>
      </w:r>
      <w:r w:rsidR="00844F7A">
        <w:rPr>
          <w:sz w:val="22"/>
          <w:szCs w:val="22"/>
        </w:rPr>
        <w:br/>
      </w:r>
      <w:r w:rsidRPr="00471361">
        <w:rPr>
          <w:sz w:val="22"/>
          <w:szCs w:val="22"/>
        </w:rPr>
        <w:t>12 kwietnia 2012 r.</w:t>
      </w:r>
      <w:r w:rsidR="005179A7">
        <w:rPr>
          <w:sz w:val="22"/>
          <w:szCs w:val="22"/>
        </w:rPr>
        <w:t xml:space="preserve"> </w:t>
      </w:r>
      <w:r w:rsidRPr="00471361">
        <w:rPr>
          <w:sz w:val="22"/>
          <w:szCs w:val="22"/>
        </w:rPr>
        <w:t>w sprawie Krajowych Ram Interoperacyjności, minimalnych wymagań dla rejestrów publicznych i wymiany informacji w postaci elektronicznej oraz minimalnych wymagań dla systemów teleinformatycznych</w:t>
      </w:r>
      <w:r w:rsidR="005179A7">
        <w:rPr>
          <w:sz w:val="22"/>
          <w:szCs w:val="22"/>
        </w:rPr>
        <w:t xml:space="preserve"> (t..j.</w:t>
      </w:r>
      <w:r w:rsidR="008D3C3C">
        <w:rPr>
          <w:sz w:val="22"/>
          <w:szCs w:val="22"/>
        </w:rPr>
        <w:t xml:space="preserve"> </w:t>
      </w:r>
      <w:r w:rsidR="005179A7" w:rsidRPr="005179A7">
        <w:rPr>
          <w:sz w:val="22"/>
          <w:szCs w:val="22"/>
        </w:rPr>
        <w:t>Dz.</w:t>
      </w:r>
      <w:r w:rsidR="008D3C3C">
        <w:rPr>
          <w:sz w:val="22"/>
          <w:szCs w:val="22"/>
        </w:rPr>
        <w:t xml:space="preserve"> </w:t>
      </w:r>
      <w:r w:rsidR="005179A7" w:rsidRPr="005179A7">
        <w:rPr>
          <w:sz w:val="22"/>
          <w:szCs w:val="22"/>
        </w:rPr>
        <w:t>U.</w:t>
      </w:r>
      <w:r w:rsidR="005179A7">
        <w:rPr>
          <w:sz w:val="22"/>
          <w:szCs w:val="22"/>
        </w:rPr>
        <w:t xml:space="preserve"> 2017 poz. </w:t>
      </w:r>
      <w:r w:rsidR="005179A7" w:rsidRPr="005179A7">
        <w:rPr>
          <w:sz w:val="22"/>
          <w:szCs w:val="22"/>
        </w:rPr>
        <w:t>2247</w:t>
      </w:r>
      <w:r w:rsidR="005179A7">
        <w:rPr>
          <w:sz w:val="22"/>
          <w:szCs w:val="22"/>
        </w:rPr>
        <w:t>)</w:t>
      </w:r>
      <w:r w:rsidR="008D3C3C">
        <w:rPr>
          <w:sz w:val="22"/>
          <w:szCs w:val="22"/>
        </w:rPr>
        <w:t xml:space="preserve"> oraz aktu wykonawczego wydanego w miejsce ww. rozporządzenia przez Radę Ministrów na podstawie art. 18 pkt 3 ustawy z dnia 17 lutego 2005 r. </w:t>
      </w:r>
      <w:r w:rsidR="00844F7A">
        <w:rPr>
          <w:sz w:val="22"/>
          <w:szCs w:val="22"/>
        </w:rPr>
        <w:br/>
      </w:r>
      <w:r w:rsidR="008D3C3C">
        <w:rPr>
          <w:sz w:val="22"/>
          <w:szCs w:val="22"/>
        </w:rPr>
        <w:t>o i</w:t>
      </w:r>
      <w:r w:rsidR="008D3C3C" w:rsidRPr="008D3C3C">
        <w:rPr>
          <w:sz w:val="22"/>
          <w:szCs w:val="22"/>
        </w:rPr>
        <w:t>nformatyzacj</w:t>
      </w:r>
      <w:r w:rsidR="008D3C3C">
        <w:rPr>
          <w:sz w:val="22"/>
          <w:szCs w:val="22"/>
        </w:rPr>
        <w:t>i</w:t>
      </w:r>
      <w:r w:rsidR="008D3C3C" w:rsidRPr="008D3C3C">
        <w:rPr>
          <w:sz w:val="22"/>
          <w:szCs w:val="22"/>
        </w:rPr>
        <w:t xml:space="preserve"> działalności podmiotów realizujących zadania publiczne</w:t>
      </w:r>
      <w:r w:rsidR="008D3C3C">
        <w:rPr>
          <w:sz w:val="22"/>
          <w:szCs w:val="22"/>
        </w:rPr>
        <w:t xml:space="preserve"> (t.j. </w:t>
      </w:r>
      <w:r w:rsidR="008D3C3C" w:rsidRPr="008D3C3C">
        <w:rPr>
          <w:sz w:val="22"/>
          <w:szCs w:val="22"/>
        </w:rPr>
        <w:t>Dz.U.</w:t>
      </w:r>
      <w:r w:rsidR="008D3C3C">
        <w:rPr>
          <w:sz w:val="22"/>
          <w:szCs w:val="22"/>
        </w:rPr>
        <w:t xml:space="preserve"> </w:t>
      </w:r>
      <w:r w:rsidR="008D3C3C" w:rsidRPr="008D3C3C">
        <w:rPr>
          <w:sz w:val="22"/>
          <w:szCs w:val="22"/>
        </w:rPr>
        <w:t>202</w:t>
      </w:r>
      <w:r w:rsidR="008D3C3C">
        <w:rPr>
          <w:sz w:val="22"/>
          <w:szCs w:val="22"/>
        </w:rPr>
        <w:t xml:space="preserve">3 poz. 57 z późn. zm.) w związku z treścią art. 26 ustawy z dnia 4 kwietnia 2019 r. - </w:t>
      </w:r>
      <w:r w:rsidR="008D3C3C" w:rsidRPr="008D3C3C">
        <w:rPr>
          <w:sz w:val="22"/>
          <w:szCs w:val="22"/>
        </w:rPr>
        <w:t>o dostępności cyfrowej stron internetowych i aplikacji mobilnych podmiotów publicznych</w:t>
      </w:r>
      <w:r w:rsidR="008D3C3C">
        <w:rPr>
          <w:sz w:val="22"/>
          <w:szCs w:val="22"/>
        </w:rPr>
        <w:t xml:space="preserve"> (t.j. </w:t>
      </w:r>
      <w:r w:rsidR="008D3C3C" w:rsidRPr="008D3C3C">
        <w:rPr>
          <w:sz w:val="22"/>
          <w:szCs w:val="22"/>
        </w:rPr>
        <w:t>Dz.U.</w:t>
      </w:r>
      <w:r w:rsidR="008D3C3C">
        <w:rPr>
          <w:sz w:val="22"/>
          <w:szCs w:val="22"/>
        </w:rPr>
        <w:t xml:space="preserve"> 2023 poz.1440).  </w:t>
      </w:r>
    </w:p>
    <w:p w14:paraId="1995C4B2" w14:textId="23F882D5" w:rsidR="00406029" w:rsidRPr="008D071C" w:rsidRDefault="00844F7A" w:rsidP="00251061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8D071C">
        <w:rPr>
          <w:sz w:val="22"/>
          <w:szCs w:val="22"/>
        </w:rPr>
        <w:t xml:space="preserve">Odbiór </w:t>
      </w:r>
      <w:r w:rsidR="00C6440E" w:rsidRPr="008D071C">
        <w:rPr>
          <w:sz w:val="22"/>
          <w:szCs w:val="22"/>
        </w:rPr>
        <w:t>prac</w:t>
      </w:r>
      <w:r w:rsidR="003048FE" w:rsidRPr="008D071C">
        <w:rPr>
          <w:sz w:val="22"/>
          <w:szCs w:val="22"/>
        </w:rPr>
        <w:t xml:space="preserve"> stanowiących </w:t>
      </w:r>
      <w:r w:rsidR="003D68AE" w:rsidRPr="008D071C">
        <w:rPr>
          <w:sz w:val="22"/>
          <w:szCs w:val="22"/>
        </w:rPr>
        <w:t>P</w:t>
      </w:r>
      <w:r w:rsidR="003048FE" w:rsidRPr="008D071C">
        <w:rPr>
          <w:sz w:val="22"/>
          <w:szCs w:val="22"/>
        </w:rPr>
        <w:t xml:space="preserve">rzedmiot Umowy </w:t>
      </w:r>
      <w:r w:rsidR="00707E8C">
        <w:rPr>
          <w:sz w:val="22"/>
          <w:szCs w:val="22"/>
        </w:rPr>
        <w:t xml:space="preserve">w zakresie Aplikacji </w:t>
      </w:r>
      <w:r w:rsidR="003048FE" w:rsidRPr="008D071C">
        <w:rPr>
          <w:sz w:val="22"/>
          <w:szCs w:val="22"/>
        </w:rPr>
        <w:t>nastąpi na podstawie Protokołu Odbioru (z zastrzeżeniem ustępów poniżej), w którym będą zawarte wszystkie uwagi dotyczące wykonanych prac (</w:t>
      </w:r>
      <w:r w:rsidR="005C2BA9">
        <w:rPr>
          <w:sz w:val="22"/>
          <w:szCs w:val="22"/>
        </w:rPr>
        <w:t xml:space="preserve">tzw. </w:t>
      </w:r>
      <w:r w:rsidR="003048FE" w:rsidRPr="008D071C">
        <w:rPr>
          <w:sz w:val="22"/>
          <w:szCs w:val="22"/>
        </w:rPr>
        <w:t xml:space="preserve">końcowy protokół odbioru prac dla </w:t>
      </w:r>
      <w:r w:rsidR="00255E3E" w:rsidRPr="008D071C">
        <w:rPr>
          <w:sz w:val="22"/>
          <w:szCs w:val="22"/>
        </w:rPr>
        <w:t>Aplikacji</w:t>
      </w:r>
      <w:r w:rsidR="003048FE" w:rsidRPr="008D071C">
        <w:rPr>
          <w:sz w:val="22"/>
          <w:szCs w:val="22"/>
        </w:rPr>
        <w:t>)</w:t>
      </w:r>
      <w:r w:rsidR="009322F7" w:rsidRPr="008D071C">
        <w:rPr>
          <w:sz w:val="22"/>
          <w:szCs w:val="22"/>
        </w:rPr>
        <w:t>, z zastrzeżeniem poniższych ustępów.</w:t>
      </w:r>
    </w:p>
    <w:p w14:paraId="21A798B6" w14:textId="3DFF66C2" w:rsidR="00406029" w:rsidRPr="008D071C" w:rsidRDefault="00844F7A" w:rsidP="00251061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8D071C">
        <w:rPr>
          <w:sz w:val="22"/>
          <w:szCs w:val="22"/>
        </w:rPr>
        <w:t>Wykonawca zobowiązany jest niezwłocznie zgłaszać Zamawiającemu do odbioru częściowego</w:t>
      </w:r>
      <w:r w:rsidR="003048FE" w:rsidRPr="008D071C">
        <w:rPr>
          <w:sz w:val="22"/>
          <w:szCs w:val="22"/>
        </w:rPr>
        <w:br/>
      </w:r>
      <w:r w:rsidR="004F6083">
        <w:rPr>
          <w:sz w:val="22"/>
          <w:szCs w:val="22"/>
        </w:rPr>
        <w:t>zrealizowany etap prac</w:t>
      </w:r>
      <w:r w:rsidR="003048FE" w:rsidRPr="008D071C">
        <w:rPr>
          <w:sz w:val="22"/>
          <w:szCs w:val="22"/>
        </w:rPr>
        <w:t xml:space="preserve">, które będą podlegać odbiorom częściowym w trakcie realizacji </w:t>
      </w:r>
      <w:r w:rsidR="003D68AE" w:rsidRPr="008D071C">
        <w:rPr>
          <w:sz w:val="22"/>
          <w:szCs w:val="22"/>
        </w:rPr>
        <w:t>P</w:t>
      </w:r>
      <w:r w:rsidR="003048FE" w:rsidRPr="008D071C">
        <w:rPr>
          <w:sz w:val="22"/>
          <w:szCs w:val="22"/>
        </w:rPr>
        <w:t xml:space="preserve">rzedmiotu Umowy. Wykonawca zawiadomi Zamawiającego o wykonaniu </w:t>
      </w:r>
      <w:r w:rsidR="004F6083">
        <w:rPr>
          <w:sz w:val="22"/>
          <w:szCs w:val="22"/>
        </w:rPr>
        <w:t>danego etapu</w:t>
      </w:r>
      <w:r>
        <w:rPr>
          <w:sz w:val="22"/>
          <w:szCs w:val="22"/>
        </w:rPr>
        <w:t xml:space="preserve"> </w:t>
      </w:r>
      <w:r w:rsidR="003048FE" w:rsidRPr="008D071C">
        <w:rPr>
          <w:sz w:val="22"/>
          <w:szCs w:val="22"/>
        </w:rPr>
        <w:t>z 1</w:t>
      </w:r>
      <w:r w:rsidR="005C2BA9">
        <w:rPr>
          <w:sz w:val="22"/>
          <w:szCs w:val="22"/>
        </w:rPr>
        <w:t>-</w:t>
      </w:r>
      <w:r w:rsidR="007A3ECC">
        <w:rPr>
          <w:sz w:val="22"/>
          <w:szCs w:val="22"/>
        </w:rPr>
        <w:t xml:space="preserve"> (jedno</w:t>
      </w:r>
      <w:r w:rsidR="005C2BA9">
        <w:rPr>
          <w:sz w:val="22"/>
          <w:szCs w:val="22"/>
        </w:rPr>
        <w:t>-</w:t>
      </w:r>
      <w:r w:rsidR="007A3ECC">
        <w:rPr>
          <w:sz w:val="22"/>
          <w:szCs w:val="22"/>
        </w:rPr>
        <w:t xml:space="preserve">) </w:t>
      </w:r>
      <w:r w:rsidR="003048FE" w:rsidRPr="008D071C">
        <w:rPr>
          <w:sz w:val="22"/>
          <w:szCs w:val="22"/>
        </w:rPr>
        <w:t>dniowym wyprzedzeniem, umożliwiając ich odbiór przez</w:t>
      </w:r>
      <w:r w:rsidR="004F6083">
        <w:rPr>
          <w:sz w:val="22"/>
          <w:szCs w:val="22"/>
        </w:rPr>
        <w:t xml:space="preserve"> upoważnionych pracowników Zamawiającego</w:t>
      </w:r>
      <w:r w:rsidR="003048FE" w:rsidRPr="008D071C">
        <w:rPr>
          <w:sz w:val="22"/>
          <w:szCs w:val="22"/>
        </w:rPr>
        <w:t xml:space="preserve">. </w:t>
      </w:r>
      <w:r w:rsidR="005C2BA9">
        <w:rPr>
          <w:sz w:val="22"/>
          <w:szCs w:val="22"/>
        </w:rPr>
        <w:t>Strony zgodnie oświadczają, iż o</w:t>
      </w:r>
      <w:r w:rsidR="003048FE" w:rsidRPr="008D071C">
        <w:rPr>
          <w:sz w:val="22"/>
          <w:szCs w:val="22"/>
        </w:rPr>
        <w:t xml:space="preserve">dbiór </w:t>
      </w:r>
      <w:r w:rsidR="004F6083">
        <w:rPr>
          <w:sz w:val="22"/>
          <w:szCs w:val="22"/>
        </w:rPr>
        <w:t>częściowy prac</w:t>
      </w:r>
      <w:r w:rsidR="003048FE" w:rsidRPr="008D071C">
        <w:rPr>
          <w:sz w:val="22"/>
          <w:szCs w:val="22"/>
        </w:rPr>
        <w:t xml:space="preserve"> nie jest uważany za częściowe wykonanie </w:t>
      </w:r>
      <w:r w:rsidR="003D68AE" w:rsidRPr="008D071C">
        <w:rPr>
          <w:sz w:val="22"/>
          <w:szCs w:val="22"/>
        </w:rPr>
        <w:t>P</w:t>
      </w:r>
      <w:r w:rsidR="003048FE" w:rsidRPr="008D071C">
        <w:rPr>
          <w:sz w:val="22"/>
          <w:szCs w:val="22"/>
        </w:rPr>
        <w:t>rzedmiotu Umowy i nie rodzi</w:t>
      </w:r>
      <w:r w:rsidR="005C2BA9">
        <w:rPr>
          <w:sz w:val="22"/>
          <w:szCs w:val="22"/>
        </w:rPr>
        <w:t xml:space="preserve"> związanych z tym</w:t>
      </w:r>
      <w:r w:rsidR="003048FE" w:rsidRPr="008D071C">
        <w:rPr>
          <w:sz w:val="22"/>
          <w:szCs w:val="22"/>
        </w:rPr>
        <w:t xml:space="preserve">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</w:t>
      </w:r>
      <w:r w:rsidR="003D68AE" w:rsidRPr="008D071C">
        <w:rPr>
          <w:sz w:val="22"/>
          <w:szCs w:val="22"/>
        </w:rPr>
        <w:t>P</w:t>
      </w:r>
      <w:r w:rsidR="003048FE" w:rsidRPr="008D071C">
        <w:rPr>
          <w:sz w:val="22"/>
          <w:szCs w:val="22"/>
        </w:rPr>
        <w:t xml:space="preserve">rzedmiotu Umowy. </w:t>
      </w:r>
    </w:p>
    <w:p w14:paraId="359A52DD" w14:textId="3C41455D" w:rsidR="000F0E0F" w:rsidRPr="008D071C" w:rsidRDefault="00844F7A" w:rsidP="00251061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048FE" w:rsidRPr="008D071C">
        <w:rPr>
          <w:sz w:val="22"/>
          <w:szCs w:val="22"/>
        </w:rPr>
        <w:t xml:space="preserve">Wraz ze zgłoszeniem gotowości odbioru końcowego </w:t>
      </w:r>
      <w:r w:rsidR="00C6440E" w:rsidRPr="008D071C">
        <w:rPr>
          <w:sz w:val="22"/>
          <w:szCs w:val="22"/>
        </w:rPr>
        <w:t>prac</w:t>
      </w:r>
      <w:r w:rsidR="003048FE" w:rsidRPr="008D071C">
        <w:rPr>
          <w:sz w:val="22"/>
          <w:szCs w:val="22"/>
        </w:rPr>
        <w:t xml:space="preserve"> Wykonawca przedłoży Zamawiającemu wszelkie dokumenty pozwalające na ocenę prawidłowości wykonania </w:t>
      </w:r>
      <w:r w:rsidR="003D68AE" w:rsidRPr="008D071C">
        <w:rPr>
          <w:sz w:val="22"/>
          <w:szCs w:val="22"/>
        </w:rPr>
        <w:t>P</w:t>
      </w:r>
      <w:r w:rsidR="003048FE" w:rsidRPr="008D071C">
        <w:rPr>
          <w:sz w:val="22"/>
          <w:szCs w:val="22"/>
        </w:rPr>
        <w:t xml:space="preserve">rzedmiotu Umowy, w tym </w:t>
      </w:r>
      <w:r w:rsidR="003048FE" w:rsidRPr="008D071C">
        <w:rPr>
          <w:sz w:val="22"/>
          <w:szCs w:val="22"/>
        </w:rPr>
        <w:br/>
        <w:t xml:space="preserve">w szczególności: </w:t>
      </w:r>
    </w:p>
    <w:p w14:paraId="7C69AC77" w14:textId="6D807FC3" w:rsidR="000F0E0F" w:rsidRPr="008D071C" w:rsidRDefault="00F21D31" w:rsidP="00251061">
      <w:pPr>
        <w:pStyle w:val="Akapitzlist"/>
        <w:numPr>
          <w:ilvl w:val="0"/>
          <w:numId w:val="17"/>
        </w:numPr>
        <w:shd w:val="clear" w:color="auto" w:fill="FFFFFF"/>
        <w:tabs>
          <w:tab w:val="left" w:pos="280"/>
          <w:tab w:val="left" w:pos="540"/>
        </w:tabs>
        <w:suppressAutoHyphens w:val="0"/>
        <w:ind w:left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wszelką </w:t>
      </w:r>
      <w:r w:rsidR="00A024D2">
        <w:rPr>
          <w:sz w:val="22"/>
          <w:szCs w:val="22"/>
        </w:rPr>
        <w:t>d</w:t>
      </w:r>
      <w:r w:rsidR="003048FE" w:rsidRPr="008D071C">
        <w:rPr>
          <w:sz w:val="22"/>
          <w:szCs w:val="22"/>
        </w:rPr>
        <w:t xml:space="preserve">okumentację sporządzoną </w:t>
      </w:r>
      <w:r w:rsidR="00945C2E">
        <w:rPr>
          <w:sz w:val="22"/>
          <w:szCs w:val="22"/>
        </w:rPr>
        <w:t>w trakcie realizacji</w:t>
      </w:r>
      <w:r w:rsidR="00E911B3" w:rsidRPr="008D071C">
        <w:rPr>
          <w:sz w:val="22"/>
          <w:szCs w:val="22"/>
        </w:rPr>
        <w:t xml:space="preserve"> Umow</w:t>
      </w:r>
      <w:r w:rsidR="00945C2E">
        <w:rPr>
          <w:sz w:val="22"/>
          <w:szCs w:val="22"/>
        </w:rPr>
        <w:t>y</w:t>
      </w:r>
      <w:r w:rsidR="003048FE" w:rsidRPr="008D071C">
        <w:rPr>
          <w:sz w:val="22"/>
          <w:szCs w:val="22"/>
        </w:rPr>
        <w:t xml:space="preserve">, </w:t>
      </w:r>
      <w:r w:rsidR="00181AAA">
        <w:rPr>
          <w:sz w:val="22"/>
          <w:szCs w:val="22"/>
        </w:rPr>
        <w:t xml:space="preserve">w szczególności dot. funkcjonalności Aplikacji </w:t>
      </w:r>
      <w:r w:rsidR="00181AAA" w:rsidRPr="008D071C">
        <w:rPr>
          <w:sz w:val="22"/>
          <w:szCs w:val="22"/>
        </w:rPr>
        <w:t>oraz interfejsu graficznego Aplikacji</w:t>
      </w:r>
      <w:r w:rsidR="00181AAA">
        <w:rPr>
          <w:sz w:val="22"/>
          <w:szCs w:val="22"/>
        </w:rPr>
        <w:t>,</w:t>
      </w:r>
    </w:p>
    <w:p w14:paraId="7D0A5CAB" w14:textId="77777777" w:rsidR="000F0E0F" w:rsidRPr="008D071C" w:rsidRDefault="009D41CE" w:rsidP="00251061">
      <w:pPr>
        <w:pStyle w:val="Akapitzlist"/>
        <w:numPr>
          <w:ilvl w:val="0"/>
          <w:numId w:val="17"/>
        </w:numPr>
        <w:shd w:val="clear" w:color="auto" w:fill="FFFFFF"/>
        <w:tabs>
          <w:tab w:val="left" w:pos="280"/>
          <w:tab w:val="left" w:pos="540"/>
        </w:tabs>
        <w:suppressAutoHyphens w:val="0"/>
        <w:ind w:left="851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raport z przebiegu realizacji Umowy</w:t>
      </w:r>
      <w:r w:rsidR="000F0E0F" w:rsidRPr="008D071C">
        <w:rPr>
          <w:sz w:val="22"/>
          <w:szCs w:val="22"/>
        </w:rPr>
        <w:t>,</w:t>
      </w:r>
    </w:p>
    <w:p w14:paraId="11920DAD" w14:textId="77777777" w:rsidR="000F0E0F" w:rsidRPr="008D071C" w:rsidRDefault="000F0E0F" w:rsidP="00251061">
      <w:pPr>
        <w:pStyle w:val="Akapitzlist"/>
        <w:numPr>
          <w:ilvl w:val="0"/>
          <w:numId w:val="17"/>
        </w:numPr>
        <w:shd w:val="clear" w:color="auto" w:fill="FFFFFF"/>
        <w:tabs>
          <w:tab w:val="left" w:pos="280"/>
          <w:tab w:val="left" w:pos="540"/>
        </w:tabs>
        <w:suppressAutoHyphens w:val="0"/>
        <w:ind w:left="851"/>
        <w:contextualSpacing/>
        <w:jc w:val="both"/>
        <w:rPr>
          <w:sz w:val="22"/>
          <w:szCs w:val="22"/>
        </w:rPr>
      </w:pPr>
      <w:r w:rsidRPr="008D071C">
        <w:rPr>
          <w:bCs/>
          <w:sz w:val="22"/>
          <w:szCs w:val="22"/>
        </w:rPr>
        <w:t>Instrukcję użytkownika</w:t>
      </w:r>
      <w:r w:rsidR="00F21D31">
        <w:rPr>
          <w:bCs/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Aplikacji </w:t>
      </w:r>
      <w:r w:rsidR="00103A24" w:rsidRPr="008D071C">
        <w:rPr>
          <w:sz w:val="22"/>
          <w:szCs w:val="22"/>
        </w:rPr>
        <w:t xml:space="preserve">w formie cyfrowej i papierowej </w:t>
      </w:r>
      <w:r w:rsidRPr="008D071C">
        <w:rPr>
          <w:sz w:val="22"/>
          <w:szCs w:val="22"/>
        </w:rPr>
        <w:t>w dwóch wariantach:</w:t>
      </w:r>
    </w:p>
    <w:p w14:paraId="2B235B93" w14:textId="424EF566" w:rsidR="000F0E0F" w:rsidRPr="008D071C" w:rsidRDefault="000F0E0F" w:rsidP="00251061">
      <w:pPr>
        <w:pStyle w:val="Akapitzlist"/>
        <w:shd w:val="clear" w:color="auto" w:fill="FFFFFF"/>
        <w:tabs>
          <w:tab w:val="left" w:pos="280"/>
          <w:tab w:val="left" w:pos="540"/>
        </w:tabs>
        <w:suppressAutoHyphens w:val="0"/>
        <w:ind w:left="1146"/>
        <w:contextualSpacing/>
        <w:jc w:val="both"/>
        <w:rPr>
          <w:sz w:val="22"/>
          <w:szCs w:val="22"/>
        </w:rPr>
      </w:pPr>
      <w:r w:rsidRPr="008D071C">
        <w:rPr>
          <w:b/>
          <w:sz w:val="22"/>
          <w:szCs w:val="22"/>
        </w:rPr>
        <w:t xml:space="preserve">- </w:t>
      </w:r>
      <w:r w:rsidRPr="008D071C">
        <w:rPr>
          <w:sz w:val="22"/>
          <w:szCs w:val="22"/>
        </w:rPr>
        <w:t xml:space="preserve">Instrukcja stanowiskowa </w:t>
      </w:r>
      <w:r w:rsidR="007A3ECC">
        <w:rPr>
          <w:sz w:val="22"/>
          <w:szCs w:val="22"/>
        </w:rPr>
        <w:t xml:space="preserve">dla </w:t>
      </w:r>
      <w:r w:rsidR="001E1F35">
        <w:rPr>
          <w:sz w:val="22"/>
          <w:szCs w:val="22"/>
        </w:rPr>
        <w:t>u</w:t>
      </w:r>
      <w:r w:rsidR="007A3ECC">
        <w:rPr>
          <w:sz w:val="22"/>
          <w:szCs w:val="22"/>
        </w:rPr>
        <w:t>żytkownika</w:t>
      </w:r>
      <w:r w:rsidR="00103A24">
        <w:rPr>
          <w:sz w:val="22"/>
          <w:szCs w:val="22"/>
        </w:rPr>
        <w:t>,</w:t>
      </w:r>
    </w:p>
    <w:p w14:paraId="067CD2F3" w14:textId="6370BCA3" w:rsidR="000F0E0F" w:rsidRPr="008D071C" w:rsidRDefault="000F0E0F" w:rsidP="00251061">
      <w:pPr>
        <w:pStyle w:val="Akapitzlist"/>
        <w:shd w:val="clear" w:color="auto" w:fill="FFFFFF"/>
        <w:tabs>
          <w:tab w:val="left" w:pos="280"/>
          <w:tab w:val="left" w:pos="540"/>
        </w:tabs>
        <w:suppressAutoHyphens w:val="0"/>
        <w:ind w:left="1146"/>
        <w:contextualSpacing/>
        <w:jc w:val="both"/>
        <w:rPr>
          <w:sz w:val="22"/>
          <w:szCs w:val="22"/>
        </w:rPr>
      </w:pPr>
      <w:r w:rsidRPr="008D071C">
        <w:rPr>
          <w:b/>
          <w:sz w:val="22"/>
          <w:szCs w:val="22"/>
        </w:rPr>
        <w:t>-</w:t>
      </w:r>
      <w:r w:rsidRPr="008D071C">
        <w:rPr>
          <w:sz w:val="22"/>
          <w:szCs w:val="22"/>
        </w:rPr>
        <w:t xml:space="preserve"> Instrukcja </w:t>
      </w:r>
      <w:r w:rsidR="007A3ECC">
        <w:rPr>
          <w:sz w:val="22"/>
          <w:szCs w:val="22"/>
        </w:rPr>
        <w:t xml:space="preserve">dla </w:t>
      </w:r>
      <w:r w:rsidR="001E1F35">
        <w:rPr>
          <w:sz w:val="22"/>
          <w:szCs w:val="22"/>
        </w:rPr>
        <w:t>a</w:t>
      </w:r>
      <w:r w:rsidRPr="008D071C">
        <w:rPr>
          <w:sz w:val="22"/>
          <w:szCs w:val="22"/>
        </w:rPr>
        <w:t>dministratora,</w:t>
      </w:r>
    </w:p>
    <w:p w14:paraId="3201384E" w14:textId="2404A07A" w:rsidR="000F0E0F" w:rsidRPr="008D071C" w:rsidRDefault="003048FE" w:rsidP="00251061">
      <w:pPr>
        <w:pStyle w:val="Akapitzlist"/>
        <w:numPr>
          <w:ilvl w:val="0"/>
          <w:numId w:val="17"/>
        </w:numPr>
        <w:shd w:val="clear" w:color="auto" w:fill="FFFFFF"/>
        <w:tabs>
          <w:tab w:val="left" w:pos="280"/>
          <w:tab w:val="left" w:pos="540"/>
        </w:tabs>
        <w:suppressAutoHyphens w:val="0"/>
        <w:ind w:left="851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dokumenty gwarancyjne na</w:t>
      </w:r>
      <w:r w:rsidR="00F21D31">
        <w:rPr>
          <w:sz w:val="22"/>
          <w:szCs w:val="22"/>
        </w:rPr>
        <w:t xml:space="preserve"> </w:t>
      </w:r>
      <w:r w:rsidR="00103A24">
        <w:rPr>
          <w:sz w:val="22"/>
          <w:szCs w:val="22"/>
        </w:rPr>
        <w:t>O</w:t>
      </w:r>
      <w:r w:rsidR="00182DB2" w:rsidRPr="008D071C">
        <w:rPr>
          <w:sz w:val="22"/>
          <w:szCs w:val="22"/>
        </w:rPr>
        <w:t xml:space="preserve">programowanie będące podstawą Aplikacji, </w:t>
      </w:r>
    </w:p>
    <w:p w14:paraId="73D9DDAD" w14:textId="41876C3C" w:rsidR="009322F7" w:rsidRPr="008D071C" w:rsidRDefault="003048FE" w:rsidP="00251061">
      <w:pPr>
        <w:pStyle w:val="Akapitzlist"/>
        <w:numPr>
          <w:ilvl w:val="0"/>
          <w:numId w:val="17"/>
        </w:numPr>
        <w:shd w:val="clear" w:color="auto" w:fill="FFFFFF"/>
        <w:tabs>
          <w:tab w:val="left" w:pos="280"/>
          <w:tab w:val="left" w:pos="540"/>
        </w:tabs>
        <w:suppressAutoHyphens w:val="0"/>
        <w:ind w:left="851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oświadczenie osoby posiadającej stosowne uprawnienia o zgodności wykonania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 xml:space="preserve">rzedmiotu Umowy zgodnie z </w:t>
      </w:r>
      <w:r w:rsidR="00477AB0" w:rsidRPr="008D071C">
        <w:rPr>
          <w:sz w:val="22"/>
          <w:szCs w:val="22"/>
        </w:rPr>
        <w:t xml:space="preserve">Umową, </w:t>
      </w:r>
      <w:r w:rsidR="00477AB0" w:rsidRPr="008D071C">
        <w:rPr>
          <w:rStyle w:val="markedcontent"/>
          <w:sz w:val="22"/>
          <w:szCs w:val="22"/>
        </w:rPr>
        <w:t xml:space="preserve">OPZ, </w:t>
      </w:r>
      <w:r w:rsidR="007E1437">
        <w:rPr>
          <w:rStyle w:val="markedcontent"/>
          <w:sz w:val="22"/>
          <w:szCs w:val="22"/>
        </w:rPr>
        <w:t>o</w:t>
      </w:r>
      <w:r w:rsidR="00477AB0" w:rsidRPr="008D071C">
        <w:rPr>
          <w:rStyle w:val="markedcontent"/>
          <w:sz w:val="22"/>
          <w:szCs w:val="22"/>
        </w:rPr>
        <w:t>fertą (i jej załącznikami), Analizą Przedwdrożeniową, Instrukcjami Stanowiskowymi i</w:t>
      </w:r>
      <w:r w:rsidR="00844F7A">
        <w:rPr>
          <w:rStyle w:val="markedcontent"/>
          <w:sz w:val="22"/>
          <w:szCs w:val="22"/>
        </w:rPr>
        <w:t xml:space="preserve"> d</w:t>
      </w:r>
      <w:r w:rsidR="00477AB0" w:rsidRPr="008D071C">
        <w:rPr>
          <w:rStyle w:val="markedcontent"/>
          <w:sz w:val="22"/>
          <w:szCs w:val="22"/>
        </w:rPr>
        <w:t xml:space="preserve">okumentacją </w:t>
      </w:r>
      <w:r w:rsidRPr="008D071C">
        <w:rPr>
          <w:sz w:val="22"/>
          <w:szCs w:val="22"/>
        </w:rPr>
        <w:t>oraz przepisami prawa.</w:t>
      </w:r>
      <w:r w:rsidR="00E911B3" w:rsidRPr="008D071C">
        <w:rPr>
          <w:sz w:val="22"/>
          <w:szCs w:val="22"/>
        </w:rPr>
        <w:t xml:space="preserve"> Dokumenty należy przekazać zarówno </w:t>
      </w:r>
      <w:r w:rsidR="001932C0">
        <w:rPr>
          <w:sz w:val="22"/>
          <w:szCs w:val="22"/>
        </w:rPr>
        <w:br/>
      </w:r>
      <w:r w:rsidR="00E911B3" w:rsidRPr="008D071C">
        <w:rPr>
          <w:sz w:val="22"/>
          <w:szCs w:val="22"/>
        </w:rPr>
        <w:t>w wersji papierowej, jak i elektronicznej.</w:t>
      </w:r>
    </w:p>
    <w:p w14:paraId="081A31C8" w14:textId="1CD30C30" w:rsidR="00622790" w:rsidRPr="008D071C" w:rsidRDefault="009322F7" w:rsidP="00251061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  Przed zgłoszeniem gotowości odbioru końcowego Strony przeprowadzą testy wdrożeniowe, trwające minimum 1</w:t>
      </w:r>
      <w:r w:rsidR="00EF4E34">
        <w:rPr>
          <w:sz w:val="22"/>
          <w:szCs w:val="22"/>
        </w:rPr>
        <w:t>0</w:t>
      </w:r>
      <w:r w:rsidR="00844F7A">
        <w:rPr>
          <w:sz w:val="22"/>
          <w:szCs w:val="22"/>
        </w:rPr>
        <w:t xml:space="preserve"> </w:t>
      </w:r>
      <w:r w:rsidR="00EF4E34">
        <w:rPr>
          <w:sz w:val="22"/>
          <w:szCs w:val="22"/>
        </w:rPr>
        <w:t>(dziesięć</w:t>
      </w:r>
      <w:r w:rsidRPr="008D071C">
        <w:rPr>
          <w:sz w:val="22"/>
          <w:szCs w:val="22"/>
        </w:rPr>
        <w:t xml:space="preserve">) </w:t>
      </w:r>
      <w:r w:rsidR="00CA63C4">
        <w:rPr>
          <w:sz w:val="22"/>
          <w:szCs w:val="22"/>
        </w:rPr>
        <w:t xml:space="preserve">dni </w:t>
      </w:r>
      <w:r w:rsidR="00EF4E34">
        <w:rPr>
          <w:sz w:val="22"/>
          <w:szCs w:val="22"/>
        </w:rPr>
        <w:t xml:space="preserve">roboczych </w:t>
      </w:r>
      <w:r w:rsidR="00D97C16">
        <w:rPr>
          <w:sz w:val="22"/>
          <w:szCs w:val="22"/>
        </w:rPr>
        <w:t>na bazie produkcyjnej</w:t>
      </w:r>
      <w:r w:rsidRPr="008D071C">
        <w:rPr>
          <w:sz w:val="22"/>
          <w:szCs w:val="22"/>
        </w:rPr>
        <w:t xml:space="preserve">, które muszą zakończyć się wynikiem pozytywnym </w:t>
      </w:r>
      <w:r w:rsidR="00612DEC" w:rsidRPr="008D071C">
        <w:rPr>
          <w:sz w:val="22"/>
          <w:szCs w:val="22"/>
        </w:rPr>
        <w:t xml:space="preserve">na </w:t>
      </w:r>
      <w:r w:rsidRPr="008D071C">
        <w:rPr>
          <w:sz w:val="22"/>
          <w:szCs w:val="22"/>
        </w:rPr>
        <w:t xml:space="preserve">co najmniej </w:t>
      </w:r>
      <w:r w:rsidR="00ED2115">
        <w:rPr>
          <w:sz w:val="22"/>
          <w:szCs w:val="22"/>
        </w:rPr>
        <w:t>3</w:t>
      </w:r>
      <w:r w:rsidRPr="008D071C">
        <w:rPr>
          <w:sz w:val="22"/>
          <w:szCs w:val="22"/>
        </w:rPr>
        <w:t xml:space="preserve"> (</w:t>
      </w:r>
      <w:r w:rsidR="00ED2115">
        <w:rPr>
          <w:sz w:val="22"/>
          <w:szCs w:val="22"/>
        </w:rPr>
        <w:t>trzy</w:t>
      </w:r>
      <w:r w:rsidRPr="008D071C">
        <w:rPr>
          <w:sz w:val="22"/>
          <w:szCs w:val="22"/>
        </w:rPr>
        <w:t xml:space="preserve">) dni przed zgłoszeniem gotowości Odbioru prac, potwierdzającym </w:t>
      </w:r>
      <w:r w:rsidR="00ED2115">
        <w:rPr>
          <w:sz w:val="22"/>
          <w:szCs w:val="22"/>
        </w:rPr>
        <w:t xml:space="preserve">pełną </w:t>
      </w:r>
      <w:r w:rsidRPr="008D071C">
        <w:rPr>
          <w:sz w:val="22"/>
          <w:szCs w:val="22"/>
        </w:rPr>
        <w:t xml:space="preserve">funkcjonalność i niezawodność zainstalowanego </w:t>
      </w:r>
      <w:r w:rsidR="00ED2115">
        <w:rPr>
          <w:sz w:val="22"/>
          <w:szCs w:val="22"/>
        </w:rPr>
        <w:t>O</w:t>
      </w:r>
      <w:r w:rsidRPr="008D071C">
        <w:rPr>
          <w:sz w:val="22"/>
          <w:szCs w:val="22"/>
        </w:rPr>
        <w:t>programowania</w:t>
      </w:r>
      <w:r w:rsidR="00ED2115">
        <w:rPr>
          <w:sz w:val="22"/>
          <w:szCs w:val="22"/>
        </w:rPr>
        <w:t xml:space="preserve">, </w:t>
      </w:r>
      <w:r w:rsidRPr="008D071C">
        <w:rPr>
          <w:sz w:val="22"/>
          <w:szCs w:val="22"/>
        </w:rPr>
        <w:t>prawidłow</w:t>
      </w:r>
      <w:r w:rsidR="00612DEC" w:rsidRPr="008D071C">
        <w:rPr>
          <w:sz w:val="22"/>
          <w:szCs w:val="22"/>
        </w:rPr>
        <w:t>ą Integracj</w:t>
      </w:r>
      <w:r w:rsidR="00ED2115">
        <w:rPr>
          <w:sz w:val="22"/>
          <w:szCs w:val="22"/>
        </w:rPr>
        <w:t>ę</w:t>
      </w:r>
      <w:r w:rsidR="00844F7A">
        <w:rPr>
          <w:sz w:val="22"/>
          <w:szCs w:val="22"/>
        </w:rPr>
        <w:t xml:space="preserve"> </w:t>
      </w:r>
      <w:r w:rsidR="00612DEC" w:rsidRPr="008D071C">
        <w:rPr>
          <w:sz w:val="22"/>
          <w:szCs w:val="22"/>
        </w:rPr>
        <w:t>z Systemem zewnętrznym, prawidłowe</w:t>
      </w:r>
      <w:r w:rsidRPr="008D071C">
        <w:rPr>
          <w:sz w:val="22"/>
          <w:szCs w:val="22"/>
        </w:rPr>
        <w:t xml:space="preserve"> funkcjonowanie </w:t>
      </w:r>
      <w:r w:rsidR="00622790" w:rsidRPr="008D071C">
        <w:rPr>
          <w:sz w:val="22"/>
          <w:szCs w:val="22"/>
        </w:rPr>
        <w:t>poszczególnych Modułów</w:t>
      </w:r>
      <w:r w:rsidR="00475E3B">
        <w:rPr>
          <w:sz w:val="22"/>
          <w:szCs w:val="22"/>
        </w:rPr>
        <w:t>,</w:t>
      </w:r>
      <w:r w:rsidR="00622790" w:rsidRPr="008D071C">
        <w:rPr>
          <w:sz w:val="22"/>
          <w:szCs w:val="22"/>
        </w:rPr>
        <w:t xml:space="preserve"> jak i </w:t>
      </w:r>
      <w:r w:rsidRPr="008D071C">
        <w:rPr>
          <w:sz w:val="22"/>
          <w:szCs w:val="22"/>
        </w:rPr>
        <w:t>Aplikacji jako całości</w:t>
      </w:r>
      <w:r w:rsidR="00D16D08">
        <w:rPr>
          <w:sz w:val="22"/>
          <w:szCs w:val="22"/>
        </w:rPr>
        <w:t>.</w:t>
      </w:r>
      <w:r w:rsidR="00F21D31">
        <w:rPr>
          <w:sz w:val="22"/>
          <w:szCs w:val="22"/>
        </w:rPr>
        <w:t xml:space="preserve"> </w:t>
      </w:r>
      <w:r w:rsidR="00844F7A">
        <w:rPr>
          <w:sz w:val="22"/>
          <w:szCs w:val="22"/>
        </w:rPr>
        <w:br/>
      </w:r>
      <w:r w:rsidR="00622790" w:rsidRPr="008D071C">
        <w:rPr>
          <w:sz w:val="22"/>
          <w:szCs w:val="22"/>
        </w:rPr>
        <w:t xml:space="preserve">W przypadku pojawienia się błędów, Wykonawca zobowiązany będzie do ich poprawy w możliwie </w:t>
      </w:r>
      <w:r w:rsidR="00F21D31">
        <w:rPr>
          <w:sz w:val="22"/>
          <w:szCs w:val="22"/>
        </w:rPr>
        <w:t>najkrótszym</w:t>
      </w:r>
      <w:r w:rsidR="00F21D31" w:rsidRPr="008D071C">
        <w:rPr>
          <w:sz w:val="22"/>
          <w:szCs w:val="22"/>
        </w:rPr>
        <w:t xml:space="preserve"> </w:t>
      </w:r>
      <w:r w:rsidR="00622790" w:rsidRPr="008D071C">
        <w:rPr>
          <w:sz w:val="22"/>
          <w:szCs w:val="22"/>
        </w:rPr>
        <w:t>terminie</w:t>
      </w:r>
      <w:r w:rsidR="00475E3B">
        <w:rPr>
          <w:sz w:val="22"/>
          <w:szCs w:val="22"/>
        </w:rPr>
        <w:t xml:space="preserve">, jednakże nie dłuższym niż </w:t>
      </w:r>
      <w:r w:rsidR="00622790" w:rsidRPr="008D071C">
        <w:rPr>
          <w:sz w:val="22"/>
          <w:szCs w:val="22"/>
        </w:rPr>
        <w:t xml:space="preserve">do czasu zakończenia testów. </w:t>
      </w:r>
    </w:p>
    <w:p w14:paraId="6FF489EA" w14:textId="029469F0" w:rsidR="005D59F5" w:rsidRPr="008D071C" w:rsidRDefault="00622790" w:rsidP="00251061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  T</w:t>
      </w:r>
      <w:r w:rsidR="009322F7" w:rsidRPr="008D071C">
        <w:rPr>
          <w:sz w:val="22"/>
          <w:szCs w:val="22"/>
        </w:rPr>
        <w:t>est</w:t>
      </w:r>
      <w:r w:rsidRPr="008D071C">
        <w:rPr>
          <w:sz w:val="22"/>
          <w:szCs w:val="22"/>
        </w:rPr>
        <w:t xml:space="preserve">y wdrożeniowe </w:t>
      </w:r>
      <w:r w:rsidR="009322F7" w:rsidRPr="008D071C">
        <w:rPr>
          <w:sz w:val="22"/>
          <w:szCs w:val="22"/>
        </w:rPr>
        <w:t>muszą umożliwić przedstawicielom Zamawiającego przetestowanie wymaganych funkcjonalności</w:t>
      </w:r>
      <w:r w:rsidRPr="008D071C">
        <w:rPr>
          <w:sz w:val="22"/>
          <w:szCs w:val="22"/>
        </w:rPr>
        <w:t xml:space="preserve"> poszczególnych Modułów i Aplikacji jako całości</w:t>
      </w:r>
      <w:r w:rsidR="009322F7" w:rsidRPr="008D071C">
        <w:rPr>
          <w:sz w:val="22"/>
          <w:szCs w:val="22"/>
        </w:rPr>
        <w:t xml:space="preserve"> w zakresie </w:t>
      </w:r>
      <w:r w:rsidR="00841BB2">
        <w:rPr>
          <w:sz w:val="22"/>
          <w:szCs w:val="22"/>
        </w:rPr>
        <w:t>ustalonych</w:t>
      </w:r>
      <w:r w:rsidR="009322F7" w:rsidRPr="008D071C">
        <w:rPr>
          <w:sz w:val="22"/>
          <w:szCs w:val="22"/>
        </w:rPr>
        <w:t xml:space="preserve"> funkcjonalności</w:t>
      </w:r>
      <w:r w:rsidR="00841BB2">
        <w:rPr>
          <w:sz w:val="22"/>
          <w:szCs w:val="22"/>
        </w:rPr>
        <w:t>.</w:t>
      </w:r>
      <w:r w:rsidR="00F21D31">
        <w:rPr>
          <w:sz w:val="22"/>
          <w:szCs w:val="22"/>
        </w:rPr>
        <w:t xml:space="preserve"> </w:t>
      </w:r>
      <w:r w:rsidR="00612DEC" w:rsidRPr="008D071C">
        <w:rPr>
          <w:sz w:val="22"/>
          <w:szCs w:val="22"/>
        </w:rPr>
        <w:t xml:space="preserve">Testy powinny potwierdzić </w:t>
      </w:r>
      <w:r w:rsidR="009322F7" w:rsidRPr="008D071C">
        <w:rPr>
          <w:sz w:val="22"/>
          <w:szCs w:val="22"/>
        </w:rPr>
        <w:t>co najmnie</w:t>
      </w:r>
      <w:r w:rsidR="005D59F5" w:rsidRPr="008D071C">
        <w:rPr>
          <w:sz w:val="22"/>
          <w:szCs w:val="22"/>
        </w:rPr>
        <w:t xml:space="preserve">j </w:t>
      </w:r>
      <w:r w:rsidR="00612DEC" w:rsidRPr="008D071C">
        <w:rPr>
          <w:sz w:val="22"/>
          <w:szCs w:val="22"/>
        </w:rPr>
        <w:t>wykonanie czynnej i prawidłowej Integracji z Systemem zewnętrznym</w:t>
      </w:r>
      <w:r w:rsidR="005D59F5" w:rsidRPr="008D071C">
        <w:rPr>
          <w:sz w:val="22"/>
          <w:szCs w:val="22"/>
        </w:rPr>
        <w:t xml:space="preserve"> oraz spełnienie wymagań Zamawiającego co do Oprogramowania</w:t>
      </w:r>
      <w:r w:rsidR="004367F4" w:rsidRPr="008D071C">
        <w:rPr>
          <w:sz w:val="22"/>
          <w:szCs w:val="22"/>
        </w:rPr>
        <w:t xml:space="preserve"> i działania Aplikacji</w:t>
      </w:r>
      <w:r w:rsidR="005D59F5" w:rsidRPr="008D071C">
        <w:rPr>
          <w:sz w:val="22"/>
          <w:szCs w:val="22"/>
        </w:rPr>
        <w:t xml:space="preserve">, </w:t>
      </w:r>
      <w:r w:rsidR="00844F7A">
        <w:rPr>
          <w:sz w:val="22"/>
          <w:szCs w:val="22"/>
        </w:rPr>
        <w:br/>
      </w:r>
      <w:r w:rsidR="005D59F5" w:rsidRPr="008D071C">
        <w:rPr>
          <w:sz w:val="22"/>
          <w:szCs w:val="22"/>
        </w:rPr>
        <w:t xml:space="preserve">w tym wskazanych w </w:t>
      </w:r>
      <w:r w:rsidR="00845534">
        <w:rPr>
          <w:sz w:val="22"/>
          <w:szCs w:val="22"/>
        </w:rPr>
        <w:t>Z</w:t>
      </w:r>
      <w:r w:rsidR="005D59F5" w:rsidRPr="008D071C">
        <w:rPr>
          <w:sz w:val="22"/>
          <w:szCs w:val="22"/>
        </w:rPr>
        <w:t>ałącznik</w:t>
      </w:r>
      <w:r w:rsidR="00845534">
        <w:rPr>
          <w:sz w:val="22"/>
          <w:szCs w:val="22"/>
        </w:rPr>
        <w:t>u</w:t>
      </w:r>
      <w:r w:rsidR="005D59F5" w:rsidRPr="008D071C">
        <w:rPr>
          <w:sz w:val="22"/>
          <w:szCs w:val="22"/>
        </w:rPr>
        <w:t xml:space="preserve"> nr </w:t>
      </w:r>
      <w:r w:rsidR="001D5D80">
        <w:rPr>
          <w:sz w:val="22"/>
          <w:szCs w:val="22"/>
        </w:rPr>
        <w:t>3</w:t>
      </w:r>
      <w:r w:rsidR="005D59F5" w:rsidRPr="008D071C">
        <w:rPr>
          <w:bCs/>
          <w:i/>
          <w:iCs/>
          <w:sz w:val="22"/>
          <w:szCs w:val="22"/>
        </w:rPr>
        <w:t xml:space="preserve">, </w:t>
      </w:r>
      <w:r w:rsidR="005D59F5" w:rsidRPr="008D071C">
        <w:rPr>
          <w:bCs/>
          <w:sz w:val="22"/>
          <w:szCs w:val="22"/>
        </w:rPr>
        <w:t xml:space="preserve">w </w:t>
      </w:r>
      <w:r w:rsidR="004367F4" w:rsidRPr="008D071C">
        <w:rPr>
          <w:bCs/>
          <w:sz w:val="22"/>
          <w:szCs w:val="22"/>
        </w:rPr>
        <w:t>szczególności</w:t>
      </w:r>
      <w:r w:rsidR="005D59F5" w:rsidRPr="008D071C">
        <w:rPr>
          <w:bCs/>
          <w:sz w:val="22"/>
          <w:szCs w:val="22"/>
        </w:rPr>
        <w:t>:</w:t>
      </w:r>
    </w:p>
    <w:p w14:paraId="135BC20F" w14:textId="77777777" w:rsidR="005D59F5" w:rsidRPr="008D071C" w:rsidRDefault="00612DEC" w:rsidP="00251061">
      <w:pPr>
        <w:pStyle w:val="Akapitzlist"/>
        <w:numPr>
          <w:ilvl w:val="4"/>
          <w:numId w:val="16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zaciąganie właściwych danych wejściowych do Aplikacji, </w:t>
      </w:r>
      <w:r w:rsidR="002A2F59" w:rsidRPr="008D071C">
        <w:rPr>
          <w:sz w:val="22"/>
          <w:szCs w:val="22"/>
        </w:rPr>
        <w:t xml:space="preserve">na bieżąco, </w:t>
      </w:r>
    </w:p>
    <w:p w14:paraId="42306A3A" w14:textId="78BC2EF3" w:rsidR="009322F7" w:rsidRPr="008D071C" w:rsidRDefault="00612DEC" w:rsidP="00251061">
      <w:pPr>
        <w:pStyle w:val="Akapitzlist"/>
        <w:numPr>
          <w:ilvl w:val="4"/>
          <w:numId w:val="16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zgodne z wymaganiami i ustaleniami z Zamawiającym wyświetlanie danych w Aplikacji,</w:t>
      </w:r>
    </w:p>
    <w:p w14:paraId="5668166D" w14:textId="77777777" w:rsidR="005D59F5" w:rsidRPr="008D071C" w:rsidRDefault="005D59F5" w:rsidP="00251061">
      <w:pPr>
        <w:pStyle w:val="Akapitzlist"/>
        <w:numPr>
          <w:ilvl w:val="4"/>
          <w:numId w:val="16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oczekiwany czas wykonywania poszczególnych czynności, niepowodujący zbędnych przestojów czasowych/oczekiwania na pracę Aplikacji,</w:t>
      </w:r>
    </w:p>
    <w:p w14:paraId="62D43CED" w14:textId="0AAC28FE" w:rsidR="009322F7" w:rsidRPr="00844F7A" w:rsidRDefault="000F0E0F" w:rsidP="00251061">
      <w:pPr>
        <w:pStyle w:val="Akapitzlist"/>
        <w:numPr>
          <w:ilvl w:val="4"/>
          <w:numId w:val="16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lastRenderedPageBreak/>
        <w:t xml:space="preserve">prawidłowość </w:t>
      </w:r>
      <w:r w:rsidR="005D59F5" w:rsidRPr="008D071C">
        <w:rPr>
          <w:sz w:val="22"/>
          <w:szCs w:val="22"/>
        </w:rPr>
        <w:t>działania poszczególnych Modułów</w:t>
      </w:r>
      <w:r w:rsidRPr="008D071C">
        <w:rPr>
          <w:sz w:val="22"/>
          <w:szCs w:val="22"/>
        </w:rPr>
        <w:t xml:space="preserve"> przy </w:t>
      </w:r>
      <w:r w:rsidR="009322F7" w:rsidRPr="008D071C">
        <w:rPr>
          <w:sz w:val="22"/>
          <w:szCs w:val="22"/>
        </w:rPr>
        <w:t>czynnościach</w:t>
      </w:r>
      <w:r w:rsidR="00613536" w:rsidRPr="00844F7A">
        <w:rPr>
          <w:sz w:val="22"/>
          <w:szCs w:val="22"/>
        </w:rPr>
        <w:t xml:space="preserve">. </w:t>
      </w:r>
    </w:p>
    <w:p w14:paraId="03324DE8" w14:textId="1DE8FD34" w:rsidR="00406029" w:rsidRPr="008D071C" w:rsidRDefault="00844F7A" w:rsidP="00251061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8D071C">
        <w:rPr>
          <w:sz w:val="22"/>
          <w:szCs w:val="22"/>
        </w:rPr>
        <w:t xml:space="preserve">Protokół </w:t>
      </w:r>
      <w:r w:rsidR="00250D3B" w:rsidRPr="008D071C">
        <w:rPr>
          <w:sz w:val="22"/>
          <w:szCs w:val="22"/>
        </w:rPr>
        <w:t xml:space="preserve">Odbioru prac </w:t>
      </w:r>
      <w:r w:rsidR="003048FE" w:rsidRPr="008D071C">
        <w:rPr>
          <w:sz w:val="22"/>
          <w:szCs w:val="22"/>
        </w:rPr>
        <w:t>należy wypełnić pismem maszynowym, komputerowym lub pisemnie w sposób czytelny, aby informacje zawarte w protokole nie budziły wątpliwości Zamawiającego lub osób trzecich.</w:t>
      </w:r>
    </w:p>
    <w:p w14:paraId="3BE36FC9" w14:textId="2E2D722E" w:rsidR="00F21D31" w:rsidRDefault="00844F7A" w:rsidP="00251061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8D071C">
        <w:rPr>
          <w:sz w:val="22"/>
          <w:szCs w:val="22"/>
        </w:rPr>
        <w:t xml:space="preserve">W przypadku, gdy Zamawiający będzie wymagał </w:t>
      </w:r>
      <w:r w:rsidR="009322F7" w:rsidRPr="008D071C">
        <w:rPr>
          <w:sz w:val="22"/>
          <w:szCs w:val="22"/>
        </w:rPr>
        <w:t xml:space="preserve">uzupełnienia lub </w:t>
      </w:r>
      <w:r w:rsidR="003048FE" w:rsidRPr="008D071C">
        <w:rPr>
          <w:sz w:val="22"/>
          <w:szCs w:val="22"/>
        </w:rPr>
        <w:t>wprowadzenia dodatkowych zapisów do przedłożone</w:t>
      </w:r>
      <w:r w:rsidR="00E911B3" w:rsidRPr="008D071C">
        <w:rPr>
          <w:sz w:val="22"/>
          <w:szCs w:val="22"/>
        </w:rPr>
        <w:t xml:space="preserve">j </w:t>
      </w:r>
      <w:r w:rsidR="008E7327">
        <w:rPr>
          <w:sz w:val="22"/>
          <w:szCs w:val="22"/>
        </w:rPr>
        <w:t>d</w:t>
      </w:r>
      <w:r w:rsidR="00E911B3" w:rsidRPr="008D071C">
        <w:rPr>
          <w:sz w:val="22"/>
          <w:szCs w:val="22"/>
        </w:rPr>
        <w:t>okumentacji/</w:t>
      </w:r>
      <w:r w:rsidR="00612DEC" w:rsidRPr="008D071C">
        <w:rPr>
          <w:sz w:val="22"/>
          <w:szCs w:val="22"/>
        </w:rPr>
        <w:t>P</w:t>
      </w:r>
      <w:r w:rsidR="003048FE" w:rsidRPr="008D071C">
        <w:rPr>
          <w:sz w:val="22"/>
          <w:szCs w:val="22"/>
        </w:rPr>
        <w:t>rotokołu</w:t>
      </w:r>
      <w:r w:rsidR="00612DEC" w:rsidRPr="008D071C">
        <w:rPr>
          <w:sz w:val="22"/>
          <w:szCs w:val="22"/>
        </w:rPr>
        <w:t xml:space="preserve"> Odbioru</w:t>
      </w:r>
      <w:r w:rsidR="003048FE" w:rsidRPr="008D071C">
        <w:rPr>
          <w:sz w:val="22"/>
          <w:szCs w:val="22"/>
        </w:rPr>
        <w:t xml:space="preserve">, Wykonawca zobowiązany jest takie zapisy wprowadzić. </w:t>
      </w:r>
    </w:p>
    <w:p w14:paraId="1F4435D6" w14:textId="2FD5F5E6" w:rsidR="00406029" w:rsidRPr="008D071C" w:rsidRDefault="00844F7A" w:rsidP="00251061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8D071C">
        <w:rPr>
          <w:sz w:val="22"/>
          <w:szCs w:val="22"/>
        </w:rPr>
        <w:t xml:space="preserve">W przypadku posiadania przez Zamawiającego uwag co do jakości wykonanych prac, Wykonawca zobowiązany będzie niezwłocznie do ustosunkowania się do uwag oraz w uzgodnieniu z Zamawiającym do poprawy wykonanych prac. Jeżeli w toku czynności odbiorowych zostaną stwierdzone wady/istotne uwagi co do prawidłowości wykonania </w:t>
      </w:r>
      <w:r w:rsidR="00E911B3" w:rsidRPr="008D071C">
        <w:rPr>
          <w:sz w:val="22"/>
          <w:szCs w:val="22"/>
        </w:rPr>
        <w:t>Przedmiotu Umowy</w:t>
      </w:r>
      <w:r w:rsidR="003048FE" w:rsidRPr="008D071C">
        <w:rPr>
          <w:sz w:val="22"/>
          <w:szCs w:val="22"/>
        </w:rPr>
        <w:t>, Zamawiający wyznaczy Wykonawcy odpowiedni termin do usunięcia wad. Fakt usunięcia wad zostanie stwierdzony protokolarnie przez komisję odbiorową Zamawiającego (Protokołem Odbioru /bez zastrzeżeń/). Wszelkie prace związanie z pracami naprawczymi i usunięciem wad, Wykonawca przeprowadzi na swój własny koszt.</w:t>
      </w:r>
      <w:r w:rsidR="007432E6">
        <w:rPr>
          <w:sz w:val="22"/>
          <w:szCs w:val="22"/>
        </w:rPr>
        <w:t xml:space="preserve"> W przypadku nieusunięcia wad przez Wykonawcę, Zamawiający uprawniony będzie do zlecenia prac naprawczych na koszt i ryzyko Wykonawcy.</w:t>
      </w:r>
    </w:p>
    <w:p w14:paraId="16D2059F" w14:textId="0335FE7E" w:rsidR="009E0E92" w:rsidRPr="008D071C" w:rsidRDefault="00844F7A" w:rsidP="00251061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  </w:t>
      </w:r>
      <w:r w:rsidR="003048FE" w:rsidRPr="008D071C">
        <w:rPr>
          <w:bCs/>
          <w:iCs/>
          <w:sz w:val="22"/>
          <w:szCs w:val="22"/>
        </w:rPr>
        <w:t xml:space="preserve">Wykonawca oświadcza, że osoby wykonujące </w:t>
      </w:r>
      <w:r w:rsidR="003D68AE" w:rsidRPr="008D071C">
        <w:rPr>
          <w:bCs/>
          <w:iCs/>
          <w:sz w:val="22"/>
          <w:szCs w:val="22"/>
        </w:rPr>
        <w:t>P</w:t>
      </w:r>
      <w:r w:rsidR="003048FE" w:rsidRPr="008D071C">
        <w:rPr>
          <w:bCs/>
          <w:iCs/>
          <w:sz w:val="22"/>
          <w:szCs w:val="22"/>
        </w:rPr>
        <w:t>rzedmiot Umowy posiadać będą niezbędn</w:t>
      </w:r>
      <w:r w:rsidR="00AF183C">
        <w:rPr>
          <w:bCs/>
          <w:iCs/>
          <w:sz w:val="22"/>
          <w:szCs w:val="22"/>
        </w:rPr>
        <w:t>ą wiedzę</w:t>
      </w:r>
      <w:r w:rsidR="00AF183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F183C" w:rsidRPr="008D071C">
        <w:rPr>
          <w:sz w:val="22"/>
          <w:szCs w:val="22"/>
        </w:rPr>
        <w:t xml:space="preserve">kwalifikacje </w:t>
      </w:r>
      <w:r w:rsidR="003048FE" w:rsidRPr="008D071C">
        <w:rPr>
          <w:bCs/>
          <w:iCs/>
          <w:sz w:val="22"/>
          <w:szCs w:val="22"/>
        </w:rPr>
        <w:t xml:space="preserve">i doświadczenie w wykonywaniu tego rodzaju </w:t>
      </w:r>
      <w:r w:rsidR="00AF183C">
        <w:rPr>
          <w:bCs/>
          <w:iCs/>
          <w:sz w:val="22"/>
          <w:szCs w:val="22"/>
        </w:rPr>
        <w:t>prac</w:t>
      </w:r>
      <w:r w:rsidR="005768EA">
        <w:rPr>
          <w:sz w:val="22"/>
          <w:szCs w:val="22"/>
        </w:rPr>
        <w:t>.</w:t>
      </w:r>
    </w:p>
    <w:p w14:paraId="122E650E" w14:textId="77777777" w:rsidR="009E0E92" w:rsidRPr="008D071C" w:rsidRDefault="009E0E92" w:rsidP="00251061">
      <w:pPr>
        <w:pStyle w:val="Akapitzlist"/>
        <w:tabs>
          <w:tab w:val="left" w:pos="347"/>
        </w:tabs>
        <w:suppressAutoHyphens w:val="0"/>
        <w:ind w:left="0"/>
        <w:contextualSpacing/>
        <w:jc w:val="both"/>
        <w:rPr>
          <w:sz w:val="22"/>
          <w:szCs w:val="22"/>
        </w:rPr>
      </w:pPr>
    </w:p>
    <w:p w14:paraId="18E777B8" w14:textId="77777777" w:rsidR="009E0E92" w:rsidRPr="008D071C" w:rsidRDefault="003048FE" w:rsidP="00251061">
      <w:pPr>
        <w:numPr>
          <w:ilvl w:val="0"/>
          <w:numId w:val="4"/>
        </w:numPr>
        <w:ind w:left="993"/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 xml:space="preserve">Zasady wykonania </w:t>
      </w:r>
      <w:r w:rsidR="003D68AE" w:rsidRPr="008D071C">
        <w:rPr>
          <w:b/>
          <w:sz w:val="22"/>
          <w:szCs w:val="22"/>
        </w:rPr>
        <w:t>P</w:t>
      </w:r>
      <w:r w:rsidRPr="008D071C">
        <w:rPr>
          <w:b/>
          <w:sz w:val="22"/>
          <w:szCs w:val="22"/>
        </w:rPr>
        <w:t>rzedmiotu Umowy</w:t>
      </w:r>
    </w:p>
    <w:p w14:paraId="02E89913" w14:textId="77777777" w:rsidR="00406029" w:rsidRPr="002F11AE" w:rsidRDefault="003048FE" w:rsidP="00251061">
      <w:pPr>
        <w:pStyle w:val="Akapitzlist"/>
        <w:numPr>
          <w:ilvl w:val="3"/>
          <w:numId w:val="4"/>
        </w:numPr>
        <w:ind w:left="284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Wykonawca oświadcza, że jest uprawniony do występowania w obrocie prawnym zgodnie</w:t>
      </w:r>
      <w:r w:rsidRPr="008D071C">
        <w:rPr>
          <w:sz w:val="22"/>
          <w:szCs w:val="22"/>
        </w:rPr>
        <w:br/>
        <w:t xml:space="preserve">z wymaganiami ustawowymi, posiada uprawnienia niezbędne do wykonania </w:t>
      </w:r>
      <w:r w:rsidR="00406029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 xml:space="preserve">rzedmiotu Umowy, </w:t>
      </w:r>
      <w:r w:rsidRPr="00640E20">
        <w:rPr>
          <w:sz w:val="22"/>
          <w:szCs w:val="22"/>
        </w:rPr>
        <w:t>dysponuje niezbędną wiedzą, doświadczeniem oraz potencjałem technicznym i ekonomicznym</w:t>
      </w:r>
      <w:r w:rsidRPr="00640E20">
        <w:rPr>
          <w:sz w:val="22"/>
          <w:szCs w:val="22"/>
        </w:rPr>
        <w:br/>
        <w:t xml:space="preserve">i pracownikami zdolnymi do wykonania </w:t>
      </w:r>
      <w:r w:rsidR="003D68AE" w:rsidRPr="00504AF9">
        <w:rPr>
          <w:sz w:val="22"/>
          <w:szCs w:val="22"/>
        </w:rPr>
        <w:t>P</w:t>
      </w:r>
      <w:r w:rsidRPr="00504AF9">
        <w:rPr>
          <w:sz w:val="22"/>
          <w:szCs w:val="22"/>
        </w:rPr>
        <w:t xml:space="preserve">rzedmiotu Umowy, a ponadto, że znajduje się </w:t>
      </w:r>
      <w:r w:rsidRPr="002F11AE">
        <w:rPr>
          <w:sz w:val="22"/>
          <w:szCs w:val="22"/>
        </w:rPr>
        <w:t>w sytuacji finansowej zapewniającej jego wykonanie.</w:t>
      </w:r>
    </w:p>
    <w:p w14:paraId="30452F77" w14:textId="6AA31AF4" w:rsidR="00640E20" w:rsidRPr="00640E20" w:rsidRDefault="00640E20" w:rsidP="00251061">
      <w:pPr>
        <w:pStyle w:val="Akapitzlist"/>
        <w:numPr>
          <w:ilvl w:val="3"/>
          <w:numId w:val="4"/>
        </w:numPr>
        <w:ind w:left="284"/>
        <w:contextualSpacing/>
        <w:jc w:val="both"/>
        <w:rPr>
          <w:sz w:val="22"/>
          <w:szCs w:val="22"/>
        </w:rPr>
      </w:pPr>
      <w:r w:rsidRPr="00640E20">
        <w:rPr>
          <w:sz w:val="22"/>
          <w:szCs w:val="22"/>
        </w:rPr>
        <w:t>Zamawiający zobowiązany jest do:</w:t>
      </w:r>
    </w:p>
    <w:p w14:paraId="693ABF99" w14:textId="77777777" w:rsidR="00640E20" w:rsidRPr="00640E20" w:rsidRDefault="00640E20" w:rsidP="00251061">
      <w:pPr>
        <w:pStyle w:val="Akapitzlist"/>
        <w:numPr>
          <w:ilvl w:val="3"/>
          <w:numId w:val="67"/>
        </w:numPr>
        <w:suppressAutoHyphens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640E20">
        <w:rPr>
          <w:sz w:val="22"/>
          <w:szCs w:val="22"/>
        </w:rPr>
        <w:t xml:space="preserve">udostępnienia Wykonawcy wszelkich informacji będących w posiadaniu Zamawiającego niezbędnych dla prawidłowej realizacji </w:t>
      </w:r>
      <w:r>
        <w:rPr>
          <w:sz w:val="22"/>
          <w:szCs w:val="22"/>
        </w:rPr>
        <w:t xml:space="preserve">Przedmiotu </w:t>
      </w:r>
      <w:r w:rsidRPr="00640E20">
        <w:rPr>
          <w:sz w:val="22"/>
          <w:szCs w:val="22"/>
        </w:rPr>
        <w:t xml:space="preserve">Umowy; </w:t>
      </w:r>
    </w:p>
    <w:p w14:paraId="0DD5397C" w14:textId="77777777" w:rsidR="00640E20" w:rsidRPr="00640E20" w:rsidRDefault="00640E20" w:rsidP="00251061">
      <w:pPr>
        <w:pStyle w:val="Akapitzlist"/>
        <w:numPr>
          <w:ilvl w:val="3"/>
          <w:numId w:val="67"/>
        </w:numPr>
        <w:suppressAutoHyphens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640E20">
        <w:rPr>
          <w:sz w:val="22"/>
          <w:szCs w:val="22"/>
        </w:rPr>
        <w:t>terminowej zapłaty wynagrodzenia za wykonanie Przedmiotu Umowy.</w:t>
      </w:r>
    </w:p>
    <w:p w14:paraId="480B08E9" w14:textId="77777777" w:rsidR="00640E20" w:rsidRPr="00504AF9" w:rsidRDefault="00640E20" w:rsidP="00251061">
      <w:pPr>
        <w:pStyle w:val="Akapitzlist"/>
        <w:numPr>
          <w:ilvl w:val="3"/>
          <w:numId w:val="4"/>
        </w:numPr>
        <w:ind w:left="284"/>
        <w:contextualSpacing/>
        <w:jc w:val="both"/>
        <w:rPr>
          <w:sz w:val="22"/>
          <w:szCs w:val="22"/>
        </w:rPr>
      </w:pPr>
      <w:r w:rsidRPr="00640E20">
        <w:rPr>
          <w:sz w:val="22"/>
          <w:szCs w:val="22"/>
        </w:rPr>
        <w:t>Wykonawca oświadcza, że znane są mu wszelkie uwarunkowania faktyczne i prawne związane</w:t>
      </w:r>
      <w:r w:rsidRPr="00640E20">
        <w:rPr>
          <w:sz w:val="22"/>
          <w:szCs w:val="22"/>
        </w:rPr>
        <w:br/>
        <w:t>z wykonaniem P</w:t>
      </w:r>
      <w:r w:rsidRPr="00504AF9">
        <w:rPr>
          <w:sz w:val="22"/>
          <w:szCs w:val="22"/>
        </w:rPr>
        <w:t>rzedmiotu Umowy.</w:t>
      </w:r>
    </w:p>
    <w:p w14:paraId="6A61BBB1" w14:textId="26EB6E6A" w:rsidR="00475E3B" w:rsidRPr="002F11AE" w:rsidRDefault="009238FA" w:rsidP="00251061">
      <w:pPr>
        <w:pStyle w:val="Akapitzlist"/>
        <w:numPr>
          <w:ilvl w:val="3"/>
          <w:numId w:val="4"/>
        </w:numPr>
        <w:ind w:left="284"/>
        <w:contextualSpacing/>
        <w:jc w:val="both"/>
        <w:rPr>
          <w:sz w:val="22"/>
          <w:szCs w:val="22"/>
        </w:rPr>
      </w:pPr>
      <w:r w:rsidRPr="002F11AE">
        <w:rPr>
          <w:sz w:val="22"/>
          <w:szCs w:val="22"/>
        </w:rPr>
        <w:t xml:space="preserve">Wykonawca wykorzysta otrzymane w związku z realizacją Umowy materiały i informacje wyłącznie </w:t>
      </w:r>
      <w:r w:rsidR="00640E20">
        <w:rPr>
          <w:sz w:val="22"/>
          <w:szCs w:val="22"/>
        </w:rPr>
        <w:br/>
      </w:r>
      <w:r w:rsidRPr="00640E20">
        <w:rPr>
          <w:sz w:val="22"/>
          <w:szCs w:val="22"/>
        </w:rPr>
        <w:t>w celu j</w:t>
      </w:r>
      <w:r w:rsidRPr="00504AF9">
        <w:rPr>
          <w:sz w:val="22"/>
          <w:szCs w:val="22"/>
        </w:rPr>
        <w:t xml:space="preserve">ej wykonania </w:t>
      </w:r>
      <w:r w:rsidRPr="002F11AE">
        <w:rPr>
          <w:sz w:val="22"/>
          <w:szCs w:val="22"/>
        </w:rPr>
        <w:t xml:space="preserve">i zobowiązuje się do ich nieudostępniania osobom trzecim. </w:t>
      </w:r>
    </w:p>
    <w:p w14:paraId="07367E0B" w14:textId="77777777" w:rsidR="009E0E92" w:rsidRPr="002F11AE" w:rsidRDefault="003048FE" w:rsidP="00251061">
      <w:pPr>
        <w:pStyle w:val="Akapitzlist"/>
        <w:numPr>
          <w:ilvl w:val="3"/>
          <w:numId w:val="4"/>
        </w:numPr>
        <w:ind w:left="284"/>
        <w:contextualSpacing/>
        <w:jc w:val="both"/>
        <w:rPr>
          <w:sz w:val="22"/>
          <w:szCs w:val="22"/>
        </w:rPr>
      </w:pPr>
      <w:r w:rsidRPr="002F11AE">
        <w:rPr>
          <w:sz w:val="22"/>
          <w:szCs w:val="22"/>
        </w:rPr>
        <w:t>Wykonawca zobowiązany jest w szczególności do:</w:t>
      </w:r>
    </w:p>
    <w:p w14:paraId="508E132F" w14:textId="3C2D7713" w:rsidR="007674AB" w:rsidRPr="008D071C" w:rsidRDefault="003048FE" w:rsidP="00251061">
      <w:pPr>
        <w:numPr>
          <w:ilvl w:val="1"/>
          <w:numId w:val="44"/>
        </w:numPr>
        <w:tabs>
          <w:tab w:val="center" w:pos="5956"/>
          <w:tab w:val="right" w:pos="10492"/>
        </w:tabs>
        <w:ind w:left="709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uzgadniania terminów wykonywania czynności </w:t>
      </w:r>
      <w:r w:rsidR="00F21D31">
        <w:rPr>
          <w:sz w:val="22"/>
          <w:szCs w:val="22"/>
        </w:rPr>
        <w:t xml:space="preserve">w ramach Przedmiotu Umowy </w:t>
      </w:r>
      <w:r w:rsidRPr="008D071C">
        <w:rPr>
          <w:sz w:val="22"/>
          <w:szCs w:val="22"/>
        </w:rPr>
        <w:t xml:space="preserve">na Dworcu </w:t>
      </w:r>
      <w:r w:rsidR="000E430E">
        <w:rPr>
          <w:sz w:val="22"/>
          <w:szCs w:val="22"/>
        </w:rPr>
        <w:br/>
      </w:r>
      <w:r w:rsidRPr="008D071C">
        <w:rPr>
          <w:sz w:val="22"/>
          <w:szCs w:val="22"/>
        </w:rPr>
        <w:t xml:space="preserve">z Kierownikiem Dworca elektronicznie (mailowo: </w:t>
      </w:r>
      <w:hyperlink r:id="rId8">
        <w:r w:rsidRPr="008D071C">
          <w:rPr>
            <w:rStyle w:val="czeinternetowe"/>
            <w:color w:val="auto"/>
            <w:sz w:val="22"/>
            <w:szCs w:val="22"/>
          </w:rPr>
          <w:t>irmsma@zkzl.poznan.pl</w:t>
        </w:r>
      </w:hyperlink>
      <w:r w:rsidRPr="008D071C">
        <w:rPr>
          <w:sz w:val="22"/>
          <w:szCs w:val="22"/>
        </w:rPr>
        <w:t xml:space="preserve">, do wiadomości: </w:t>
      </w:r>
      <w:hyperlink r:id="rId9">
        <w:r w:rsidRPr="008D071C">
          <w:rPr>
            <w:rStyle w:val="czeinternetowe"/>
            <w:color w:val="auto"/>
            <w:sz w:val="22"/>
            <w:szCs w:val="22"/>
          </w:rPr>
          <w:t>aleszy@zkzl.poznan.pl</w:t>
        </w:r>
      </w:hyperlink>
      <w:r w:rsidRPr="008D071C">
        <w:rPr>
          <w:sz w:val="22"/>
          <w:szCs w:val="22"/>
        </w:rPr>
        <w:t xml:space="preserve">) i potwierdzania w razie potrzeby także telefonicznie tel.: 61 4158691, </w:t>
      </w:r>
    </w:p>
    <w:p w14:paraId="7582CBD6" w14:textId="5EDB7B1F" w:rsidR="007674AB" w:rsidRPr="008D071C" w:rsidRDefault="003048FE" w:rsidP="00251061">
      <w:pPr>
        <w:numPr>
          <w:ilvl w:val="1"/>
          <w:numId w:val="44"/>
        </w:numPr>
        <w:tabs>
          <w:tab w:val="center" w:pos="5956"/>
          <w:tab w:val="right" w:pos="10492"/>
        </w:tabs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koordynacji realizacji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rzedmiotu Umowy w sposób zapewniający niezakłócone funkcjonowanie Dworca</w:t>
      </w:r>
      <w:r w:rsidR="007674AB" w:rsidRPr="008D071C">
        <w:rPr>
          <w:sz w:val="22"/>
          <w:szCs w:val="22"/>
        </w:rPr>
        <w:t>, w szczególności zobowiązuje się prowadzić prace związane z Wdrożeniem, usuwaniem wszelkich Nieprawidłowości Aplikacji</w:t>
      </w:r>
      <w:r w:rsidR="00CE436E">
        <w:rPr>
          <w:sz w:val="22"/>
          <w:szCs w:val="22"/>
        </w:rPr>
        <w:t>, awarii</w:t>
      </w:r>
      <w:r w:rsidR="007674AB" w:rsidRPr="008D071C">
        <w:rPr>
          <w:sz w:val="22"/>
          <w:szCs w:val="22"/>
        </w:rPr>
        <w:t xml:space="preserve"> i innych wad oraz Aktualizacj</w:t>
      </w:r>
      <w:r w:rsidR="00A31CAE">
        <w:rPr>
          <w:sz w:val="22"/>
          <w:szCs w:val="22"/>
        </w:rPr>
        <w:t>ami</w:t>
      </w:r>
      <w:r w:rsidR="007674AB" w:rsidRPr="008D071C">
        <w:rPr>
          <w:sz w:val="22"/>
          <w:szCs w:val="22"/>
        </w:rPr>
        <w:t xml:space="preserve"> w sposób niezakłócający innych systemów informatycznych Zamawiającego oraz zapewniający ciągłość realizacji podstawowej funkcji: </w:t>
      </w:r>
      <w:r w:rsidR="007674AB" w:rsidRPr="008D071C">
        <w:rPr>
          <w:i/>
          <w:iCs/>
          <w:sz w:val="22"/>
          <w:szCs w:val="22"/>
        </w:rPr>
        <w:t>wyświetlania rozkładów jazdy</w:t>
      </w:r>
      <w:r w:rsidR="006B37D2" w:rsidRPr="008D071C">
        <w:rPr>
          <w:sz w:val="22"/>
          <w:szCs w:val="22"/>
        </w:rPr>
        <w:t xml:space="preserve"> – wszelka ingerencja </w:t>
      </w:r>
      <w:r w:rsidR="001029B4">
        <w:rPr>
          <w:sz w:val="22"/>
          <w:szCs w:val="22"/>
        </w:rPr>
        <w:br/>
      </w:r>
      <w:r w:rsidR="006B37D2" w:rsidRPr="008D071C">
        <w:rPr>
          <w:sz w:val="22"/>
          <w:szCs w:val="22"/>
        </w:rPr>
        <w:t>w systemy</w:t>
      </w:r>
      <w:r w:rsidR="00A31CAE">
        <w:rPr>
          <w:sz w:val="22"/>
          <w:szCs w:val="22"/>
        </w:rPr>
        <w:t xml:space="preserve">/infrastrukturę </w:t>
      </w:r>
      <w:r w:rsidR="006B37D2" w:rsidRPr="008D071C">
        <w:rPr>
          <w:sz w:val="22"/>
          <w:szCs w:val="22"/>
        </w:rPr>
        <w:t xml:space="preserve">na Dworcu winna być wcześniej uzgodniona z Administratorem </w:t>
      </w:r>
      <w:r w:rsidR="001029B4">
        <w:rPr>
          <w:sz w:val="22"/>
          <w:szCs w:val="22"/>
        </w:rPr>
        <w:br/>
      </w:r>
      <w:r w:rsidR="006B37D2" w:rsidRPr="008D071C">
        <w:rPr>
          <w:sz w:val="22"/>
          <w:szCs w:val="22"/>
        </w:rPr>
        <w:t>i Kierownikiem Dworca,</w:t>
      </w:r>
      <w:r w:rsidR="0055052B" w:rsidRPr="0055052B">
        <w:rPr>
          <w:sz w:val="22"/>
          <w:szCs w:val="22"/>
        </w:rPr>
        <w:t xml:space="preserve"> </w:t>
      </w:r>
      <w:r w:rsidR="0055052B">
        <w:rPr>
          <w:sz w:val="22"/>
          <w:szCs w:val="22"/>
        </w:rPr>
        <w:t xml:space="preserve">oraz </w:t>
      </w:r>
      <w:r w:rsidR="0055052B" w:rsidRPr="008D071C">
        <w:rPr>
          <w:sz w:val="22"/>
          <w:szCs w:val="22"/>
        </w:rPr>
        <w:t xml:space="preserve">przestrzegania Regulaminu Dworca, udostępnionego na stronie: </w:t>
      </w:r>
      <w:hyperlink r:id="rId10" w:history="1">
        <w:r w:rsidR="0055052B" w:rsidRPr="00F90580">
          <w:rPr>
            <w:rStyle w:val="Hipercze"/>
            <w:sz w:val="22"/>
            <w:szCs w:val="22"/>
          </w:rPr>
          <w:t>www.dworzecautobusowy.poznan.pl</w:t>
        </w:r>
      </w:hyperlink>
      <w:r w:rsidR="0055052B">
        <w:rPr>
          <w:rStyle w:val="czeinternetowe"/>
          <w:sz w:val="22"/>
          <w:szCs w:val="22"/>
          <w:u w:val="none"/>
        </w:rPr>
        <w:t xml:space="preserve"> </w:t>
      </w:r>
      <w:r w:rsidR="0055052B" w:rsidRPr="008D071C">
        <w:rPr>
          <w:sz w:val="22"/>
          <w:szCs w:val="22"/>
        </w:rPr>
        <w:t>w szczególności postanowień porządkowych</w:t>
      </w:r>
      <w:r w:rsidR="0055052B">
        <w:rPr>
          <w:sz w:val="22"/>
          <w:szCs w:val="22"/>
        </w:rPr>
        <w:t xml:space="preserve"> w czasie obecności na Dworcu</w:t>
      </w:r>
      <w:r w:rsidR="0055052B" w:rsidRPr="008D071C">
        <w:rPr>
          <w:sz w:val="22"/>
          <w:szCs w:val="22"/>
        </w:rPr>
        <w:t xml:space="preserve">, </w:t>
      </w:r>
    </w:p>
    <w:p w14:paraId="579E96D6" w14:textId="286EA5B3" w:rsidR="009E0E92" w:rsidRPr="008D071C" w:rsidRDefault="003048FE" w:rsidP="00251061">
      <w:pPr>
        <w:numPr>
          <w:ilvl w:val="1"/>
          <w:numId w:val="44"/>
        </w:numPr>
        <w:tabs>
          <w:tab w:val="center" w:pos="5956"/>
          <w:tab w:val="right" w:pos="10492"/>
        </w:tabs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wykonania na własny koszt i ryzyko wszelkich analiz i opracowań oraz uzyskania opinii lub innych dokumentów, które okażą się niezbędne do wykonania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rzedmiotu Umowy,</w:t>
      </w:r>
      <w:r w:rsidR="00141130">
        <w:rPr>
          <w:sz w:val="22"/>
          <w:szCs w:val="22"/>
        </w:rPr>
        <w:t xml:space="preserve"> w szczególności do uzgodnienia Integracji z podmiotem zewnętrznym, do kontaktu z którym </w:t>
      </w:r>
      <w:r w:rsidR="005A7AC9">
        <w:rPr>
          <w:sz w:val="22"/>
          <w:szCs w:val="22"/>
        </w:rPr>
        <w:t xml:space="preserve">w imieniu Zamawiającego </w:t>
      </w:r>
      <w:r w:rsidR="00141130">
        <w:rPr>
          <w:sz w:val="22"/>
          <w:szCs w:val="22"/>
        </w:rPr>
        <w:t>Wykonawca jest upoważniony</w:t>
      </w:r>
      <w:r w:rsidR="005A7AC9">
        <w:rPr>
          <w:sz w:val="22"/>
          <w:szCs w:val="22"/>
        </w:rPr>
        <w:t>,</w:t>
      </w:r>
    </w:p>
    <w:p w14:paraId="7A0D8141" w14:textId="77777777" w:rsidR="009E0E92" w:rsidRPr="008D071C" w:rsidRDefault="003048FE" w:rsidP="00251061">
      <w:pPr>
        <w:numPr>
          <w:ilvl w:val="1"/>
          <w:numId w:val="44"/>
        </w:numPr>
        <w:tabs>
          <w:tab w:val="center" w:pos="5956"/>
          <w:tab w:val="right" w:pos="10492"/>
        </w:tabs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pokrycia wszystkich kosztów związanych z realizacją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rzedmiotu Umowy,</w:t>
      </w:r>
    </w:p>
    <w:p w14:paraId="7324A1EE" w14:textId="77777777" w:rsidR="009E0E92" w:rsidRPr="008D071C" w:rsidRDefault="003048FE" w:rsidP="00251061">
      <w:pPr>
        <w:numPr>
          <w:ilvl w:val="1"/>
          <w:numId w:val="44"/>
        </w:numPr>
        <w:tabs>
          <w:tab w:val="center" w:pos="5956"/>
          <w:tab w:val="right" w:pos="10492"/>
        </w:tabs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współpracy z Zamawiającym w zakresie realizacji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rzedmiotu Umowy, w tym pisemne informowanie</w:t>
      </w:r>
      <w:r w:rsidR="00972EF5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Zamawiającego o wszelkich okolicznościach mogących wpłynąć na jakość wykonywanych prac lub na termin zakończenia wykonania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rzedmiotu Umowy. W przypadku niewykonania powyższego obowiązku Wykonawca traci prawo do podniesienia powyższego zarzutu wobec Zamawiającego,</w:t>
      </w:r>
    </w:p>
    <w:p w14:paraId="6563122F" w14:textId="77777777" w:rsidR="009E0E92" w:rsidRPr="008D071C" w:rsidRDefault="003048FE" w:rsidP="00251061">
      <w:pPr>
        <w:numPr>
          <w:ilvl w:val="1"/>
          <w:numId w:val="44"/>
        </w:numPr>
        <w:tabs>
          <w:tab w:val="center" w:pos="5956"/>
          <w:tab w:val="right" w:pos="10492"/>
        </w:tabs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koordynowania wykonywanych </w:t>
      </w:r>
      <w:r w:rsidR="00790D00" w:rsidRPr="008D071C">
        <w:rPr>
          <w:sz w:val="22"/>
          <w:szCs w:val="22"/>
        </w:rPr>
        <w:t>prac</w:t>
      </w:r>
      <w:r w:rsidRPr="008D071C">
        <w:rPr>
          <w:sz w:val="22"/>
          <w:szCs w:val="22"/>
        </w:rPr>
        <w:t xml:space="preserve"> objętych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 xml:space="preserve">rzedmiotem Umowy w zakresie robót realizowanych przez podwykonawców, jeśli zajdzie taka konieczność, </w:t>
      </w:r>
    </w:p>
    <w:p w14:paraId="24BD858B" w14:textId="0C50A893" w:rsidR="009E0E92" w:rsidRPr="008D071C" w:rsidRDefault="003048FE" w:rsidP="00251061">
      <w:pPr>
        <w:numPr>
          <w:ilvl w:val="1"/>
          <w:numId w:val="44"/>
        </w:numPr>
        <w:tabs>
          <w:tab w:val="center" w:pos="5956"/>
          <w:tab w:val="right" w:pos="10492"/>
        </w:tabs>
        <w:ind w:left="768" w:hanging="428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lastRenderedPageBreak/>
        <w:t xml:space="preserve">ponoszenia pełnej odpowiedzialności za szkody powstałe wobec osób trzecich, na zasadach ogólnych, oraz podjęcia niezbędnych czynności związanych z naprawianiem szkody, </w:t>
      </w:r>
    </w:p>
    <w:p w14:paraId="536BD368" w14:textId="66B474B5" w:rsidR="009E0E92" w:rsidRPr="008D071C" w:rsidRDefault="003048FE" w:rsidP="00251061">
      <w:pPr>
        <w:numPr>
          <w:ilvl w:val="1"/>
          <w:numId w:val="44"/>
        </w:numPr>
        <w:tabs>
          <w:tab w:val="center" w:pos="5956"/>
          <w:tab w:val="right" w:pos="10492"/>
        </w:tabs>
        <w:ind w:left="768" w:hanging="428"/>
        <w:jc w:val="both"/>
        <w:textAlignment w:val="baseline"/>
        <w:rPr>
          <w:sz w:val="22"/>
          <w:szCs w:val="22"/>
        </w:rPr>
      </w:pPr>
      <w:r w:rsidRPr="008D071C">
        <w:rPr>
          <w:color w:val="000000"/>
          <w:sz w:val="22"/>
          <w:szCs w:val="22"/>
        </w:rPr>
        <w:t xml:space="preserve">niezwłoczne pisemne informowanie Zamawiającego o konieczności wykonania </w:t>
      </w:r>
      <w:r w:rsidR="00BD5200">
        <w:rPr>
          <w:color w:val="000000"/>
          <w:sz w:val="22"/>
          <w:szCs w:val="22"/>
        </w:rPr>
        <w:t>prac</w:t>
      </w:r>
      <w:r w:rsidR="00972EF5">
        <w:rPr>
          <w:color w:val="000000"/>
          <w:sz w:val="22"/>
          <w:szCs w:val="22"/>
        </w:rPr>
        <w:t xml:space="preserve"> </w:t>
      </w:r>
      <w:r w:rsidRPr="008D071C">
        <w:rPr>
          <w:color w:val="000000"/>
          <w:sz w:val="22"/>
          <w:szCs w:val="22"/>
        </w:rPr>
        <w:t xml:space="preserve">dodatkowych </w:t>
      </w:r>
      <w:r w:rsidR="003D68AE" w:rsidRPr="008D071C">
        <w:rPr>
          <w:color w:val="000000"/>
          <w:sz w:val="22"/>
          <w:szCs w:val="22"/>
        </w:rPr>
        <w:br/>
      </w:r>
      <w:r w:rsidRPr="008D071C">
        <w:rPr>
          <w:color w:val="000000"/>
          <w:sz w:val="22"/>
          <w:szCs w:val="22"/>
        </w:rPr>
        <w:t>i zamiennych</w:t>
      </w:r>
      <w:r w:rsidR="00972EF5">
        <w:rPr>
          <w:color w:val="000000"/>
          <w:sz w:val="22"/>
          <w:szCs w:val="22"/>
        </w:rPr>
        <w:t>, które nie zostały przewidziane w niniejszej Umowie lub jej Załącznikach</w:t>
      </w:r>
      <w:r w:rsidRPr="008D071C">
        <w:rPr>
          <w:color w:val="000000"/>
          <w:sz w:val="22"/>
          <w:szCs w:val="22"/>
        </w:rPr>
        <w:t xml:space="preserve"> (Wykonawca nie jest uprawniony do wykonania </w:t>
      </w:r>
      <w:r w:rsidR="00BD5200">
        <w:rPr>
          <w:color w:val="000000"/>
          <w:sz w:val="22"/>
          <w:szCs w:val="22"/>
        </w:rPr>
        <w:t xml:space="preserve">prac </w:t>
      </w:r>
      <w:r w:rsidRPr="008D071C">
        <w:rPr>
          <w:color w:val="000000"/>
          <w:sz w:val="22"/>
          <w:szCs w:val="22"/>
        </w:rPr>
        <w:t xml:space="preserve">dodatkowych lub zamiennych bez zawarcia aneksu do Umowy w tym przedmiocie), </w:t>
      </w:r>
    </w:p>
    <w:p w14:paraId="6A9A1352" w14:textId="0C660819" w:rsidR="009E0E92" w:rsidRPr="008D071C" w:rsidRDefault="003048FE" w:rsidP="00251061">
      <w:pPr>
        <w:numPr>
          <w:ilvl w:val="1"/>
          <w:numId w:val="44"/>
        </w:numPr>
        <w:tabs>
          <w:tab w:val="center" w:pos="5956"/>
          <w:tab w:val="right" w:pos="10492"/>
        </w:tabs>
        <w:ind w:left="768" w:hanging="428"/>
        <w:jc w:val="both"/>
        <w:textAlignment w:val="baseline"/>
        <w:rPr>
          <w:sz w:val="22"/>
          <w:szCs w:val="22"/>
        </w:rPr>
      </w:pPr>
      <w:r w:rsidRPr="008D071C">
        <w:rPr>
          <w:color w:val="000000"/>
          <w:sz w:val="22"/>
          <w:szCs w:val="22"/>
        </w:rPr>
        <w:t xml:space="preserve">zgłoszenia zakończenia wykonanych w ramach </w:t>
      </w:r>
      <w:r w:rsidR="003D68AE" w:rsidRPr="008D071C">
        <w:rPr>
          <w:color w:val="000000"/>
          <w:sz w:val="22"/>
          <w:szCs w:val="22"/>
        </w:rPr>
        <w:t>P</w:t>
      </w:r>
      <w:r w:rsidRPr="008D071C">
        <w:rPr>
          <w:color w:val="000000"/>
          <w:sz w:val="22"/>
          <w:szCs w:val="22"/>
        </w:rPr>
        <w:t xml:space="preserve">rzedmiotu Umowy prac, w celu potwierdzenia ich prawidłowego wykonania przez Zamawiającego – potwierdzeniem prawidłowego wykonania usługi jest podpisanie przez obie strony Protokołu Odbioru, o którym mowa w </w:t>
      </w:r>
      <w:r w:rsidRPr="007A17E1">
        <w:rPr>
          <w:color w:val="000000"/>
          <w:sz w:val="22"/>
          <w:szCs w:val="22"/>
        </w:rPr>
        <w:t xml:space="preserve">§ </w:t>
      </w:r>
      <w:r w:rsidR="007A17E1" w:rsidRPr="007A17E1">
        <w:rPr>
          <w:color w:val="000000"/>
          <w:sz w:val="22"/>
          <w:szCs w:val="22"/>
        </w:rPr>
        <w:t>3</w:t>
      </w:r>
      <w:r w:rsidRPr="007A17E1">
        <w:rPr>
          <w:color w:val="000000"/>
          <w:sz w:val="22"/>
          <w:szCs w:val="22"/>
        </w:rPr>
        <w:t xml:space="preserve"> ust. </w:t>
      </w:r>
      <w:r w:rsidR="00BD5200">
        <w:rPr>
          <w:color w:val="000000"/>
          <w:sz w:val="22"/>
          <w:szCs w:val="22"/>
        </w:rPr>
        <w:t>5</w:t>
      </w:r>
      <w:r w:rsidRPr="007A17E1">
        <w:rPr>
          <w:color w:val="000000"/>
          <w:sz w:val="22"/>
          <w:szCs w:val="22"/>
        </w:rPr>
        <w:t>.</w:t>
      </w:r>
    </w:p>
    <w:p w14:paraId="33E42920" w14:textId="77777777" w:rsidR="00682F00" w:rsidRPr="008D071C" w:rsidRDefault="00682F00" w:rsidP="00251061">
      <w:pPr>
        <w:pStyle w:val="Akapitzlist"/>
        <w:numPr>
          <w:ilvl w:val="0"/>
          <w:numId w:val="56"/>
        </w:numPr>
        <w:ind w:left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Na żądanie Zamawiającego, Wykonawca zobowiązuje się udzielać wyczerpujących wyjaśnień dotyczących postępów prac nad wykonaniem Przedmiotu Umowy, w terminie wyznaczonym przez Zamawiającego. </w:t>
      </w:r>
    </w:p>
    <w:p w14:paraId="0EF5BB46" w14:textId="77777777" w:rsidR="003367E9" w:rsidRPr="00F81F3F" w:rsidRDefault="00DF2F3A" w:rsidP="00251061">
      <w:pPr>
        <w:pStyle w:val="Akapitzlist"/>
        <w:numPr>
          <w:ilvl w:val="0"/>
          <w:numId w:val="56"/>
        </w:numPr>
        <w:ind w:left="426"/>
        <w:contextualSpacing/>
        <w:jc w:val="both"/>
        <w:rPr>
          <w:sz w:val="22"/>
          <w:szCs w:val="22"/>
        </w:rPr>
      </w:pPr>
      <w:r w:rsidRPr="00DF2F3A">
        <w:rPr>
          <w:sz w:val="22"/>
          <w:szCs w:val="22"/>
        </w:rPr>
        <w:t xml:space="preserve">Koordynatorem </w:t>
      </w:r>
      <w:r w:rsidR="003048FE" w:rsidRPr="00DF2F3A">
        <w:rPr>
          <w:sz w:val="22"/>
          <w:szCs w:val="22"/>
        </w:rPr>
        <w:t>ze strony Zamawiającego jest</w:t>
      </w:r>
      <w:r w:rsidR="003367E9" w:rsidRPr="00DF2F3A">
        <w:rPr>
          <w:sz w:val="22"/>
          <w:szCs w:val="22"/>
        </w:rPr>
        <w:t>……………………..</w:t>
      </w:r>
      <w:r w:rsidR="00AF499D" w:rsidRPr="00DF2F3A">
        <w:rPr>
          <w:sz w:val="22"/>
          <w:szCs w:val="22"/>
        </w:rPr>
        <w:t xml:space="preserve">, której dane kontaktowe są wskazane w </w:t>
      </w:r>
      <w:r w:rsidR="00A80541" w:rsidRPr="00DF2F3A">
        <w:rPr>
          <w:sz w:val="22"/>
          <w:szCs w:val="22"/>
        </w:rPr>
        <w:t>§ 1</w:t>
      </w:r>
      <w:r w:rsidR="00F81F3F">
        <w:rPr>
          <w:sz w:val="22"/>
          <w:szCs w:val="22"/>
        </w:rPr>
        <w:t xml:space="preserve">6 </w:t>
      </w:r>
      <w:r w:rsidR="00A80541" w:rsidRPr="00F81F3F">
        <w:rPr>
          <w:sz w:val="22"/>
          <w:szCs w:val="22"/>
        </w:rPr>
        <w:t>ust. 1</w:t>
      </w:r>
      <w:r w:rsidRPr="00F81F3F">
        <w:rPr>
          <w:sz w:val="22"/>
          <w:szCs w:val="22"/>
        </w:rPr>
        <w:t xml:space="preserve"> pkt 1)</w:t>
      </w:r>
      <w:r w:rsidR="00A80541" w:rsidRPr="00F81F3F">
        <w:rPr>
          <w:sz w:val="22"/>
          <w:szCs w:val="22"/>
        </w:rPr>
        <w:t>.</w:t>
      </w:r>
    </w:p>
    <w:p w14:paraId="041E2A53" w14:textId="77777777" w:rsidR="003367E9" w:rsidRPr="00DF2F3A" w:rsidRDefault="00DF2F3A" w:rsidP="00251061">
      <w:pPr>
        <w:pStyle w:val="Akapitzlist"/>
        <w:numPr>
          <w:ilvl w:val="0"/>
          <w:numId w:val="56"/>
        </w:numPr>
        <w:ind w:left="426"/>
        <w:contextualSpacing/>
        <w:jc w:val="both"/>
        <w:rPr>
          <w:sz w:val="22"/>
          <w:szCs w:val="22"/>
        </w:rPr>
      </w:pPr>
      <w:r w:rsidRPr="00DF2F3A">
        <w:rPr>
          <w:sz w:val="22"/>
          <w:szCs w:val="22"/>
        </w:rPr>
        <w:t xml:space="preserve">Koordynatorem </w:t>
      </w:r>
      <w:r w:rsidR="003367E9" w:rsidRPr="00DF2F3A">
        <w:rPr>
          <w:sz w:val="22"/>
          <w:szCs w:val="22"/>
        </w:rPr>
        <w:t>ze strony Wykonawcy jest……………………….., której dane kontaktowe są wskazane w § 1</w:t>
      </w:r>
      <w:r w:rsidR="00F81F3F">
        <w:rPr>
          <w:sz w:val="22"/>
          <w:szCs w:val="22"/>
        </w:rPr>
        <w:t>6</w:t>
      </w:r>
      <w:r w:rsidR="003367E9" w:rsidRPr="00DF2F3A">
        <w:rPr>
          <w:sz w:val="22"/>
          <w:szCs w:val="22"/>
        </w:rPr>
        <w:t xml:space="preserve"> ust. 1</w:t>
      </w:r>
      <w:r w:rsidRPr="00DF2F3A">
        <w:rPr>
          <w:sz w:val="22"/>
          <w:szCs w:val="22"/>
        </w:rPr>
        <w:t xml:space="preserve"> pkt 2)</w:t>
      </w:r>
      <w:r w:rsidR="003367E9" w:rsidRPr="00DF2F3A">
        <w:rPr>
          <w:sz w:val="22"/>
          <w:szCs w:val="22"/>
        </w:rPr>
        <w:t>.</w:t>
      </w:r>
    </w:p>
    <w:p w14:paraId="144A66FB" w14:textId="77777777" w:rsidR="009E0E92" w:rsidRPr="008D071C" w:rsidRDefault="009E0E92" w:rsidP="00251061">
      <w:pPr>
        <w:pStyle w:val="Akapitzlist"/>
        <w:ind w:left="0"/>
        <w:contextualSpacing/>
        <w:jc w:val="both"/>
        <w:rPr>
          <w:sz w:val="22"/>
          <w:szCs w:val="22"/>
        </w:rPr>
      </w:pPr>
    </w:p>
    <w:p w14:paraId="055D60D6" w14:textId="77777777" w:rsidR="009E0E92" w:rsidRPr="008D071C" w:rsidRDefault="003048FE" w:rsidP="00251061">
      <w:pPr>
        <w:numPr>
          <w:ilvl w:val="0"/>
          <w:numId w:val="47"/>
        </w:numPr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>Termin wykonywania Umowy</w:t>
      </w:r>
    </w:p>
    <w:p w14:paraId="6A58A750" w14:textId="470E44C6" w:rsidR="00F8107E" w:rsidRPr="002F11AE" w:rsidRDefault="003048FE" w:rsidP="00251061">
      <w:pPr>
        <w:pStyle w:val="Akapitzlist"/>
        <w:numPr>
          <w:ilvl w:val="0"/>
          <w:numId w:val="11"/>
        </w:numPr>
        <w:suppressAutoHyphens w:val="0"/>
        <w:ind w:left="426"/>
        <w:jc w:val="both"/>
        <w:rPr>
          <w:sz w:val="22"/>
          <w:szCs w:val="22"/>
        </w:rPr>
      </w:pPr>
      <w:r w:rsidRPr="007547CA">
        <w:rPr>
          <w:bCs/>
          <w:sz w:val="22"/>
          <w:szCs w:val="22"/>
        </w:rPr>
        <w:t xml:space="preserve">Wykonawca zrealizuje Przedmiot Umowy w terminie </w:t>
      </w:r>
      <w:r w:rsidR="00D20028" w:rsidRPr="00D20028">
        <w:rPr>
          <w:bCs/>
          <w:sz w:val="22"/>
          <w:szCs w:val="22"/>
        </w:rPr>
        <w:t>4 (czterech) miesięcy</w:t>
      </w:r>
      <w:r w:rsidR="00D20028">
        <w:rPr>
          <w:bCs/>
          <w:sz w:val="22"/>
          <w:szCs w:val="22"/>
        </w:rPr>
        <w:t xml:space="preserve"> </w:t>
      </w:r>
      <w:r w:rsidR="00D20028">
        <w:rPr>
          <w:sz w:val="22"/>
          <w:szCs w:val="22"/>
        </w:rPr>
        <w:t>od dnia podpisania niniejszej Umowy przez obie Strony</w:t>
      </w:r>
      <w:r w:rsidR="0061392B" w:rsidRPr="002F11AE">
        <w:rPr>
          <w:bCs/>
          <w:sz w:val="22"/>
          <w:szCs w:val="22"/>
        </w:rPr>
        <w:t xml:space="preserve">, </w:t>
      </w:r>
      <w:r w:rsidR="00C05487" w:rsidRPr="002F11AE">
        <w:rPr>
          <w:bCs/>
          <w:sz w:val="22"/>
          <w:szCs w:val="22"/>
        </w:rPr>
        <w:t xml:space="preserve">z wyjątkiem </w:t>
      </w:r>
      <w:r w:rsidR="00430D7E" w:rsidRPr="002F11AE">
        <w:rPr>
          <w:sz w:val="22"/>
          <w:szCs w:val="22"/>
        </w:rPr>
        <w:t>ś</w:t>
      </w:r>
      <w:r w:rsidR="0061392B" w:rsidRPr="002F11AE">
        <w:rPr>
          <w:sz w:val="22"/>
          <w:szCs w:val="22"/>
        </w:rPr>
        <w:t>wiadczeni</w:t>
      </w:r>
      <w:r w:rsidR="00C05487" w:rsidRPr="002F11AE">
        <w:rPr>
          <w:sz w:val="22"/>
          <w:szCs w:val="22"/>
        </w:rPr>
        <w:t>a</w:t>
      </w:r>
      <w:r w:rsidR="0061392B" w:rsidRPr="002F11AE">
        <w:rPr>
          <w:sz w:val="22"/>
          <w:szCs w:val="22"/>
        </w:rPr>
        <w:t xml:space="preserve"> Serwisu Utrzymaniowego, zgodnie z § </w:t>
      </w:r>
      <w:r w:rsidR="00DF64F7" w:rsidRPr="002F11AE">
        <w:rPr>
          <w:sz w:val="22"/>
          <w:szCs w:val="22"/>
        </w:rPr>
        <w:t>9</w:t>
      </w:r>
      <w:r w:rsidR="0061392B" w:rsidRPr="002F11AE">
        <w:rPr>
          <w:sz w:val="22"/>
          <w:szCs w:val="22"/>
        </w:rPr>
        <w:t xml:space="preserve"> Umowy, </w:t>
      </w:r>
      <w:r w:rsidR="00D20028">
        <w:rPr>
          <w:sz w:val="22"/>
          <w:szCs w:val="22"/>
        </w:rPr>
        <w:br/>
      </w:r>
      <w:r w:rsidR="0061392B" w:rsidRPr="002F11AE">
        <w:rPr>
          <w:sz w:val="22"/>
          <w:szCs w:val="22"/>
        </w:rPr>
        <w:t xml:space="preserve">w tym </w:t>
      </w:r>
      <w:r w:rsidR="0061392B" w:rsidRPr="002F11AE">
        <w:rPr>
          <w:rStyle w:val="fontstyle01"/>
          <w:rFonts w:ascii="Times New Roman" w:hAnsi="Times New Roman"/>
        </w:rPr>
        <w:t>dostarcza</w:t>
      </w:r>
      <w:r w:rsidR="00430D7E" w:rsidRPr="002F11AE">
        <w:rPr>
          <w:rStyle w:val="fontstyle01"/>
          <w:rFonts w:ascii="Times New Roman" w:hAnsi="Times New Roman"/>
        </w:rPr>
        <w:t>nie</w:t>
      </w:r>
      <w:r w:rsidR="0061392B" w:rsidRPr="002F11AE">
        <w:rPr>
          <w:rStyle w:val="fontstyle01"/>
          <w:rFonts w:ascii="Times New Roman" w:hAnsi="Times New Roman"/>
        </w:rPr>
        <w:t xml:space="preserve"> Zamawiającemu najnowsz</w:t>
      </w:r>
      <w:r w:rsidR="00430D7E" w:rsidRPr="002F11AE">
        <w:rPr>
          <w:rStyle w:val="fontstyle01"/>
          <w:rFonts w:ascii="Times New Roman" w:hAnsi="Times New Roman"/>
        </w:rPr>
        <w:t>ych</w:t>
      </w:r>
      <w:r w:rsidR="0061392B" w:rsidRPr="002F11AE">
        <w:rPr>
          <w:rStyle w:val="fontstyle01"/>
          <w:rFonts w:ascii="Times New Roman" w:hAnsi="Times New Roman"/>
        </w:rPr>
        <w:t xml:space="preserve"> wersj</w:t>
      </w:r>
      <w:r w:rsidR="00430D7E" w:rsidRPr="002F11AE">
        <w:rPr>
          <w:rStyle w:val="fontstyle01"/>
          <w:rFonts w:ascii="Times New Roman" w:hAnsi="Times New Roman"/>
        </w:rPr>
        <w:t>i</w:t>
      </w:r>
      <w:r w:rsidR="00972EF5">
        <w:rPr>
          <w:rStyle w:val="fontstyle01"/>
          <w:rFonts w:ascii="Times New Roman" w:hAnsi="Times New Roman"/>
        </w:rPr>
        <w:t xml:space="preserve"> </w:t>
      </w:r>
      <w:r w:rsidR="00430D7E" w:rsidRPr="002F11AE">
        <w:rPr>
          <w:rStyle w:val="fontstyle01"/>
          <w:rFonts w:ascii="Times New Roman" w:hAnsi="Times New Roman"/>
        </w:rPr>
        <w:t>Aplikacji</w:t>
      </w:r>
      <w:r w:rsidR="0061392B" w:rsidRPr="002F11AE">
        <w:rPr>
          <w:rStyle w:val="fontstyle01"/>
          <w:rFonts w:ascii="Times New Roman" w:hAnsi="Times New Roman"/>
        </w:rPr>
        <w:t xml:space="preserve"> i je</w:t>
      </w:r>
      <w:r w:rsidR="00430D7E" w:rsidRPr="002F11AE">
        <w:rPr>
          <w:rStyle w:val="fontstyle01"/>
          <w:rFonts w:ascii="Times New Roman" w:hAnsi="Times New Roman"/>
        </w:rPr>
        <w:t>j</w:t>
      </w:r>
      <w:r w:rsidR="0061392B" w:rsidRPr="002F11AE">
        <w:rPr>
          <w:rStyle w:val="fontstyle01"/>
          <w:rFonts w:ascii="Times New Roman" w:hAnsi="Times New Roman"/>
        </w:rPr>
        <w:t xml:space="preserve"> Aktualizacj</w:t>
      </w:r>
      <w:r w:rsidR="00430D7E" w:rsidRPr="002F11AE">
        <w:rPr>
          <w:rStyle w:val="fontstyle01"/>
          <w:rFonts w:ascii="Times New Roman" w:hAnsi="Times New Roman"/>
        </w:rPr>
        <w:t>i</w:t>
      </w:r>
      <w:r w:rsidR="00C05487" w:rsidRPr="002F11AE">
        <w:rPr>
          <w:rStyle w:val="fontstyle01"/>
          <w:rFonts w:ascii="Times New Roman" w:hAnsi="Times New Roman"/>
        </w:rPr>
        <w:t xml:space="preserve">, który </w:t>
      </w:r>
      <w:r w:rsidR="00430D7E" w:rsidRPr="002F11AE">
        <w:rPr>
          <w:rStyle w:val="fontstyle01"/>
          <w:rFonts w:ascii="Times New Roman" w:hAnsi="Times New Roman"/>
        </w:rPr>
        <w:t>następować będzie w</w:t>
      </w:r>
      <w:r w:rsidR="0061392B" w:rsidRPr="002F11AE">
        <w:rPr>
          <w:sz w:val="22"/>
          <w:szCs w:val="22"/>
        </w:rPr>
        <w:t xml:space="preserve"> okresie </w:t>
      </w:r>
      <w:r w:rsidR="00430D7E" w:rsidRPr="002F11AE">
        <w:rPr>
          <w:sz w:val="22"/>
          <w:szCs w:val="22"/>
        </w:rPr>
        <w:t xml:space="preserve">kolejnych </w:t>
      </w:r>
      <w:r w:rsidR="00D20028">
        <w:rPr>
          <w:sz w:val="22"/>
          <w:szCs w:val="22"/>
        </w:rPr>
        <w:t>6</w:t>
      </w:r>
      <w:r w:rsidR="00972EF5">
        <w:rPr>
          <w:sz w:val="22"/>
          <w:szCs w:val="22"/>
        </w:rPr>
        <w:t xml:space="preserve"> </w:t>
      </w:r>
      <w:r w:rsidR="00DF64F7" w:rsidRPr="002F11AE">
        <w:rPr>
          <w:sz w:val="22"/>
          <w:szCs w:val="22"/>
        </w:rPr>
        <w:t>(</w:t>
      </w:r>
      <w:r w:rsidR="00D20028">
        <w:rPr>
          <w:sz w:val="22"/>
          <w:szCs w:val="22"/>
        </w:rPr>
        <w:t>sześciu</w:t>
      </w:r>
      <w:r w:rsidR="00DF64F7" w:rsidRPr="002F11AE">
        <w:rPr>
          <w:sz w:val="22"/>
          <w:szCs w:val="22"/>
        </w:rPr>
        <w:t xml:space="preserve">) </w:t>
      </w:r>
      <w:r w:rsidR="0061392B" w:rsidRPr="002F11AE">
        <w:rPr>
          <w:sz w:val="22"/>
          <w:szCs w:val="22"/>
        </w:rPr>
        <w:t>miesięcy od dnia podpisania Protokołu Odbioru</w:t>
      </w:r>
      <w:r w:rsidR="00430D7E" w:rsidRPr="002F11AE">
        <w:rPr>
          <w:sz w:val="22"/>
          <w:szCs w:val="22"/>
        </w:rPr>
        <w:t>.</w:t>
      </w:r>
    </w:p>
    <w:p w14:paraId="6617A364" w14:textId="2A8D7524" w:rsidR="00682CC7" w:rsidRDefault="007547CA" w:rsidP="00251061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13536" w:rsidRPr="00D20028">
        <w:rPr>
          <w:sz w:val="22"/>
          <w:szCs w:val="22"/>
        </w:rPr>
        <w:t xml:space="preserve">rzy czym Wykonawca zapewni Zamawiającemu możliwość zgłaszania </w:t>
      </w:r>
      <w:r>
        <w:rPr>
          <w:sz w:val="22"/>
          <w:szCs w:val="22"/>
        </w:rPr>
        <w:t xml:space="preserve">po oddaniu Aplikacji do użytku </w:t>
      </w:r>
      <w:r w:rsidR="00613536" w:rsidRPr="00D20028">
        <w:rPr>
          <w:sz w:val="22"/>
          <w:szCs w:val="22"/>
        </w:rPr>
        <w:t>potrzeby wykonania poprawek</w:t>
      </w:r>
      <w:r w:rsidR="00D20028">
        <w:rPr>
          <w:sz w:val="22"/>
          <w:szCs w:val="22"/>
        </w:rPr>
        <w:t xml:space="preserve"> </w:t>
      </w:r>
      <w:r w:rsidR="0017296A">
        <w:rPr>
          <w:sz w:val="22"/>
          <w:szCs w:val="22"/>
        </w:rPr>
        <w:t xml:space="preserve">pisemnie </w:t>
      </w:r>
      <w:r w:rsidR="00D20028">
        <w:rPr>
          <w:sz w:val="22"/>
          <w:szCs w:val="22"/>
        </w:rPr>
        <w:t xml:space="preserve">na adres e-mailowy, wskazany w </w:t>
      </w:r>
      <w:r w:rsidR="00D20028" w:rsidRPr="002F11AE">
        <w:rPr>
          <w:sz w:val="22"/>
          <w:szCs w:val="22"/>
        </w:rPr>
        <w:t>§ 9</w:t>
      </w:r>
      <w:r w:rsidR="00D20028">
        <w:rPr>
          <w:sz w:val="22"/>
          <w:szCs w:val="22"/>
        </w:rPr>
        <w:t xml:space="preserve"> ust. 7 </w:t>
      </w:r>
      <w:r>
        <w:rPr>
          <w:sz w:val="22"/>
          <w:szCs w:val="22"/>
        </w:rPr>
        <w:t xml:space="preserve">w ramach Aktualizacji w okresie świadczenia Serwisu Utrzymaniowego. </w:t>
      </w:r>
      <w:r w:rsidR="00613536" w:rsidRPr="00D20028">
        <w:rPr>
          <w:sz w:val="22"/>
          <w:szCs w:val="22"/>
        </w:rPr>
        <w:t xml:space="preserve">Poprawki zgłoszone przez Zamawiającego, </w:t>
      </w:r>
      <w:r w:rsidR="0017296A">
        <w:rPr>
          <w:sz w:val="22"/>
          <w:szCs w:val="22"/>
        </w:rPr>
        <w:br/>
        <w:t xml:space="preserve">w formie wskazanej powyżej </w:t>
      </w:r>
      <w:r w:rsidR="00613536" w:rsidRPr="00D20028">
        <w:rPr>
          <w:sz w:val="22"/>
          <w:szCs w:val="22"/>
        </w:rPr>
        <w:t xml:space="preserve">Wykonawca zobowiązany jest wprowadzać niezwłocznie, nie później niż w terminie </w:t>
      </w:r>
      <w:r w:rsidR="00F110A5">
        <w:rPr>
          <w:sz w:val="22"/>
          <w:szCs w:val="22"/>
        </w:rPr>
        <w:t>5</w:t>
      </w:r>
      <w:r w:rsidR="00613536" w:rsidRPr="0017296A">
        <w:rPr>
          <w:sz w:val="22"/>
          <w:szCs w:val="22"/>
        </w:rPr>
        <w:t xml:space="preserve"> dni roboczych, licząc od daty otrzymania informacji </w:t>
      </w:r>
      <w:r w:rsidR="00613536" w:rsidRPr="00B74E0A">
        <w:rPr>
          <w:sz w:val="22"/>
          <w:szCs w:val="22"/>
        </w:rPr>
        <w:t>w tym zakresie drogą elektroniczną.</w:t>
      </w:r>
    </w:p>
    <w:p w14:paraId="1B2DAF6B" w14:textId="702E08B2" w:rsidR="00B74E0A" w:rsidRPr="002F11AE" w:rsidRDefault="00EF4E34" w:rsidP="00251061">
      <w:pPr>
        <w:pStyle w:val="Akapitzlist"/>
        <w:numPr>
          <w:ilvl w:val="0"/>
          <w:numId w:val="11"/>
        </w:numPr>
        <w:suppressAutoHyphens w:val="0"/>
        <w:ind w:left="426"/>
        <w:jc w:val="both"/>
        <w:rPr>
          <w:sz w:val="22"/>
          <w:szCs w:val="22"/>
        </w:rPr>
      </w:pPr>
      <w:r w:rsidRPr="007547CA">
        <w:rPr>
          <w:sz w:val="22"/>
          <w:szCs w:val="22"/>
        </w:rPr>
        <w:t>Propozy</w:t>
      </w:r>
      <w:r w:rsidRPr="00640E20">
        <w:rPr>
          <w:sz w:val="22"/>
          <w:szCs w:val="22"/>
        </w:rPr>
        <w:t>cje t</w:t>
      </w:r>
      <w:r w:rsidR="00471C17" w:rsidRPr="002F11AE">
        <w:rPr>
          <w:sz w:val="22"/>
          <w:szCs w:val="22"/>
        </w:rPr>
        <w:t>ermin</w:t>
      </w:r>
      <w:r w:rsidRPr="002F11AE">
        <w:rPr>
          <w:sz w:val="22"/>
          <w:szCs w:val="22"/>
        </w:rPr>
        <w:t>ów</w:t>
      </w:r>
      <w:r w:rsidR="00471C17" w:rsidRPr="002F11AE">
        <w:rPr>
          <w:sz w:val="22"/>
          <w:szCs w:val="22"/>
        </w:rPr>
        <w:t xml:space="preserve"> wykonania poszczególnych </w:t>
      </w:r>
      <w:r w:rsidR="007F5702" w:rsidRPr="002F11AE">
        <w:rPr>
          <w:sz w:val="22"/>
          <w:szCs w:val="22"/>
        </w:rPr>
        <w:t>e</w:t>
      </w:r>
      <w:r w:rsidR="00471C17" w:rsidRPr="002F11AE">
        <w:rPr>
          <w:sz w:val="22"/>
          <w:szCs w:val="22"/>
        </w:rPr>
        <w:t xml:space="preserve">tapów </w:t>
      </w:r>
      <w:r w:rsidR="007F5702" w:rsidRPr="002F11AE">
        <w:rPr>
          <w:sz w:val="22"/>
          <w:szCs w:val="22"/>
        </w:rPr>
        <w:t xml:space="preserve">prac </w:t>
      </w:r>
      <w:r w:rsidRPr="002F11AE">
        <w:rPr>
          <w:sz w:val="22"/>
          <w:szCs w:val="22"/>
        </w:rPr>
        <w:t>przedstawi Wykonawca</w:t>
      </w:r>
      <w:r w:rsidR="00972EF5">
        <w:rPr>
          <w:sz w:val="22"/>
          <w:szCs w:val="22"/>
        </w:rPr>
        <w:t xml:space="preserve"> w </w:t>
      </w:r>
      <w:r w:rsidR="0017296A">
        <w:rPr>
          <w:sz w:val="22"/>
          <w:szCs w:val="22"/>
        </w:rPr>
        <w:t>formie</w:t>
      </w:r>
      <w:r w:rsidR="00972EF5">
        <w:rPr>
          <w:sz w:val="22"/>
          <w:szCs w:val="22"/>
        </w:rPr>
        <w:t xml:space="preserve"> harmonogramu</w:t>
      </w:r>
      <w:r w:rsidR="00471C17" w:rsidRPr="002F11AE">
        <w:rPr>
          <w:sz w:val="22"/>
          <w:szCs w:val="22"/>
        </w:rPr>
        <w:t>.</w:t>
      </w:r>
    </w:p>
    <w:p w14:paraId="59C447BF" w14:textId="5D71253A" w:rsidR="009E0E92" w:rsidRPr="00D27164" w:rsidRDefault="00976A6C" w:rsidP="00251061">
      <w:pPr>
        <w:pStyle w:val="Akapitzlist"/>
        <w:numPr>
          <w:ilvl w:val="0"/>
          <w:numId w:val="11"/>
        </w:numPr>
        <w:suppressAutoHyphens w:val="0"/>
        <w:ind w:left="426"/>
        <w:jc w:val="both"/>
        <w:rPr>
          <w:sz w:val="22"/>
          <w:szCs w:val="22"/>
        </w:rPr>
      </w:pPr>
      <w:r w:rsidRPr="00B74E0A">
        <w:rPr>
          <w:sz w:val="22"/>
          <w:szCs w:val="22"/>
          <w:shd w:val="clear" w:color="auto" w:fill="FFFFFF"/>
        </w:rPr>
        <w:t>Strony zgodnie postanawiają, że termin wykonania Umowy, wskazany w ust. 1 powyżej</w:t>
      </w:r>
      <w:r w:rsidR="00475E3B" w:rsidRPr="00B74E0A">
        <w:rPr>
          <w:sz w:val="22"/>
          <w:szCs w:val="22"/>
          <w:shd w:val="clear" w:color="auto" w:fill="FFFFFF"/>
        </w:rPr>
        <w:t>,</w:t>
      </w:r>
      <w:r w:rsidRPr="00B74E0A">
        <w:rPr>
          <w:sz w:val="22"/>
          <w:szCs w:val="22"/>
          <w:shd w:val="clear" w:color="auto" w:fill="FFFFFF"/>
        </w:rPr>
        <w:t xml:space="preserve"> ulegnie odpowiedniemu przedłużeniu w przypadku</w:t>
      </w:r>
      <w:r w:rsidR="00475E3B" w:rsidRPr="00B74E0A">
        <w:rPr>
          <w:sz w:val="22"/>
          <w:szCs w:val="22"/>
          <w:shd w:val="clear" w:color="auto" w:fill="FFFFFF"/>
        </w:rPr>
        <w:t xml:space="preserve"> wystąpienia</w:t>
      </w:r>
      <w:r w:rsidRPr="00B74E0A">
        <w:rPr>
          <w:sz w:val="22"/>
          <w:szCs w:val="22"/>
          <w:shd w:val="clear" w:color="auto" w:fill="FFFFFF"/>
        </w:rPr>
        <w:t xml:space="preserve"> niezależnych od Wykonawcy okoliczności powodujących niemożność </w:t>
      </w:r>
      <w:r w:rsidR="00475E3B" w:rsidRPr="00B74E0A">
        <w:rPr>
          <w:sz w:val="22"/>
          <w:szCs w:val="22"/>
          <w:shd w:val="clear" w:color="auto" w:fill="FFFFFF"/>
        </w:rPr>
        <w:t>wykonania</w:t>
      </w:r>
      <w:r w:rsidR="00B74E0A" w:rsidRPr="00B74E0A">
        <w:rPr>
          <w:sz w:val="22"/>
          <w:szCs w:val="22"/>
          <w:shd w:val="clear" w:color="auto" w:fill="FFFFFF"/>
        </w:rPr>
        <w:t xml:space="preserve"> </w:t>
      </w:r>
      <w:r w:rsidR="007F5702" w:rsidRPr="00B74E0A">
        <w:rPr>
          <w:sz w:val="22"/>
          <w:szCs w:val="22"/>
          <w:shd w:val="clear" w:color="auto" w:fill="FFFFFF"/>
        </w:rPr>
        <w:t>e</w:t>
      </w:r>
      <w:r w:rsidR="00471C17" w:rsidRPr="00B74E0A">
        <w:rPr>
          <w:sz w:val="22"/>
          <w:szCs w:val="22"/>
          <w:shd w:val="clear" w:color="auto" w:fill="FFFFFF"/>
        </w:rPr>
        <w:t xml:space="preserve">tapu </w:t>
      </w:r>
      <w:r w:rsidR="007F5702" w:rsidRPr="00B74E0A">
        <w:rPr>
          <w:sz w:val="22"/>
          <w:szCs w:val="22"/>
          <w:shd w:val="clear" w:color="auto" w:fill="FFFFFF"/>
        </w:rPr>
        <w:t xml:space="preserve">prac </w:t>
      </w:r>
      <w:r w:rsidR="00471C17" w:rsidRPr="00B74E0A">
        <w:rPr>
          <w:sz w:val="22"/>
          <w:szCs w:val="22"/>
          <w:shd w:val="clear" w:color="auto" w:fill="FFFFFF"/>
        </w:rPr>
        <w:t>lub</w:t>
      </w:r>
      <w:r w:rsidR="00475E3B" w:rsidRPr="00B74E0A">
        <w:rPr>
          <w:sz w:val="22"/>
          <w:szCs w:val="22"/>
          <w:shd w:val="clear" w:color="auto" w:fill="FFFFFF"/>
        </w:rPr>
        <w:t xml:space="preserve"> Przedmiotu Umowy </w:t>
      </w:r>
      <w:r w:rsidRPr="00B74E0A">
        <w:rPr>
          <w:sz w:val="22"/>
          <w:szCs w:val="22"/>
          <w:shd w:val="clear" w:color="auto" w:fill="FFFFFF"/>
        </w:rPr>
        <w:t>w ustalonym terminie</w:t>
      </w:r>
      <w:r w:rsidR="00B74E0A" w:rsidRPr="00B74E0A">
        <w:rPr>
          <w:sz w:val="22"/>
          <w:szCs w:val="22"/>
          <w:shd w:val="clear" w:color="auto" w:fill="FFFFFF"/>
        </w:rPr>
        <w:t xml:space="preserve"> związane z przeprowadzaniem uzgodnień z właścicielem Systemu zewnętrznego. </w:t>
      </w:r>
      <w:r w:rsidR="00475E3B" w:rsidRPr="00B74E0A">
        <w:rPr>
          <w:sz w:val="22"/>
          <w:szCs w:val="22"/>
          <w:shd w:val="clear" w:color="auto" w:fill="FFFFFF"/>
        </w:rPr>
        <w:t>Termin wykonania Umowy zostanie przedłużony</w:t>
      </w:r>
      <w:r w:rsidRPr="00B74E0A">
        <w:rPr>
          <w:sz w:val="22"/>
          <w:szCs w:val="22"/>
          <w:shd w:val="clear" w:color="auto" w:fill="FFFFFF"/>
        </w:rPr>
        <w:t xml:space="preserve"> o czas trwania utrudnień, </w:t>
      </w:r>
      <w:r w:rsidR="00475E3B" w:rsidRPr="00B74E0A">
        <w:rPr>
          <w:sz w:val="22"/>
          <w:szCs w:val="22"/>
          <w:shd w:val="clear" w:color="auto" w:fill="FFFFFF"/>
        </w:rPr>
        <w:t>które zostaną</w:t>
      </w:r>
      <w:r w:rsidRPr="00B74E0A">
        <w:rPr>
          <w:sz w:val="22"/>
          <w:szCs w:val="22"/>
          <w:shd w:val="clear" w:color="auto" w:fill="FFFFFF"/>
        </w:rPr>
        <w:t xml:space="preserve"> udokumentowan</w:t>
      </w:r>
      <w:r w:rsidR="00475E3B" w:rsidRPr="00B74E0A">
        <w:rPr>
          <w:sz w:val="22"/>
          <w:szCs w:val="22"/>
          <w:shd w:val="clear" w:color="auto" w:fill="FFFFFF"/>
        </w:rPr>
        <w:t>e</w:t>
      </w:r>
      <w:r w:rsidRPr="00B74E0A">
        <w:rPr>
          <w:sz w:val="22"/>
          <w:szCs w:val="22"/>
          <w:shd w:val="clear" w:color="auto" w:fill="FFFFFF"/>
        </w:rPr>
        <w:t xml:space="preserve"> przez Wykonawcę</w:t>
      </w:r>
      <w:r w:rsidR="00475E3B" w:rsidRPr="00B74E0A">
        <w:rPr>
          <w:sz w:val="22"/>
          <w:szCs w:val="22"/>
          <w:shd w:val="clear" w:color="auto" w:fill="FFFFFF"/>
        </w:rPr>
        <w:t xml:space="preserve"> w formie pisemnej i przekazane Zamawiającemu</w:t>
      </w:r>
      <w:r w:rsidRPr="00B74E0A">
        <w:rPr>
          <w:sz w:val="22"/>
          <w:szCs w:val="22"/>
          <w:shd w:val="clear" w:color="auto" w:fill="FFFFFF"/>
        </w:rPr>
        <w:t xml:space="preserve">. </w:t>
      </w:r>
    </w:p>
    <w:p w14:paraId="58AE05CC" w14:textId="77777777" w:rsidR="00D27164" w:rsidRPr="00B74E0A" w:rsidRDefault="00D27164" w:rsidP="00251061">
      <w:pPr>
        <w:pStyle w:val="Akapitzlist"/>
        <w:suppressAutoHyphens w:val="0"/>
        <w:ind w:left="426"/>
        <w:jc w:val="both"/>
        <w:rPr>
          <w:sz w:val="22"/>
          <w:szCs w:val="22"/>
        </w:rPr>
      </w:pPr>
    </w:p>
    <w:p w14:paraId="5A015B3A" w14:textId="77777777" w:rsidR="009E0E92" w:rsidRPr="008D071C" w:rsidRDefault="003048FE" w:rsidP="00251061">
      <w:pPr>
        <w:numPr>
          <w:ilvl w:val="0"/>
          <w:numId w:val="47"/>
        </w:numPr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>Podwykonawstwo</w:t>
      </w:r>
    </w:p>
    <w:p w14:paraId="0115AF0B" w14:textId="77777777" w:rsidR="009E0E92" w:rsidRPr="008D071C" w:rsidRDefault="003048FE" w:rsidP="00251061">
      <w:pPr>
        <w:pStyle w:val="Tekstpodstawowy3"/>
        <w:widowControl w:val="0"/>
        <w:numPr>
          <w:ilvl w:val="3"/>
          <w:numId w:val="14"/>
        </w:numPr>
        <w:ind w:left="426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jest uprawniony do powierzenia Podwykonawcom wykonania </w:t>
      </w:r>
      <w:r w:rsidR="00AD07AA" w:rsidRPr="008D071C">
        <w:rPr>
          <w:sz w:val="22"/>
          <w:szCs w:val="22"/>
        </w:rPr>
        <w:t>prac/</w:t>
      </w:r>
      <w:r w:rsidRPr="008D071C">
        <w:rPr>
          <w:sz w:val="22"/>
          <w:szCs w:val="22"/>
        </w:rPr>
        <w:t xml:space="preserve">robót, objętych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rzedmiotem Umowy, pod warunkiem uzyskania uprzedniej</w:t>
      </w:r>
      <w:r w:rsidR="0095007C">
        <w:rPr>
          <w:sz w:val="22"/>
          <w:szCs w:val="22"/>
        </w:rPr>
        <w:t>,</w:t>
      </w:r>
      <w:r w:rsidRPr="008D071C">
        <w:rPr>
          <w:sz w:val="22"/>
          <w:szCs w:val="22"/>
        </w:rPr>
        <w:t xml:space="preserve"> pisemnej zgody Zamawiającego. W takim przypadku Wykonawca obowiązany jest wskazać Zamawiającemu szczegółowy zakres </w:t>
      </w:r>
      <w:r w:rsidR="00AD07AA" w:rsidRPr="008D071C">
        <w:rPr>
          <w:sz w:val="22"/>
          <w:szCs w:val="22"/>
        </w:rPr>
        <w:t>prac/</w:t>
      </w:r>
      <w:r w:rsidRPr="008D071C">
        <w:rPr>
          <w:sz w:val="22"/>
          <w:szCs w:val="22"/>
        </w:rPr>
        <w:t xml:space="preserve">robót, których wykonanie zamierza powierzyć Podwykonawcy. </w:t>
      </w:r>
    </w:p>
    <w:p w14:paraId="37E8ECD9" w14:textId="77777777" w:rsidR="00AD07AA" w:rsidRPr="008D071C" w:rsidRDefault="003048FE" w:rsidP="00251061">
      <w:pPr>
        <w:pStyle w:val="Tekstpodstawowy3"/>
        <w:widowControl w:val="0"/>
        <w:numPr>
          <w:ilvl w:val="3"/>
          <w:numId w:val="14"/>
        </w:numPr>
        <w:ind w:left="426"/>
        <w:rPr>
          <w:sz w:val="22"/>
          <w:szCs w:val="22"/>
        </w:rPr>
      </w:pPr>
      <w:r w:rsidRPr="008D071C">
        <w:rPr>
          <w:sz w:val="22"/>
          <w:szCs w:val="22"/>
        </w:rPr>
        <w:t>Zgodnie z oświadczeniem złożonym w ofercie Wykonawca może zlecić Podwykonawcom następujące elementy Przedmiotu Umowy:</w:t>
      </w:r>
    </w:p>
    <w:p w14:paraId="7DD30EFB" w14:textId="77777777" w:rsidR="009E0E92" w:rsidRPr="008D071C" w:rsidRDefault="003048FE" w:rsidP="00251061">
      <w:pPr>
        <w:pStyle w:val="Tekstpodstawowy3"/>
        <w:widowControl w:val="0"/>
        <w:ind w:left="426"/>
        <w:rPr>
          <w:sz w:val="22"/>
          <w:szCs w:val="22"/>
        </w:rPr>
      </w:pPr>
      <w:r w:rsidRPr="008D071C">
        <w:rPr>
          <w:sz w:val="22"/>
          <w:szCs w:val="22"/>
        </w:rPr>
        <w:t>…………</w:t>
      </w:r>
      <w:r w:rsidR="00471C17" w:rsidRPr="008D071C">
        <w:rPr>
          <w:sz w:val="22"/>
          <w:szCs w:val="22"/>
        </w:rPr>
        <w:t>………………………………………………………………………………..</w:t>
      </w:r>
      <w:r w:rsidRPr="008D071C">
        <w:rPr>
          <w:sz w:val="22"/>
          <w:szCs w:val="22"/>
        </w:rPr>
        <w:t>…</w:t>
      </w:r>
      <w:r w:rsidR="00457A62" w:rsidRPr="008D071C">
        <w:rPr>
          <w:sz w:val="22"/>
          <w:szCs w:val="22"/>
        </w:rPr>
        <w:t>……………</w:t>
      </w:r>
      <w:r w:rsidR="002A2F59" w:rsidRPr="008D071C">
        <w:rPr>
          <w:sz w:val="22"/>
          <w:szCs w:val="22"/>
        </w:rPr>
        <w:t>…</w:t>
      </w:r>
    </w:p>
    <w:p w14:paraId="24F2A9CC" w14:textId="77777777" w:rsidR="00AD07AA" w:rsidRPr="008D071C" w:rsidRDefault="00AD07AA" w:rsidP="00251061">
      <w:pPr>
        <w:pStyle w:val="Akapitzlist"/>
        <w:numPr>
          <w:ilvl w:val="3"/>
          <w:numId w:val="14"/>
        </w:numPr>
        <w:shd w:val="clear" w:color="auto" w:fill="FFFFFF"/>
        <w:tabs>
          <w:tab w:val="left" w:pos="540"/>
        </w:tabs>
        <w:ind w:left="426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Wykonawca zapewnia, że Podwykonawcy, z których będzie korzystał w trakcie wykonywania Umowy, będą podmiotami profesjonalnie świadczącymi powierzone im przez Wykonawcę zadania oraz posiadającymi wszelkie niezbędne kwalifikacje do wykonywania zleconych im przez Wykonawcę zadań.</w:t>
      </w:r>
    </w:p>
    <w:p w14:paraId="0C68BF45" w14:textId="77777777" w:rsidR="00AD07AA" w:rsidRPr="008D071C" w:rsidRDefault="00AD07AA" w:rsidP="00251061">
      <w:pPr>
        <w:pStyle w:val="Akapitzlist"/>
        <w:numPr>
          <w:ilvl w:val="3"/>
          <w:numId w:val="14"/>
        </w:numPr>
        <w:shd w:val="clear" w:color="auto" w:fill="FFFFFF"/>
        <w:tabs>
          <w:tab w:val="left" w:pos="540"/>
        </w:tabs>
        <w:ind w:left="426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Korzystając w ramach wykonywania Umowy ze świadczeń Podwykonawców, Wykonawca zobowiązany jest nałożyć na takiego Podwykonawcę obowiązek przestrzegania wszelkich zasad, reguł i zobowiązań określonych w Umowie, w zakresie, w jakim odnosić się one będą do zakresu prac danego Podwykonawcy.</w:t>
      </w:r>
    </w:p>
    <w:p w14:paraId="297E6A79" w14:textId="77777777" w:rsidR="00AD07AA" w:rsidRPr="008D071C" w:rsidRDefault="003048FE" w:rsidP="00251061">
      <w:pPr>
        <w:pStyle w:val="Akapitzlist"/>
        <w:numPr>
          <w:ilvl w:val="3"/>
          <w:numId w:val="14"/>
        </w:numPr>
        <w:shd w:val="clear" w:color="auto" w:fill="FFFFFF"/>
        <w:tabs>
          <w:tab w:val="left" w:pos="540"/>
        </w:tabs>
        <w:ind w:left="426"/>
        <w:jc w:val="both"/>
        <w:rPr>
          <w:sz w:val="22"/>
          <w:szCs w:val="22"/>
        </w:rPr>
      </w:pPr>
      <w:r w:rsidRPr="008D071C">
        <w:rPr>
          <w:bCs/>
          <w:color w:val="000000"/>
          <w:sz w:val="22"/>
          <w:szCs w:val="22"/>
        </w:rPr>
        <w:t xml:space="preserve">Jakakolwiek przerwa w realizacji </w:t>
      </w:r>
      <w:r w:rsidR="003D68AE" w:rsidRPr="008D071C">
        <w:rPr>
          <w:bCs/>
          <w:color w:val="000000"/>
          <w:sz w:val="22"/>
          <w:szCs w:val="22"/>
        </w:rPr>
        <w:t>P</w:t>
      </w:r>
      <w:r w:rsidRPr="008D071C">
        <w:rPr>
          <w:bCs/>
          <w:color w:val="000000"/>
          <w:sz w:val="22"/>
          <w:szCs w:val="22"/>
        </w:rPr>
        <w:t xml:space="preserve">rzedmiotu Umowy wynikająca z przyczyn leżących po stronie Podwykonawcy traktowana jest jako przerwa wynikła z przyczyn leżących po Stronie Wykonawcy i nie może stanowić podstawy do zmiany terminu wykonania </w:t>
      </w:r>
      <w:r w:rsidR="003D68AE" w:rsidRPr="008D071C">
        <w:rPr>
          <w:bCs/>
          <w:color w:val="000000"/>
          <w:sz w:val="22"/>
          <w:szCs w:val="22"/>
        </w:rPr>
        <w:t>P</w:t>
      </w:r>
      <w:r w:rsidRPr="008D071C">
        <w:rPr>
          <w:bCs/>
          <w:color w:val="000000"/>
          <w:sz w:val="22"/>
          <w:szCs w:val="22"/>
        </w:rPr>
        <w:t>rzedmiotu Umowy</w:t>
      </w:r>
      <w:r w:rsidR="00AD07AA" w:rsidRPr="008D071C">
        <w:rPr>
          <w:bCs/>
          <w:color w:val="000000"/>
          <w:sz w:val="22"/>
          <w:szCs w:val="22"/>
        </w:rPr>
        <w:t>.</w:t>
      </w:r>
    </w:p>
    <w:p w14:paraId="71C76478" w14:textId="77777777" w:rsidR="00AD07AA" w:rsidRPr="008D071C" w:rsidRDefault="00AD07AA" w:rsidP="00251061">
      <w:pPr>
        <w:pStyle w:val="Akapitzlist"/>
        <w:numPr>
          <w:ilvl w:val="3"/>
          <w:numId w:val="14"/>
        </w:numPr>
        <w:shd w:val="clear" w:color="auto" w:fill="FFFFFF"/>
        <w:tabs>
          <w:tab w:val="left" w:pos="540"/>
        </w:tabs>
        <w:ind w:left="426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 przypadku powzięcia przez Zamawiającego informacji o realizowaniu zamówienia przez Podwykonawców niezgłoszonych Zamawiającemu przez Wykonawcę, Zamawiający może nakazać </w:t>
      </w:r>
      <w:r w:rsidRPr="008D071C">
        <w:rPr>
          <w:sz w:val="22"/>
          <w:szCs w:val="22"/>
        </w:rPr>
        <w:lastRenderedPageBreak/>
        <w:t xml:space="preserve">przerwanie realizacji Umowy do momentu wyjaśnienia sprawy lub odstąpić od Umowy ze skutkiem natychmiastowym. Przerwanie realizacji Umowy z tego tytułu nie stanowi podstawy do żądania przez Wykonawcę wydłużenia terminu realizacji Umowy. Odstąpienie przez Zamawiającego </w:t>
      </w:r>
      <w:r w:rsidRPr="008D071C">
        <w:rPr>
          <w:sz w:val="22"/>
          <w:szCs w:val="22"/>
        </w:rPr>
        <w:br/>
        <w:t xml:space="preserve">od Umowy z przyczyn wskazanych w zdaniu poprzednim kwalifikowane będzie jak odstąpienie </w:t>
      </w:r>
      <w:r w:rsidRPr="008D071C">
        <w:rPr>
          <w:sz w:val="22"/>
          <w:szCs w:val="22"/>
        </w:rPr>
        <w:br/>
        <w:t>od Umowy z przyczyn leżących po stronie Wykonawcy.</w:t>
      </w:r>
    </w:p>
    <w:p w14:paraId="0966387F" w14:textId="77777777" w:rsidR="00AD07AA" w:rsidRPr="008D071C" w:rsidRDefault="00AD07AA" w:rsidP="00251061">
      <w:pPr>
        <w:pStyle w:val="Akapitzlist"/>
        <w:numPr>
          <w:ilvl w:val="3"/>
          <w:numId w:val="14"/>
        </w:numPr>
        <w:shd w:val="clear" w:color="auto" w:fill="FFFFFF"/>
        <w:tabs>
          <w:tab w:val="left" w:pos="540"/>
        </w:tabs>
        <w:ind w:left="426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Wykonawca zobowiązuje się, że zapewni, iż Podwykonawcy, którym Wykonawca powierzy wykonanie świadczeń określonych w Umowie</w:t>
      </w:r>
      <w:r w:rsidR="00D068CB">
        <w:rPr>
          <w:sz w:val="22"/>
          <w:szCs w:val="22"/>
        </w:rPr>
        <w:t>,</w:t>
      </w:r>
      <w:r w:rsidRPr="008D071C">
        <w:rPr>
          <w:sz w:val="22"/>
          <w:szCs w:val="22"/>
        </w:rPr>
        <w:t xml:space="preserve"> będą przestrzegali zasad i przepisów dotyczących bezpieczeństwa informacji obowiązujących u Zamawiającego oraz innych zasad związanych z wykonaniem czynności </w:t>
      </w:r>
      <w:r w:rsidR="00471361">
        <w:rPr>
          <w:sz w:val="22"/>
          <w:szCs w:val="22"/>
        </w:rPr>
        <w:br/>
      </w:r>
      <w:r w:rsidRPr="008D071C">
        <w:rPr>
          <w:sz w:val="22"/>
          <w:szCs w:val="22"/>
        </w:rPr>
        <w:t xml:space="preserve">na terenie Dworca </w:t>
      </w:r>
      <w:r w:rsidR="00D068CB">
        <w:rPr>
          <w:sz w:val="22"/>
          <w:szCs w:val="22"/>
        </w:rPr>
        <w:t>oraz</w:t>
      </w:r>
      <w:r w:rsidRPr="008D071C">
        <w:rPr>
          <w:sz w:val="22"/>
          <w:szCs w:val="22"/>
        </w:rPr>
        <w:t xml:space="preserve"> z dostępem do Infrastruktury Zamawiającego</w:t>
      </w:r>
      <w:r w:rsidR="00D068CB">
        <w:rPr>
          <w:sz w:val="22"/>
          <w:szCs w:val="22"/>
        </w:rPr>
        <w:t xml:space="preserve">, a także </w:t>
      </w:r>
      <w:r w:rsidRPr="008D071C">
        <w:rPr>
          <w:sz w:val="22"/>
          <w:szCs w:val="22"/>
        </w:rPr>
        <w:t>wszelkich innych systemów, bądź też baz danych Zamawiającego.</w:t>
      </w:r>
    </w:p>
    <w:p w14:paraId="31921F01" w14:textId="77777777" w:rsidR="00AD07AA" w:rsidRPr="008D071C" w:rsidRDefault="00AD07AA" w:rsidP="00251061">
      <w:pPr>
        <w:pStyle w:val="Akapitzlist"/>
        <w:numPr>
          <w:ilvl w:val="3"/>
          <w:numId w:val="14"/>
        </w:numPr>
        <w:shd w:val="clear" w:color="auto" w:fill="FFFFFF"/>
        <w:tabs>
          <w:tab w:val="left" w:pos="540"/>
        </w:tabs>
        <w:ind w:left="426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w każdym wypadku korzystania ze </w:t>
      </w:r>
      <w:r w:rsidR="00765E02">
        <w:rPr>
          <w:sz w:val="22"/>
          <w:szCs w:val="22"/>
        </w:rPr>
        <w:t>usług</w:t>
      </w:r>
      <w:r w:rsidRPr="008D071C">
        <w:rPr>
          <w:sz w:val="22"/>
          <w:szCs w:val="22"/>
        </w:rPr>
        <w:t xml:space="preserve"> Podwykonawcy ponosi pełną odpowiedzialność za wykonywanie zobowiązań przez Podwykonawcę jak za działania lub zaniechania własne, a korzystanie ze </w:t>
      </w:r>
      <w:r w:rsidR="00765E02">
        <w:rPr>
          <w:sz w:val="22"/>
          <w:szCs w:val="22"/>
        </w:rPr>
        <w:t xml:space="preserve">usług </w:t>
      </w:r>
      <w:r w:rsidRPr="008D071C">
        <w:rPr>
          <w:sz w:val="22"/>
          <w:szCs w:val="22"/>
        </w:rPr>
        <w:t>Podwykonawców niezgodnie z postanowieniami niniejszego paragrafu traktowane będzie jako istotne naruszenie warunków Umowy.</w:t>
      </w:r>
    </w:p>
    <w:p w14:paraId="4DBC2C0D" w14:textId="77777777" w:rsidR="009E0E92" w:rsidRPr="008D071C" w:rsidRDefault="009E0E92" w:rsidP="00251061">
      <w:pPr>
        <w:shd w:val="clear" w:color="auto" w:fill="FFFFFF"/>
        <w:tabs>
          <w:tab w:val="left" w:pos="540"/>
        </w:tabs>
        <w:rPr>
          <w:sz w:val="22"/>
          <w:szCs w:val="22"/>
        </w:rPr>
      </w:pPr>
    </w:p>
    <w:p w14:paraId="46F2BB86" w14:textId="77777777" w:rsidR="009E0E92" w:rsidRPr="008D071C" w:rsidRDefault="003048FE" w:rsidP="00251061">
      <w:pPr>
        <w:numPr>
          <w:ilvl w:val="0"/>
          <w:numId w:val="47"/>
        </w:numPr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 xml:space="preserve">Odpowiedzialność Wykonawcy </w:t>
      </w:r>
    </w:p>
    <w:p w14:paraId="6910E47C" w14:textId="117AF6A6" w:rsidR="009E0E92" w:rsidRPr="009F46AF" w:rsidRDefault="003048FE" w:rsidP="00251061">
      <w:pPr>
        <w:pStyle w:val="Default"/>
        <w:rPr>
          <w:sz w:val="22"/>
          <w:szCs w:val="22"/>
        </w:rPr>
      </w:pPr>
      <w:r w:rsidRPr="009F46AF">
        <w:rPr>
          <w:bCs/>
          <w:sz w:val="22"/>
          <w:szCs w:val="22"/>
        </w:rPr>
        <w:t>Wykonawca odpowiada na zasadach określonych w § 5 OWU</w:t>
      </w:r>
      <w:r w:rsidR="00DD2C2E" w:rsidRPr="009F46AF">
        <w:rPr>
          <w:bCs/>
          <w:sz w:val="22"/>
          <w:szCs w:val="22"/>
        </w:rPr>
        <w:t>,</w:t>
      </w:r>
      <w:r w:rsidRPr="009F46AF">
        <w:rPr>
          <w:bCs/>
          <w:sz w:val="22"/>
          <w:szCs w:val="22"/>
        </w:rPr>
        <w:t xml:space="preserve"> a także za realizację czynności zgodnie </w:t>
      </w:r>
      <w:r w:rsidR="003D68AE" w:rsidRPr="009F46AF">
        <w:rPr>
          <w:bCs/>
          <w:sz w:val="22"/>
          <w:szCs w:val="22"/>
        </w:rPr>
        <w:br/>
      </w:r>
      <w:r w:rsidRPr="009F46AF">
        <w:rPr>
          <w:bCs/>
          <w:sz w:val="22"/>
          <w:szCs w:val="22"/>
        </w:rPr>
        <w:t xml:space="preserve">z § </w:t>
      </w:r>
      <w:r w:rsidR="00DD2C2E" w:rsidRPr="009F46AF">
        <w:rPr>
          <w:bCs/>
          <w:sz w:val="22"/>
          <w:szCs w:val="22"/>
        </w:rPr>
        <w:t>3</w:t>
      </w:r>
      <w:r w:rsidRPr="009F46AF">
        <w:rPr>
          <w:bCs/>
          <w:sz w:val="22"/>
          <w:szCs w:val="22"/>
        </w:rPr>
        <w:t xml:space="preserve"> i </w:t>
      </w:r>
      <w:r w:rsidR="00DD2C2E" w:rsidRPr="009F46AF">
        <w:rPr>
          <w:bCs/>
          <w:sz w:val="22"/>
          <w:szCs w:val="22"/>
        </w:rPr>
        <w:t>4</w:t>
      </w:r>
      <w:r w:rsidRPr="009F46AF">
        <w:rPr>
          <w:bCs/>
          <w:sz w:val="22"/>
          <w:szCs w:val="22"/>
        </w:rPr>
        <w:t xml:space="preserve"> Umowy.</w:t>
      </w:r>
      <w:r w:rsidR="00D27164">
        <w:rPr>
          <w:bCs/>
          <w:sz w:val="22"/>
          <w:szCs w:val="22"/>
        </w:rPr>
        <w:t xml:space="preserve"> </w:t>
      </w:r>
      <w:r w:rsidR="00EC02DC" w:rsidRPr="009F46AF">
        <w:rPr>
          <w:sz w:val="22"/>
          <w:szCs w:val="22"/>
        </w:rPr>
        <w:t>Wykonywanie Przedmiotu umowy nie może naruszyć interesu osób trzecich</w:t>
      </w:r>
      <w:r w:rsidR="009F46AF">
        <w:rPr>
          <w:sz w:val="22"/>
          <w:szCs w:val="22"/>
        </w:rPr>
        <w:t>.</w:t>
      </w:r>
    </w:p>
    <w:p w14:paraId="366D2322" w14:textId="77777777" w:rsidR="007A4B16" w:rsidRPr="008D071C" w:rsidRDefault="007A4B16" w:rsidP="00251061">
      <w:pPr>
        <w:jc w:val="both"/>
        <w:rPr>
          <w:sz w:val="22"/>
          <w:szCs w:val="22"/>
        </w:rPr>
      </w:pPr>
    </w:p>
    <w:p w14:paraId="13E99A0F" w14:textId="77777777" w:rsidR="009E0E92" w:rsidRPr="008D071C" w:rsidRDefault="003048FE" w:rsidP="00251061">
      <w:pPr>
        <w:numPr>
          <w:ilvl w:val="0"/>
          <w:numId w:val="47"/>
        </w:numPr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>Wymóg posiadania ubezpieczenia (Polisa)</w:t>
      </w:r>
    </w:p>
    <w:p w14:paraId="348AC858" w14:textId="2C43C23E" w:rsidR="00BE7784" w:rsidRDefault="00E3714F" w:rsidP="002510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nie przewidują wymogu przedkładania przez Wykonawcę polisy. </w:t>
      </w:r>
    </w:p>
    <w:p w14:paraId="664063F3" w14:textId="77777777" w:rsidR="00F157ED" w:rsidRPr="008D071C" w:rsidRDefault="00F157ED" w:rsidP="00251061">
      <w:pPr>
        <w:jc w:val="both"/>
        <w:rPr>
          <w:sz w:val="22"/>
          <w:szCs w:val="22"/>
        </w:rPr>
      </w:pPr>
    </w:p>
    <w:p w14:paraId="4B349EB4" w14:textId="77777777" w:rsidR="009E0E92" w:rsidRPr="008D071C" w:rsidRDefault="003048FE" w:rsidP="00251061">
      <w:pPr>
        <w:numPr>
          <w:ilvl w:val="0"/>
          <w:numId w:val="47"/>
        </w:numPr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>Gwarancja i rękojmia</w:t>
      </w:r>
      <w:r w:rsidR="00C317FA" w:rsidRPr="008D071C">
        <w:rPr>
          <w:b/>
          <w:sz w:val="22"/>
          <w:szCs w:val="22"/>
        </w:rPr>
        <w:t xml:space="preserve"> oraz Serwis Utrzymaniowy</w:t>
      </w:r>
    </w:p>
    <w:p w14:paraId="3CB9305A" w14:textId="3038B3E2" w:rsidR="009E0E92" w:rsidRPr="008D071C" w:rsidRDefault="003048FE" w:rsidP="00251061">
      <w:pPr>
        <w:pStyle w:val="Akapitzlist"/>
        <w:numPr>
          <w:ilvl w:val="3"/>
          <w:numId w:val="18"/>
        </w:numPr>
        <w:ind w:left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udziela Zamawiającemu gwarancji i rękojmi na </w:t>
      </w:r>
      <w:r w:rsidR="00F11CEB">
        <w:rPr>
          <w:sz w:val="22"/>
          <w:szCs w:val="22"/>
        </w:rPr>
        <w:t xml:space="preserve">wykonany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 Umowy na zasadach określonych w OWU.</w:t>
      </w:r>
    </w:p>
    <w:p w14:paraId="2780BD78" w14:textId="77777777" w:rsidR="00BE7784" w:rsidRPr="008D071C" w:rsidRDefault="003048FE" w:rsidP="00251061">
      <w:pPr>
        <w:pStyle w:val="Akapitzlist"/>
        <w:numPr>
          <w:ilvl w:val="3"/>
          <w:numId w:val="18"/>
        </w:numPr>
        <w:ind w:left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udziela </w:t>
      </w:r>
      <w:r w:rsidR="00776764">
        <w:rPr>
          <w:b/>
          <w:bCs/>
          <w:sz w:val="22"/>
          <w:szCs w:val="22"/>
        </w:rPr>
        <w:t>24</w:t>
      </w:r>
      <w:r w:rsidRPr="008D071C">
        <w:rPr>
          <w:b/>
          <w:bCs/>
          <w:sz w:val="22"/>
          <w:szCs w:val="22"/>
        </w:rPr>
        <w:t xml:space="preserve"> – miesięcznego okresu gwarancji</w:t>
      </w:r>
      <w:r w:rsidRPr="008D071C">
        <w:rPr>
          <w:sz w:val="22"/>
          <w:szCs w:val="22"/>
        </w:rPr>
        <w:t xml:space="preserve"> na </w:t>
      </w:r>
      <w:r w:rsidR="0011740B" w:rsidRPr="008D071C">
        <w:rPr>
          <w:sz w:val="22"/>
          <w:szCs w:val="22"/>
        </w:rPr>
        <w:t>Aplikację</w:t>
      </w:r>
      <w:r w:rsidRPr="008D071C">
        <w:rPr>
          <w:sz w:val="22"/>
          <w:szCs w:val="22"/>
        </w:rPr>
        <w:t xml:space="preserve"> będąc</w:t>
      </w:r>
      <w:r w:rsidR="0011740B" w:rsidRPr="008D071C">
        <w:rPr>
          <w:sz w:val="22"/>
          <w:szCs w:val="22"/>
        </w:rPr>
        <w:t>ą</w:t>
      </w:r>
      <w:r w:rsidR="00972EF5">
        <w:rPr>
          <w:sz w:val="22"/>
          <w:szCs w:val="22"/>
        </w:rPr>
        <w:t xml:space="preserve">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rzedmiotem Umowy, liczonego od dnia podpisania Protokołu Odbioru</w:t>
      </w:r>
      <w:r w:rsidR="00BE7784" w:rsidRPr="008D071C">
        <w:rPr>
          <w:sz w:val="22"/>
          <w:szCs w:val="22"/>
        </w:rPr>
        <w:t xml:space="preserve">. </w:t>
      </w:r>
    </w:p>
    <w:p w14:paraId="1A7286AC" w14:textId="77777777" w:rsidR="0011740B" w:rsidRPr="00B077BC" w:rsidRDefault="0011740B" w:rsidP="00251061">
      <w:pPr>
        <w:pStyle w:val="Akapitzlist"/>
        <w:numPr>
          <w:ilvl w:val="3"/>
          <w:numId w:val="18"/>
        </w:numPr>
        <w:ind w:left="284"/>
        <w:jc w:val="both"/>
        <w:rPr>
          <w:sz w:val="22"/>
          <w:szCs w:val="22"/>
        </w:rPr>
      </w:pPr>
      <w:r w:rsidRPr="00B077BC">
        <w:rPr>
          <w:sz w:val="22"/>
          <w:szCs w:val="22"/>
        </w:rPr>
        <w:t>Umowa stanowi dokument gwarancyjny bez konieczności składania przez Wykonawcę dodatkowego oświadczenia na okoliczność udzielenia gwarancji.</w:t>
      </w:r>
    </w:p>
    <w:p w14:paraId="36A53BBE" w14:textId="714F4427" w:rsidR="00B67616" w:rsidRPr="008D071C" w:rsidRDefault="0011740B" w:rsidP="00251061">
      <w:pPr>
        <w:pStyle w:val="Akapitzlist"/>
        <w:numPr>
          <w:ilvl w:val="0"/>
          <w:numId w:val="68"/>
        </w:numPr>
        <w:ind w:left="284"/>
        <w:jc w:val="both"/>
        <w:rPr>
          <w:sz w:val="22"/>
          <w:szCs w:val="22"/>
        </w:rPr>
      </w:pPr>
      <w:bookmarkStart w:id="4" w:name="_Toc455493987"/>
      <w:r w:rsidRPr="008D071C">
        <w:rPr>
          <w:sz w:val="22"/>
          <w:szCs w:val="22"/>
        </w:rPr>
        <w:t>Gwarancja nie wyłącza, nie</w:t>
      </w:r>
      <w:r w:rsidR="00F306B3">
        <w:rPr>
          <w:sz w:val="22"/>
          <w:szCs w:val="22"/>
        </w:rPr>
        <w:t xml:space="preserve"> </w:t>
      </w:r>
      <w:r w:rsidR="00F306B3" w:rsidRPr="008D071C">
        <w:rPr>
          <w:sz w:val="22"/>
          <w:szCs w:val="22"/>
        </w:rPr>
        <w:t>ogranicza</w:t>
      </w:r>
      <w:r w:rsidRPr="008D071C">
        <w:rPr>
          <w:sz w:val="22"/>
          <w:szCs w:val="22"/>
        </w:rPr>
        <w:t xml:space="preserve"> ani nie zawiesza uprawnień Zamawiającego wynikających </w:t>
      </w:r>
      <w:r w:rsidRPr="008D071C">
        <w:rPr>
          <w:sz w:val="22"/>
          <w:szCs w:val="22"/>
        </w:rPr>
        <w:br/>
        <w:t xml:space="preserve">z przepisów prawa o rękojmi za wady dzieła. Zamawiający uprawniony jest do wykonywania uprawnień </w:t>
      </w:r>
      <w:r w:rsidR="00776764">
        <w:rPr>
          <w:sz w:val="22"/>
          <w:szCs w:val="22"/>
        </w:rPr>
        <w:br/>
      </w:r>
      <w:r w:rsidRPr="008D071C">
        <w:rPr>
          <w:sz w:val="22"/>
          <w:szCs w:val="22"/>
        </w:rPr>
        <w:t>z tytułu rękojmi za wady dzieła, niezależnie od uprawnień wynikających z gwarancji.</w:t>
      </w:r>
      <w:bookmarkEnd w:id="4"/>
      <w:r w:rsidRPr="008D071C">
        <w:rPr>
          <w:sz w:val="22"/>
          <w:szCs w:val="22"/>
        </w:rPr>
        <w:t xml:space="preserve"> Okres rękojmi równy jest okresowi udzielonej gwarancji.</w:t>
      </w:r>
    </w:p>
    <w:p w14:paraId="7BF1B7E5" w14:textId="7CFB1F6A" w:rsidR="00206FB4" w:rsidRPr="008D071C" w:rsidRDefault="0011740B" w:rsidP="00251061">
      <w:pPr>
        <w:pStyle w:val="Akapitzlist"/>
        <w:numPr>
          <w:ilvl w:val="0"/>
          <w:numId w:val="68"/>
        </w:numPr>
        <w:ind w:left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 ramach udzielonej gwarancji, Zamawiający jest uprawniony do żądania usunięcia </w:t>
      </w:r>
      <w:r w:rsidR="00F11CEB">
        <w:rPr>
          <w:sz w:val="22"/>
          <w:szCs w:val="22"/>
        </w:rPr>
        <w:t>n</w:t>
      </w:r>
      <w:r w:rsidRPr="008D071C">
        <w:rPr>
          <w:sz w:val="22"/>
          <w:szCs w:val="22"/>
        </w:rPr>
        <w:t>ieprawidłowości</w:t>
      </w:r>
      <w:r w:rsidR="00B67616" w:rsidRPr="008D071C">
        <w:rPr>
          <w:sz w:val="22"/>
          <w:szCs w:val="22"/>
        </w:rPr>
        <w:t xml:space="preserve"> Aplikacji</w:t>
      </w:r>
      <w:r w:rsidRPr="008D071C">
        <w:rPr>
          <w:sz w:val="22"/>
          <w:szCs w:val="22"/>
        </w:rPr>
        <w:t xml:space="preserve">, </w:t>
      </w:r>
      <w:r w:rsidR="00F922B7">
        <w:rPr>
          <w:sz w:val="22"/>
          <w:szCs w:val="22"/>
        </w:rPr>
        <w:t xml:space="preserve">w szczególności Awarii, Błędu i Usterki, </w:t>
      </w:r>
      <w:r w:rsidRPr="008D071C">
        <w:rPr>
          <w:sz w:val="22"/>
          <w:szCs w:val="22"/>
        </w:rPr>
        <w:t xml:space="preserve">które ujawnią się w trakcie okresu obowiązywania gwarancji. Wykonawca jest zobowiązany do usunięcia </w:t>
      </w:r>
      <w:r w:rsidR="00F11CEB">
        <w:rPr>
          <w:sz w:val="22"/>
          <w:szCs w:val="22"/>
        </w:rPr>
        <w:t>n</w:t>
      </w:r>
      <w:r w:rsidRPr="008D071C">
        <w:rPr>
          <w:sz w:val="22"/>
          <w:szCs w:val="22"/>
        </w:rPr>
        <w:t xml:space="preserve">ieprawidłowości </w:t>
      </w:r>
      <w:r w:rsidR="00B67616" w:rsidRPr="008D071C">
        <w:rPr>
          <w:sz w:val="22"/>
          <w:szCs w:val="22"/>
        </w:rPr>
        <w:t>Aplikacji</w:t>
      </w:r>
      <w:r w:rsidR="00515B0C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niezwłocznie, jednak nie później niż w terminach określonych </w:t>
      </w:r>
      <w:r w:rsidRPr="00222AFA">
        <w:rPr>
          <w:sz w:val="22"/>
          <w:szCs w:val="22"/>
        </w:rPr>
        <w:t xml:space="preserve">w </w:t>
      </w:r>
      <w:r w:rsidR="00D068CB">
        <w:rPr>
          <w:sz w:val="22"/>
          <w:szCs w:val="22"/>
        </w:rPr>
        <w:t>ust</w:t>
      </w:r>
      <w:r w:rsidRPr="00222AFA">
        <w:rPr>
          <w:sz w:val="22"/>
          <w:szCs w:val="22"/>
        </w:rPr>
        <w:t xml:space="preserve">. </w:t>
      </w:r>
      <w:r w:rsidR="0082000D">
        <w:rPr>
          <w:sz w:val="22"/>
          <w:szCs w:val="22"/>
        </w:rPr>
        <w:t>7</w:t>
      </w:r>
      <w:r w:rsidRPr="008D071C">
        <w:rPr>
          <w:sz w:val="22"/>
          <w:szCs w:val="22"/>
        </w:rPr>
        <w:t xml:space="preserve"> poniżej</w:t>
      </w:r>
      <w:r w:rsidR="003C13A0">
        <w:rPr>
          <w:sz w:val="22"/>
          <w:szCs w:val="22"/>
        </w:rPr>
        <w:t>.</w:t>
      </w:r>
    </w:p>
    <w:p w14:paraId="0328BE29" w14:textId="008E685D" w:rsidR="00206FB4" w:rsidRPr="008D071C" w:rsidRDefault="00EF67E6" w:rsidP="00251061">
      <w:pPr>
        <w:pStyle w:val="Akapitzlist"/>
        <w:numPr>
          <w:ilvl w:val="0"/>
          <w:numId w:val="68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Wykonawca wskazuje następujący numer telefonu: …………………………… i adres e-mailowy</w:t>
      </w:r>
      <w:r w:rsidR="0065579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11CEB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 xml:space="preserve">do dokonywania </w:t>
      </w:r>
      <w:r w:rsidRPr="008D071C">
        <w:rPr>
          <w:sz w:val="22"/>
          <w:szCs w:val="22"/>
        </w:rPr>
        <w:t>Zgłosze</w:t>
      </w:r>
      <w:r>
        <w:rPr>
          <w:sz w:val="22"/>
          <w:szCs w:val="22"/>
        </w:rPr>
        <w:t>ń</w:t>
      </w:r>
      <w:r w:rsidR="009A3EE3">
        <w:rPr>
          <w:sz w:val="22"/>
          <w:szCs w:val="22"/>
        </w:rPr>
        <w:t xml:space="preserve"> przez Zamawiającego</w:t>
      </w:r>
      <w:r w:rsidR="00515B0C">
        <w:rPr>
          <w:sz w:val="22"/>
          <w:szCs w:val="22"/>
        </w:rPr>
        <w:t xml:space="preserve"> w ramach udzielonej gwarancji/rękojmi</w:t>
      </w:r>
      <w:r w:rsidR="009A3EE3">
        <w:rPr>
          <w:sz w:val="22"/>
          <w:szCs w:val="22"/>
        </w:rPr>
        <w:t xml:space="preserve">. </w:t>
      </w:r>
      <w:r w:rsidR="0011740B" w:rsidRPr="008D071C">
        <w:rPr>
          <w:sz w:val="22"/>
          <w:szCs w:val="22"/>
        </w:rPr>
        <w:t xml:space="preserve">Klasyfikację </w:t>
      </w:r>
      <w:r w:rsidR="00F11CEB">
        <w:rPr>
          <w:sz w:val="22"/>
          <w:szCs w:val="22"/>
        </w:rPr>
        <w:t>n</w:t>
      </w:r>
      <w:r w:rsidR="0011740B" w:rsidRPr="008D071C">
        <w:rPr>
          <w:sz w:val="22"/>
          <w:szCs w:val="22"/>
        </w:rPr>
        <w:t xml:space="preserve">ieprawidłowości </w:t>
      </w:r>
      <w:r w:rsidR="00206FB4" w:rsidRPr="008D071C">
        <w:rPr>
          <w:sz w:val="22"/>
          <w:szCs w:val="22"/>
        </w:rPr>
        <w:t xml:space="preserve">Aplikacji </w:t>
      </w:r>
      <w:r w:rsidR="0011740B" w:rsidRPr="008D071C">
        <w:rPr>
          <w:sz w:val="22"/>
          <w:szCs w:val="22"/>
        </w:rPr>
        <w:t xml:space="preserve">podaje Zamawiający </w:t>
      </w:r>
      <w:r w:rsidR="0082000D">
        <w:rPr>
          <w:sz w:val="22"/>
          <w:szCs w:val="22"/>
        </w:rPr>
        <w:br/>
      </w:r>
      <w:r w:rsidR="0011740B" w:rsidRPr="008D071C">
        <w:rPr>
          <w:sz w:val="22"/>
          <w:szCs w:val="22"/>
        </w:rPr>
        <w:t>w Zgłoszeniu</w:t>
      </w:r>
      <w:r>
        <w:rPr>
          <w:sz w:val="22"/>
          <w:szCs w:val="22"/>
        </w:rPr>
        <w:t xml:space="preserve">. </w:t>
      </w:r>
      <w:r w:rsidR="009D582F">
        <w:rPr>
          <w:sz w:val="22"/>
          <w:szCs w:val="22"/>
        </w:rPr>
        <w:t>E</w:t>
      </w:r>
      <w:r w:rsidR="0011740B" w:rsidRPr="008D071C">
        <w:rPr>
          <w:sz w:val="22"/>
          <w:szCs w:val="22"/>
        </w:rPr>
        <w:t xml:space="preserve">wentualny spór w zakresie kategorii </w:t>
      </w:r>
      <w:r w:rsidR="00F11CEB">
        <w:rPr>
          <w:sz w:val="22"/>
          <w:szCs w:val="22"/>
        </w:rPr>
        <w:t>n</w:t>
      </w:r>
      <w:r w:rsidR="0011740B" w:rsidRPr="008D071C">
        <w:rPr>
          <w:sz w:val="22"/>
          <w:szCs w:val="22"/>
        </w:rPr>
        <w:t xml:space="preserve">ieprawidłowości </w:t>
      </w:r>
      <w:r w:rsidR="00206FB4" w:rsidRPr="008D071C">
        <w:rPr>
          <w:sz w:val="22"/>
          <w:szCs w:val="22"/>
        </w:rPr>
        <w:t>Aplikacji</w:t>
      </w:r>
      <w:r w:rsidR="0082000D">
        <w:rPr>
          <w:sz w:val="22"/>
          <w:szCs w:val="22"/>
        </w:rPr>
        <w:t xml:space="preserve"> </w:t>
      </w:r>
      <w:r w:rsidR="0011740B" w:rsidRPr="008D071C">
        <w:rPr>
          <w:sz w:val="22"/>
          <w:szCs w:val="22"/>
        </w:rPr>
        <w:t xml:space="preserve">powinien być wyjaśniony </w:t>
      </w:r>
      <w:r w:rsidR="00F11CEB">
        <w:rPr>
          <w:sz w:val="22"/>
          <w:szCs w:val="22"/>
        </w:rPr>
        <w:t xml:space="preserve">niezwłocznie </w:t>
      </w:r>
      <w:r w:rsidR="0011740B" w:rsidRPr="008D071C">
        <w:rPr>
          <w:sz w:val="22"/>
          <w:szCs w:val="22"/>
        </w:rPr>
        <w:t xml:space="preserve">pomiędzy Zamawiającym i Wykonawcą w ciągu </w:t>
      </w:r>
      <w:r w:rsidR="00F11CEB">
        <w:rPr>
          <w:sz w:val="22"/>
          <w:szCs w:val="22"/>
        </w:rPr>
        <w:t xml:space="preserve">maksymalnie </w:t>
      </w:r>
      <w:r w:rsidR="0082000D">
        <w:rPr>
          <w:sz w:val="22"/>
          <w:szCs w:val="22"/>
        </w:rPr>
        <w:t>3</w:t>
      </w:r>
      <w:r w:rsidR="00515B0C">
        <w:rPr>
          <w:sz w:val="22"/>
          <w:szCs w:val="22"/>
        </w:rPr>
        <w:t>-</w:t>
      </w:r>
      <w:r w:rsidR="00222AFA">
        <w:rPr>
          <w:sz w:val="22"/>
          <w:szCs w:val="22"/>
        </w:rPr>
        <w:t>(</w:t>
      </w:r>
      <w:r w:rsidR="0082000D">
        <w:rPr>
          <w:sz w:val="22"/>
          <w:szCs w:val="22"/>
        </w:rPr>
        <w:t>trzech-</w:t>
      </w:r>
      <w:r w:rsidR="00222AFA">
        <w:rPr>
          <w:sz w:val="22"/>
          <w:szCs w:val="22"/>
        </w:rPr>
        <w:t xml:space="preserve">) </w:t>
      </w:r>
      <w:r w:rsidR="0011740B" w:rsidRPr="008D071C">
        <w:rPr>
          <w:sz w:val="22"/>
          <w:szCs w:val="22"/>
        </w:rPr>
        <w:t xml:space="preserve">godzin od daty zgłoszenia. Brak zastrzeżeń Wykonawcy w terminie wskazanym powyżej skutkuje przyjęciem klasyfikacji wskazanej przez </w:t>
      </w:r>
      <w:r w:rsidR="0011740B" w:rsidRPr="008D071C">
        <w:rPr>
          <w:color w:val="000000" w:themeColor="text1"/>
          <w:sz w:val="22"/>
          <w:szCs w:val="22"/>
        </w:rPr>
        <w:t xml:space="preserve">Zamawiającego. Zgłoszenie zastrzeżeń przez Wykonawcę w </w:t>
      </w:r>
      <w:r w:rsidR="00206FB4" w:rsidRPr="008D071C">
        <w:rPr>
          <w:color w:val="000000" w:themeColor="text1"/>
          <w:sz w:val="22"/>
          <w:szCs w:val="22"/>
        </w:rPr>
        <w:t xml:space="preserve">ww. </w:t>
      </w:r>
      <w:r w:rsidR="0011740B" w:rsidRPr="008D071C">
        <w:rPr>
          <w:color w:val="000000" w:themeColor="text1"/>
          <w:sz w:val="22"/>
          <w:szCs w:val="22"/>
        </w:rPr>
        <w:t xml:space="preserve">terminie powoduje, </w:t>
      </w:r>
      <w:r w:rsidR="0065579F">
        <w:rPr>
          <w:color w:val="000000" w:themeColor="text1"/>
          <w:sz w:val="22"/>
          <w:szCs w:val="22"/>
        </w:rPr>
        <w:br/>
      </w:r>
      <w:r w:rsidR="0011740B" w:rsidRPr="008D071C">
        <w:rPr>
          <w:color w:val="000000" w:themeColor="text1"/>
          <w:sz w:val="22"/>
          <w:szCs w:val="22"/>
        </w:rPr>
        <w:t>że stanowisko Wykonawcy staje się wiążące dla Zamawiającego.</w:t>
      </w:r>
    </w:p>
    <w:p w14:paraId="4D13E902" w14:textId="191795E9" w:rsidR="0011740B" w:rsidRPr="008D071C" w:rsidRDefault="0011740B" w:rsidP="00251061">
      <w:pPr>
        <w:pStyle w:val="Akapitzlist"/>
        <w:numPr>
          <w:ilvl w:val="0"/>
          <w:numId w:val="68"/>
        </w:numPr>
        <w:ind w:left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Czas Naprawy poszczególnych </w:t>
      </w:r>
      <w:r w:rsidR="00D400E7">
        <w:rPr>
          <w:sz w:val="22"/>
          <w:szCs w:val="22"/>
        </w:rPr>
        <w:t>n</w:t>
      </w:r>
      <w:r w:rsidRPr="008D071C">
        <w:rPr>
          <w:sz w:val="22"/>
          <w:szCs w:val="22"/>
        </w:rPr>
        <w:t xml:space="preserve">ieprawidłowości </w:t>
      </w:r>
      <w:r w:rsidR="00206FB4" w:rsidRPr="008D071C">
        <w:rPr>
          <w:sz w:val="22"/>
          <w:szCs w:val="22"/>
        </w:rPr>
        <w:t xml:space="preserve">Aplikacji </w:t>
      </w:r>
      <w:r w:rsidRPr="008D071C">
        <w:rPr>
          <w:sz w:val="22"/>
          <w:szCs w:val="22"/>
        </w:rPr>
        <w:t xml:space="preserve">nie może przekroczyć od momentu </w:t>
      </w:r>
      <w:r w:rsidRPr="008D071C">
        <w:rPr>
          <w:sz w:val="22"/>
          <w:szCs w:val="22"/>
        </w:rPr>
        <w:br/>
        <w:t>Zgłoszenia:</w:t>
      </w:r>
    </w:p>
    <w:p w14:paraId="0FDEE1D3" w14:textId="6AC68B7A" w:rsidR="0011740B" w:rsidRPr="008D071C" w:rsidRDefault="004F23F6" w:rsidP="00251061">
      <w:pPr>
        <w:pStyle w:val="Akapitzlist"/>
        <w:numPr>
          <w:ilvl w:val="3"/>
          <w:numId w:val="15"/>
        </w:numPr>
        <w:suppressAutoHyphens w:val="0"/>
        <w:ind w:left="709" w:hanging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11740B" w:rsidRPr="008D071C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ośmiu</w:t>
      </w:r>
      <w:r w:rsidR="0011740B" w:rsidRPr="008D071C">
        <w:rPr>
          <w:b/>
          <w:bCs/>
          <w:sz w:val="22"/>
          <w:szCs w:val="22"/>
        </w:rPr>
        <w:t xml:space="preserve">) godzin </w:t>
      </w:r>
      <w:r w:rsidR="00533B21">
        <w:rPr>
          <w:b/>
          <w:bCs/>
          <w:sz w:val="22"/>
          <w:szCs w:val="22"/>
        </w:rPr>
        <w:t>od momentu zgłoszenia</w:t>
      </w:r>
      <w:r w:rsidR="00553DF3">
        <w:rPr>
          <w:b/>
          <w:bCs/>
          <w:sz w:val="22"/>
          <w:szCs w:val="22"/>
        </w:rPr>
        <w:t xml:space="preserve"> </w:t>
      </w:r>
      <w:r w:rsidR="005174A5" w:rsidRPr="005174A5">
        <w:rPr>
          <w:sz w:val="22"/>
          <w:szCs w:val="22"/>
        </w:rPr>
        <w:t>–</w:t>
      </w:r>
      <w:r w:rsidR="00553DF3">
        <w:rPr>
          <w:sz w:val="22"/>
          <w:szCs w:val="22"/>
        </w:rPr>
        <w:t xml:space="preserve"> </w:t>
      </w:r>
      <w:r w:rsidR="0011740B" w:rsidRPr="005174A5">
        <w:rPr>
          <w:sz w:val="22"/>
          <w:szCs w:val="22"/>
        </w:rPr>
        <w:t>w przypadku</w:t>
      </w:r>
      <w:r w:rsidR="00515B0C">
        <w:rPr>
          <w:sz w:val="22"/>
          <w:szCs w:val="22"/>
        </w:rPr>
        <w:t xml:space="preserve"> </w:t>
      </w:r>
      <w:r w:rsidR="00EC02DC">
        <w:rPr>
          <w:b/>
          <w:bCs/>
          <w:sz w:val="22"/>
          <w:szCs w:val="22"/>
        </w:rPr>
        <w:t>Awarii</w:t>
      </w:r>
      <w:r w:rsidR="0011740B" w:rsidRPr="008D071C">
        <w:rPr>
          <w:b/>
          <w:bCs/>
          <w:sz w:val="22"/>
          <w:szCs w:val="22"/>
        </w:rPr>
        <w:t xml:space="preserve">; </w:t>
      </w:r>
    </w:p>
    <w:p w14:paraId="748A1BF0" w14:textId="2959582E" w:rsidR="0011740B" w:rsidRPr="008D071C" w:rsidRDefault="00CB1E39" w:rsidP="00251061">
      <w:pPr>
        <w:pStyle w:val="Akapitzlist"/>
        <w:numPr>
          <w:ilvl w:val="3"/>
          <w:numId w:val="15"/>
        </w:numPr>
        <w:suppressAutoHyphens w:val="0"/>
        <w:ind w:left="709" w:hanging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E90EC5" w:rsidRPr="008D071C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czterech</w:t>
      </w:r>
      <w:r w:rsidR="00E90EC5" w:rsidRPr="008D071C">
        <w:rPr>
          <w:b/>
          <w:bCs/>
          <w:sz w:val="22"/>
          <w:szCs w:val="22"/>
        </w:rPr>
        <w:t>) dni roboczych</w:t>
      </w:r>
      <w:r w:rsidR="00515B0C">
        <w:rPr>
          <w:b/>
          <w:bCs/>
          <w:sz w:val="22"/>
          <w:szCs w:val="22"/>
        </w:rPr>
        <w:t xml:space="preserve"> </w:t>
      </w:r>
      <w:r w:rsidR="00533B21">
        <w:rPr>
          <w:b/>
          <w:bCs/>
          <w:sz w:val="22"/>
          <w:szCs w:val="22"/>
        </w:rPr>
        <w:t>od momentu zgłoszenia</w:t>
      </w:r>
      <w:r w:rsidR="00553DF3">
        <w:rPr>
          <w:b/>
          <w:bCs/>
          <w:sz w:val="22"/>
          <w:szCs w:val="22"/>
        </w:rPr>
        <w:t xml:space="preserve"> </w:t>
      </w:r>
      <w:r w:rsidR="0011740B" w:rsidRPr="005174A5">
        <w:rPr>
          <w:sz w:val="22"/>
          <w:szCs w:val="22"/>
        </w:rPr>
        <w:t>–</w:t>
      </w:r>
      <w:r w:rsidR="00515B0C">
        <w:rPr>
          <w:sz w:val="22"/>
          <w:szCs w:val="22"/>
        </w:rPr>
        <w:t xml:space="preserve"> </w:t>
      </w:r>
      <w:r w:rsidR="0011740B" w:rsidRPr="005174A5">
        <w:rPr>
          <w:sz w:val="22"/>
          <w:szCs w:val="22"/>
        </w:rPr>
        <w:t>w przypadku</w:t>
      </w:r>
      <w:r w:rsidR="00515B0C">
        <w:rPr>
          <w:sz w:val="22"/>
          <w:szCs w:val="22"/>
        </w:rPr>
        <w:t xml:space="preserve"> </w:t>
      </w:r>
      <w:r w:rsidR="0011740B" w:rsidRPr="008D071C">
        <w:rPr>
          <w:b/>
          <w:bCs/>
          <w:sz w:val="22"/>
          <w:szCs w:val="22"/>
        </w:rPr>
        <w:t>Błędu;</w:t>
      </w:r>
    </w:p>
    <w:p w14:paraId="715EC08B" w14:textId="3E331821" w:rsidR="0011740B" w:rsidRDefault="00AC51EB" w:rsidP="00251061">
      <w:pPr>
        <w:pStyle w:val="Akapitzlist"/>
        <w:numPr>
          <w:ilvl w:val="3"/>
          <w:numId w:val="15"/>
        </w:numPr>
        <w:suppressAutoHyphens w:val="0"/>
        <w:ind w:left="709" w:hanging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="0011740B" w:rsidRPr="008D071C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czternastu</w:t>
      </w:r>
      <w:r w:rsidR="0011740B" w:rsidRPr="008D071C">
        <w:rPr>
          <w:b/>
          <w:bCs/>
          <w:sz w:val="22"/>
          <w:szCs w:val="22"/>
        </w:rPr>
        <w:t>) dni roboczych</w:t>
      </w:r>
      <w:r w:rsidR="00533B21">
        <w:rPr>
          <w:b/>
          <w:bCs/>
          <w:sz w:val="22"/>
          <w:szCs w:val="22"/>
        </w:rPr>
        <w:t xml:space="preserve"> od momentu zgłoszenia</w:t>
      </w:r>
      <w:r w:rsidR="00553DF3">
        <w:rPr>
          <w:b/>
          <w:bCs/>
          <w:sz w:val="22"/>
          <w:szCs w:val="22"/>
        </w:rPr>
        <w:t xml:space="preserve"> </w:t>
      </w:r>
      <w:r w:rsidR="0011740B" w:rsidRPr="005174A5">
        <w:rPr>
          <w:sz w:val="22"/>
          <w:szCs w:val="22"/>
        </w:rPr>
        <w:t>– w przypadku</w:t>
      </w:r>
      <w:r w:rsidR="0011740B" w:rsidRPr="008D071C">
        <w:rPr>
          <w:b/>
          <w:bCs/>
          <w:sz w:val="22"/>
          <w:szCs w:val="22"/>
        </w:rPr>
        <w:t xml:space="preserve"> Usterki</w:t>
      </w:r>
      <w:r w:rsidR="00222AFA">
        <w:rPr>
          <w:b/>
          <w:bCs/>
          <w:sz w:val="22"/>
          <w:szCs w:val="22"/>
        </w:rPr>
        <w:t>,</w:t>
      </w:r>
    </w:p>
    <w:p w14:paraId="1B979DA7" w14:textId="0FF2D905" w:rsidR="00643370" w:rsidRDefault="00643370" w:rsidP="00251061">
      <w:pPr>
        <w:suppressAutoHyphens w:val="0"/>
        <w:ind w:left="284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Czas podjęcia reakcji </w:t>
      </w:r>
      <w:r w:rsidR="00CC475C">
        <w:rPr>
          <w:rFonts w:eastAsia="MS Mincho"/>
          <w:sz w:val="22"/>
          <w:szCs w:val="22"/>
        </w:rPr>
        <w:t xml:space="preserve">na </w:t>
      </w:r>
      <w:r>
        <w:rPr>
          <w:rFonts w:eastAsia="MS Mincho"/>
          <w:sz w:val="22"/>
          <w:szCs w:val="22"/>
        </w:rPr>
        <w:t>zgłoszenie Zamawiającego</w:t>
      </w:r>
      <w:r w:rsidR="002E1164">
        <w:rPr>
          <w:rFonts w:eastAsia="MS Mincho"/>
          <w:sz w:val="22"/>
          <w:szCs w:val="22"/>
        </w:rPr>
        <w:t xml:space="preserve">, w którym Wykonawca zobowiązuje się potwierdzić mailowo </w:t>
      </w:r>
      <w:r w:rsidR="000B6A93">
        <w:rPr>
          <w:rFonts w:eastAsia="MS Mincho"/>
          <w:sz w:val="22"/>
          <w:szCs w:val="22"/>
        </w:rPr>
        <w:t xml:space="preserve">lub telefonicznie </w:t>
      </w:r>
      <w:r w:rsidR="002E1164">
        <w:rPr>
          <w:rFonts w:eastAsia="MS Mincho"/>
          <w:sz w:val="22"/>
          <w:szCs w:val="22"/>
        </w:rPr>
        <w:t xml:space="preserve">przyjęcie </w:t>
      </w:r>
      <w:r w:rsidR="0065579F">
        <w:rPr>
          <w:rFonts w:eastAsia="MS Mincho"/>
          <w:sz w:val="22"/>
          <w:szCs w:val="22"/>
        </w:rPr>
        <w:t>Z</w:t>
      </w:r>
      <w:r w:rsidR="002E1164">
        <w:rPr>
          <w:rFonts w:eastAsia="MS Mincho"/>
          <w:sz w:val="22"/>
          <w:szCs w:val="22"/>
        </w:rPr>
        <w:t xml:space="preserve">głoszenia i </w:t>
      </w:r>
      <w:r w:rsidR="000B6A93">
        <w:rPr>
          <w:rFonts w:eastAsia="MS Mincho"/>
          <w:sz w:val="22"/>
          <w:szCs w:val="22"/>
        </w:rPr>
        <w:t>(</w:t>
      </w:r>
      <w:r w:rsidR="002E1164">
        <w:rPr>
          <w:rFonts w:eastAsia="MS Mincho"/>
          <w:sz w:val="22"/>
          <w:szCs w:val="22"/>
        </w:rPr>
        <w:t>o ile będzie w stanie</w:t>
      </w:r>
      <w:r w:rsidR="000B6A93">
        <w:rPr>
          <w:rFonts w:eastAsia="MS Mincho"/>
          <w:sz w:val="22"/>
          <w:szCs w:val="22"/>
        </w:rPr>
        <w:t>)</w:t>
      </w:r>
      <w:r w:rsidR="002E1164">
        <w:rPr>
          <w:rFonts w:eastAsia="MS Mincho"/>
          <w:sz w:val="22"/>
          <w:szCs w:val="22"/>
        </w:rPr>
        <w:t xml:space="preserve"> przedstawić plan działania </w:t>
      </w:r>
      <w:r>
        <w:rPr>
          <w:rFonts w:eastAsia="MS Mincho"/>
          <w:sz w:val="22"/>
          <w:szCs w:val="22"/>
        </w:rPr>
        <w:t xml:space="preserve">to maksymalnie </w:t>
      </w:r>
      <w:r w:rsidR="00CE1A0D">
        <w:rPr>
          <w:rFonts w:eastAsia="MS Mincho"/>
          <w:sz w:val="22"/>
          <w:szCs w:val="22"/>
        </w:rPr>
        <w:t>3</w:t>
      </w:r>
      <w:r>
        <w:rPr>
          <w:rFonts w:eastAsia="MS Mincho"/>
          <w:sz w:val="22"/>
          <w:szCs w:val="22"/>
        </w:rPr>
        <w:t xml:space="preserve"> (</w:t>
      </w:r>
      <w:r w:rsidR="00CE1A0D">
        <w:rPr>
          <w:rFonts w:eastAsia="MS Mincho"/>
          <w:sz w:val="22"/>
          <w:szCs w:val="22"/>
        </w:rPr>
        <w:t>trzy</w:t>
      </w:r>
      <w:r>
        <w:rPr>
          <w:rFonts w:eastAsia="MS Mincho"/>
          <w:sz w:val="22"/>
          <w:szCs w:val="22"/>
        </w:rPr>
        <w:t xml:space="preserve">) godziny w przypadku </w:t>
      </w:r>
      <w:r w:rsidR="00E90EC5">
        <w:rPr>
          <w:rFonts w:eastAsia="MS Mincho"/>
          <w:sz w:val="22"/>
          <w:szCs w:val="22"/>
        </w:rPr>
        <w:t>Awarii</w:t>
      </w:r>
      <w:r w:rsidR="00207D53">
        <w:rPr>
          <w:rFonts w:eastAsia="MS Mincho"/>
          <w:sz w:val="22"/>
          <w:szCs w:val="22"/>
        </w:rPr>
        <w:t>, a 8 (osiem) godzin w przypadku Błędu.</w:t>
      </w:r>
      <w:r>
        <w:rPr>
          <w:rFonts w:eastAsia="MS Mincho"/>
          <w:sz w:val="22"/>
          <w:szCs w:val="22"/>
        </w:rPr>
        <w:t xml:space="preserve"> </w:t>
      </w:r>
    </w:p>
    <w:p w14:paraId="4FEE363D" w14:textId="67725B1A" w:rsidR="00A42F0D" w:rsidRPr="00A203AB" w:rsidRDefault="00A42F0D" w:rsidP="00251061">
      <w:pPr>
        <w:pStyle w:val="xmsolistparagraph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A42F0D">
        <w:rPr>
          <w:rFonts w:eastAsia="MS Mincho"/>
          <w:sz w:val="22"/>
          <w:szCs w:val="22"/>
        </w:rPr>
        <w:t xml:space="preserve">W przypadku, gdy </w:t>
      </w:r>
      <w:r w:rsidR="0065579F">
        <w:rPr>
          <w:rFonts w:eastAsia="MS Mincho"/>
          <w:sz w:val="22"/>
          <w:szCs w:val="22"/>
        </w:rPr>
        <w:t>Z</w:t>
      </w:r>
      <w:r w:rsidRPr="00A42F0D">
        <w:rPr>
          <w:rFonts w:eastAsia="MS Mincho"/>
          <w:sz w:val="22"/>
          <w:szCs w:val="22"/>
        </w:rPr>
        <w:t xml:space="preserve">głoszenie </w:t>
      </w:r>
      <w:r w:rsidRPr="00A203AB">
        <w:rPr>
          <w:sz w:val="22"/>
          <w:szCs w:val="22"/>
        </w:rPr>
        <w:t xml:space="preserve">zostanie </w:t>
      </w:r>
      <w:r>
        <w:rPr>
          <w:sz w:val="22"/>
          <w:szCs w:val="22"/>
        </w:rPr>
        <w:t>wysłane</w:t>
      </w:r>
      <w:r w:rsidRPr="00A203AB">
        <w:rPr>
          <w:sz w:val="22"/>
          <w:szCs w:val="22"/>
        </w:rPr>
        <w:t xml:space="preserve"> przez </w:t>
      </w:r>
      <w:r>
        <w:rPr>
          <w:sz w:val="22"/>
          <w:szCs w:val="22"/>
        </w:rPr>
        <w:t>Zamawiającego</w:t>
      </w:r>
      <w:r w:rsidRPr="00A203AB">
        <w:rPr>
          <w:sz w:val="22"/>
          <w:szCs w:val="22"/>
        </w:rPr>
        <w:t>:</w:t>
      </w:r>
    </w:p>
    <w:p w14:paraId="00A3A2AC" w14:textId="17697C08" w:rsidR="00A42F0D" w:rsidRPr="00A203AB" w:rsidRDefault="00A42F0D" w:rsidP="00251061">
      <w:pPr>
        <w:pStyle w:val="xmsolistparagraph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A203AB">
        <w:rPr>
          <w:sz w:val="22"/>
          <w:szCs w:val="22"/>
        </w:rPr>
        <w:t>•      w godzinach pomiędzy 1</w:t>
      </w:r>
      <w:r>
        <w:rPr>
          <w:sz w:val="22"/>
          <w:szCs w:val="22"/>
        </w:rPr>
        <w:t>8</w:t>
      </w:r>
      <w:r w:rsidR="00CC475C">
        <w:rPr>
          <w:sz w:val="22"/>
          <w:szCs w:val="22"/>
        </w:rPr>
        <w:t>:</w:t>
      </w:r>
      <w:r w:rsidRPr="00A203AB">
        <w:rPr>
          <w:sz w:val="22"/>
          <w:szCs w:val="22"/>
        </w:rPr>
        <w:t>00 a 24</w:t>
      </w:r>
      <w:r w:rsidR="00CC475C">
        <w:rPr>
          <w:sz w:val="22"/>
          <w:szCs w:val="22"/>
        </w:rPr>
        <w:t>:</w:t>
      </w:r>
      <w:r w:rsidRPr="00A203AB">
        <w:rPr>
          <w:sz w:val="22"/>
          <w:szCs w:val="22"/>
        </w:rPr>
        <w:t xml:space="preserve">00 </w:t>
      </w:r>
      <w:r w:rsidR="00CC475C">
        <w:rPr>
          <w:sz w:val="22"/>
          <w:szCs w:val="22"/>
        </w:rPr>
        <w:t xml:space="preserve">danego </w:t>
      </w:r>
      <w:r w:rsidRPr="00A203AB">
        <w:rPr>
          <w:sz w:val="22"/>
          <w:szCs w:val="22"/>
        </w:rPr>
        <w:t>dnia – traktowan</w:t>
      </w:r>
      <w:r w:rsidR="00A203AB">
        <w:rPr>
          <w:sz w:val="22"/>
          <w:szCs w:val="22"/>
        </w:rPr>
        <w:t>e będzie</w:t>
      </w:r>
      <w:r w:rsidRPr="00A203AB">
        <w:rPr>
          <w:sz w:val="22"/>
          <w:szCs w:val="22"/>
        </w:rPr>
        <w:t xml:space="preserve"> jak </w:t>
      </w:r>
      <w:r w:rsidR="005B7562">
        <w:rPr>
          <w:sz w:val="22"/>
          <w:szCs w:val="22"/>
        </w:rPr>
        <w:t xml:space="preserve">zgłoszenie </w:t>
      </w:r>
      <w:r w:rsidR="00CC475C">
        <w:rPr>
          <w:sz w:val="22"/>
          <w:szCs w:val="22"/>
        </w:rPr>
        <w:t>złożone o</w:t>
      </w:r>
      <w:r w:rsidR="00CC475C" w:rsidRPr="00A203AB">
        <w:rPr>
          <w:sz w:val="22"/>
          <w:szCs w:val="22"/>
        </w:rPr>
        <w:t xml:space="preserve"> </w:t>
      </w:r>
      <w:r w:rsidRPr="00A203AB">
        <w:rPr>
          <w:sz w:val="22"/>
          <w:szCs w:val="22"/>
        </w:rPr>
        <w:t xml:space="preserve">godz. </w:t>
      </w:r>
      <w:r w:rsidR="00A203AB">
        <w:rPr>
          <w:sz w:val="22"/>
          <w:szCs w:val="22"/>
        </w:rPr>
        <w:t>7</w:t>
      </w:r>
      <w:r w:rsidR="00CC475C">
        <w:rPr>
          <w:sz w:val="22"/>
          <w:szCs w:val="22"/>
        </w:rPr>
        <w:t>:</w:t>
      </w:r>
      <w:r w:rsidRPr="00A203AB">
        <w:rPr>
          <w:sz w:val="22"/>
          <w:szCs w:val="22"/>
        </w:rPr>
        <w:t>00 dnia</w:t>
      </w:r>
      <w:r w:rsidR="00CC475C" w:rsidRPr="00CC475C">
        <w:rPr>
          <w:sz w:val="22"/>
          <w:szCs w:val="22"/>
        </w:rPr>
        <w:t xml:space="preserve"> </w:t>
      </w:r>
      <w:r w:rsidR="00CC475C" w:rsidRPr="00A203AB">
        <w:rPr>
          <w:sz w:val="22"/>
          <w:szCs w:val="22"/>
        </w:rPr>
        <w:t>następnego</w:t>
      </w:r>
      <w:r w:rsidRPr="00A203AB">
        <w:rPr>
          <w:sz w:val="22"/>
          <w:szCs w:val="22"/>
        </w:rPr>
        <w:t>;</w:t>
      </w:r>
    </w:p>
    <w:p w14:paraId="20A4522A" w14:textId="103BB470" w:rsidR="00A42F0D" w:rsidRPr="00A203AB" w:rsidRDefault="00A42F0D" w:rsidP="00251061">
      <w:pPr>
        <w:pStyle w:val="xmsolistparagraph"/>
        <w:spacing w:before="0" w:beforeAutospacing="0" w:after="0" w:afterAutospacing="0"/>
        <w:ind w:left="284"/>
        <w:rPr>
          <w:sz w:val="22"/>
          <w:szCs w:val="22"/>
        </w:rPr>
      </w:pPr>
      <w:r w:rsidRPr="00A203AB">
        <w:rPr>
          <w:sz w:val="22"/>
          <w:szCs w:val="22"/>
        </w:rPr>
        <w:lastRenderedPageBreak/>
        <w:t>•      w godzinach pomiędzy 0</w:t>
      </w:r>
      <w:r w:rsidR="00CC475C">
        <w:rPr>
          <w:sz w:val="22"/>
          <w:szCs w:val="22"/>
        </w:rPr>
        <w:t>:</w:t>
      </w:r>
      <w:r w:rsidRPr="00A203AB">
        <w:rPr>
          <w:sz w:val="22"/>
          <w:szCs w:val="22"/>
        </w:rPr>
        <w:t xml:space="preserve">00 a </w:t>
      </w:r>
      <w:r>
        <w:rPr>
          <w:sz w:val="22"/>
          <w:szCs w:val="22"/>
        </w:rPr>
        <w:t>6</w:t>
      </w:r>
      <w:r w:rsidR="00CC475C">
        <w:rPr>
          <w:sz w:val="22"/>
          <w:szCs w:val="22"/>
        </w:rPr>
        <w:t>:</w:t>
      </w:r>
      <w:r w:rsidRPr="00A203AB">
        <w:rPr>
          <w:sz w:val="22"/>
          <w:szCs w:val="22"/>
        </w:rPr>
        <w:t xml:space="preserve">00 </w:t>
      </w:r>
      <w:r w:rsidR="00CC475C">
        <w:rPr>
          <w:sz w:val="22"/>
          <w:szCs w:val="22"/>
        </w:rPr>
        <w:t>danego dnia –</w:t>
      </w:r>
      <w:r w:rsidRPr="00A203AB">
        <w:rPr>
          <w:sz w:val="22"/>
          <w:szCs w:val="22"/>
        </w:rPr>
        <w:t xml:space="preserve"> traktowan</w:t>
      </w:r>
      <w:r w:rsidR="00A203AB">
        <w:rPr>
          <w:sz w:val="22"/>
          <w:szCs w:val="22"/>
        </w:rPr>
        <w:t>e</w:t>
      </w:r>
      <w:r w:rsidR="00CC475C">
        <w:rPr>
          <w:sz w:val="22"/>
          <w:szCs w:val="22"/>
        </w:rPr>
        <w:t xml:space="preserve"> </w:t>
      </w:r>
      <w:r w:rsidR="00A203AB">
        <w:rPr>
          <w:sz w:val="22"/>
          <w:szCs w:val="22"/>
        </w:rPr>
        <w:t>będzie</w:t>
      </w:r>
      <w:r w:rsidRPr="00A203AB">
        <w:rPr>
          <w:sz w:val="22"/>
          <w:szCs w:val="22"/>
        </w:rPr>
        <w:t xml:space="preserve"> jak </w:t>
      </w:r>
      <w:r w:rsidR="005B7562">
        <w:rPr>
          <w:sz w:val="22"/>
          <w:szCs w:val="22"/>
        </w:rPr>
        <w:t>zgłoszenie</w:t>
      </w:r>
      <w:r w:rsidR="00CC475C">
        <w:rPr>
          <w:sz w:val="22"/>
          <w:szCs w:val="22"/>
        </w:rPr>
        <w:t xml:space="preserve"> złożone </w:t>
      </w:r>
      <w:r w:rsidRPr="00A203AB">
        <w:rPr>
          <w:sz w:val="22"/>
          <w:szCs w:val="22"/>
        </w:rPr>
        <w:t xml:space="preserve">o godz. </w:t>
      </w:r>
      <w:r w:rsidR="00A203AB">
        <w:rPr>
          <w:sz w:val="22"/>
          <w:szCs w:val="22"/>
        </w:rPr>
        <w:t>7</w:t>
      </w:r>
      <w:r w:rsidR="00CC475C">
        <w:rPr>
          <w:sz w:val="22"/>
          <w:szCs w:val="22"/>
        </w:rPr>
        <w:t>:</w:t>
      </w:r>
      <w:r w:rsidRPr="00A203AB">
        <w:rPr>
          <w:sz w:val="22"/>
          <w:szCs w:val="22"/>
        </w:rPr>
        <w:t xml:space="preserve">00 </w:t>
      </w:r>
      <w:r w:rsidR="00CC475C">
        <w:rPr>
          <w:sz w:val="22"/>
          <w:szCs w:val="22"/>
        </w:rPr>
        <w:t>tego</w:t>
      </w:r>
      <w:r w:rsidR="00CC475C" w:rsidRPr="00A203AB">
        <w:rPr>
          <w:sz w:val="22"/>
          <w:szCs w:val="22"/>
        </w:rPr>
        <w:t xml:space="preserve"> </w:t>
      </w:r>
      <w:r w:rsidRPr="00A203AB">
        <w:rPr>
          <w:sz w:val="22"/>
          <w:szCs w:val="22"/>
        </w:rPr>
        <w:t>dnia;</w:t>
      </w:r>
    </w:p>
    <w:p w14:paraId="5AF0D925" w14:textId="18689CD9" w:rsidR="00A42F0D" w:rsidRDefault="00A42F0D" w:rsidP="00251061">
      <w:pPr>
        <w:pStyle w:val="xmsolistparagraph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A203AB">
        <w:rPr>
          <w:sz w:val="22"/>
          <w:szCs w:val="22"/>
        </w:rPr>
        <w:t xml:space="preserve">•      w dniu ustawowo wolnym od pracy - traktowany </w:t>
      </w:r>
      <w:r w:rsidR="00533B21">
        <w:rPr>
          <w:sz w:val="22"/>
          <w:szCs w:val="22"/>
        </w:rPr>
        <w:t>będzie</w:t>
      </w:r>
      <w:r w:rsidR="00533B21" w:rsidRPr="00A203AB">
        <w:rPr>
          <w:sz w:val="22"/>
          <w:szCs w:val="22"/>
        </w:rPr>
        <w:t xml:space="preserve"> jak </w:t>
      </w:r>
      <w:r w:rsidR="00533B21">
        <w:rPr>
          <w:sz w:val="22"/>
          <w:szCs w:val="22"/>
        </w:rPr>
        <w:t xml:space="preserve">zgłoszenie </w:t>
      </w:r>
      <w:r w:rsidR="00CC475C">
        <w:rPr>
          <w:sz w:val="22"/>
          <w:szCs w:val="22"/>
        </w:rPr>
        <w:t xml:space="preserve">złożone </w:t>
      </w:r>
      <w:r w:rsidRPr="00A203AB">
        <w:rPr>
          <w:sz w:val="22"/>
          <w:szCs w:val="22"/>
        </w:rPr>
        <w:t xml:space="preserve">o godz. </w:t>
      </w:r>
      <w:r w:rsidR="00533B21">
        <w:rPr>
          <w:sz w:val="22"/>
          <w:szCs w:val="22"/>
        </w:rPr>
        <w:t>7</w:t>
      </w:r>
      <w:r w:rsidR="00CC475C">
        <w:rPr>
          <w:sz w:val="22"/>
          <w:szCs w:val="22"/>
        </w:rPr>
        <w:t>:</w:t>
      </w:r>
      <w:r w:rsidRPr="00A203AB">
        <w:rPr>
          <w:sz w:val="22"/>
          <w:szCs w:val="22"/>
        </w:rPr>
        <w:t>00 najbliższego dnia</w:t>
      </w:r>
      <w:r w:rsidR="00533B21">
        <w:rPr>
          <w:sz w:val="22"/>
          <w:szCs w:val="22"/>
        </w:rPr>
        <w:t xml:space="preserve"> roboczego</w:t>
      </w:r>
      <w:r w:rsidRPr="00A203AB">
        <w:rPr>
          <w:sz w:val="22"/>
          <w:szCs w:val="22"/>
        </w:rPr>
        <w:t>.</w:t>
      </w:r>
    </w:p>
    <w:p w14:paraId="0055F9D1" w14:textId="7E78E255" w:rsidR="002E1164" w:rsidRPr="00A203AB" w:rsidRDefault="002E1164" w:rsidP="00251061">
      <w:pPr>
        <w:pStyle w:val="xmsolistparagraph"/>
        <w:spacing w:before="0" w:beforeAutospacing="0" w:after="0" w:afterAutospacing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Wykonawca stwierdzi, iż zakres Awarii uniemożliwia mu jej usunięcie w ciągu 8 godzin, przedstawiając ku temu obiektywne powody </w:t>
      </w:r>
      <w:r w:rsidR="000B6A93">
        <w:rPr>
          <w:sz w:val="22"/>
          <w:szCs w:val="22"/>
        </w:rPr>
        <w:t xml:space="preserve">o charakterze </w:t>
      </w:r>
      <w:r>
        <w:rPr>
          <w:sz w:val="22"/>
          <w:szCs w:val="22"/>
        </w:rPr>
        <w:t>technicz</w:t>
      </w:r>
      <w:r w:rsidR="000B6A93">
        <w:rPr>
          <w:sz w:val="22"/>
          <w:szCs w:val="22"/>
        </w:rPr>
        <w:t>nym</w:t>
      </w:r>
      <w:r w:rsidR="008450C0">
        <w:rPr>
          <w:sz w:val="22"/>
          <w:szCs w:val="22"/>
        </w:rPr>
        <w:t>, programistycznym czy informatycznym</w:t>
      </w:r>
      <w:r w:rsidR="000B6A93">
        <w:rPr>
          <w:sz w:val="22"/>
          <w:szCs w:val="22"/>
        </w:rPr>
        <w:t xml:space="preserve">, Strony uzgodnią nowy </w:t>
      </w:r>
      <w:r w:rsidR="00F306B3">
        <w:rPr>
          <w:sz w:val="22"/>
          <w:szCs w:val="22"/>
        </w:rPr>
        <w:t>termin</w:t>
      </w:r>
      <w:r w:rsidR="000B6A93">
        <w:rPr>
          <w:sz w:val="22"/>
          <w:szCs w:val="22"/>
        </w:rPr>
        <w:t xml:space="preserve"> lub termin ten wyznaczy Zamawiający w uzgodnieniu ze służbami informatycznymi Zamawiającego. </w:t>
      </w:r>
    </w:p>
    <w:p w14:paraId="64C73525" w14:textId="3006ADC7" w:rsidR="0011740B" w:rsidRPr="008D071C" w:rsidRDefault="0011740B" w:rsidP="00251061">
      <w:pPr>
        <w:pStyle w:val="Punkt"/>
        <w:numPr>
          <w:ilvl w:val="2"/>
          <w:numId w:val="22"/>
        </w:numPr>
        <w:spacing w:after="0"/>
        <w:rPr>
          <w:rFonts w:ascii="Times New Roman" w:hAnsi="Times New Roman"/>
          <w:sz w:val="22"/>
          <w:szCs w:val="22"/>
        </w:rPr>
      </w:pPr>
      <w:r w:rsidRPr="00A42F0D">
        <w:rPr>
          <w:rFonts w:ascii="Times New Roman" w:hAnsi="Times New Roman"/>
          <w:sz w:val="22"/>
          <w:szCs w:val="22"/>
        </w:rPr>
        <w:t xml:space="preserve">Jeżeli Wykonawca stwierdzi, że przyczyna </w:t>
      </w:r>
      <w:r w:rsidR="00553DF3">
        <w:rPr>
          <w:rFonts w:ascii="Times New Roman" w:hAnsi="Times New Roman"/>
          <w:sz w:val="22"/>
          <w:szCs w:val="22"/>
        </w:rPr>
        <w:t>n</w:t>
      </w:r>
      <w:r w:rsidR="00CC475C">
        <w:rPr>
          <w:rFonts w:ascii="Times New Roman" w:hAnsi="Times New Roman"/>
          <w:sz w:val="22"/>
          <w:szCs w:val="22"/>
        </w:rPr>
        <w:t xml:space="preserve">ieprawidłowości funkcjonowania </w:t>
      </w:r>
      <w:r w:rsidR="00206FB4" w:rsidRPr="008D071C">
        <w:rPr>
          <w:rFonts w:ascii="Times New Roman" w:hAnsi="Times New Roman"/>
          <w:sz w:val="22"/>
          <w:szCs w:val="22"/>
        </w:rPr>
        <w:t>Aplikacji</w:t>
      </w:r>
      <w:r w:rsidRPr="008D071C">
        <w:rPr>
          <w:rFonts w:ascii="Times New Roman" w:hAnsi="Times New Roman"/>
          <w:sz w:val="22"/>
          <w:szCs w:val="22"/>
        </w:rPr>
        <w:t xml:space="preserve"> </w:t>
      </w:r>
      <w:r w:rsidR="00CC475C">
        <w:rPr>
          <w:rFonts w:ascii="Times New Roman" w:hAnsi="Times New Roman"/>
          <w:sz w:val="22"/>
          <w:szCs w:val="22"/>
        </w:rPr>
        <w:t>nie jest związana z Aplikacją</w:t>
      </w:r>
      <w:r w:rsidRPr="008D071C">
        <w:rPr>
          <w:rFonts w:ascii="Times New Roman" w:hAnsi="Times New Roman"/>
          <w:sz w:val="22"/>
          <w:szCs w:val="22"/>
        </w:rPr>
        <w:t xml:space="preserve">, w </w:t>
      </w:r>
      <w:r w:rsidR="00CC475C" w:rsidRPr="008D071C">
        <w:rPr>
          <w:rFonts w:ascii="Times New Roman" w:hAnsi="Times New Roman"/>
          <w:sz w:val="22"/>
          <w:szCs w:val="22"/>
        </w:rPr>
        <w:t>szczególności</w:t>
      </w:r>
      <w:r w:rsidR="00CC475C">
        <w:rPr>
          <w:rFonts w:ascii="Times New Roman" w:hAnsi="Times New Roman"/>
          <w:sz w:val="22"/>
          <w:szCs w:val="22"/>
        </w:rPr>
        <w:t xml:space="preserve"> wynika z </w:t>
      </w:r>
      <w:r w:rsidRPr="008D071C">
        <w:rPr>
          <w:rFonts w:ascii="Times New Roman" w:hAnsi="Times New Roman"/>
          <w:sz w:val="22"/>
          <w:szCs w:val="22"/>
        </w:rPr>
        <w:t>infrastruktur</w:t>
      </w:r>
      <w:r w:rsidR="00CC475C">
        <w:rPr>
          <w:rFonts w:ascii="Times New Roman" w:hAnsi="Times New Roman"/>
          <w:sz w:val="22"/>
          <w:szCs w:val="22"/>
        </w:rPr>
        <w:t>y</w:t>
      </w:r>
      <w:r w:rsidRPr="008D071C">
        <w:rPr>
          <w:rFonts w:ascii="Times New Roman" w:hAnsi="Times New Roman"/>
          <w:sz w:val="22"/>
          <w:szCs w:val="22"/>
        </w:rPr>
        <w:t xml:space="preserve"> Zamawiającego, Wykonawca w terminach określonych w ust. </w:t>
      </w:r>
      <w:r w:rsidR="00251061">
        <w:rPr>
          <w:rFonts w:ascii="Times New Roman" w:hAnsi="Times New Roman"/>
          <w:sz w:val="22"/>
          <w:szCs w:val="22"/>
        </w:rPr>
        <w:t>7</w:t>
      </w:r>
      <w:r w:rsidRPr="008D071C">
        <w:rPr>
          <w:rFonts w:ascii="Times New Roman" w:hAnsi="Times New Roman"/>
          <w:sz w:val="22"/>
          <w:szCs w:val="22"/>
        </w:rPr>
        <w:t xml:space="preserve"> powyżej będzie zobowiązany:</w:t>
      </w:r>
    </w:p>
    <w:p w14:paraId="494EC6B9" w14:textId="38E1B097" w:rsidR="0011740B" w:rsidRPr="008D071C" w:rsidRDefault="0011740B" w:rsidP="00251061">
      <w:pPr>
        <w:pStyle w:val="PODPUNKTY1-IK"/>
        <w:numPr>
          <w:ilvl w:val="2"/>
          <w:numId w:val="19"/>
        </w:numPr>
        <w:ind w:left="709" w:hanging="142"/>
        <w:rPr>
          <w:rFonts w:ascii="Times New Roman" w:hAnsi="Times New Roman" w:cs="Times New Roman"/>
          <w:sz w:val="22"/>
          <w:szCs w:val="22"/>
        </w:rPr>
      </w:pPr>
      <w:r w:rsidRPr="008D071C">
        <w:rPr>
          <w:rFonts w:ascii="Times New Roman" w:hAnsi="Times New Roman" w:cs="Times New Roman"/>
          <w:sz w:val="22"/>
          <w:szCs w:val="22"/>
        </w:rPr>
        <w:t xml:space="preserve">wskazać przed upływem czasu na usunięcie </w:t>
      </w:r>
      <w:r w:rsidR="00E90EC5">
        <w:rPr>
          <w:rFonts w:ascii="Times New Roman" w:hAnsi="Times New Roman" w:cs="Times New Roman"/>
          <w:sz w:val="22"/>
          <w:szCs w:val="22"/>
        </w:rPr>
        <w:t>n</w:t>
      </w:r>
      <w:r w:rsidRPr="008D071C">
        <w:rPr>
          <w:rFonts w:ascii="Times New Roman" w:hAnsi="Times New Roman" w:cs="Times New Roman"/>
          <w:sz w:val="22"/>
          <w:szCs w:val="22"/>
        </w:rPr>
        <w:t xml:space="preserve">ieprawidłowości </w:t>
      </w:r>
      <w:r w:rsidR="00206FB4" w:rsidRPr="008D071C">
        <w:rPr>
          <w:rFonts w:ascii="Times New Roman" w:hAnsi="Times New Roman" w:cs="Times New Roman"/>
          <w:sz w:val="22"/>
          <w:szCs w:val="22"/>
        </w:rPr>
        <w:t>Aplikacji</w:t>
      </w:r>
      <w:r w:rsidRPr="008D071C">
        <w:rPr>
          <w:rFonts w:ascii="Times New Roman" w:hAnsi="Times New Roman" w:cs="Times New Roman"/>
          <w:sz w:val="22"/>
          <w:szCs w:val="22"/>
        </w:rPr>
        <w:t xml:space="preserve"> stwierdzoną przyczynę nieprawidłowego </w:t>
      </w:r>
      <w:r w:rsidR="00206FB4" w:rsidRPr="008D071C">
        <w:rPr>
          <w:rFonts w:ascii="Times New Roman" w:hAnsi="Times New Roman" w:cs="Times New Roman"/>
          <w:sz w:val="22"/>
          <w:szCs w:val="22"/>
        </w:rPr>
        <w:t xml:space="preserve">jej </w:t>
      </w:r>
      <w:r w:rsidRPr="008D071C">
        <w:rPr>
          <w:rFonts w:ascii="Times New Roman" w:hAnsi="Times New Roman" w:cs="Times New Roman"/>
          <w:sz w:val="22"/>
          <w:szCs w:val="22"/>
        </w:rPr>
        <w:t>działania poprzez wskazanie elementu, który ją powoduje</w:t>
      </w:r>
      <w:r w:rsidR="00D068CB">
        <w:rPr>
          <w:rFonts w:ascii="Times New Roman" w:hAnsi="Times New Roman" w:cs="Times New Roman"/>
          <w:sz w:val="22"/>
          <w:szCs w:val="22"/>
        </w:rPr>
        <w:t xml:space="preserve"> oraz</w:t>
      </w:r>
      <w:r w:rsidR="00CC475C">
        <w:rPr>
          <w:rFonts w:ascii="Times New Roman" w:hAnsi="Times New Roman" w:cs="Times New Roman"/>
          <w:sz w:val="22"/>
          <w:szCs w:val="22"/>
        </w:rPr>
        <w:t xml:space="preserve"> </w:t>
      </w:r>
      <w:r w:rsidRPr="008D071C">
        <w:rPr>
          <w:rFonts w:ascii="Times New Roman" w:hAnsi="Times New Roman" w:cs="Times New Roman"/>
          <w:sz w:val="22"/>
          <w:szCs w:val="22"/>
        </w:rPr>
        <w:t xml:space="preserve">jeżeli to możliwe - także podmiotu odpowiedzialnego za usunięcie takiej </w:t>
      </w:r>
      <w:r w:rsidR="00E90EC5">
        <w:rPr>
          <w:rFonts w:ascii="Times New Roman" w:hAnsi="Times New Roman" w:cs="Times New Roman"/>
          <w:sz w:val="22"/>
          <w:szCs w:val="22"/>
        </w:rPr>
        <w:t>n</w:t>
      </w:r>
      <w:r w:rsidRPr="008D071C">
        <w:rPr>
          <w:rFonts w:ascii="Times New Roman" w:hAnsi="Times New Roman" w:cs="Times New Roman"/>
          <w:sz w:val="22"/>
          <w:szCs w:val="22"/>
        </w:rPr>
        <w:t xml:space="preserve">ieprawidłowości działania </w:t>
      </w:r>
      <w:r w:rsidR="006258AA" w:rsidRPr="008D071C">
        <w:rPr>
          <w:rFonts w:ascii="Times New Roman" w:hAnsi="Times New Roman" w:cs="Times New Roman"/>
          <w:sz w:val="22"/>
          <w:szCs w:val="22"/>
        </w:rPr>
        <w:t>Aplikacji</w:t>
      </w:r>
      <w:r w:rsidRPr="008D071C">
        <w:rPr>
          <w:rFonts w:ascii="Times New Roman" w:hAnsi="Times New Roman" w:cs="Times New Roman"/>
          <w:sz w:val="22"/>
          <w:szCs w:val="22"/>
        </w:rPr>
        <w:t>;</w:t>
      </w:r>
    </w:p>
    <w:p w14:paraId="6E2A91D4" w14:textId="713B2CF5" w:rsidR="0011740B" w:rsidRPr="008D071C" w:rsidRDefault="0011740B" w:rsidP="00251061">
      <w:pPr>
        <w:pStyle w:val="PODPUNKTY1-IK"/>
        <w:numPr>
          <w:ilvl w:val="2"/>
          <w:numId w:val="19"/>
        </w:numPr>
        <w:ind w:left="709" w:hanging="142"/>
        <w:rPr>
          <w:rFonts w:ascii="Times New Roman" w:hAnsi="Times New Roman" w:cs="Times New Roman"/>
          <w:sz w:val="22"/>
          <w:szCs w:val="22"/>
        </w:rPr>
      </w:pPr>
      <w:r w:rsidRPr="008D071C">
        <w:rPr>
          <w:rFonts w:ascii="Times New Roman" w:hAnsi="Times New Roman" w:cs="Times New Roman"/>
          <w:sz w:val="22"/>
          <w:szCs w:val="22"/>
        </w:rPr>
        <w:t xml:space="preserve">w razie zgłoszenia takiej potrzeby przez Zamawiającego – do wsparcia osoby trzeciej usuwającej przyczyny </w:t>
      </w:r>
      <w:r w:rsidR="00E90EC5">
        <w:rPr>
          <w:rFonts w:ascii="Times New Roman" w:hAnsi="Times New Roman" w:cs="Times New Roman"/>
          <w:sz w:val="22"/>
          <w:szCs w:val="22"/>
        </w:rPr>
        <w:t>n</w:t>
      </w:r>
      <w:r w:rsidRPr="008D071C">
        <w:rPr>
          <w:rFonts w:ascii="Times New Roman" w:hAnsi="Times New Roman" w:cs="Times New Roman"/>
          <w:sz w:val="22"/>
          <w:szCs w:val="22"/>
        </w:rPr>
        <w:t xml:space="preserve">ieprawidłowości </w:t>
      </w:r>
      <w:r w:rsidR="006258AA" w:rsidRPr="008D071C">
        <w:rPr>
          <w:rFonts w:ascii="Times New Roman" w:hAnsi="Times New Roman" w:cs="Times New Roman"/>
          <w:sz w:val="22"/>
          <w:szCs w:val="22"/>
        </w:rPr>
        <w:t>Aplikacji</w:t>
      </w:r>
      <w:r w:rsidRPr="008D071C">
        <w:rPr>
          <w:rFonts w:ascii="Times New Roman" w:hAnsi="Times New Roman" w:cs="Times New Roman"/>
          <w:sz w:val="22"/>
          <w:szCs w:val="22"/>
        </w:rPr>
        <w:t>, w tym udzielenia takiej osobie wszelkich informacji o </w:t>
      </w:r>
      <w:r w:rsidR="006258AA" w:rsidRPr="008D071C">
        <w:rPr>
          <w:rFonts w:ascii="Times New Roman" w:hAnsi="Times New Roman" w:cs="Times New Roman"/>
          <w:sz w:val="22"/>
          <w:szCs w:val="22"/>
        </w:rPr>
        <w:t>Aplikacji</w:t>
      </w:r>
      <w:r w:rsidRPr="008D071C">
        <w:rPr>
          <w:rFonts w:ascii="Times New Roman" w:hAnsi="Times New Roman" w:cs="Times New Roman"/>
          <w:sz w:val="22"/>
          <w:szCs w:val="22"/>
        </w:rPr>
        <w:t>, potrzebnych do przywrócenia pełnej je</w:t>
      </w:r>
      <w:r w:rsidR="006258AA" w:rsidRPr="008D071C">
        <w:rPr>
          <w:rFonts w:ascii="Times New Roman" w:hAnsi="Times New Roman" w:cs="Times New Roman"/>
          <w:sz w:val="22"/>
          <w:szCs w:val="22"/>
        </w:rPr>
        <w:t>j</w:t>
      </w:r>
      <w:r w:rsidRPr="008D071C">
        <w:rPr>
          <w:rFonts w:ascii="Times New Roman" w:hAnsi="Times New Roman" w:cs="Times New Roman"/>
          <w:sz w:val="22"/>
          <w:szCs w:val="22"/>
        </w:rPr>
        <w:t xml:space="preserve"> funkcjonalności.</w:t>
      </w:r>
    </w:p>
    <w:p w14:paraId="72295E0F" w14:textId="74049144" w:rsidR="0011740B" w:rsidRPr="001C0C62" w:rsidRDefault="00613536" w:rsidP="001C0C62">
      <w:pPr>
        <w:pStyle w:val="Akapitzlist"/>
        <w:numPr>
          <w:ilvl w:val="2"/>
          <w:numId w:val="22"/>
        </w:numPr>
        <w:suppressAutoHyphens w:val="0"/>
        <w:jc w:val="both"/>
        <w:rPr>
          <w:sz w:val="22"/>
          <w:szCs w:val="22"/>
        </w:rPr>
      </w:pPr>
      <w:r w:rsidRPr="00791592">
        <w:rPr>
          <w:b/>
          <w:bCs/>
          <w:sz w:val="22"/>
          <w:szCs w:val="22"/>
        </w:rPr>
        <w:t>Serwis Utrzymaniowy</w:t>
      </w:r>
      <w:r w:rsidRPr="00791592">
        <w:rPr>
          <w:sz w:val="22"/>
          <w:szCs w:val="22"/>
        </w:rPr>
        <w:t xml:space="preserve"> </w:t>
      </w:r>
      <w:r w:rsidR="004C347B" w:rsidRPr="001C0C62">
        <w:rPr>
          <w:b/>
          <w:bCs/>
          <w:sz w:val="22"/>
          <w:szCs w:val="22"/>
        </w:rPr>
        <w:t>będzie realizowany w okresie 6 miesięcy</w:t>
      </w:r>
      <w:r w:rsidR="004C347B">
        <w:rPr>
          <w:sz w:val="22"/>
          <w:szCs w:val="22"/>
        </w:rPr>
        <w:t xml:space="preserve"> od dnia </w:t>
      </w:r>
      <w:r w:rsidR="004C347B" w:rsidRPr="002F11AE">
        <w:rPr>
          <w:sz w:val="22"/>
          <w:szCs w:val="22"/>
        </w:rPr>
        <w:t>podpisania Protokołu Odbioru</w:t>
      </w:r>
      <w:r w:rsidR="004C347B">
        <w:rPr>
          <w:sz w:val="22"/>
          <w:szCs w:val="22"/>
        </w:rPr>
        <w:t>.</w:t>
      </w:r>
      <w:r w:rsidR="001C0C62">
        <w:rPr>
          <w:sz w:val="22"/>
          <w:szCs w:val="22"/>
        </w:rPr>
        <w:t xml:space="preserve"> </w:t>
      </w:r>
      <w:r w:rsidR="004C347B" w:rsidRPr="001C0C62">
        <w:rPr>
          <w:sz w:val="22"/>
          <w:szCs w:val="22"/>
        </w:rPr>
        <w:t xml:space="preserve">Serwis Utrzymaniowy </w:t>
      </w:r>
      <w:r w:rsidRPr="001C0C62">
        <w:rPr>
          <w:sz w:val="22"/>
          <w:szCs w:val="22"/>
        </w:rPr>
        <w:t>będzie obejmował następujące usługi:</w:t>
      </w:r>
    </w:p>
    <w:p w14:paraId="01830E13" w14:textId="4D6670CC" w:rsidR="0011740B" w:rsidRPr="00650209" w:rsidRDefault="00613536" w:rsidP="00650209">
      <w:pPr>
        <w:pStyle w:val="Akapitzlist"/>
        <w:numPr>
          <w:ilvl w:val="3"/>
          <w:numId w:val="22"/>
        </w:numPr>
        <w:suppressAutoHyphens w:val="0"/>
        <w:ind w:left="709" w:hanging="283"/>
        <w:jc w:val="both"/>
        <w:rPr>
          <w:sz w:val="22"/>
          <w:szCs w:val="22"/>
        </w:rPr>
      </w:pPr>
      <w:r w:rsidRPr="00791592">
        <w:rPr>
          <w:sz w:val="22"/>
          <w:szCs w:val="22"/>
        </w:rPr>
        <w:t>usuwanie błędów przy Integracji (w tym braku spójności i integralności danych)</w:t>
      </w:r>
      <w:r w:rsidR="00E752F2" w:rsidRPr="00791592">
        <w:rPr>
          <w:sz w:val="22"/>
          <w:szCs w:val="22"/>
        </w:rPr>
        <w:t>, wynikających z przyczyn leżących po stronie Wykonawcy</w:t>
      </w:r>
      <w:r w:rsidRPr="00791592">
        <w:rPr>
          <w:sz w:val="22"/>
          <w:szCs w:val="22"/>
        </w:rPr>
        <w:t>;</w:t>
      </w:r>
      <w:r w:rsidR="00DC79B6" w:rsidRPr="00E3064D">
        <w:rPr>
          <w:sz w:val="22"/>
          <w:szCs w:val="22"/>
        </w:rPr>
        <w:t xml:space="preserve"> w </w:t>
      </w:r>
      <w:r w:rsidR="00F306B3" w:rsidRPr="00E3064D">
        <w:rPr>
          <w:sz w:val="22"/>
          <w:szCs w:val="22"/>
        </w:rPr>
        <w:t>przypadku,</w:t>
      </w:r>
      <w:r w:rsidR="00DC79B6" w:rsidRPr="00E3064D">
        <w:rPr>
          <w:sz w:val="22"/>
          <w:szCs w:val="22"/>
        </w:rPr>
        <w:t xml:space="preserve"> gdy </w:t>
      </w:r>
      <w:r w:rsidR="00DC79B6" w:rsidRPr="00791592">
        <w:rPr>
          <w:sz w:val="22"/>
          <w:szCs w:val="22"/>
        </w:rPr>
        <w:t xml:space="preserve">błąd przy Integracji nie wynika z samej Aplikacji lub procesu Integracji wykonanego </w:t>
      </w:r>
      <w:r w:rsidR="00791592" w:rsidRPr="00791592">
        <w:rPr>
          <w:sz w:val="22"/>
          <w:szCs w:val="22"/>
        </w:rPr>
        <w:t>przez Wykon</w:t>
      </w:r>
      <w:r w:rsidR="006B1B51">
        <w:rPr>
          <w:sz w:val="22"/>
          <w:szCs w:val="22"/>
        </w:rPr>
        <w:t>a</w:t>
      </w:r>
      <w:r w:rsidR="00791592" w:rsidRPr="00791592">
        <w:rPr>
          <w:sz w:val="22"/>
          <w:szCs w:val="22"/>
        </w:rPr>
        <w:t xml:space="preserve">wcę </w:t>
      </w:r>
      <w:r w:rsidR="00DC79B6" w:rsidRPr="00791592">
        <w:rPr>
          <w:sz w:val="22"/>
          <w:szCs w:val="22"/>
        </w:rPr>
        <w:t xml:space="preserve">w ramach niniejszej Umowy, Wykonawca zobowiązany będzie do wskazania </w:t>
      </w:r>
      <w:r w:rsidR="00650209" w:rsidRPr="00791592">
        <w:rPr>
          <w:sz w:val="22"/>
          <w:szCs w:val="22"/>
        </w:rPr>
        <w:t>prawdopodobnego</w:t>
      </w:r>
      <w:r w:rsidR="00DC79B6" w:rsidRPr="00791592">
        <w:rPr>
          <w:sz w:val="22"/>
          <w:szCs w:val="22"/>
        </w:rPr>
        <w:t xml:space="preserve"> problemu</w:t>
      </w:r>
      <w:r w:rsidR="00791592" w:rsidRPr="00791592">
        <w:rPr>
          <w:sz w:val="22"/>
          <w:szCs w:val="22"/>
        </w:rPr>
        <w:t xml:space="preserve"> – w takim przypadku ust</w:t>
      </w:r>
      <w:r w:rsidR="00650209">
        <w:rPr>
          <w:sz w:val="22"/>
          <w:szCs w:val="22"/>
        </w:rPr>
        <w:t>.</w:t>
      </w:r>
      <w:r w:rsidR="00791592" w:rsidRPr="00791592">
        <w:rPr>
          <w:sz w:val="22"/>
          <w:szCs w:val="22"/>
        </w:rPr>
        <w:t xml:space="preserve"> 8 stosuje się odpowiednio,</w:t>
      </w:r>
    </w:p>
    <w:p w14:paraId="1BBFA3CE" w14:textId="609055E8" w:rsidR="0011740B" w:rsidRPr="008D071C" w:rsidRDefault="00613536" w:rsidP="00251061">
      <w:pPr>
        <w:pStyle w:val="Akapitzlist"/>
        <w:numPr>
          <w:ilvl w:val="3"/>
          <w:numId w:val="22"/>
        </w:numPr>
        <w:suppressAutoHyphens w:val="0"/>
        <w:ind w:left="709" w:hanging="283"/>
        <w:jc w:val="both"/>
        <w:rPr>
          <w:color w:val="000000" w:themeColor="text1"/>
          <w:sz w:val="22"/>
          <w:szCs w:val="22"/>
        </w:rPr>
      </w:pPr>
      <w:r w:rsidRPr="00682CC7">
        <w:rPr>
          <w:color w:val="000000" w:themeColor="text1"/>
          <w:sz w:val="22"/>
          <w:szCs w:val="22"/>
        </w:rPr>
        <w:t>zapewnienie zgodności Aplikacji</w:t>
      </w:r>
      <w:r w:rsidR="00650209">
        <w:rPr>
          <w:color w:val="000000" w:themeColor="text1"/>
          <w:sz w:val="22"/>
          <w:szCs w:val="22"/>
        </w:rPr>
        <w:t xml:space="preserve"> </w:t>
      </w:r>
      <w:r w:rsidRPr="00682CC7">
        <w:rPr>
          <w:color w:val="000000" w:themeColor="text1"/>
          <w:sz w:val="22"/>
          <w:szCs w:val="22"/>
        </w:rPr>
        <w:t>i jej funkcjonalności z obowiązującymi przepisami prawa powszechnie obowiązującego, w tym poprzez dostosowanie</w:t>
      </w:r>
      <w:r w:rsidR="0011740B" w:rsidRPr="008D071C">
        <w:rPr>
          <w:color w:val="000000" w:themeColor="text1"/>
          <w:sz w:val="22"/>
          <w:szCs w:val="22"/>
        </w:rPr>
        <w:t xml:space="preserve"> </w:t>
      </w:r>
      <w:r w:rsidR="009D00AC" w:rsidRPr="008D071C">
        <w:rPr>
          <w:color w:val="000000" w:themeColor="text1"/>
          <w:sz w:val="22"/>
          <w:szCs w:val="22"/>
        </w:rPr>
        <w:t>Aplikacji</w:t>
      </w:r>
      <w:r w:rsidR="0011740B" w:rsidRPr="008D071C">
        <w:rPr>
          <w:color w:val="000000" w:themeColor="text1"/>
          <w:sz w:val="22"/>
          <w:szCs w:val="22"/>
        </w:rPr>
        <w:t xml:space="preserve"> do zmian prawnych w terminie 30 (trzydziestu) dni od daty opublikowania takiej zmiany</w:t>
      </w:r>
      <w:r w:rsidR="009D00AC" w:rsidRPr="008D071C">
        <w:rPr>
          <w:color w:val="000000" w:themeColor="text1"/>
          <w:sz w:val="22"/>
          <w:szCs w:val="22"/>
        </w:rPr>
        <w:t>, rozumiane jako zapewnienie obejmujące instalację niezbędnych Aktualizacji</w:t>
      </w:r>
      <w:r w:rsidR="00F0131B">
        <w:rPr>
          <w:color w:val="000000" w:themeColor="text1"/>
          <w:sz w:val="22"/>
          <w:szCs w:val="22"/>
        </w:rPr>
        <w:t>;</w:t>
      </w:r>
    </w:p>
    <w:p w14:paraId="21FBD275" w14:textId="77777777" w:rsidR="0011740B" w:rsidRPr="008D071C" w:rsidRDefault="0011740B" w:rsidP="00251061">
      <w:pPr>
        <w:pStyle w:val="Akapitzlist"/>
        <w:numPr>
          <w:ilvl w:val="3"/>
          <w:numId w:val="22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za zgodą lub na żądanie Zamawiającego – instalowanie poprawek do </w:t>
      </w:r>
      <w:r w:rsidR="009D00AC" w:rsidRPr="008D071C">
        <w:rPr>
          <w:sz w:val="22"/>
          <w:szCs w:val="22"/>
        </w:rPr>
        <w:t>Aplikacji</w:t>
      </w:r>
      <w:r w:rsidRPr="008D071C">
        <w:rPr>
          <w:sz w:val="22"/>
          <w:szCs w:val="22"/>
        </w:rPr>
        <w:t xml:space="preserve"> lub je</w:t>
      </w:r>
      <w:r w:rsidR="009D00AC" w:rsidRPr="008D071C">
        <w:rPr>
          <w:sz w:val="22"/>
          <w:szCs w:val="22"/>
        </w:rPr>
        <w:t>j</w:t>
      </w:r>
      <w:r w:rsidRPr="008D071C">
        <w:rPr>
          <w:sz w:val="22"/>
          <w:szCs w:val="22"/>
        </w:rPr>
        <w:t xml:space="preserve"> Aktualizacji </w:t>
      </w:r>
      <w:r w:rsidR="00BC6644">
        <w:rPr>
          <w:sz w:val="22"/>
          <w:szCs w:val="22"/>
        </w:rPr>
        <w:br/>
      </w:r>
      <w:r w:rsidRPr="008D071C">
        <w:rPr>
          <w:sz w:val="22"/>
          <w:szCs w:val="22"/>
        </w:rPr>
        <w:t>w terminie 5 (pięciu) dni od daty</w:t>
      </w:r>
      <w:r w:rsidR="001D15B2">
        <w:rPr>
          <w:sz w:val="22"/>
          <w:szCs w:val="22"/>
        </w:rPr>
        <w:t xml:space="preserve"> Zgłoszenia takiej potrzeby lub </w:t>
      </w:r>
      <w:r w:rsidRPr="008D071C">
        <w:rPr>
          <w:sz w:val="22"/>
          <w:szCs w:val="22"/>
        </w:rPr>
        <w:t>ukazania się</w:t>
      </w:r>
      <w:r w:rsidR="001D15B2">
        <w:rPr>
          <w:sz w:val="22"/>
          <w:szCs w:val="22"/>
        </w:rPr>
        <w:t xml:space="preserve"> Aktualizacji</w:t>
      </w:r>
      <w:r w:rsidRPr="008D071C">
        <w:rPr>
          <w:sz w:val="22"/>
          <w:szCs w:val="22"/>
        </w:rPr>
        <w:t>;</w:t>
      </w:r>
    </w:p>
    <w:p w14:paraId="54C58F75" w14:textId="2D9E0FC5" w:rsidR="0011740B" w:rsidRPr="008D071C" w:rsidRDefault="0011740B" w:rsidP="00251061">
      <w:pPr>
        <w:pStyle w:val="Akapitzlist"/>
        <w:numPr>
          <w:ilvl w:val="3"/>
          <w:numId w:val="22"/>
        </w:numPr>
        <w:suppressAutoHyphens w:val="0"/>
        <w:ind w:left="709" w:hanging="283"/>
        <w:jc w:val="both"/>
        <w:rPr>
          <w:sz w:val="22"/>
          <w:szCs w:val="22"/>
        </w:rPr>
      </w:pPr>
      <w:r w:rsidRPr="004C347B">
        <w:rPr>
          <w:b/>
          <w:bCs/>
          <w:sz w:val="22"/>
          <w:szCs w:val="22"/>
        </w:rPr>
        <w:t>zapewnienie wsparcia technicznego</w:t>
      </w:r>
      <w:r w:rsidR="009D00AC" w:rsidRPr="004C347B">
        <w:rPr>
          <w:b/>
          <w:bCs/>
          <w:sz w:val="22"/>
          <w:szCs w:val="22"/>
        </w:rPr>
        <w:t>,</w:t>
      </w:r>
      <w:r w:rsidRPr="004C347B">
        <w:rPr>
          <w:b/>
          <w:bCs/>
          <w:sz w:val="22"/>
          <w:szCs w:val="22"/>
        </w:rPr>
        <w:t xml:space="preserve"> obejmującego konsultacje telefoniczne oraz wsparcie zdalne Użytkowników i Administratorów w zakresie użytkowania </w:t>
      </w:r>
      <w:r w:rsidR="009D00AC" w:rsidRPr="004C347B">
        <w:rPr>
          <w:b/>
          <w:bCs/>
          <w:sz w:val="22"/>
          <w:szCs w:val="22"/>
        </w:rPr>
        <w:t>Aplikacji</w:t>
      </w:r>
      <w:r w:rsidRPr="008D071C">
        <w:rPr>
          <w:sz w:val="22"/>
          <w:szCs w:val="22"/>
        </w:rPr>
        <w:t>;</w:t>
      </w:r>
    </w:p>
    <w:p w14:paraId="3A1D5F7F" w14:textId="1991C1FC" w:rsidR="0011740B" w:rsidRPr="008D071C" w:rsidRDefault="0011740B" w:rsidP="00251061">
      <w:pPr>
        <w:pStyle w:val="Akapitzlist"/>
        <w:numPr>
          <w:ilvl w:val="3"/>
          <w:numId w:val="22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modyfikacje </w:t>
      </w:r>
      <w:r w:rsidR="00F54A31">
        <w:rPr>
          <w:sz w:val="22"/>
          <w:szCs w:val="22"/>
        </w:rPr>
        <w:t>Aplikacji</w:t>
      </w:r>
      <w:r w:rsidRPr="008D071C">
        <w:rPr>
          <w:sz w:val="22"/>
          <w:szCs w:val="22"/>
        </w:rPr>
        <w:t xml:space="preserve"> w zakresie nieprzekraczającym łącznie </w:t>
      </w:r>
      <w:r w:rsidR="00F122F8">
        <w:rPr>
          <w:sz w:val="22"/>
          <w:szCs w:val="22"/>
        </w:rPr>
        <w:t>2</w:t>
      </w:r>
      <w:r w:rsidR="00F15DF9">
        <w:rPr>
          <w:sz w:val="22"/>
          <w:szCs w:val="22"/>
        </w:rPr>
        <w:t>0</w:t>
      </w:r>
      <w:r w:rsidRPr="008D071C">
        <w:rPr>
          <w:sz w:val="22"/>
          <w:szCs w:val="22"/>
        </w:rPr>
        <w:t xml:space="preserve"> godzin</w:t>
      </w:r>
      <w:r w:rsidR="00C317FA" w:rsidRPr="008D071C">
        <w:rPr>
          <w:sz w:val="22"/>
          <w:szCs w:val="22"/>
        </w:rPr>
        <w:t xml:space="preserve">, </w:t>
      </w:r>
      <w:r w:rsidR="00A7053D" w:rsidRPr="008D071C">
        <w:rPr>
          <w:sz w:val="22"/>
          <w:szCs w:val="22"/>
        </w:rPr>
        <w:t xml:space="preserve">bez dodatkowego wynagrodzenia, </w:t>
      </w:r>
      <w:r w:rsidR="00C317FA" w:rsidRPr="008D071C">
        <w:rPr>
          <w:sz w:val="22"/>
          <w:szCs w:val="22"/>
        </w:rPr>
        <w:t>na zasadach ustalonych w ust. 1</w:t>
      </w:r>
      <w:r w:rsidR="00F54A31">
        <w:rPr>
          <w:sz w:val="22"/>
          <w:szCs w:val="22"/>
        </w:rPr>
        <w:t>8</w:t>
      </w:r>
      <w:r w:rsidR="00C317FA" w:rsidRPr="008D071C">
        <w:rPr>
          <w:sz w:val="22"/>
          <w:szCs w:val="22"/>
        </w:rPr>
        <w:t>-</w:t>
      </w:r>
      <w:r w:rsidR="00F54A31">
        <w:rPr>
          <w:sz w:val="22"/>
          <w:szCs w:val="22"/>
        </w:rPr>
        <w:t>22</w:t>
      </w:r>
      <w:r w:rsidR="003D343C" w:rsidRPr="008D071C">
        <w:rPr>
          <w:sz w:val="22"/>
          <w:szCs w:val="22"/>
        </w:rPr>
        <w:t>;</w:t>
      </w:r>
    </w:p>
    <w:p w14:paraId="13E56128" w14:textId="77777777" w:rsidR="0011740B" w:rsidRPr="008D071C" w:rsidRDefault="0011740B" w:rsidP="00251061">
      <w:pPr>
        <w:pStyle w:val="Akapitzlist"/>
        <w:numPr>
          <w:ilvl w:val="3"/>
          <w:numId w:val="22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przyjmowanie i rejestrowanie Zgłoszeń;</w:t>
      </w:r>
    </w:p>
    <w:p w14:paraId="61CD0316" w14:textId="77777777" w:rsidR="006B2DA2" w:rsidRPr="008D071C" w:rsidRDefault="0011740B" w:rsidP="00251061">
      <w:pPr>
        <w:pStyle w:val="Akapitzlist"/>
        <w:numPr>
          <w:ilvl w:val="3"/>
          <w:numId w:val="22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prawo do Aktualizacji</w:t>
      </w:r>
      <w:r w:rsidR="009D00AC" w:rsidRPr="008D071C">
        <w:rPr>
          <w:sz w:val="22"/>
          <w:szCs w:val="22"/>
        </w:rPr>
        <w:t xml:space="preserve">, </w:t>
      </w:r>
      <w:r w:rsidRPr="008D071C">
        <w:rPr>
          <w:sz w:val="22"/>
          <w:szCs w:val="22"/>
        </w:rPr>
        <w:t xml:space="preserve">obejmujące aktualizację wersji </w:t>
      </w:r>
      <w:r w:rsidR="009D00AC" w:rsidRPr="008D071C">
        <w:rPr>
          <w:sz w:val="22"/>
          <w:szCs w:val="22"/>
        </w:rPr>
        <w:t xml:space="preserve">Aplikacji </w:t>
      </w:r>
      <w:r w:rsidRPr="008D071C">
        <w:rPr>
          <w:sz w:val="22"/>
          <w:szCs w:val="22"/>
        </w:rPr>
        <w:t xml:space="preserve">oraz instalację nowej wersji </w:t>
      </w:r>
      <w:r w:rsidR="009D00AC" w:rsidRPr="008D071C">
        <w:rPr>
          <w:sz w:val="22"/>
          <w:szCs w:val="22"/>
        </w:rPr>
        <w:t xml:space="preserve">Aplikacji </w:t>
      </w:r>
      <w:r w:rsidRPr="008D071C">
        <w:rPr>
          <w:sz w:val="22"/>
          <w:szCs w:val="22"/>
        </w:rPr>
        <w:t xml:space="preserve">(realizację upgrade) bez dodatkowych </w:t>
      </w:r>
      <w:r w:rsidR="009D00AC" w:rsidRPr="008D071C">
        <w:rPr>
          <w:sz w:val="22"/>
          <w:szCs w:val="22"/>
        </w:rPr>
        <w:t xml:space="preserve">z tego tytułu </w:t>
      </w:r>
      <w:r w:rsidRPr="008D071C">
        <w:rPr>
          <w:sz w:val="22"/>
          <w:szCs w:val="22"/>
        </w:rPr>
        <w:t xml:space="preserve">opłat licencyjnych </w:t>
      </w:r>
      <w:r w:rsidR="009D00AC" w:rsidRPr="008D071C">
        <w:rPr>
          <w:sz w:val="22"/>
          <w:szCs w:val="22"/>
        </w:rPr>
        <w:t xml:space="preserve">na rzecz </w:t>
      </w:r>
      <w:r w:rsidRPr="008D071C">
        <w:rPr>
          <w:sz w:val="22"/>
          <w:szCs w:val="22"/>
        </w:rPr>
        <w:t xml:space="preserve">Wykonawcy </w:t>
      </w:r>
      <w:r w:rsidR="009D00AC" w:rsidRPr="008D071C">
        <w:rPr>
          <w:sz w:val="22"/>
          <w:szCs w:val="22"/>
        </w:rPr>
        <w:t>lub producenta oprogramowania</w:t>
      </w:r>
      <w:r w:rsidR="00FC3E1B" w:rsidRPr="008D071C">
        <w:rPr>
          <w:sz w:val="22"/>
          <w:szCs w:val="22"/>
        </w:rPr>
        <w:t xml:space="preserve"> składającego się na Aplikację</w:t>
      </w:r>
      <w:r w:rsidRPr="008D071C">
        <w:rPr>
          <w:sz w:val="22"/>
          <w:szCs w:val="22"/>
        </w:rPr>
        <w:t>;</w:t>
      </w:r>
    </w:p>
    <w:p w14:paraId="10FC4EBE" w14:textId="77777777" w:rsidR="006B2DA2" w:rsidRPr="008D071C" w:rsidRDefault="0011740B" w:rsidP="00251061">
      <w:pPr>
        <w:pStyle w:val="Akapitzlist"/>
        <w:numPr>
          <w:ilvl w:val="3"/>
          <w:numId w:val="22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zarządzanie wszelkimi zmianami </w:t>
      </w:r>
      <w:r w:rsidR="006B2DA2" w:rsidRPr="008D071C">
        <w:rPr>
          <w:sz w:val="22"/>
          <w:szCs w:val="22"/>
        </w:rPr>
        <w:t>Aplikacji</w:t>
      </w:r>
      <w:r w:rsidRPr="008D071C">
        <w:rPr>
          <w:sz w:val="22"/>
          <w:szCs w:val="22"/>
        </w:rPr>
        <w:t>, w tym wsparcie w zakresie zmian ustawień konfiguracyjnych lub upgrade Oprogramowania</w:t>
      </w:r>
      <w:r w:rsidR="006B2DA2" w:rsidRPr="008D071C">
        <w:rPr>
          <w:sz w:val="22"/>
          <w:szCs w:val="22"/>
        </w:rPr>
        <w:t>;</w:t>
      </w:r>
    </w:p>
    <w:p w14:paraId="3A658A24" w14:textId="457C2477" w:rsidR="006B2DA2" w:rsidRPr="008D071C" w:rsidRDefault="0011740B" w:rsidP="00251061">
      <w:pPr>
        <w:pStyle w:val="Akapitzlist"/>
        <w:numPr>
          <w:ilvl w:val="3"/>
          <w:numId w:val="22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pomoc w diagnostyce </w:t>
      </w:r>
      <w:r w:rsidR="00006131">
        <w:rPr>
          <w:sz w:val="22"/>
          <w:szCs w:val="22"/>
        </w:rPr>
        <w:t>n</w:t>
      </w:r>
      <w:r w:rsidRPr="008D071C">
        <w:rPr>
          <w:sz w:val="22"/>
          <w:szCs w:val="22"/>
        </w:rPr>
        <w:t xml:space="preserve">ieprawidłowości </w:t>
      </w:r>
      <w:r w:rsidR="006B2DA2" w:rsidRPr="008D071C">
        <w:rPr>
          <w:sz w:val="22"/>
          <w:szCs w:val="22"/>
        </w:rPr>
        <w:t xml:space="preserve">Aplikacji </w:t>
      </w:r>
      <w:r w:rsidRPr="008D071C">
        <w:rPr>
          <w:sz w:val="22"/>
          <w:szCs w:val="22"/>
        </w:rPr>
        <w:t xml:space="preserve">związanych z </w:t>
      </w:r>
      <w:r w:rsidR="006B2DA2" w:rsidRPr="008D071C">
        <w:rPr>
          <w:sz w:val="22"/>
          <w:szCs w:val="22"/>
        </w:rPr>
        <w:t xml:space="preserve">jej </w:t>
      </w:r>
      <w:r w:rsidRPr="008D071C">
        <w:rPr>
          <w:sz w:val="22"/>
          <w:szCs w:val="22"/>
        </w:rPr>
        <w:t>działaniem</w:t>
      </w:r>
      <w:r w:rsidR="004F13EC">
        <w:rPr>
          <w:sz w:val="22"/>
          <w:szCs w:val="22"/>
        </w:rPr>
        <w:t>;</w:t>
      </w:r>
    </w:p>
    <w:p w14:paraId="64716CFB" w14:textId="47D50134" w:rsidR="0011740B" w:rsidRDefault="00006131" w:rsidP="00251061">
      <w:pPr>
        <w:pStyle w:val="Akapitzlist"/>
        <w:numPr>
          <w:ilvl w:val="3"/>
          <w:numId w:val="22"/>
        </w:numPr>
        <w:suppressAutoHyphens w:val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</w:t>
      </w:r>
      <w:r w:rsidR="0011740B" w:rsidRPr="008D071C">
        <w:rPr>
          <w:sz w:val="22"/>
          <w:szCs w:val="22"/>
        </w:rPr>
        <w:t xml:space="preserve">ktualizacja </w:t>
      </w:r>
      <w:r w:rsidR="00167F00">
        <w:rPr>
          <w:sz w:val="22"/>
          <w:szCs w:val="22"/>
        </w:rPr>
        <w:t>d</w:t>
      </w:r>
      <w:r w:rsidR="0011740B" w:rsidRPr="008D071C">
        <w:rPr>
          <w:sz w:val="22"/>
          <w:szCs w:val="22"/>
        </w:rPr>
        <w:t xml:space="preserve">okumentacji </w:t>
      </w:r>
      <w:r w:rsidR="00167F00">
        <w:rPr>
          <w:sz w:val="22"/>
          <w:szCs w:val="22"/>
        </w:rPr>
        <w:t xml:space="preserve">dotyczącej </w:t>
      </w:r>
      <w:r w:rsidR="006B2DA2" w:rsidRPr="008D071C">
        <w:rPr>
          <w:sz w:val="22"/>
          <w:szCs w:val="22"/>
        </w:rPr>
        <w:t>Aplikacji</w:t>
      </w:r>
      <w:r w:rsidR="002B752C">
        <w:rPr>
          <w:sz w:val="22"/>
          <w:szCs w:val="22"/>
        </w:rPr>
        <w:t>,</w:t>
      </w:r>
    </w:p>
    <w:p w14:paraId="6E6EB438" w14:textId="323AE703" w:rsidR="002B752C" w:rsidRDefault="002B752C" w:rsidP="00251061">
      <w:pPr>
        <w:pStyle w:val="Akapitzlist"/>
        <w:numPr>
          <w:ilvl w:val="3"/>
          <w:numId w:val="22"/>
        </w:numPr>
        <w:suppressAutoHyphens w:val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wspomaganie administrowania Aplikacją. </w:t>
      </w:r>
    </w:p>
    <w:p w14:paraId="43D3DDB0" w14:textId="0D6A1E9A" w:rsidR="00650209" w:rsidRPr="00650209" w:rsidRDefault="00650209" w:rsidP="00650209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realizacji Serwisu Utrzymaniowego Wykonawca jest zobowiązany do zachowania </w:t>
      </w:r>
      <w:r w:rsidRPr="00791592">
        <w:rPr>
          <w:sz w:val="22"/>
          <w:szCs w:val="22"/>
        </w:rPr>
        <w:t xml:space="preserve">czasu reakcji </w:t>
      </w:r>
      <w:r>
        <w:rPr>
          <w:sz w:val="22"/>
          <w:szCs w:val="22"/>
        </w:rPr>
        <w:br/>
      </w:r>
      <w:r w:rsidRPr="00791592">
        <w:rPr>
          <w:sz w:val="22"/>
          <w:szCs w:val="22"/>
        </w:rPr>
        <w:t>i naprawy</w:t>
      </w:r>
      <w:r>
        <w:rPr>
          <w:sz w:val="22"/>
          <w:szCs w:val="22"/>
        </w:rPr>
        <w:t xml:space="preserve"> </w:t>
      </w:r>
      <w:r w:rsidRPr="00791592">
        <w:rPr>
          <w:sz w:val="22"/>
          <w:szCs w:val="22"/>
        </w:rPr>
        <w:t>wskazanych</w:t>
      </w:r>
      <w:r w:rsidRPr="00682CC7">
        <w:rPr>
          <w:sz w:val="22"/>
          <w:szCs w:val="22"/>
        </w:rPr>
        <w:t xml:space="preserve"> w ust. </w:t>
      </w:r>
      <w:r>
        <w:rPr>
          <w:sz w:val="22"/>
          <w:szCs w:val="22"/>
        </w:rPr>
        <w:t>7.</w:t>
      </w:r>
    </w:p>
    <w:p w14:paraId="2804BCC9" w14:textId="2D4F91D3" w:rsidR="0011740B" w:rsidRPr="008D071C" w:rsidRDefault="0011740B" w:rsidP="00251061">
      <w:pPr>
        <w:pStyle w:val="Akapitzlist"/>
        <w:numPr>
          <w:ilvl w:val="2"/>
          <w:numId w:val="22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Przy realizacji usług </w:t>
      </w:r>
      <w:r w:rsidR="00A31E40">
        <w:rPr>
          <w:sz w:val="22"/>
          <w:szCs w:val="22"/>
        </w:rPr>
        <w:t>g</w:t>
      </w:r>
      <w:r w:rsidRPr="008D071C">
        <w:rPr>
          <w:sz w:val="22"/>
          <w:szCs w:val="22"/>
        </w:rPr>
        <w:t>warancji i S</w:t>
      </w:r>
      <w:r w:rsidR="006B2DA2" w:rsidRPr="008D071C">
        <w:rPr>
          <w:sz w:val="22"/>
          <w:szCs w:val="22"/>
        </w:rPr>
        <w:t xml:space="preserve">erwisu </w:t>
      </w:r>
      <w:r w:rsidRPr="008D071C">
        <w:rPr>
          <w:sz w:val="22"/>
          <w:szCs w:val="22"/>
        </w:rPr>
        <w:t>Utrzymaniowego Wykonawca jest zobowiązany dochować najwyższej staranności i wykonywania ich w pełnym porozumieniu z Zamawiającym</w:t>
      </w:r>
      <w:r w:rsidR="00BC6644">
        <w:rPr>
          <w:sz w:val="22"/>
          <w:szCs w:val="22"/>
        </w:rPr>
        <w:t>, w sposób powodujący jak najmniejsze uciążliwości dla funkcjonowania Dworca</w:t>
      </w:r>
      <w:r w:rsidRPr="008D071C">
        <w:rPr>
          <w:sz w:val="22"/>
          <w:szCs w:val="22"/>
        </w:rPr>
        <w:t>.</w:t>
      </w:r>
    </w:p>
    <w:p w14:paraId="58CB28FC" w14:textId="605C77AB" w:rsidR="00AD099A" w:rsidRPr="008D071C" w:rsidRDefault="0011740B" w:rsidP="00251061">
      <w:pPr>
        <w:pStyle w:val="Akapitzlist"/>
        <w:numPr>
          <w:ilvl w:val="2"/>
          <w:numId w:val="22"/>
        </w:numPr>
        <w:suppressAutoHyphens w:val="0"/>
        <w:jc w:val="both"/>
        <w:rPr>
          <w:sz w:val="22"/>
          <w:szCs w:val="22"/>
        </w:rPr>
      </w:pPr>
      <w:r w:rsidRPr="008D071C">
        <w:rPr>
          <w:bCs/>
          <w:sz w:val="22"/>
          <w:szCs w:val="22"/>
        </w:rPr>
        <w:t>Serwis Utrzymaniowy</w:t>
      </w:r>
      <w:r w:rsidRPr="008D071C">
        <w:rPr>
          <w:sz w:val="22"/>
          <w:szCs w:val="22"/>
        </w:rPr>
        <w:t xml:space="preserve"> będzie realizowany w sposób wyznaczony przez Zamawiającego, w tym poprzez konsultacje (wsparcie) telefoniczne lub mailowe w godzinach pracy Zamawiającego </w:t>
      </w:r>
      <w:r w:rsidR="003B1490">
        <w:rPr>
          <w:sz w:val="22"/>
          <w:szCs w:val="22"/>
        </w:rPr>
        <w:t xml:space="preserve">(czas reakcji wskazany w ust. 7 stosuje się odpowiednio) </w:t>
      </w:r>
      <w:r w:rsidRPr="008D071C">
        <w:rPr>
          <w:sz w:val="22"/>
          <w:szCs w:val="22"/>
        </w:rPr>
        <w:t xml:space="preserve">albo o ile to będzie konieczne lub uzasadnione wizyty </w:t>
      </w:r>
      <w:r w:rsidR="00A31E40">
        <w:rPr>
          <w:sz w:val="22"/>
          <w:szCs w:val="22"/>
        </w:rPr>
        <w:t>przedstawiciela Wykonawcy</w:t>
      </w:r>
      <w:r w:rsidR="00251061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w siedzibie Zamawiającego, jeżeli czynności w zakresie Serwisu Utrzymaniowego nie będzie można zrealizować w inny sposób. </w:t>
      </w:r>
      <w:r w:rsidR="006B2DA2" w:rsidRPr="008D071C">
        <w:rPr>
          <w:sz w:val="22"/>
          <w:szCs w:val="22"/>
        </w:rPr>
        <w:t xml:space="preserve">Wykonawca winien </w:t>
      </w:r>
      <w:r w:rsidR="003B1490">
        <w:rPr>
          <w:sz w:val="22"/>
          <w:szCs w:val="22"/>
        </w:rPr>
        <w:t xml:space="preserve">w szczególności </w:t>
      </w:r>
      <w:r w:rsidR="006B2DA2" w:rsidRPr="008D071C">
        <w:rPr>
          <w:sz w:val="22"/>
          <w:szCs w:val="22"/>
        </w:rPr>
        <w:t xml:space="preserve">zapewnić świadczenie Serwisu Utrzymaniowego w formie zdalnej, tj. umożliwiającej wykonywanie czynności tego serwisu </w:t>
      </w:r>
      <w:r w:rsidR="003B1490">
        <w:rPr>
          <w:sz w:val="22"/>
          <w:szCs w:val="22"/>
        </w:rPr>
        <w:br/>
      </w:r>
      <w:r w:rsidR="006B2DA2" w:rsidRPr="008D071C">
        <w:rPr>
          <w:sz w:val="22"/>
          <w:szCs w:val="22"/>
        </w:rPr>
        <w:t>za pośrednictwem Internetu.</w:t>
      </w:r>
    </w:p>
    <w:p w14:paraId="04F02DB5" w14:textId="0FFED666" w:rsidR="0011740B" w:rsidRPr="008D071C" w:rsidRDefault="0020098D" w:rsidP="00251061">
      <w:pPr>
        <w:pStyle w:val="Akapitzlist"/>
        <w:numPr>
          <w:ilvl w:val="2"/>
          <w:numId w:val="22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lastRenderedPageBreak/>
        <w:t xml:space="preserve">Każda wykonana w ramach </w:t>
      </w:r>
      <w:r w:rsidR="00AD099A" w:rsidRPr="008D071C">
        <w:rPr>
          <w:sz w:val="22"/>
          <w:szCs w:val="22"/>
        </w:rPr>
        <w:t xml:space="preserve">gwarancji lub </w:t>
      </w:r>
      <w:r w:rsidRPr="008D071C">
        <w:rPr>
          <w:sz w:val="22"/>
          <w:szCs w:val="22"/>
        </w:rPr>
        <w:t xml:space="preserve">Serwisu Utrzymaniowego usługa będzie potwierdzona </w:t>
      </w:r>
      <w:r w:rsidR="00752689">
        <w:rPr>
          <w:sz w:val="22"/>
          <w:szCs w:val="22"/>
        </w:rPr>
        <w:t xml:space="preserve">przez Wykonawcę </w:t>
      </w:r>
      <w:r w:rsidRPr="008D071C">
        <w:rPr>
          <w:sz w:val="22"/>
          <w:szCs w:val="22"/>
        </w:rPr>
        <w:t>raportem</w:t>
      </w:r>
      <w:r w:rsidR="00752689">
        <w:rPr>
          <w:sz w:val="22"/>
          <w:szCs w:val="22"/>
        </w:rPr>
        <w:t xml:space="preserve"> lub pisemną informacją przekazaną drogą elektroniczną</w:t>
      </w:r>
      <w:r w:rsidRPr="008D071C">
        <w:rPr>
          <w:sz w:val="22"/>
          <w:szCs w:val="22"/>
        </w:rPr>
        <w:t>, określając</w:t>
      </w:r>
      <w:r w:rsidR="007358D5">
        <w:rPr>
          <w:sz w:val="22"/>
          <w:szCs w:val="22"/>
        </w:rPr>
        <w:t>ą</w:t>
      </w:r>
      <w:r w:rsidRPr="008D071C">
        <w:rPr>
          <w:sz w:val="22"/>
          <w:szCs w:val="22"/>
        </w:rPr>
        <w:t xml:space="preserve"> rodzaj </w:t>
      </w:r>
      <w:r w:rsidR="00A31E40">
        <w:rPr>
          <w:sz w:val="22"/>
          <w:szCs w:val="22"/>
        </w:rPr>
        <w:t>n</w:t>
      </w:r>
      <w:r w:rsidRPr="008D071C">
        <w:rPr>
          <w:sz w:val="22"/>
          <w:szCs w:val="22"/>
        </w:rPr>
        <w:t xml:space="preserve">ieprawidłowości, osobę zgłaszającą, datę zgłoszenia, zakres czynności wykonanych lub niezbędnych do wykonania ze wskazaniem podmiotu odpowiedzialnego za ich usunięcie. Zamawiający posiada prawo zgłoszenia zastrzeżeń </w:t>
      </w:r>
      <w:r w:rsidR="004F7CF0">
        <w:rPr>
          <w:sz w:val="22"/>
          <w:szCs w:val="22"/>
        </w:rPr>
        <w:t xml:space="preserve">czy uwag </w:t>
      </w:r>
      <w:r w:rsidRPr="008D071C">
        <w:rPr>
          <w:sz w:val="22"/>
          <w:szCs w:val="22"/>
        </w:rPr>
        <w:t>do raportu</w:t>
      </w:r>
      <w:r w:rsidR="007358D5">
        <w:rPr>
          <w:sz w:val="22"/>
          <w:szCs w:val="22"/>
        </w:rPr>
        <w:t xml:space="preserve"> lub przesłanej </w:t>
      </w:r>
      <w:r w:rsidR="00752689">
        <w:rPr>
          <w:sz w:val="22"/>
          <w:szCs w:val="22"/>
        </w:rPr>
        <w:t>informacji elektronicznej</w:t>
      </w:r>
      <w:r w:rsidRPr="008D071C">
        <w:rPr>
          <w:sz w:val="22"/>
          <w:szCs w:val="22"/>
        </w:rPr>
        <w:t>, jeżeli nie odzwierciedla sytuacji rzeczywistej.</w:t>
      </w:r>
    </w:p>
    <w:p w14:paraId="0D162A49" w14:textId="09E7784D" w:rsidR="0011740B" w:rsidRPr="008D071C" w:rsidRDefault="0011740B" w:rsidP="00251061">
      <w:pPr>
        <w:pStyle w:val="Akapitzlist"/>
        <w:numPr>
          <w:ilvl w:val="2"/>
          <w:numId w:val="22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Po </w:t>
      </w:r>
      <w:r w:rsidR="0020098D" w:rsidRPr="008D071C">
        <w:rPr>
          <w:sz w:val="22"/>
          <w:szCs w:val="22"/>
        </w:rPr>
        <w:t xml:space="preserve">Protokole Odbioru </w:t>
      </w:r>
      <w:r w:rsidRPr="008D071C">
        <w:rPr>
          <w:sz w:val="22"/>
          <w:szCs w:val="22"/>
        </w:rPr>
        <w:t xml:space="preserve">Wykonawca zobowiązany będzie świadczyć uzupełniające </w:t>
      </w:r>
      <w:r w:rsidRPr="008D071C">
        <w:rPr>
          <w:bCs/>
          <w:sz w:val="22"/>
          <w:szCs w:val="22"/>
        </w:rPr>
        <w:t xml:space="preserve">usługi wspomagania </w:t>
      </w:r>
      <w:r w:rsidR="000C0E2A">
        <w:rPr>
          <w:bCs/>
          <w:sz w:val="22"/>
          <w:szCs w:val="22"/>
        </w:rPr>
        <w:br/>
      </w:r>
      <w:r w:rsidRPr="008D071C">
        <w:rPr>
          <w:bCs/>
          <w:sz w:val="22"/>
          <w:szCs w:val="22"/>
        </w:rPr>
        <w:t xml:space="preserve">administrowania </w:t>
      </w:r>
      <w:r w:rsidR="0020098D" w:rsidRPr="008D071C">
        <w:rPr>
          <w:bCs/>
          <w:sz w:val="22"/>
          <w:szCs w:val="22"/>
        </w:rPr>
        <w:t>Aplikacją</w:t>
      </w:r>
      <w:r w:rsidRPr="008D071C">
        <w:rPr>
          <w:bCs/>
          <w:sz w:val="22"/>
          <w:szCs w:val="22"/>
        </w:rPr>
        <w:t xml:space="preserve"> w ramach</w:t>
      </w:r>
      <w:r w:rsidR="00682CC7">
        <w:rPr>
          <w:bCs/>
          <w:sz w:val="22"/>
          <w:szCs w:val="22"/>
        </w:rPr>
        <w:t xml:space="preserve"> </w:t>
      </w:r>
      <w:r w:rsidRPr="008D071C">
        <w:rPr>
          <w:bCs/>
          <w:sz w:val="22"/>
          <w:szCs w:val="22"/>
        </w:rPr>
        <w:t>Serwisu Utrzymaniowego.</w:t>
      </w:r>
      <w:r w:rsidRPr="008D071C">
        <w:rPr>
          <w:sz w:val="22"/>
          <w:szCs w:val="22"/>
        </w:rPr>
        <w:t xml:space="preserve"> W zakresie tym Wykonawca będzie odpowiadał za:</w:t>
      </w:r>
    </w:p>
    <w:p w14:paraId="2660E878" w14:textId="77777777" w:rsidR="0011740B" w:rsidRPr="008D071C" w:rsidRDefault="0011740B" w:rsidP="00251061">
      <w:pPr>
        <w:pStyle w:val="Akapitzlist"/>
        <w:numPr>
          <w:ilvl w:val="3"/>
          <w:numId w:val="22"/>
        </w:numPr>
        <w:suppressAutoHyphens w:val="0"/>
        <w:ind w:left="851" w:hanging="425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właściwą konfigurację i zarządzanie elementami</w:t>
      </w:r>
      <w:r w:rsidR="0020098D" w:rsidRPr="008D071C">
        <w:rPr>
          <w:sz w:val="22"/>
          <w:szCs w:val="22"/>
        </w:rPr>
        <w:t xml:space="preserve"> Aplikacji</w:t>
      </w:r>
      <w:r w:rsidRPr="008D071C">
        <w:rPr>
          <w:sz w:val="22"/>
          <w:szCs w:val="22"/>
        </w:rPr>
        <w:t>, w tym za zapewnienie bezpieczeństwa przetwarzania informacji w Systemie;</w:t>
      </w:r>
    </w:p>
    <w:p w14:paraId="6EC3150A" w14:textId="77777777" w:rsidR="0011740B" w:rsidRPr="008D071C" w:rsidRDefault="0011740B" w:rsidP="00251061">
      <w:pPr>
        <w:pStyle w:val="Akapitzlist"/>
        <w:numPr>
          <w:ilvl w:val="3"/>
          <w:numId w:val="22"/>
        </w:numPr>
        <w:suppressAutoHyphens w:val="0"/>
        <w:ind w:left="851" w:hanging="425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bieżące monitorowanie elementów </w:t>
      </w:r>
      <w:r w:rsidR="0020098D" w:rsidRPr="008D071C">
        <w:rPr>
          <w:sz w:val="22"/>
          <w:szCs w:val="22"/>
        </w:rPr>
        <w:t>Aplikacji</w:t>
      </w:r>
      <w:r w:rsidRPr="008D071C">
        <w:rPr>
          <w:sz w:val="22"/>
          <w:szCs w:val="22"/>
        </w:rPr>
        <w:t>, w tym pod kątem prób nieautoryzowanego dostępu do informacji;</w:t>
      </w:r>
    </w:p>
    <w:p w14:paraId="4D0B0B7B" w14:textId="77777777" w:rsidR="0011740B" w:rsidRPr="008D071C" w:rsidRDefault="0011740B" w:rsidP="00251061">
      <w:pPr>
        <w:pStyle w:val="Akapitzlist"/>
        <w:numPr>
          <w:ilvl w:val="3"/>
          <w:numId w:val="22"/>
        </w:numPr>
        <w:suppressAutoHyphens w:val="0"/>
        <w:ind w:left="851" w:hanging="425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zapewnienie bezpiecznej transmisji danych, przeciwdziałanie próbom włamania, zniszczenia danych oraz nieautoryzowanego dostępu do elementów </w:t>
      </w:r>
      <w:r w:rsidR="0020098D" w:rsidRPr="008D071C">
        <w:rPr>
          <w:sz w:val="22"/>
          <w:szCs w:val="22"/>
        </w:rPr>
        <w:t>Aplikacji</w:t>
      </w:r>
      <w:r w:rsidRPr="008D071C">
        <w:rPr>
          <w:sz w:val="22"/>
          <w:szCs w:val="22"/>
        </w:rPr>
        <w:t>;</w:t>
      </w:r>
    </w:p>
    <w:p w14:paraId="3BC4486C" w14:textId="77777777" w:rsidR="0011740B" w:rsidRPr="008D071C" w:rsidRDefault="0011740B" w:rsidP="00251061">
      <w:pPr>
        <w:pStyle w:val="Akapitzlist"/>
        <w:numPr>
          <w:ilvl w:val="3"/>
          <w:numId w:val="22"/>
        </w:numPr>
        <w:suppressAutoHyphens w:val="0"/>
        <w:ind w:left="851" w:hanging="425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podjęcie natychmiastowych działań zabezpieczających w przypadku zagrożenia bezpieczeństwa </w:t>
      </w:r>
      <w:r w:rsidR="0020098D" w:rsidRPr="008D071C">
        <w:rPr>
          <w:sz w:val="22"/>
          <w:szCs w:val="22"/>
        </w:rPr>
        <w:t>Aplikacji</w:t>
      </w:r>
      <w:r w:rsidRPr="008D071C">
        <w:rPr>
          <w:sz w:val="22"/>
          <w:szCs w:val="22"/>
        </w:rPr>
        <w:t>;</w:t>
      </w:r>
    </w:p>
    <w:p w14:paraId="741B2FCC" w14:textId="61BD0A89" w:rsidR="0011740B" w:rsidRPr="008D071C" w:rsidRDefault="0011740B" w:rsidP="00251061">
      <w:pPr>
        <w:pStyle w:val="Akapitzlist"/>
        <w:numPr>
          <w:ilvl w:val="3"/>
          <w:numId w:val="22"/>
        </w:numPr>
        <w:suppressAutoHyphens w:val="0"/>
        <w:ind w:left="851" w:hanging="425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dodawanie, edycję i usuwanie </w:t>
      </w:r>
      <w:r w:rsidR="00E94BD5">
        <w:rPr>
          <w:sz w:val="22"/>
          <w:szCs w:val="22"/>
        </w:rPr>
        <w:t>u</w:t>
      </w:r>
      <w:r w:rsidRPr="008D071C">
        <w:rPr>
          <w:sz w:val="22"/>
          <w:szCs w:val="22"/>
        </w:rPr>
        <w:t xml:space="preserve">żytkowników/grup </w:t>
      </w:r>
      <w:r w:rsidR="00E94BD5">
        <w:rPr>
          <w:sz w:val="22"/>
          <w:szCs w:val="22"/>
        </w:rPr>
        <w:t>u</w:t>
      </w:r>
      <w:r w:rsidRPr="008D071C">
        <w:rPr>
          <w:sz w:val="22"/>
          <w:szCs w:val="22"/>
        </w:rPr>
        <w:t xml:space="preserve">żytkowników, przy czym funkcjonalność ta powinna być dostępna również z poziomu </w:t>
      </w:r>
      <w:r w:rsidR="0020098D" w:rsidRPr="008D071C">
        <w:rPr>
          <w:sz w:val="22"/>
          <w:szCs w:val="22"/>
        </w:rPr>
        <w:t>Administratora i wybranych Użytkowników</w:t>
      </w:r>
      <w:r w:rsidRPr="008D071C">
        <w:rPr>
          <w:sz w:val="22"/>
          <w:szCs w:val="22"/>
        </w:rPr>
        <w:t>;</w:t>
      </w:r>
    </w:p>
    <w:p w14:paraId="520599C6" w14:textId="4ED95A84" w:rsidR="0011740B" w:rsidRPr="008D071C" w:rsidRDefault="0011740B" w:rsidP="00251061">
      <w:pPr>
        <w:pStyle w:val="Akapitzlist"/>
        <w:numPr>
          <w:ilvl w:val="3"/>
          <w:numId w:val="22"/>
        </w:numPr>
        <w:suppressAutoHyphens w:val="0"/>
        <w:ind w:left="851" w:hanging="425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nadawanie haseł </w:t>
      </w:r>
      <w:r w:rsidR="00167F00">
        <w:rPr>
          <w:sz w:val="22"/>
          <w:szCs w:val="22"/>
        </w:rPr>
        <w:t>oraz</w:t>
      </w:r>
      <w:r w:rsidRPr="008D071C">
        <w:rPr>
          <w:sz w:val="22"/>
          <w:szCs w:val="22"/>
        </w:rPr>
        <w:t xml:space="preserve"> nadawanie </w:t>
      </w:r>
      <w:r w:rsidR="00167F00">
        <w:rPr>
          <w:sz w:val="22"/>
          <w:szCs w:val="22"/>
        </w:rPr>
        <w:t>i</w:t>
      </w:r>
      <w:r w:rsidRPr="008D071C">
        <w:rPr>
          <w:sz w:val="22"/>
          <w:szCs w:val="22"/>
        </w:rPr>
        <w:t xml:space="preserve"> odbieranie uprawnień do poszczególnych funkcji </w:t>
      </w:r>
      <w:r w:rsidR="0020098D" w:rsidRPr="008D071C">
        <w:rPr>
          <w:sz w:val="22"/>
          <w:szCs w:val="22"/>
        </w:rPr>
        <w:t>Aplikacji</w:t>
      </w:r>
      <w:r w:rsidRPr="008D071C">
        <w:rPr>
          <w:sz w:val="22"/>
          <w:szCs w:val="22"/>
        </w:rPr>
        <w:t xml:space="preserve">, przy czym funkcjonalność ta powinna być dostępna również z poziomu </w:t>
      </w:r>
      <w:r w:rsidR="0020098D" w:rsidRPr="008D071C">
        <w:rPr>
          <w:sz w:val="22"/>
          <w:szCs w:val="22"/>
        </w:rPr>
        <w:t xml:space="preserve">Administratora i wybranych </w:t>
      </w:r>
      <w:r w:rsidR="00E94BD5">
        <w:rPr>
          <w:sz w:val="22"/>
          <w:szCs w:val="22"/>
        </w:rPr>
        <w:t>u</w:t>
      </w:r>
      <w:r w:rsidR="0020098D" w:rsidRPr="008D071C">
        <w:rPr>
          <w:sz w:val="22"/>
          <w:szCs w:val="22"/>
        </w:rPr>
        <w:t>żytkowników</w:t>
      </w:r>
      <w:r w:rsidRPr="008D071C">
        <w:rPr>
          <w:sz w:val="22"/>
          <w:szCs w:val="22"/>
        </w:rPr>
        <w:t>;</w:t>
      </w:r>
    </w:p>
    <w:p w14:paraId="3BE913BA" w14:textId="0D084C5E" w:rsidR="0011740B" w:rsidRPr="008D071C" w:rsidRDefault="0011740B" w:rsidP="00251061">
      <w:pPr>
        <w:pStyle w:val="Akapitzlist"/>
        <w:numPr>
          <w:ilvl w:val="3"/>
          <w:numId w:val="22"/>
        </w:numPr>
        <w:suppressAutoHyphens w:val="0"/>
        <w:ind w:left="851" w:hanging="425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edytowanie istniejących słowników systemowych, przy czym funkcjonalność ta powinna być dostępna również z poziomu </w:t>
      </w:r>
      <w:r w:rsidR="0020098D" w:rsidRPr="008D071C">
        <w:rPr>
          <w:sz w:val="22"/>
          <w:szCs w:val="22"/>
        </w:rPr>
        <w:t xml:space="preserve">Administratora i wybranych </w:t>
      </w:r>
      <w:r w:rsidR="00E94BD5">
        <w:rPr>
          <w:sz w:val="22"/>
          <w:szCs w:val="22"/>
        </w:rPr>
        <w:t>u</w:t>
      </w:r>
      <w:r w:rsidR="0020098D" w:rsidRPr="008D071C">
        <w:rPr>
          <w:sz w:val="22"/>
          <w:szCs w:val="22"/>
        </w:rPr>
        <w:t>żytkowników</w:t>
      </w:r>
      <w:r w:rsidRPr="008D071C">
        <w:rPr>
          <w:sz w:val="22"/>
          <w:szCs w:val="22"/>
        </w:rPr>
        <w:t>;</w:t>
      </w:r>
    </w:p>
    <w:p w14:paraId="77A69564" w14:textId="77777777" w:rsidR="0011740B" w:rsidRPr="008D071C" w:rsidRDefault="0011740B" w:rsidP="00251061">
      <w:pPr>
        <w:pStyle w:val="Akapitzlist"/>
        <w:numPr>
          <w:ilvl w:val="3"/>
          <w:numId w:val="22"/>
        </w:numPr>
        <w:suppressAutoHyphens w:val="0"/>
        <w:ind w:left="851" w:hanging="425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wyświetlanie, odbieranie i wysyłanie komunikatów systemowych;</w:t>
      </w:r>
    </w:p>
    <w:p w14:paraId="4CBE20D4" w14:textId="77777777" w:rsidR="0011740B" w:rsidRPr="008D071C" w:rsidRDefault="0011740B" w:rsidP="00251061">
      <w:pPr>
        <w:pStyle w:val="Akapitzlist"/>
        <w:numPr>
          <w:ilvl w:val="3"/>
          <w:numId w:val="22"/>
        </w:numPr>
        <w:suppressAutoHyphens w:val="0"/>
        <w:ind w:left="851" w:hanging="425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definiowanie i modyfikacja: czasu ważności hasła, liczby przechowywanych haseł historycznych, okresów przechowywania haseł historycznych;</w:t>
      </w:r>
    </w:p>
    <w:p w14:paraId="34FE3677" w14:textId="42109A01" w:rsidR="0011740B" w:rsidRPr="008D071C" w:rsidRDefault="0011740B" w:rsidP="00251061">
      <w:pPr>
        <w:pStyle w:val="Akapitzlist"/>
        <w:numPr>
          <w:ilvl w:val="3"/>
          <w:numId w:val="22"/>
        </w:numPr>
        <w:suppressAutoHyphens w:val="0"/>
        <w:ind w:left="851" w:hanging="425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obsługę logów systemowych – informację o wszystkich czynnościach w systemie, filtrowanie w</w:t>
      </w:r>
      <w:r w:rsidR="0020098D" w:rsidRPr="008D071C">
        <w:rPr>
          <w:sz w:val="22"/>
          <w:szCs w:val="22"/>
        </w:rPr>
        <w:t xml:space="preserve">edług </w:t>
      </w:r>
      <w:r w:rsidRPr="008D071C">
        <w:rPr>
          <w:sz w:val="22"/>
          <w:szCs w:val="22"/>
        </w:rPr>
        <w:t xml:space="preserve">daty lub </w:t>
      </w:r>
      <w:r w:rsidR="0020098D" w:rsidRPr="008D071C">
        <w:rPr>
          <w:sz w:val="22"/>
          <w:szCs w:val="22"/>
        </w:rPr>
        <w:t>Administratora/</w:t>
      </w:r>
      <w:r w:rsidR="00E94BD5">
        <w:rPr>
          <w:sz w:val="22"/>
          <w:szCs w:val="22"/>
        </w:rPr>
        <w:t>u</w:t>
      </w:r>
      <w:r w:rsidRPr="008D071C">
        <w:rPr>
          <w:sz w:val="22"/>
          <w:szCs w:val="22"/>
        </w:rPr>
        <w:t xml:space="preserve">żytkownika – w logach rejestrowane są wszystkie czynności wraz </w:t>
      </w:r>
      <w:r w:rsidRPr="008D071C">
        <w:rPr>
          <w:sz w:val="22"/>
          <w:szCs w:val="22"/>
        </w:rPr>
        <w:br/>
        <w:t xml:space="preserve">z godzinami ich wystąpienia oraz miejscem (adres IP), z którego zostały wywołane. Wgląd do bazy logów systemowych powinien być również udostępniony dla </w:t>
      </w:r>
      <w:r w:rsidR="00D75116" w:rsidRPr="008D071C">
        <w:rPr>
          <w:sz w:val="22"/>
          <w:szCs w:val="22"/>
        </w:rPr>
        <w:t xml:space="preserve">Administratora i </w:t>
      </w:r>
      <w:r w:rsidRPr="008D071C">
        <w:rPr>
          <w:sz w:val="22"/>
          <w:szCs w:val="22"/>
        </w:rPr>
        <w:t xml:space="preserve">wybranych </w:t>
      </w:r>
      <w:r w:rsidR="00E94BD5">
        <w:rPr>
          <w:sz w:val="22"/>
          <w:szCs w:val="22"/>
        </w:rPr>
        <w:t>u</w:t>
      </w:r>
      <w:r w:rsidRPr="008D071C">
        <w:rPr>
          <w:sz w:val="22"/>
          <w:szCs w:val="22"/>
        </w:rPr>
        <w:t>żytkowników.</w:t>
      </w:r>
    </w:p>
    <w:p w14:paraId="177C37B8" w14:textId="77777777" w:rsidR="0011740B" w:rsidRPr="008D071C" w:rsidRDefault="0011740B" w:rsidP="00251061">
      <w:pPr>
        <w:pStyle w:val="Akapitzlist"/>
        <w:numPr>
          <w:ilvl w:val="2"/>
          <w:numId w:val="22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Szczegółowe wymagania dotyczące polityki haseł dostępowych do </w:t>
      </w:r>
      <w:r w:rsidR="00D75116" w:rsidRPr="008D071C">
        <w:rPr>
          <w:sz w:val="22"/>
          <w:szCs w:val="22"/>
        </w:rPr>
        <w:t>Aplikacji</w:t>
      </w:r>
      <w:r w:rsidRPr="008D071C">
        <w:rPr>
          <w:sz w:val="22"/>
          <w:szCs w:val="22"/>
        </w:rPr>
        <w:t xml:space="preserve">: </w:t>
      </w:r>
    </w:p>
    <w:p w14:paraId="13724212" w14:textId="77777777" w:rsidR="0011740B" w:rsidRPr="008D071C" w:rsidRDefault="0011740B" w:rsidP="00251061">
      <w:pPr>
        <w:pStyle w:val="Akapitzlist"/>
        <w:numPr>
          <w:ilvl w:val="1"/>
          <w:numId w:val="20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min. 8 znaków, w tym co najmniej: jedna mała litera, jedna wielka litera, jedna cyfra, jeden znak specjalny;</w:t>
      </w:r>
    </w:p>
    <w:p w14:paraId="215D772B" w14:textId="77777777" w:rsidR="0011740B" w:rsidRPr="008D071C" w:rsidRDefault="0011740B" w:rsidP="00251061">
      <w:pPr>
        <w:pStyle w:val="Akapitzlist"/>
        <w:numPr>
          <w:ilvl w:val="1"/>
          <w:numId w:val="20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wymó</w:t>
      </w:r>
      <w:r w:rsidR="009B46B5">
        <w:rPr>
          <w:sz w:val="22"/>
          <w:szCs w:val="22"/>
        </w:rPr>
        <w:t>g</w:t>
      </w:r>
      <w:r w:rsidRPr="008D071C">
        <w:rPr>
          <w:sz w:val="22"/>
          <w:szCs w:val="22"/>
        </w:rPr>
        <w:t xml:space="preserve"> zmian</w:t>
      </w:r>
      <w:r w:rsidR="009B46B5">
        <w:rPr>
          <w:sz w:val="22"/>
          <w:szCs w:val="22"/>
        </w:rPr>
        <w:t>y</w:t>
      </w:r>
      <w:r w:rsidRPr="008D071C">
        <w:rPr>
          <w:sz w:val="22"/>
          <w:szCs w:val="22"/>
        </w:rPr>
        <w:t xml:space="preserve"> hasła co </w:t>
      </w:r>
      <w:r w:rsidR="00362D18">
        <w:rPr>
          <w:sz w:val="22"/>
          <w:szCs w:val="22"/>
        </w:rPr>
        <w:t>9</w:t>
      </w:r>
      <w:r w:rsidRPr="008D071C">
        <w:rPr>
          <w:sz w:val="22"/>
          <w:szCs w:val="22"/>
        </w:rPr>
        <w:t xml:space="preserve">0 dni; </w:t>
      </w:r>
    </w:p>
    <w:p w14:paraId="19B1832A" w14:textId="77777777" w:rsidR="0011740B" w:rsidRPr="008D071C" w:rsidRDefault="0011740B" w:rsidP="00251061">
      <w:pPr>
        <w:pStyle w:val="Akapitzlist"/>
        <w:numPr>
          <w:ilvl w:val="1"/>
          <w:numId w:val="20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3 błędne logowania powinny powodować blokadę dostępu na 1</w:t>
      </w:r>
      <w:r w:rsidR="00D75116" w:rsidRPr="008D071C">
        <w:rPr>
          <w:sz w:val="22"/>
          <w:szCs w:val="22"/>
        </w:rPr>
        <w:t>0minut</w:t>
      </w:r>
      <w:r w:rsidRPr="008D071C">
        <w:rPr>
          <w:sz w:val="22"/>
          <w:szCs w:val="22"/>
        </w:rPr>
        <w:t xml:space="preserve">; </w:t>
      </w:r>
    </w:p>
    <w:p w14:paraId="4A01B43B" w14:textId="77777777" w:rsidR="0011740B" w:rsidRPr="008D071C" w:rsidRDefault="0011740B" w:rsidP="00251061">
      <w:pPr>
        <w:pStyle w:val="Akapitzlist"/>
        <w:numPr>
          <w:ilvl w:val="1"/>
          <w:numId w:val="20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5 błędnych logowań – powoduje stałą blokadę dostępu</w:t>
      </w:r>
      <w:r w:rsidR="009B46B5">
        <w:rPr>
          <w:sz w:val="22"/>
          <w:szCs w:val="22"/>
        </w:rPr>
        <w:t>, do usunięcia przez Administratora.</w:t>
      </w:r>
    </w:p>
    <w:p w14:paraId="3E6C0A55" w14:textId="3E7A8C82" w:rsidR="0011740B" w:rsidRPr="008D071C" w:rsidRDefault="0011740B" w:rsidP="00251061">
      <w:pPr>
        <w:pStyle w:val="Akapitzlist"/>
        <w:numPr>
          <w:ilvl w:val="2"/>
          <w:numId w:val="21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Gwarantowany poziom dostępności do </w:t>
      </w:r>
      <w:r w:rsidR="00D75116" w:rsidRPr="008D071C">
        <w:rPr>
          <w:sz w:val="22"/>
          <w:szCs w:val="22"/>
        </w:rPr>
        <w:t xml:space="preserve">Aplikacji </w:t>
      </w:r>
      <w:r w:rsidRPr="008D071C">
        <w:rPr>
          <w:sz w:val="22"/>
          <w:szCs w:val="22"/>
        </w:rPr>
        <w:t>wynosi 99% godzin rocznie z wyłączeniem awarii sprzętowych</w:t>
      </w:r>
      <w:r w:rsidR="00D75116" w:rsidRPr="008D071C">
        <w:rPr>
          <w:sz w:val="22"/>
          <w:szCs w:val="22"/>
        </w:rPr>
        <w:t xml:space="preserve">. Serwis </w:t>
      </w:r>
      <w:r w:rsidR="000C0E2A">
        <w:rPr>
          <w:sz w:val="22"/>
          <w:szCs w:val="22"/>
        </w:rPr>
        <w:t>U</w:t>
      </w:r>
      <w:r w:rsidR="00D75116" w:rsidRPr="008D071C">
        <w:rPr>
          <w:sz w:val="22"/>
          <w:szCs w:val="22"/>
        </w:rPr>
        <w:t xml:space="preserve">trzymaniowy nie powinien powodować </w:t>
      </w:r>
      <w:r w:rsidRPr="008D071C">
        <w:rPr>
          <w:sz w:val="22"/>
          <w:szCs w:val="22"/>
        </w:rPr>
        <w:t>przerw</w:t>
      </w:r>
      <w:r w:rsidR="00D75116" w:rsidRPr="008D071C">
        <w:rPr>
          <w:sz w:val="22"/>
          <w:szCs w:val="22"/>
        </w:rPr>
        <w:t xml:space="preserve"> w funkcjonowaniu Aplikacji. </w:t>
      </w:r>
    </w:p>
    <w:p w14:paraId="51D542FB" w14:textId="4DA9C75E" w:rsidR="009E0E92" w:rsidRPr="008D071C" w:rsidRDefault="00947E94" w:rsidP="00251061">
      <w:pPr>
        <w:pStyle w:val="Akapitzlist"/>
        <w:numPr>
          <w:ilvl w:val="2"/>
          <w:numId w:val="2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Planowane p</w:t>
      </w:r>
      <w:r w:rsidR="00D75116" w:rsidRPr="008D071C">
        <w:rPr>
          <w:sz w:val="22"/>
          <w:szCs w:val="22"/>
        </w:rPr>
        <w:t xml:space="preserve">race w ramach Serwisu Utrzymaniowego powinny być zgłaszane </w:t>
      </w:r>
      <w:r>
        <w:rPr>
          <w:sz w:val="22"/>
          <w:szCs w:val="22"/>
        </w:rPr>
        <w:t xml:space="preserve">elektronicznie </w:t>
      </w:r>
      <w:r w:rsidR="00D75116" w:rsidRPr="008D071C">
        <w:rPr>
          <w:sz w:val="22"/>
          <w:szCs w:val="22"/>
        </w:rPr>
        <w:t xml:space="preserve">Administratorowi i </w:t>
      </w:r>
      <w:r w:rsidR="00A31E40">
        <w:rPr>
          <w:sz w:val="22"/>
          <w:szCs w:val="22"/>
        </w:rPr>
        <w:t>u</w:t>
      </w:r>
      <w:r w:rsidR="00D75116" w:rsidRPr="008D071C">
        <w:rPr>
          <w:sz w:val="22"/>
          <w:szCs w:val="22"/>
        </w:rPr>
        <w:t>żytkownikom</w:t>
      </w:r>
      <w:r>
        <w:rPr>
          <w:sz w:val="22"/>
          <w:szCs w:val="22"/>
        </w:rPr>
        <w:t xml:space="preserve">, w szczególności Kierownikowi Dworca na adres: </w:t>
      </w:r>
      <w:hyperlink r:id="rId11" w:history="1">
        <w:r w:rsidRPr="00460132">
          <w:rPr>
            <w:rStyle w:val="Hipercze"/>
            <w:sz w:val="22"/>
            <w:szCs w:val="22"/>
          </w:rPr>
          <w:t>irmsma@zkzl.poznan.pl</w:t>
        </w:r>
      </w:hyperlink>
      <w:r>
        <w:rPr>
          <w:sz w:val="22"/>
          <w:szCs w:val="22"/>
        </w:rPr>
        <w:t xml:space="preserve"> (do wiadomości: </w:t>
      </w:r>
      <w:hyperlink r:id="rId12" w:history="1">
        <w:r w:rsidRPr="00460132">
          <w:rPr>
            <w:rStyle w:val="Hipercze"/>
            <w:sz w:val="22"/>
            <w:szCs w:val="22"/>
          </w:rPr>
          <w:t>aleszy@zkzl.poznan.pl</w:t>
        </w:r>
      </w:hyperlink>
      <w:r>
        <w:rPr>
          <w:sz w:val="22"/>
          <w:szCs w:val="22"/>
        </w:rPr>
        <w:t xml:space="preserve">) </w:t>
      </w:r>
      <w:r w:rsidR="00D75116" w:rsidRPr="008D071C">
        <w:rPr>
          <w:sz w:val="22"/>
          <w:szCs w:val="22"/>
        </w:rPr>
        <w:t>ze wskazaniem daty, okresu trwania i charakteru możliwych utrudnień</w:t>
      </w:r>
      <w:r>
        <w:rPr>
          <w:sz w:val="22"/>
          <w:szCs w:val="22"/>
        </w:rPr>
        <w:t xml:space="preserve">, przy czym podjęcie tych prac </w:t>
      </w:r>
      <w:r w:rsidR="00B406B2">
        <w:rPr>
          <w:sz w:val="22"/>
          <w:szCs w:val="22"/>
        </w:rPr>
        <w:t xml:space="preserve">jest możliwe pod warunkiem uzyskania </w:t>
      </w:r>
      <w:r>
        <w:rPr>
          <w:sz w:val="22"/>
          <w:szCs w:val="22"/>
        </w:rPr>
        <w:t xml:space="preserve">uprzedniej </w:t>
      </w:r>
      <w:r w:rsidRPr="00947E94">
        <w:rPr>
          <w:sz w:val="22"/>
          <w:szCs w:val="22"/>
        </w:rPr>
        <w:t>akceptacji</w:t>
      </w:r>
      <w:r w:rsidR="00006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Kierownika Dworca. </w:t>
      </w:r>
    </w:p>
    <w:p w14:paraId="7D778ACB" w14:textId="667CAD34" w:rsidR="00C317FA" w:rsidRPr="008D071C" w:rsidRDefault="00C317FA" w:rsidP="00251061">
      <w:pPr>
        <w:pStyle w:val="Akapitzlist"/>
        <w:numPr>
          <w:ilvl w:val="2"/>
          <w:numId w:val="21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 okresie Serwisu Utrzymaniowego</w:t>
      </w:r>
      <w:r w:rsidR="0076788C">
        <w:rPr>
          <w:sz w:val="22"/>
          <w:szCs w:val="22"/>
        </w:rPr>
        <w:t>,</w:t>
      </w:r>
      <w:r w:rsidRPr="008D071C">
        <w:rPr>
          <w:sz w:val="22"/>
          <w:szCs w:val="22"/>
        </w:rPr>
        <w:t xml:space="preserve"> </w:t>
      </w:r>
      <w:r w:rsidR="003E102B">
        <w:rPr>
          <w:sz w:val="22"/>
          <w:szCs w:val="22"/>
        </w:rPr>
        <w:t xml:space="preserve">poza limitem wskazanym w ust. </w:t>
      </w:r>
      <w:r w:rsidR="00C52E0F">
        <w:rPr>
          <w:sz w:val="22"/>
          <w:szCs w:val="22"/>
        </w:rPr>
        <w:t xml:space="preserve">9 </w:t>
      </w:r>
      <w:r w:rsidR="003E102B">
        <w:rPr>
          <w:sz w:val="22"/>
          <w:szCs w:val="22"/>
        </w:rPr>
        <w:t xml:space="preserve">pkt </w:t>
      </w:r>
      <w:r w:rsidR="00C52E0F">
        <w:rPr>
          <w:sz w:val="22"/>
          <w:szCs w:val="22"/>
        </w:rPr>
        <w:t>5</w:t>
      </w:r>
      <w:r w:rsidR="003E102B">
        <w:rPr>
          <w:sz w:val="22"/>
          <w:szCs w:val="22"/>
        </w:rPr>
        <w:t xml:space="preserve">), </w:t>
      </w:r>
      <w:r w:rsidRPr="008D071C">
        <w:rPr>
          <w:sz w:val="22"/>
          <w:szCs w:val="22"/>
        </w:rPr>
        <w:t xml:space="preserve">Wykonawca zobowiązuje się wykonywać na żądanie Zamawiającego modyfikacje Systemu zmieniające lub rozbudowujące </w:t>
      </w:r>
      <w:r w:rsidR="009B46B5">
        <w:rPr>
          <w:sz w:val="22"/>
          <w:szCs w:val="22"/>
        </w:rPr>
        <w:t xml:space="preserve">Aplikację </w:t>
      </w:r>
      <w:r w:rsidRPr="008D071C">
        <w:rPr>
          <w:sz w:val="22"/>
          <w:szCs w:val="22"/>
        </w:rPr>
        <w:t xml:space="preserve">ponad funkcjonalności opisane w OPZ i </w:t>
      </w:r>
      <w:r w:rsidR="00A31E40">
        <w:rPr>
          <w:sz w:val="22"/>
          <w:szCs w:val="22"/>
        </w:rPr>
        <w:t>d</w:t>
      </w:r>
      <w:r w:rsidRPr="008D071C">
        <w:rPr>
          <w:sz w:val="22"/>
          <w:szCs w:val="22"/>
        </w:rPr>
        <w:t>okumentacji</w:t>
      </w:r>
      <w:r w:rsidR="00A31E40">
        <w:rPr>
          <w:sz w:val="22"/>
          <w:szCs w:val="22"/>
        </w:rPr>
        <w:t>, niebędące Aktualizacją</w:t>
      </w:r>
      <w:r w:rsidRPr="008D071C">
        <w:rPr>
          <w:sz w:val="22"/>
          <w:szCs w:val="22"/>
        </w:rPr>
        <w:t>, o ile nie będą one negatywnie wpływać na działanie Systemu. Modyfikacje te będą realizowane na podstawie odrębnych ustaleń Stron, co do nakładu pracy (liczby godzin)</w:t>
      </w:r>
      <w:r w:rsidR="00A31E40">
        <w:rPr>
          <w:sz w:val="22"/>
          <w:szCs w:val="22"/>
        </w:rPr>
        <w:t xml:space="preserve">, </w:t>
      </w:r>
      <w:r w:rsidRPr="008D071C">
        <w:rPr>
          <w:sz w:val="22"/>
          <w:szCs w:val="22"/>
        </w:rPr>
        <w:t>terminu realizacji</w:t>
      </w:r>
      <w:r w:rsidR="00A31E40">
        <w:rPr>
          <w:sz w:val="22"/>
          <w:szCs w:val="22"/>
        </w:rPr>
        <w:t xml:space="preserve"> i wynagrodzenia</w:t>
      </w:r>
      <w:r w:rsidRPr="008D071C">
        <w:rPr>
          <w:sz w:val="22"/>
          <w:szCs w:val="22"/>
        </w:rPr>
        <w:t xml:space="preserve">, po pisemnym </w:t>
      </w:r>
      <w:r w:rsidR="00864B89">
        <w:rPr>
          <w:sz w:val="22"/>
          <w:szCs w:val="22"/>
        </w:rPr>
        <w:br/>
      </w:r>
      <w:r w:rsidR="00A31E40">
        <w:rPr>
          <w:sz w:val="22"/>
          <w:szCs w:val="22"/>
        </w:rPr>
        <w:t>zleceniu</w:t>
      </w:r>
      <w:r w:rsidR="00E94BD5">
        <w:rPr>
          <w:sz w:val="22"/>
          <w:szCs w:val="22"/>
        </w:rPr>
        <w:t xml:space="preserve"> </w:t>
      </w:r>
      <w:r w:rsidR="00A31E40">
        <w:rPr>
          <w:sz w:val="22"/>
          <w:szCs w:val="22"/>
        </w:rPr>
        <w:t xml:space="preserve">przez </w:t>
      </w:r>
      <w:r w:rsidRPr="008D071C">
        <w:rPr>
          <w:sz w:val="22"/>
          <w:szCs w:val="22"/>
        </w:rPr>
        <w:t>Zamawiającego</w:t>
      </w:r>
      <w:r w:rsidR="00A31E40">
        <w:rPr>
          <w:sz w:val="22"/>
          <w:szCs w:val="22"/>
        </w:rPr>
        <w:t xml:space="preserve">, </w:t>
      </w:r>
      <w:r w:rsidRPr="008D071C">
        <w:rPr>
          <w:sz w:val="22"/>
          <w:szCs w:val="22"/>
        </w:rPr>
        <w:t>określającym w szczególności zakres modyfikacji, nakład pracy (liczbę godzin)</w:t>
      </w:r>
      <w:r w:rsidR="00A7053D" w:rsidRPr="008D071C">
        <w:rPr>
          <w:sz w:val="22"/>
          <w:szCs w:val="22"/>
        </w:rPr>
        <w:t xml:space="preserve">, </w:t>
      </w:r>
      <w:r w:rsidRPr="008D071C">
        <w:rPr>
          <w:sz w:val="22"/>
          <w:szCs w:val="22"/>
        </w:rPr>
        <w:t>termin realizacji</w:t>
      </w:r>
      <w:r w:rsidR="00A31E40">
        <w:rPr>
          <w:sz w:val="22"/>
          <w:szCs w:val="22"/>
        </w:rPr>
        <w:t xml:space="preserve">, </w:t>
      </w:r>
      <w:r w:rsidR="00A7053D" w:rsidRPr="008D071C">
        <w:rPr>
          <w:sz w:val="22"/>
          <w:szCs w:val="22"/>
        </w:rPr>
        <w:t>okres przeprowadzania testów modyfikacji</w:t>
      </w:r>
      <w:r w:rsidR="00A31E40">
        <w:rPr>
          <w:sz w:val="22"/>
          <w:szCs w:val="22"/>
        </w:rPr>
        <w:t xml:space="preserve"> i wynagrodzenia</w:t>
      </w:r>
      <w:r w:rsidRPr="008D071C">
        <w:rPr>
          <w:sz w:val="22"/>
          <w:szCs w:val="22"/>
        </w:rPr>
        <w:t>.</w:t>
      </w:r>
    </w:p>
    <w:p w14:paraId="6E14985C" w14:textId="4C2A8DCB" w:rsidR="00C317FA" w:rsidRPr="008D071C" w:rsidRDefault="00C317FA" w:rsidP="00251061">
      <w:pPr>
        <w:pStyle w:val="Akapitzlist"/>
        <w:numPr>
          <w:ilvl w:val="2"/>
          <w:numId w:val="21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Modyfikacje, o których mowa </w:t>
      </w:r>
      <w:r w:rsidR="00C52E0F">
        <w:rPr>
          <w:sz w:val="22"/>
          <w:szCs w:val="22"/>
        </w:rPr>
        <w:t>w ust. 9 i 18</w:t>
      </w:r>
      <w:r w:rsidRPr="008D071C">
        <w:rPr>
          <w:sz w:val="22"/>
          <w:szCs w:val="22"/>
        </w:rPr>
        <w:t xml:space="preserve"> zostaną objęte przez okres </w:t>
      </w:r>
      <w:r w:rsidR="00B355ED">
        <w:rPr>
          <w:sz w:val="22"/>
          <w:szCs w:val="22"/>
        </w:rPr>
        <w:t>12</w:t>
      </w:r>
      <w:r w:rsidRPr="008D071C">
        <w:rPr>
          <w:sz w:val="22"/>
          <w:szCs w:val="22"/>
        </w:rPr>
        <w:t>-miesięcy</w:t>
      </w:r>
      <w:r w:rsidR="008D5632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nieodpłatną gwarancją od dnia ich implementacji do </w:t>
      </w:r>
      <w:r w:rsidR="00C558FF" w:rsidRPr="008D071C">
        <w:rPr>
          <w:sz w:val="22"/>
          <w:szCs w:val="22"/>
        </w:rPr>
        <w:t>Aplikacji</w:t>
      </w:r>
      <w:r w:rsidR="0055707B">
        <w:rPr>
          <w:sz w:val="22"/>
          <w:szCs w:val="22"/>
        </w:rPr>
        <w:t xml:space="preserve">, </w:t>
      </w:r>
      <w:r w:rsidRPr="008D071C">
        <w:rPr>
          <w:sz w:val="22"/>
          <w:szCs w:val="22"/>
        </w:rPr>
        <w:t xml:space="preserve">oraz wsparciem powdrożeniowym na zasadach określonych </w:t>
      </w:r>
      <w:r w:rsidR="00C52E0F">
        <w:rPr>
          <w:sz w:val="22"/>
          <w:szCs w:val="22"/>
        </w:rPr>
        <w:br/>
      </w:r>
      <w:r w:rsidRPr="008D071C">
        <w:rPr>
          <w:sz w:val="22"/>
          <w:szCs w:val="22"/>
        </w:rPr>
        <w:t xml:space="preserve">w </w:t>
      </w:r>
      <w:r w:rsidR="00C558FF" w:rsidRPr="008D071C">
        <w:rPr>
          <w:sz w:val="22"/>
          <w:szCs w:val="22"/>
        </w:rPr>
        <w:t>niniejszym paragrafie</w:t>
      </w:r>
      <w:r w:rsidR="00E0357F">
        <w:rPr>
          <w:sz w:val="22"/>
          <w:szCs w:val="22"/>
        </w:rPr>
        <w:t xml:space="preserve">, nie </w:t>
      </w:r>
      <w:r w:rsidR="0055707B">
        <w:rPr>
          <w:sz w:val="22"/>
          <w:szCs w:val="22"/>
        </w:rPr>
        <w:t xml:space="preserve">dłużej jednak niż do dnia rozwiązania lub wygaśnięcia Umowy. </w:t>
      </w:r>
    </w:p>
    <w:p w14:paraId="27260320" w14:textId="69651CB7" w:rsidR="00A7053D" w:rsidRPr="008D071C" w:rsidRDefault="00C317FA" w:rsidP="00251061">
      <w:pPr>
        <w:pStyle w:val="Akapitzlist"/>
        <w:numPr>
          <w:ilvl w:val="2"/>
          <w:numId w:val="21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lastRenderedPageBreak/>
        <w:t xml:space="preserve">Wraz ze zgłoszeniem gotowości odbioru modyfikacji Wykonawca przekaże Zamawiającemu zmodyfikowaną </w:t>
      </w:r>
      <w:r w:rsidR="00C52E0F">
        <w:rPr>
          <w:sz w:val="22"/>
          <w:szCs w:val="22"/>
        </w:rPr>
        <w:t>d</w:t>
      </w:r>
      <w:r w:rsidRPr="008D071C">
        <w:rPr>
          <w:sz w:val="22"/>
          <w:szCs w:val="22"/>
        </w:rPr>
        <w:t xml:space="preserve">okumentację obejmującą wszystkie dokonane </w:t>
      </w:r>
      <w:r w:rsidR="00C52E0F" w:rsidRPr="008D071C">
        <w:rPr>
          <w:sz w:val="22"/>
          <w:szCs w:val="22"/>
        </w:rPr>
        <w:t>zmiany</w:t>
      </w:r>
      <w:r w:rsidR="00A7053D" w:rsidRPr="008D071C">
        <w:rPr>
          <w:sz w:val="22"/>
          <w:szCs w:val="22"/>
        </w:rPr>
        <w:t xml:space="preserve"> oraz umożliwi testy jej funkcjonowania. </w:t>
      </w:r>
      <w:r w:rsidR="009B46B5">
        <w:rPr>
          <w:sz w:val="22"/>
          <w:szCs w:val="22"/>
        </w:rPr>
        <w:br/>
      </w:r>
      <w:r w:rsidR="00A7053D" w:rsidRPr="008D071C">
        <w:rPr>
          <w:sz w:val="22"/>
          <w:szCs w:val="22"/>
        </w:rPr>
        <w:t>W przypadku zgłoszenia przez Zamawiającego uwag do dokumentacji lub wykonanej modyfikacji Wykonawca powinien zrealizować te uwagi (w szczególności usunąć</w:t>
      </w:r>
      <w:r w:rsidR="008D5632">
        <w:rPr>
          <w:sz w:val="22"/>
          <w:szCs w:val="22"/>
        </w:rPr>
        <w:t xml:space="preserve"> nieprawidłowości w jej funkcjonowaniu</w:t>
      </w:r>
      <w:r w:rsidR="00A7053D" w:rsidRPr="008D071C">
        <w:rPr>
          <w:sz w:val="22"/>
          <w:szCs w:val="22"/>
        </w:rPr>
        <w:t>) w terminie 14 (czternastu) dni od d</w:t>
      </w:r>
      <w:r w:rsidR="00C52E0F">
        <w:rPr>
          <w:sz w:val="22"/>
          <w:szCs w:val="22"/>
        </w:rPr>
        <w:t xml:space="preserve">aty </w:t>
      </w:r>
      <w:r w:rsidR="00A7053D" w:rsidRPr="008D071C">
        <w:rPr>
          <w:sz w:val="22"/>
          <w:szCs w:val="22"/>
        </w:rPr>
        <w:t>przekazania uwag</w:t>
      </w:r>
      <w:r w:rsidR="008D5632">
        <w:rPr>
          <w:sz w:val="22"/>
          <w:szCs w:val="22"/>
        </w:rPr>
        <w:t xml:space="preserve"> względnie wskazać czas niezbędny na wprowadzenie poprawek. </w:t>
      </w:r>
    </w:p>
    <w:p w14:paraId="7852A648" w14:textId="77777777" w:rsidR="00A7053D" w:rsidRPr="008D071C" w:rsidRDefault="00A7053D" w:rsidP="00251061">
      <w:pPr>
        <w:pStyle w:val="Akapitzlist"/>
        <w:numPr>
          <w:ilvl w:val="2"/>
          <w:numId w:val="21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Jeżeli wskutek zrealizowania modyfikacji Aplikacji Wykonawca stworzy utwór w rozumieniu ustawy </w:t>
      </w:r>
      <w:r w:rsidR="009B46B5">
        <w:rPr>
          <w:sz w:val="22"/>
          <w:szCs w:val="22"/>
        </w:rPr>
        <w:br/>
      </w:r>
      <w:r w:rsidRPr="008D071C">
        <w:rPr>
          <w:sz w:val="22"/>
          <w:szCs w:val="22"/>
        </w:rPr>
        <w:t xml:space="preserve">z dnia 4 lutego 1994 r. o prawie autorskim i prawach pokrewnych, wówczas z chwilą odebrania modyfikacji przez Zamawiającego Wykonawca udziela licencji na nią na zasadach określonych w Umowie, </w:t>
      </w:r>
      <w:r w:rsidR="009B46B5">
        <w:rPr>
          <w:sz w:val="22"/>
          <w:szCs w:val="22"/>
        </w:rPr>
        <w:br/>
      </w:r>
      <w:r w:rsidRPr="008D071C">
        <w:rPr>
          <w:sz w:val="22"/>
          <w:szCs w:val="22"/>
        </w:rPr>
        <w:t xml:space="preserve">w ramach wynagrodzenia określonego w § 11 ust. 1 Umowy. </w:t>
      </w:r>
    </w:p>
    <w:p w14:paraId="15C21930" w14:textId="77777777" w:rsidR="00C22184" w:rsidRPr="00676112" w:rsidRDefault="00A7053D" w:rsidP="00251061">
      <w:pPr>
        <w:pStyle w:val="Akapitzlist"/>
        <w:numPr>
          <w:ilvl w:val="2"/>
          <w:numId w:val="21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zobowiązany jest zapewnić, aby każda z modyfikacji spełniała te same wymagania jak Aplikacja. </w:t>
      </w:r>
    </w:p>
    <w:p w14:paraId="524CF1D2" w14:textId="09ADF6D0" w:rsidR="009E0E92" w:rsidRPr="008D071C" w:rsidRDefault="003048FE" w:rsidP="00506FE6">
      <w:pPr>
        <w:numPr>
          <w:ilvl w:val="0"/>
          <w:numId w:val="47"/>
        </w:numPr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 xml:space="preserve">Odbiór </w:t>
      </w:r>
      <w:r w:rsidR="000534A7">
        <w:rPr>
          <w:b/>
          <w:sz w:val="22"/>
          <w:szCs w:val="22"/>
        </w:rPr>
        <w:t>d</w:t>
      </w:r>
      <w:r w:rsidRPr="008D071C">
        <w:rPr>
          <w:b/>
          <w:sz w:val="22"/>
          <w:szCs w:val="22"/>
        </w:rPr>
        <w:t xml:space="preserve">okumentacji </w:t>
      </w:r>
    </w:p>
    <w:p w14:paraId="6CE5E5A5" w14:textId="0A118171" w:rsidR="009E0E92" w:rsidRPr="008D071C" w:rsidRDefault="003048FE" w:rsidP="00506FE6">
      <w:pPr>
        <w:pStyle w:val="Akapitzlist"/>
        <w:numPr>
          <w:ilvl w:val="3"/>
          <w:numId w:val="23"/>
        </w:numPr>
        <w:ind w:left="426"/>
        <w:jc w:val="both"/>
        <w:rPr>
          <w:b/>
          <w:sz w:val="22"/>
          <w:szCs w:val="22"/>
        </w:rPr>
      </w:pPr>
      <w:r w:rsidRPr="008D071C">
        <w:rPr>
          <w:sz w:val="22"/>
          <w:szCs w:val="22"/>
        </w:rPr>
        <w:t xml:space="preserve">Wykonawca obowiązany jest przekazać </w:t>
      </w:r>
      <w:r w:rsidR="00937941" w:rsidRPr="008D071C">
        <w:rPr>
          <w:sz w:val="22"/>
          <w:szCs w:val="22"/>
        </w:rPr>
        <w:t xml:space="preserve">pełną </w:t>
      </w:r>
      <w:r w:rsidR="00C52E0F">
        <w:rPr>
          <w:sz w:val="22"/>
          <w:szCs w:val="22"/>
        </w:rPr>
        <w:t>d</w:t>
      </w:r>
      <w:r w:rsidR="0076788C">
        <w:rPr>
          <w:sz w:val="22"/>
          <w:szCs w:val="22"/>
        </w:rPr>
        <w:t xml:space="preserve">okumentację </w:t>
      </w:r>
      <w:r w:rsidRPr="008D071C">
        <w:rPr>
          <w:sz w:val="22"/>
          <w:szCs w:val="22"/>
        </w:rPr>
        <w:t xml:space="preserve">Zamawiającemu </w:t>
      </w:r>
      <w:r w:rsidR="0076788C">
        <w:rPr>
          <w:sz w:val="22"/>
          <w:szCs w:val="22"/>
        </w:rPr>
        <w:t>(lub jego przedstawicielowi) w siedzibie Zamawiającego lub na</w:t>
      </w:r>
      <w:r w:rsidR="0076788C" w:rsidRPr="008D071C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>Dworcu.</w:t>
      </w:r>
      <w:r w:rsidR="00040725">
        <w:rPr>
          <w:sz w:val="22"/>
          <w:szCs w:val="22"/>
        </w:rPr>
        <w:t xml:space="preserve"> Protokół przejęcia dokumentacji może być zawarty w Protokole Odbioru. </w:t>
      </w:r>
    </w:p>
    <w:p w14:paraId="2663C747" w14:textId="70D4BC84" w:rsidR="00182DB2" w:rsidRPr="008D071C" w:rsidRDefault="003048FE" w:rsidP="00506FE6">
      <w:pPr>
        <w:pStyle w:val="Akapitzlist"/>
        <w:numPr>
          <w:ilvl w:val="3"/>
          <w:numId w:val="23"/>
        </w:numPr>
        <w:ind w:left="426"/>
        <w:jc w:val="both"/>
        <w:rPr>
          <w:b/>
          <w:sz w:val="22"/>
          <w:szCs w:val="22"/>
        </w:rPr>
      </w:pPr>
      <w:r w:rsidRPr="008D071C">
        <w:rPr>
          <w:sz w:val="22"/>
          <w:szCs w:val="22"/>
        </w:rPr>
        <w:t xml:space="preserve">Zamawiający zobowiązuje się zweryfikować przekazaną mu </w:t>
      </w:r>
      <w:r w:rsidR="0006362B">
        <w:rPr>
          <w:sz w:val="22"/>
          <w:szCs w:val="22"/>
        </w:rPr>
        <w:t>d</w:t>
      </w:r>
      <w:r w:rsidRPr="008D071C">
        <w:rPr>
          <w:sz w:val="22"/>
          <w:szCs w:val="22"/>
        </w:rPr>
        <w:t xml:space="preserve">okumentację w terminie 7 </w:t>
      </w:r>
      <w:r w:rsidR="00173E99">
        <w:rPr>
          <w:sz w:val="22"/>
          <w:szCs w:val="22"/>
        </w:rPr>
        <w:t xml:space="preserve">(siedmiu) </w:t>
      </w:r>
      <w:r w:rsidRPr="008D071C">
        <w:rPr>
          <w:sz w:val="22"/>
          <w:szCs w:val="22"/>
        </w:rPr>
        <w:t xml:space="preserve">dni roboczych, licząc od dnia podpisania protokołu przyjęcia </w:t>
      </w:r>
      <w:r w:rsidR="009B37F1">
        <w:rPr>
          <w:sz w:val="22"/>
          <w:szCs w:val="22"/>
        </w:rPr>
        <w:t>d</w:t>
      </w:r>
      <w:r w:rsidRPr="008D071C">
        <w:rPr>
          <w:sz w:val="22"/>
          <w:szCs w:val="22"/>
        </w:rPr>
        <w:t xml:space="preserve">okumentacji, a w przypadku </w:t>
      </w:r>
      <w:r w:rsidR="00C02F61" w:rsidRPr="008D071C">
        <w:rPr>
          <w:sz w:val="22"/>
          <w:szCs w:val="22"/>
        </w:rPr>
        <w:t xml:space="preserve">braku uwag potwierdzić jej akceptację (elektronicznie) </w:t>
      </w:r>
      <w:r w:rsidRPr="008D071C">
        <w:rPr>
          <w:sz w:val="22"/>
          <w:szCs w:val="22"/>
        </w:rPr>
        <w:t>z adnotacją ,,bez zastrzeżeń”.</w:t>
      </w:r>
    </w:p>
    <w:p w14:paraId="5CE0B154" w14:textId="399BE0C5" w:rsidR="00182DB2" w:rsidRPr="008D071C" w:rsidRDefault="003048FE" w:rsidP="00506FE6">
      <w:pPr>
        <w:pStyle w:val="Akapitzlist"/>
        <w:numPr>
          <w:ilvl w:val="3"/>
          <w:numId w:val="23"/>
        </w:numPr>
        <w:ind w:left="426"/>
        <w:jc w:val="both"/>
        <w:rPr>
          <w:b/>
          <w:sz w:val="22"/>
          <w:szCs w:val="22"/>
        </w:rPr>
      </w:pPr>
      <w:r w:rsidRPr="008D071C">
        <w:rPr>
          <w:sz w:val="22"/>
          <w:szCs w:val="22"/>
        </w:rPr>
        <w:t xml:space="preserve">W przypadku </w:t>
      </w:r>
      <w:r w:rsidR="00C02F61" w:rsidRPr="008D071C">
        <w:rPr>
          <w:sz w:val="22"/>
          <w:szCs w:val="22"/>
        </w:rPr>
        <w:t xml:space="preserve">posiadania przez </w:t>
      </w:r>
      <w:r w:rsidRPr="008D071C">
        <w:rPr>
          <w:sz w:val="22"/>
          <w:szCs w:val="22"/>
        </w:rPr>
        <w:t>Zamawiając</w:t>
      </w:r>
      <w:r w:rsidR="00C02F61" w:rsidRPr="008D071C">
        <w:rPr>
          <w:sz w:val="22"/>
          <w:szCs w:val="22"/>
        </w:rPr>
        <w:t xml:space="preserve">ego uwag, </w:t>
      </w:r>
      <w:r w:rsidRPr="008D071C">
        <w:rPr>
          <w:sz w:val="22"/>
          <w:szCs w:val="22"/>
        </w:rPr>
        <w:t xml:space="preserve">określi </w:t>
      </w:r>
      <w:r w:rsidR="00C02F61" w:rsidRPr="008D071C">
        <w:rPr>
          <w:sz w:val="22"/>
          <w:szCs w:val="22"/>
        </w:rPr>
        <w:t xml:space="preserve">on </w:t>
      </w:r>
      <w:r w:rsidRPr="008D071C">
        <w:rPr>
          <w:sz w:val="22"/>
          <w:szCs w:val="22"/>
        </w:rPr>
        <w:t xml:space="preserve">w terminie 7 </w:t>
      </w:r>
      <w:r w:rsidR="00173E99">
        <w:rPr>
          <w:sz w:val="22"/>
          <w:szCs w:val="22"/>
        </w:rPr>
        <w:t xml:space="preserve">(siedmiu) </w:t>
      </w:r>
      <w:r w:rsidRPr="008D071C">
        <w:rPr>
          <w:sz w:val="22"/>
          <w:szCs w:val="22"/>
        </w:rPr>
        <w:t xml:space="preserve">dni roboczych od dnia podpisania protokołu przyjęcia </w:t>
      </w:r>
      <w:r w:rsidR="00C52E0F">
        <w:rPr>
          <w:sz w:val="22"/>
          <w:szCs w:val="22"/>
        </w:rPr>
        <w:t>d</w:t>
      </w:r>
      <w:r w:rsidRPr="008D071C">
        <w:rPr>
          <w:sz w:val="22"/>
          <w:szCs w:val="22"/>
        </w:rPr>
        <w:t xml:space="preserve">okumentacji, zakres oraz rodzaj oczekiwanych zmian lub wad </w:t>
      </w:r>
      <w:r w:rsidR="00173E99">
        <w:rPr>
          <w:sz w:val="22"/>
          <w:szCs w:val="22"/>
        </w:rPr>
        <w:br/>
      </w:r>
      <w:r w:rsidRPr="008D071C">
        <w:rPr>
          <w:sz w:val="22"/>
          <w:szCs w:val="22"/>
        </w:rPr>
        <w:t xml:space="preserve">i usterek oraz wyznaczy Wykonawcy termin wprowadzenia zmian lub usunięcia usterek lub wad, nie dłuższy jednak niż 7 </w:t>
      </w:r>
      <w:r w:rsidR="00173E99">
        <w:rPr>
          <w:sz w:val="22"/>
          <w:szCs w:val="22"/>
        </w:rPr>
        <w:t xml:space="preserve">(siedem) </w:t>
      </w:r>
      <w:r w:rsidRPr="008D071C">
        <w:rPr>
          <w:sz w:val="22"/>
          <w:szCs w:val="22"/>
        </w:rPr>
        <w:t>dni.</w:t>
      </w:r>
      <w:r w:rsidR="00276E90" w:rsidRPr="008D071C">
        <w:rPr>
          <w:sz w:val="22"/>
          <w:szCs w:val="22"/>
        </w:rPr>
        <w:t xml:space="preserve"> Po wprowadzeniu zmian lub usunięcie usterek lub wad, Zamawiający potwierdzi jej akceptację </w:t>
      </w:r>
      <w:r w:rsidR="00173E99">
        <w:rPr>
          <w:sz w:val="22"/>
          <w:szCs w:val="22"/>
        </w:rPr>
        <w:t>/</w:t>
      </w:r>
      <w:r w:rsidR="00276E90" w:rsidRPr="008D071C">
        <w:rPr>
          <w:sz w:val="22"/>
          <w:szCs w:val="22"/>
        </w:rPr>
        <w:t>elektronicznie</w:t>
      </w:r>
      <w:r w:rsidR="00173E99">
        <w:rPr>
          <w:sz w:val="22"/>
          <w:szCs w:val="22"/>
        </w:rPr>
        <w:t>/</w:t>
      </w:r>
      <w:r w:rsidR="00276E90" w:rsidRPr="008D071C">
        <w:rPr>
          <w:sz w:val="22"/>
          <w:szCs w:val="22"/>
        </w:rPr>
        <w:t xml:space="preserve"> z adnotacją ,,bez zastrzeżeń”.</w:t>
      </w:r>
    </w:p>
    <w:p w14:paraId="32FFC8BF" w14:textId="2C511043" w:rsidR="00182DB2" w:rsidRPr="008D071C" w:rsidRDefault="003048FE" w:rsidP="00506FE6">
      <w:pPr>
        <w:pStyle w:val="Akapitzlist"/>
        <w:numPr>
          <w:ilvl w:val="3"/>
          <w:numId w:val="23"/>
        </w:numPr>
        <w:ind w:left="426"/>
        <w:jc w:val="both"/>
        <w:rPr>
          <w:b/>
          <w:sz w:val="22"/>
          <w:szCs w:val="22"/>
        </w:rPr>
      </w:pPr>
      <w:r w:rsidRPr="008D071C">
        <w:rPr>
          <w:sz w:val="22"/>
          <w:szCs w:val="22"/>
        </w:rPr>
        <w:t>Po</w:t>
      </w:r>
      <w:r w:rsidR="00C02F61" w:rsidRPr="008D071C">
        <w:rPr>
          <w:sz w:val="22"/>
          <w:szCs w:val="22"/>
        </w:rPr>
        <w:t xml:space="preserve">twierdzenie </w:t>
      </w:r>
      <w:r w:rsidRPr="008D071C">
        <w:rPr>
          <w:sz w:val="22"/>
          <w:szCs w:val="22"/>
        </w:rPr>
        <w:t xml:space="preserve">przez Zamawiającego </w:t>
      </w:r>
      <w:r w:rsidR="00C02F61" w:rsidRPr="008D071C">
        <w:rPr>
          <w:sz w:val="22"/>
          <w:szCs w:val="22"/>
        </w:rPr>
        <w:t>akceptacji</w:t>
      </w:r>
      <w:r w:rsidR="0076788C">
        <w:rPr>
          <w:sz w:val="22"/>
          <w:szCs w:val="22"/>
        </w:rPr>
        <w:t xml:space="preserve"> </w:t>
      </w:r>
      <w:r w:rsidR="009B37F1">
        <w:rPr>
          <w:sz w:val="22"/>
          <w:szCs w:val="22"/>
        </w:rPr>
        <w:t>d</w:t>
      </w:r>
      <w:r w:rsidRPr="008D071C">
        <w:rPr>
          <w:sz w:val="22"/>
          <w:szCs w:val="22"/>
        </w:rPr>
        <w:t xml:space="preserve">okumentacji z adnotacją „bez zastrzeżeń” nie zwalnia Wykonawcy od odpowiedzialności z tytułu wad </w:t>
      </w:r>
      <w:r w:rsidR="00C52E0F">
        <w:rPr>
          <w:sz w:val="22"/>
          <w:szCs w:val="22"/>
        </w:rPr>
        <w:t>do</w:t>
      </w:r>
      <w:r w:rsidRPr="008D071C">
        <w:rPr>
          <w:sz w:val="22"/>
          <w:szCs w:val="22"/>
        </w:rPr>
        <w:t>kumentacji.</w:t>
      </w:r>
    </w:p>
    <w:p w14:paraId="372047B4" w14:textId="10EA67AF" w:rsidR="00A612E1" w:rsidRPr="00C52E0F" w:rsidRDefault="003048FE" w:rsidP="00506FE6">
      <w:pPr>
        <w:pStyle w:val="Akapitzlist"/>
        <w:numPr>
          <w:ilvl w:val="3"/>
          <w:numId w:val="23"/>
        </w:numPr>
        <w:ind w:left="426"/>
        <w:jc w:val="both"/>
        <w:rPr>
          <w:b/>
          <w:sz w:val="22"/>
          <w:szCs w:val="22"/>
        </w:rPr>
      </w:pPr>
      <w:bookmarkStart w:id="5" w:name="_Hlk160546548"/>
      <w:r w:rsidRPr="00A612E1">
        <w:rPr>
          <w:sz w:val="22"/>
          <w:szCs w:val="22"/>
        </w:rPr>
        <w:t xml:space="preserve">Z chwilą </w:t>
      </w:r>
      <w:r w:rsidR="00C02F61" w:rsidRPr="00A612E1">
        <w:rPr>
          <w:sz w:val="22"/>
          <w:szCs w:val="22"/>
        </w:rPr>
        <w:t xml:space="preserve">akceptacji </w:t>
      </w:r>
      <w:r w:rsidRPr="00A612E1">
        <w:rPr>
          <w:sz w:val="22"/>
          <w:szCs w:val="22"/>
        </w:rPr>
        <w:t xml:space="preserve">przez Zamawiającego </w:t>
      </w:r>
      <w:r w:rsidR="00CE265B">
        <w:rPr>
          <w:sz w:val="22"/>
          <w:szCs w:val="22"/>
        </w:rPr>
        <w:t>d</w:t>
      </w:r>
      <w:r w:rsidRPr="00A612E1">
        <w:rPr>
          <w:sz w:val="22"/>
          <w:szCs w:val="22"/>
        </w:rPr>
        <w:t>okumentacji z adnotacją ,,bez zastrzeżeń”,</w:t>
      </w:r>
      <w:bookmarkEnd w:id="5"/>
      <w:r w:rsidRPr="00A612E1">
        <w:rPr>
          <w:sz w:val="22"/>
          <w:szCs w:val="22"/>
        </w:rPr>
        <w:t xml:space="preserve"> następuje automatyczne przeniesienie („Moment Przeniesienia”) na Zamawiającego autorskich praw majątkowych do wykonanej </w:t>
      </w:r>
      <w:r w:rsidR="000534A7">
        <w:rPr>
          <w:sz w:val="22"/>
          <w:szCs w:val="22"/>
        </w:rPr>
        <w:t>d</w:t>
      </w:r>
      <w:r w:rsidRPr="00A612E1">
        <w:rPr>
          <w:sz w:val="22"/>
          <w:szCs w:val="22"/>
        </w:rPr>
        <w:t xml:space="preserve">okumentacji, </w:t>
      </w:r>
      <w:r w:rsidR="00A612E1">
        <w:rPr>
          <w:sz w:val="22"/>
          <w:szCs w:val="22"/>
        </w:rPr>
        <w:t>na zasadach ustalonych w § 15.</w:t>
      </w:r>
    </w:p>
    <w:p w14:paraId="6C6BA532" w14:textId="77777777" w:rsidR="002F57EF" w:rsidRPr="008D071C" w:rsidRDefault="002F57EF" w:rsidP="00506FE6">
      <w:pPr>
        <w:pStyle w:val="Akapitzlist"/>
        <w:ind w:left="426"/>
        <w:jc w:val="both"/>
        <w:rPr>
          <w:b/>
          <w:sz w:val="22"/>
          <w:szCs w:val="22"/>
        </w:rPr>
      </w:pPr>
    </w:p>
    <w:p w14:paraId="78AD6313" w14:textId="77777777" w:rsidR="009E0E92" w:rsidRPr="008D071C" w:rsidRDefault="003048FE" w:rsidP="00506FE6">
      <w:pPr>
        <w:numPr>
          <w:ilvl w:val="0"/>
          <w:numId w:val="47"/>
        </w:numPr>
        <w:tabs>
          <w:tab w:val="left" w:pos="851"/>
        </w:tabs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>Wynagrodzenie</w:t>
      </w:r>
    </w:p>
    <w:p w14:paraId="42FA3B77" w14:textId="45835A15" w:rsidR="00506FE6" w:rsidRDefault="003048FE" w:rsidP="00506FE6">
      <w:pPr>
        <w:pStyle w:val="Tekstpodstawowy21"/>
        <w:numPr>
          <w:ilvl w:val="3"/>
          <w:numId w:val="47"/>
        </w:numPr>
        <w:tabs>
          <w:tab w:val="left" w:pos="-2127"/>
          <w:tab w:val="left" w:pos="426"/>
        </w:tabs>
        <w:ind w:left="284"/>
        <w:rPr>
          <w:szCs w:val="22"/>
        </w:rPr>
      </w:pPr>
      <w:r w:rsidRPr="008D071C">
        <w:rPr>
          <w:szCs w:val="22"/>
        </w:rPr>
        <w:t>Wynagrodzenie</w:t>
      </w:r>
      <w:r w:rsidR="0076788C">
        <w:rPr>
          <w:szCs w:val="22"/>
        </w:rPr>
        <w:t xml:space="preserve"> </w:t>
      </w:r>
      <w:r w:rsidR="008D5632">
        <w:rPr>
          <w:szCs w:val="22"/>
        </w:rPr>
        <w:t>ryczałtowe</w:t>
      </w:r>
      <w:r w:rsidR="008D5632" w:rsidRPr="008D071C">
        <w:rPr>
          <w:szCs w:val="22"/>
        </w:rPr>
        <w:t xml:space="preserve"> </w:t>
      </w:r>
      <w:r w:rsidRPr="008D071C">
        <w:rPr>
          <w:szCs w:val="22"/>
        </w:rPr>
        <w:t xml:space="preserve">za wykonanie Przedmiotu Umowy wynosi: </w:t>
      </w:r>
    </w:p>
    <w:p w14:paraId="2EBED01B" w14:textId="7FB51A3A" w:rsidR="006E3621" w:rsidRDefault="0097354A" w:rsidP="008D5632">
      <w:pPr>
        <w:pStyle w:val="Tekstpodstawowy21"/>
        <w:numPr>
          <w:ilvl w:val="1"/>
          <w:numId w:val="69"/>
        </w:numPr>
        <w:tabs>
          <w:tab w:val="left" w:pos="-2127"/>
          <w:tab w:val="left" w:pos="426"/>
        </w:tabs>
        <w:ind w:left="851"/>
        <w:rPr>
          <w:szCs w:val="22"/>
        </w:rPr>
      </w:pPr>
      <w:r>
        <w:rPr>
          <w:szCs w:val="22"/>
        </w:rPr>
        <w:t>w zakresie</w:t>
      </w:r>
      <w:r w:rsidR="00506FE6">
        <w:rPr>
          <w:szCs w:val="22"/>
        </w:rPr>
        <w:t xml:space="preserve"> Aplikacj</w:t>
      </w:r>
      <w:r>
        <w:rPr>
          <w:szCs w:val="22"/>
        </w:rPr>
        <w:t>i</w:t>
      </w:r>
      <w:r w:rsidR="00506FE6">
        <w:rPr>
          <w:szCs w:val="22"/>
        </w:rPr>
        <w:t xml:space="preserve"> </w:t>
      </w:r>
      <w:r w:rsidR="00182DB2" w:rsidRPr="008D071C">
        <w:rPr>
          <w:b/>
          <w:szCs w:val="22"/>
        </w:rPr>
        <w:t>…………………</w:t>
      </w:r>
      <w:r w:rsidR="003048FE" w:rsidRPr="008D5632">
        <w:rPr>
          <w:bCs/>
          <w:szCs w:val="22"/>
        </w:rPr>
        <w:t>zł</w:t>
      </w:r>
      <w:r w:rsidR="00506FE6" w:rsidRPr="008D5632">
        <w:rPr>
          <w:bCs/>
          <w:szCs w:val="22"/>
        </w:rPr>
        <w:t xml:space="preserve"> </w:t>
      </w:r>
      <w:r w:rsidR="003048FE" w:rsidRPr="008D5632">
        <w:rPr>
          <w:bCs/>
          <w:szCs w:val="22"/>
        </w:rPr>
        <w:t>netto</w:t>
      </w:r>
      <w:r w:rsidR="003048FE" w:rsidRPr="008D071C">
        <w:rPr>
          <w:szCs w:val="22"/>
        </w:rPr>
        <w:t xml:space="preserve"> </w:t>
      </w:r>
      <w:r w:rsidR="0076788C">
        <w:rPr>
          <w:szCs w:val="22"/>
        </w:rPr>
        <w:t>powiększone o</w:t>
      </w:r>
      <w:r w:rsidR="0076788C" w:rsidRPr="008D071C">
        <w:rPr>
          <w:szCs w:val="22"/>
        </w:rPr>
        <w:t xml:space="preserve"> </w:t>
      </w:r>
      <w:r w:rsidR="003048FE" w:rsidRPr="008D071C">
        <w:rPr>
          <w:szCs w:val="22"/>
        </w:rPr>
        <w:t xml:space="preserve">podatek od towarów i usług </w:t>
      </w:r>
      <w:r w:rsidR="001C0C62">
        <w:rPr>
          <w:szCs w:val="22"/>
        </w:rPr>
        <w:br/>
      </w:r>
      <w:r w:rsidR="003048FE" w:rsidRPr="008D071C">
        <w:rPr>
          <w:szCs w:val="22"/>
        </w:rPr>
        <w:t xml:space="preserve">w wysokości 23%, co stanowi wartość </w:t>
      </w:r>
      <w:r w:rsidR="003048FE" w:rsidRPr="008D5632">
        <w:rPr>
          <w:bCs/>
          <w:szCs w:val="22"/>
        </w:rPr>
        <w:t xml:space="preserve">brutto </w:t>
      </w:r>
      <w:r w:rsidR="00182DB2" w:rsidRPr="008D5632">
        <w:rPr>
          <w:bCs/>
          <w:szCs w:val="22"/>
        </w:rPr>
        <w:t>…………….</w:t>
      </w:r>
      <w:r w:rsidR="00506FE6" w:rsidRPr="008D5632">
        <w:rPr>
          <w:bCs/>
          <w:szCs w:val="22"/>
        </w:rPr>
        <w:t xml:space="preserve"> </w:t>
      </w:r>
      <w:r w:rsidR="003048FE" w:rsidRPr="008D5632">
        <w:rPr>
          <w:bCs/>
          <w:szCs w:val="22"/>
        </w:rPr>
        <w:t>zł</w:t>
      </w:r>
      <w:r w:rsidR="003048FE" w:rsidRPr="008D071C">
        <w:rPr>
          <w:szCs w:val="22"/>
        </w:rPr>
        <w:t xml:space="preserve"> </w:t>
      </w:r>
      <w:bookmarkStart w:id="6" w:name="_Hlk160519720"/>
      <w:r w:rsidR="003048FE" w:rsidRPr="008D071C">
        <w:rPr>
          <w:szCs w:val="22"/>
        </w:rPr>
        <w:t>(słownie:</w:t>
      </w:r>
      <w:r w:rsidR="00182DB2" w:rsidRPr="008D071C">
        <w:rPr>
          <w:szCs w:val="22"/>
        </w:rPr>
        <w:t>……………………………………</w:t>
      </w:r>
      <w:r w:rsidR="003048FE" w:rsidRPr="008D071C">
        <w:rPr>
          <w:szCs w:val="22"/>
        </w:rPr>
        <w:t xml:space="preserve">zł </w:t>
      </w:r>
      <w:r w:rsidR="00182DB2" w:rsidRPr="008D071C">
        <w:rPr>
          <w:szCs w:val="22"/>
        </w:rPr>
        <w:t>……………..</w:t>
      </w:r>
      <w:r w:rsidR="003048FE" w:rsidRPr="008D071C">
        <w:rPr>
          <w:szCs w:val="22"/>
        </w:rPr>
        <w:t>/100)</w:t>
      </w:r>
      <w:bookmarkEnd w:id="6"/>
      <w:r w:rsidR="00506FE6">
        <w:rPr>
          <w:szCs w:val="22"/>
        </w:rPr>
        <w:t xml:space="preserve">, </w:t>
      </w:r>
    </w:p>
    <w:p w14:paraId="14CAABE8" w14:textId="61BC2C56" w:rsidR="00506FE6" w:rsidRPr="008D071C" w:rsidRDefault="00351F22" w:rsidP="008D5632">
      <w:pPr>
        <w:pStyle w:val="Tekstpodstawowy21"/>
        <w:numPr>
          <w:ilvl w:val="1"/>
          <w:numId w:val="69"/>
        </w:numPr>
        <w:tabs>
          <w:tab w:val="left" w:pos="-2127"/>
          <w:tab w:val="left" w:pos="426"/>
        </w:tabs>
        <w:ind w:left="851"/>
        <w:rPr>
          <w:szCs w:val="22"/>
        </w:rPr>
      </w:pPr>
      <w:r>
        <w:t xml:space="preserve">w okresie </w:t>
      </w:r>
      <w:r w:rsidRPr="008D071C">
        <w:rPr>
          <w:rFonts w:eastAsia="Courier New"/>
          <w:kern w:val="2"/>
          <w:szCs w:val="22"/>
          <w:lang w:eastAsia="hi-IN"/>
        </w:rPr>
        <w:t>Serwisu Utrzymaniowego</w:t>
      </w:r>
      <w:r>
        <w:rPr>
          <w:rFonts w:eastAsia="Courier New"/>
          <w:kern w:val="2"/>
          <w:szCs w:val="22"/>
          <w:lang w:eastAsia="hi-IN"/>
        </w:rPr>
        <w:t>, miesięczne w kwocie</w:t>
      </w:r>
      <w:r w:rsidR="001C0C62">
        <w:rPr>
          <w:rFonts w:eastAsia="Courier New"/>
          <w:kern w:val="2"/>
          <w:szCs w:val="22"/>
          <w:lang w:eastAsia="hi-IN"/>
        </w:rPr>
        <w:t>……….</w:t>
      </w:r>
      <w:r>
        <w:rPr>
          <w:rFonts w:eastAsia="Courier New"/>
          <w:kern w:val="2"/>
          <w:szCs w:val="22"/>
          <w:lang w:eastAsia="hi-IN"/>
        </w:rPr>
        <w:t xml:space="preserve">,00 zł netto </w:t>
      </w:r>
      <w:r>
        <w:rPr>
          <w:szCs w:val="22"/>
        </w:rPr>
        <w:t xml:space="preserve">powiększone </w:t>
      </w:r>
      <w:r w:rsidR="001C0C62">
        <w:rPr>
          <w:szCs w:val="22"/>
        </w:rPr>
        <w:br/>
      </w:r>
      <w:r>
        <w:rPr>
          <w:szCs w:val="22"/>
        </w:rPr>
        <w:t>o</w:t>
      </w:r>
      <w:r w:rsidRPr="008D071C">
        <w:rPr>
          <w:szCs w:val="22"/>
        </w:rPr>
        <w:t xml:space="preserve"> podatek od towarów i usług w wysokości 23%, co stanowi wartość</w:t>
      </w:r>
      <w:r>
        <w:rPr>
          <w:szCs w:val="22"/>
        </w:rPr>
        <w:t xml:space="preserve"> </w:t>
      </w:r>
      <w:r w:rsidR="008D5632">
        <w:rPr>
          <w:szCs w:val="22"/>
        </w:rPr>
        <w:t xml:space="preserve">brutto </w:t>
      </w:r>
      <w:r w:rsidR="001C0C62">
        <w:rPr>
          <w:szCs w:val="22"/>
        </w:rPr>
        <w:t>…………</w:t>
      </w:r>
      <w:r>
        <w:rPr>
          <w:szCs w:val="22"/>
        </w:rPr>
        <w:t xml:space="preserve"> zł </w:t>
      </w:r>
      <w:r w:rsidR="008D5632" w:rsidRPr="008D071C">
        <w:rPr>
          <w:szCs w:val="22"/>
        </w:rPr>
        <w:t>(słownie:</w:t>
      </w:r>
      <w:r w:rsidR="008D5632">
        <w:rPr>
          <w:szCs w:val="22"/>
        </w:rPr>
        <w:t xml:space="preserve"> </w:t>
      </w:r>
      <w:r w:rsidR="001C0C62">
        <w:rPr>
          <w:szCs w:val="22"/>
        </w:rPr>
        <w:t>………….</w:t>
      </w:r>
      <w:r w:rsidR="008D5632" w:rsidRPr="008D071C">
        <w:rPr>
          <w:szCs w:val="22"/>
        </w:rPr>
        <w:t>/100)</w:t>
      </w:r>
      <w:r>
        <w:rPr>
          <w:szCs w:val="22"/>
        </w:rPr>
        <w:t xml:space="preserve"> miesięcznie.</w:t>
      </w:r>
    </w:p>
    <w:p w14:paraId="6579A16E" w14:textId="5E3FAC15" w:rsidR="00DE0525" w:rsidRPr="00DE0525" w:rsidRDefault="00DE0525" w:rsidP="00DE0525">
      <w:pPr>
        <w:pStyle w:val="Tekstpodstawowy21"/>
        <w:tabs>
          <w:tab w:val="left" w:pos="-2127"/>
          <w:tab w:val="left" w:pos="426"/>
        </w:tabs>
        <w:ind w:left="284"/>
        <w:rPr>
          <w:szCs w:val="22"/>
        </w:rPr>
      </w:pPr>
      <w:r>
        <w:rPr>
          <w:szCs w:val="22"/>
        </w:rPr>
        <w:t xml:space="preserve">co daje łącznie kwotę ………………….zł netto (słownie: </w:t>
      </w:r>
      <w:r w:rsidR="001C0C62">
        <w:rPr>
          <w:szCs w:val="22"/>
        </w:rPr>
        <w:t>……………</w:t>
      </w:r>
      <w:r>
        <w:rPr>
          <w:szCs w:val="22"/>
        </w:rPr>
        <w:t>), powiększone o</w:t>
      </w:r>
      <w:r w:rsidRPr="008D071C">
        <w:rPr>
          <w:szCs w:val="22"/>
        </w:rPr>
        <w:t xml:space="preserve"> podatek od towarów i usług w wysokości 23%, co stanowi wartość</w:t>
      </w:r>
      <w:r>
        <w:rPr>
          <w:szCs w:val="22"/>
        </w:rPr>
        <w:t xml:space="preserve"> brutto ………………….. zł (słownie: </w:t>
      </w:r>
      <w:r w:rsidR="001C0C62">
        <w:rPr>
          <w:szCs w:val="22"/>
        </w:rPr>
        <w:t>………..).</w:t>
      </w:r>
    </w:p>
    <w:p w14:paraId="69426D8E" w14:textId="1EF62F19" w:rsidR="00255E3E" w:rsidRPr="00476D28" w:rsidRDefault="00255E3E" w:rsidP="008D5632">
      <w:pPr>
        <w:pStyle w:val="Tekstpodstawowy21"/>
        <w:numPr>
          <w:ilvl w:val="3"/>
          <w:numId w:val="70"/>
        </w:numPr>
        <w:tabs>
          <w:tab w:val="left" w:pos="-2127"/>
          <w:tab w:val="left" w:pos="426"/>
        </w:tabs>
        <w:ind w:left="284"/>
        <w:rPr>
          <w:szCs w:val="22"/>
        </w:rPr>
      </w:pPr>
      <w:r w:rsidRPr="008D071C">
        <w:rPr>
          <w:rFonts w:eastAsia="Courier New"/>
          <w:kern w:val="2"/>
          <w:szCs w:val="22"/>
          <w:lang w:eastAsia="hi-IN"/>
        </w:rPr>
        <w:t xml:space="preserve">Wynagrodzenie obejmuje koszt wszystkich czynności, w tym również koszty </w:t>
      </w:r>
      <w:r w:rsidR="00506FE6" w:rsidRPr="008D071C">
        <w:rPr>
          <w:rFonts w:eastAsia="Courier New"/>
          <w:kern w:val="2"/>
          <w:szCs w:val="22"/>
          <w:lang w:eastAsia="hi-IN"/>
        </w:rPr>
        <w:t>transportu,</w:t>
      </w:r>
      <w:r w:rsidR="00214621">
        <w:rPr>
          <w:rFonts w:eastAsia="Courier New"/>
          <w:kern w:val="2"/>
          <w:szCs w:val="22"/>
          <w:lang w:eastAsia="hi-IN"/>
        </w:rPr>
        <w:t xml:space="preserve"> jeżeli takowe się pojawią</w:t>
      </w:r>
      <w:r w:rsidRPr="008D071C">
        <w:rPr>
          <w:rFonts w:eastAsia="Courier New"/>
          <w:kern w:val="2"/>
          <w:szCs w:val="22"/>
          <w:lang w:eastAsia="hi-IN"/>
        </w:rPr>
        <w:t xml:space="preserve">, </w:t>
      </w:r>
      <w:r w:rsidR="00276E90" w:rsidRPr="008D071C">
        <w:rPr>
          <w:rFonts w:eastAsia="Courier New"/>
          <w:kern w:val="2"/>
          <w:szCs w:val="22"/>
          <w:lang w:eastAsia="hi-IN"/>
        </w:rPr>
        <w:t xml:space="preserve">koszty robocizny, </w:t>
      </w:r>
      <w:r w:rsidR="00476D28">
        <w:rPr>
          <w:rFonts w:eastAsia="Courier New"/>
          <w:kern w:val="2"/>
          <w:szCs w:val="22"/>
          <w:lang w:eastAsia="hi-IN"/>
        </w:rPr>
        <w:t xml:space="preserve">koszty </w:t>
      </w:r>
      <w:r w:rsidR="00182DB2" w:rsidRPr="008D071C">
        <w:rPr>
          <w:rFonts w:eastAsia="Courier New"/>
          <w:kern w:val="2"/>
          <w:szCs w:val="22"/>
          <w:lang w:eastAsia="hi-IN"/>
        </w:rPr>
        <w:t>licencji</w:t>
      </w:r>
      <w:r w:rsidR="00A47397" w:rsidRPr="008D071C">
        <w:rPr>
          <w:rFonts w:eastAsia="Courier New"/>
          <w:kern w:val="2"/>
          <w:szCs w:val="22"/>
          <w:lang w:eastAsia="hi-IN"/>
        </w:rPr>
        <w:t>, przejęcia praw autorskich</w:t>
      </w:r>
      <w:r w:rsidR="00182DB2" w:rsidRPr="008D071C">
        <w:rPr>
          <w:rFonts w:eastAsia="Courier New"/>
          <w:kern w:val="2"/>
          <w:szCs w:val="22"/>
          <w:lang w:eastAsia="hi-IN"/>
        </w:rPr>
        <w:t xml:space="preserve">, </w:t>
      </w:r>
      <w:r w:rsidRPr="008D071C">
        <w:rPr>
          <w:rFonts w:eastAsia="Courier New"/>
          <w:kern w:val="2"/>
          <w:szCs w:val="22"/>
          <w:lang w:eastAsia="hi-IN"/>
        </w:rPr>
        <w:t>itp.</w:t>
      </w:r>
      <w:r w:rsidR="0076788C">
        <w:rPr>
          <w:rFonts w:eastAsia="Courier New"/>
          <w:kern w:val="2"/>
          <w:szCs w:val="22"/>
          <w:lang w:eastAsia="hi-IN"/>
        </w:rPr>
        <w:t xml:space="preserve"> </w:t>
      </w:r>
      <w:r w:rsidR="00276E90" w:rsidRPr="008D071C">
        <w:rPr>
          <w:szCs w:val="22"/>
        </w:rPr>
        <w:t>Wykonawcy nie przysługują żadne inne roszczenia w stosunku do Zamawiającego, w szczególności o zwrot kosztów podróży oraz zakwaterowania Wykonawcy czy też zwrot jakichkolwiek innych, dodatkowych kosztów ponoszonych przez Wykonawcę związanych z wykonywaniem Umowy.</w:t>
      </w:r>
      <w:r w:rsidR="0076788C">
        <w:rPr>
          <w:szCs w:val="22"/>
        </w:rPr>
        <w:t xml:space="preserve"> </w:t>
      </w:r>
      <w:r w:rsidR="00575D6C">
        <w:t xml:space="preserve">Niedoszacowanie, pominięcie oraz brak rozpoznania zakresu </w:t>
      </w:r>
      <w:r w:rsidR="00575D6C" w:rsidRPr="00A06DBF">
        <w:rPr>
          <w:szCs w:val="22"/>
        </w:rPr>
        <w:t>Przedmiotu Umowy, nie może być podstawą do żądania zmiany wynagrodzenia, określonego w ust. 1 powyżej.</w:t>
      </w:r>
    </w:p>
    <w:p w14:paraId="2C0361F2" w14:textId="679A9791" w:rsidR="0079349D" w:rsidRPr="00506FE6" w:rsidRDefault="003048FE" w:rsidP="008D5632">
      <w:pPr>
        <w:pStyle w:val="Tekstpodstawowy21"/>
        <w:numPr>
          <w:ilvl w:val="3"/>
          <w:numId w:val="70"/>
        </w:numPr>
        <w:tabs>
          <w:tab w:val="left" w:pos="-2127"/>
          <w:tab w:val="left" w:pos="426"/>
        </w:tabs>
        <w:ind w:left="284"/>
        <w:rPr>
          <w:rFonts w:eastAsiaTheme="minorHAnsi"/>
          <w:color w:val="000000"/>
          <w:w w:val="105"/>
          <w:szCs w:val="22"/>
          <w:lang w:eastAsia="en-US"/>
        </w:rPr>
      </w:pPr>
      <w:r w:rsidRPr="00A06DBF">
        <w:rPr>
          <w:color w:val="000000"/>
          <w:w w:val="105"/>
          <w:szCs w:val="22"/>
        </w:rPr>
        <w:t xml:space="preserve">Wynagrodzenie płatne będzie </w:t>
      </w:r>
      <w:r w:rsidR="00F56AA5">
        <w:rPr>
          <w:color w:val="000000"/>
          <w:w w:val="105"/>
          <w:szCs w:val="22"/>
        </w:rPr>
        <w:t>w przypadku Aplikacji</w:t>
      </w:r>
      <w:r w:rsidR="00F56AA5" w:rsidRPr="00801A12">
        <w:rPr>
          <w:szCs w:val="22"/>
        </w:rPr>
        <w:t xml:space="preserve"> </w:t>
      </w:r>
      <w:r w:rsidR="00194310" w:rsidRPr="00801A12">
        <w:rPr>
          <w:szCs w:val="22"/>
        </w:rPr>
        <w:t>w terminie 30 dni o</w:t>
      </w:r>
      <w:r w:rsidR="0076788C">
        <w:rPr>
          <w:szCs w:val="22"/>
        </w:rPr>
        <w:t xml:space="preserve">d daty doręczenia Zamawiającemu </w:t>
      </w:r>
      <w:r w:rsidR="00194310" w:rsidRPr="00801A12">
        <w:rPr>
          <w:szCs w:val="22"/>
        </w:rPr>
        <w:t xml:space="preserve">prawidłowo wystawionej </w:t>
      </w:r>
      <w:r w:rsidR="00194310" w:rsidRPr="00A06DBF">
        <w:rPr>
          <w:color w:val="000000"/>
          <w:w w:val="105"/>
          <w:szCs w:val="22"/>
        </w:rPr>
        <w:t xml:space="preserve">przez Wykonawcę </w:t>
      </w:r>
      <w:r w:rsidR="00194310" w:rsidRPr="00801A12">
        <w:rPr>
          <w:szCs w:val="22"/>
        </w:rPr>
        <w:t>faktury VAT</w:t>
      </w:r>
      <w:r w:rsidR="00A06DBF" w:rsidRPr="0076788C">
        <w:rPr>
          <w:szCs w:val="22"/>
        </w:rPr>
        <w:t xml:space="preserve">, która zostanie </w:t>
      </w:r>
      <w:r w:rsidR="0076788C" w:rsidRPr="0076788C">
        <w:rPr>
          <w:szCs w:val="22"/>
        </w:rPr>
        <w:t xml:space="preserve">wystawiona </w:t>
      </w:r>
      <w:r w:rsidR="00F56AA5">
        <w:rPr>
          <w:szCs w:val="22"/>
        </w:rPr>
        <w:br/>
      </w:r>
      <w:r w:rsidR="0076788C" w:rsidRPr="0076788C">
        <w:rPr>
          <w:szCs w:val="22"/>
        </w:rPr>
        <w:t xml:space="preserve">i doręczona </w:t>
      </w:r>
      <w:r w:rsidR="00A06DBF" w:rsidRPr="0076788C">
        <w:rPr>
          <w:szCs w:val="22"/>
        </w:rPr>
        <w:t>Zamawiającemu</w:t>
      </w:r>
      <w:r w:rsidR="0076788C" w:rsidRPr="0076788C">
        <w:rPr>
          <w:color w:val="000000"/>
          <w:w w:val="105"/>
          <w:szCs w:val="22"/>
        </w:rPr>
        <w:t xml:space="preserve"> </w:t>
      </w:r>
      <w:r w:rsidR="00A06DBF" w:rsidRPr="0076788C">
        <w:rPr>
          <w:color w:val="000000"/>
          <w:w w:val="105"/>
          <w:szCs w:val="22"/>
        </w:rPr>
        <w:t>po podpisaniu Protokołu Odbioru,</w:t>
      </w:r>
      <w:r w:rsidR="0076788C" w:rsidRPr="0076788C">
        <w:rPr>
          <w:color w:val="000000"/>
          <w:w w:val="105"/>
          <w:szCs w:val="22"/>
        </w:rPr>
        <w:t xml:space="preserve"> </w:t>
      </w:r>
      <w:r w:rsidR="00A06DBF" w:rsidRPr="0076788C">
        <w:rPr>
          <w:color w:val="000000"/>
          <w:w w:val="105"/>
          <w:szCs w:val="22"/>
        </w:rPr>
        <w:t xml:space="preserve">potwierdzającego prawidłowe wykonanie usług </w:t>
      </w:r>
      <w:r w:rsidR="00F56AA5">
        <w:rPr>
          <w:color w:val="000000"/>
          <w:w w:val="105"/>
          <w:szCs w:val="22"/>
        </w:rPr>
        <w:t xml:space="preserve">w zakresie wykonania Aplikacji i Integracji </w:t>
      </w:r>
      <w:r w:rsidR="00A06DBF" w:rsidRPr="0076788C">
        <w:rPr>
          <w:color w:val="000000"/>
          <w:w w:val="105"/>
          <w:szCs w:val="22"/>
        </w:rPr>
        <w:t xml:space="preserve">objętych Przedmiotem Umowy (tj. bez zastrzeżeń) i niewniesieniu uwag przez Zamawiającego do </w:t>
      </w:r>
      <w:r w:rsidR="00506FE6">
        <w:rPr>
          <w:color w:val="000000"/>
          <w:w w:val="105"/>
          <w:szCs w:val="22"/>
        </w:rPr>
        <w:t>d</w:t>
      </w:r>
      <w:r w:rsidR="0076788C" w:rsidRPr="0076788C">
        <w:rPr>
          <w:color w:val="000000"/>
          <w:w w:val="105"/>
          <w:szCs w:val="22"/>
        </w:rPr>
        <w:t>okumentacji</w:t>
      </w:r>
      <w:r w:rsidR="00D039F5">
        <w:rPr>
          <w:color w:val="000000"/>
          <w:w w:val="105"/>
          <w:szCs w:val="22"/>
        </w:rPr>
        <w:t>, natomiast w przypadku Serwisu Utrzymaniowego</w:t>
      </w:r>
      <w:r w:rsidR="00F56AA5">
        <w:rPr>
          <w:color w:val="000000"/>
          <w:w w:val="105"/>
          <w:szCs w:val="22"/>
        </w:rPr>
        <w:t xml:space="preserve"> wynagrodzenie </w:t>
      </w:r>
      <w:r w:rsidR="00F56AA5" w:rsidRPr="00A06DBF">
        <w:rPr>
          <w:color w:val="000000"/>
          <w:w w:val="105"/>
          <w:szCs w:val="22"/>
        </w:rPr>
        <w:t>płatne będzie</w:t>
      </w:r>
      <w:r w:rsidR="00F56AA5">
        <w:rPr>
          <w:color w:val="000000"/>
          <w:w w:val="105"/>
          <w:szCs w:val="22"/>
        </w:rPr>
        <w:t xml:space="preserve"> miesięcznie</w:t>
      </w:r>
      <w:r w:rsidR="00F56AA5" w:rsidRPr="00A06DBF">
        <w:rPr>
          <w:color w:val="000000"/>
          <w:w w:val="105"/>
          <w:szCs w:val="22"/>
        </w:rPr>
        <w:t xml:space="preserve"> </w:t>
      </w:r>
      <w:r w:rsidR="00F56AA5">
        <w:rPr>
          <w:color w:val="000000"/>
          <w:w w:val="105"/>
          <w:szCs w:val="22"/>
        </w:rPr>
        <w:t xml:space="preserve">z dołu </w:t>
      </w:r>
      <w:r w:rsidR="00F56AA5" w:rsidRPr="00801A12">
        <w:rPr>
          <w:szCs w:val="22"/>
        </w:rPr>
        <w:t xml:space="preserve">w terminie </w:t>
      </w:r>
      <w:r w:rsidR="00F56AA5">
        <w:rPr>
          <w:szCs w:val="22"/>
        </w:rPr>
        <w:t>21</w:t>
      </w:r>
      <w:r w:rsidR="00F56AA5" w:rsidRPr="00801A12">
        <w:rPr>
          <w:szCs w:val="22"/>
        </w:rPr>
        <w:t xml:space="preserve"> dni o</w:t>
      </w:r>
      <w:r w:rsidR="00F56AA5">
        <w:rPr>
          <w:szCs w:val="22"/>
        </w:rPr>
        <w:t xml:space="preserve">d daty doręczenia Zamawiającemu </w:t>
      </w:r>
      <w:r w:rsidR="00F56AA5" w:rsidRPr="00801A12">
        <w:rPr>
          <w:szCs w:val="22"/>
        </w:rPr>
        <w:t xml:space="preserve">prawidłowo wystawionej </w:t>
      </w:r>
      <w:r w:rsidR="00F56AA5" w:rsidRPr="00A06DBF">
        <w:rPr>
          <w:color w:val="000000"/>
          <w:w w:val="105"/>
          <w:szCs w:val="22"/>
        </w:rPr>
        <w:t xml:space="preserve">przez Wykonawcę </w:t>
      </w:r>
      <w:r w:rsidR="00F56AA5" w:rsidRPr="00801A12">
        <w:rPr>
          <w:szCs w:val="22"/>
        </w:rPr>
        <w:t>faktury VAT</w:t>
      </w:r>
      <w:r w:rsidR="00F56AA5">
        <w:rPr>
          <w:szCs w:val="22"/>
        </w:rPr>
        <w:t xml:space="preserve"> za okres świadczenia </w:t>
      </w:r>
      <w:r w:rsidR="00F56AA5">
        <w:rPr>
          <w:color w:val="000000"/>
          <w:w w:val="105"/>
          <w:szCs w:val="22"/>
        </w:rPr>
        <w:t>Serwisu Utrzymaniowego w poprzednim miesiącu</w:t>
      </w:r>
      <w:r w:rsidR="0076788C" w:rsidRPr="0076788C">
        <w:rPr>
          <w:color w:val="000000"/>
          <w:w w:val="105"/>
          <w:szCs w:val="22"/>
        </w:rPr>
        <w:t>.</w:t>
      </w:r>
      <w:r w:rsidR="0076788C" w:rsidRPr="0076788C">
        <w:rPr>
          <w:szCs w:val="22"/>
        </w:rPr>
        <w:t xml:space="preserve"> W przypadku, gdyby faktura została wystawiona i doręczona Zamawiającemu z naruszeniem postanowień niniejszego ustępu, Zamawiający jest </w:t>
      </w:r>
      <w:r w:rsidR="0076788C" w:rsidRPr="0076788C">
        <w:rPr>
          <w:szCs w:val="22"/>
        </w:rPr>
        <w:lastRenderedPageBreak/>
        <w:t>uprawniony do zwrócenia faktury Wykonawcy, celem jej poprawienia. W taki</w:t>
      </w:r>
      <w:r w:rsidR="007C52F9">
        <w:rPr>
          <w:szCs w:val="22"/>
        </w:rPr>
        <w:t>m</w:t>
      </w:r>
      <w:r w:rsidR="0076788C" w:rsidRPr="0076788C">
        <w:rPr>
          <w:szCs w:val="22"/>
        </w:rPr>
        <w:t xml:space="preserve"> wypadku</w:t>
      </w:r>
      <w:r w:rsidR="0076788C">
        <w:rPr>
          <w:szCs w:val="22"/>
        </w:rPr>
        <w:t xml:space="preserve">, Wykonawca obowiązany jest do jej korekty, a termin zapłaty wynikający z faktury rozpoczyna bieg od dnia doręczenia poprawionej faktury VAT. </w:t>
      </w:r>
      <w:r w:rsidR="0076788C" w:rsidRPr="00506FE6">
        <w:rPr>
          <w:rFonts w:eastAsiaTheme="minorHAnsi"/>
          <w:color w:val="000000"/>
          <w:w w:val="105"/>
          <w:szCs w:val="22"/>
          <w:lang w:eastAsia="en-US"/>
        </w:rPr>
        <w:t xml:space="preserve"> </w:t>
      </w:r>
    </w:p>
    <w:p w14:paraId="18D1495F" w14:textId="77777777" w:rsidR="00255E3E" w:rsidRPr="00A06DBF" w:rsidRDefault="003048FE" w:rsidP="008D5632">
      <w:pPr>
        <w:pStyle w:val="Tekstpodstawowy21"/>
        <w:numPr>
          <w:ilvl w:val="3"/>
          <w:numId w:val="70"/>
        </w:numPr>
        <w:tabs>
          <w:tab w:val="left" w:pos="-2127"/>
          <w:tab w:val="left" w:pos="426"/>
        </w:tabs>
        <w:ind w:left="284"/>
        <w:rPr>
          <w:szCs w:val="22"/>
        </w:rPr>
      </w:pPr>
      <w:r w:rsidRPr="0076788C">
        <w:rPr>
          <w:rFonts w:eastAsiaTheme="minorHAnsi"/>
          <w:color w:val="000000"/>
          <w:w w:val="105"/>
          <w:szCs w:val="22"/>
          <w:lang w:eastAsia="en-US"/>
        </w:rPr>
        <w:t xml:space="preserve">Zamawiający oświadcza, iż jest dużym przedsiębiorcą w rozumieniu przepisu art. 4c ustawy </w:t>
      </w:r>
      <w:r w:rsidRPr="0076788C">
        <w:rPr>
          <w:rFonts w:eastAsiaTheme="minorHAnsi"/>
          <w:color w:val="000000"/>
          <w:w w:val="105"/>
          <w:szCs w:val="22"/>
          <w:lang w:eastAsia="en-US"/>
        </w:rPr>
        <w:br/>
        <w:t>z dnia 8 marca 2013 r. o przeciwdziałaniu nadmiernym opóźnieniom w transakcjach handlowych</w:t>
      </w:r>
      <w:r w:rsidR="00255E3E" w:rsidRPr="00A06DBF">
        <w:rPr>
          <w:rFonts w:eastAsiaTheme="minorHAnsi"/>
          <w:color w:val="000000"/>
          <w:w w:val="105"/>
          <w:szCs w:val="22"/>
          <w:lang w:eastAsia="en-US"/>
        </w:rPr>
        <w:t>.</w:t>
      </w:r>
    </w:p>
    <w:p w14:paraId="2FF88DCA" w14:textId="3FFBF927" w:rsidR="00255E3E" w:rsidRPr="008D071C" w:rsidRDefault="00A17837" w:rsidP="008D5632">
      <w:pPr>
        <w:pStyle w:val="Tekstpodstawowy21"/>
        <w:numPr>
          <w:ilvl w:val="3"/>
          <w:numId w:val="70"/>
        </w:numPr>
        <w:tabs>
          <w:tab w:val="left" w:pos="-2127"/>
          <w:tab w:val="left" w:pos="426"/>
        </w:tabs>
        <w:ind w:left="284"/>
        <w:rPr>
          <w:szCs w:val="22"/>
        </w:rPr>
      </w:pPr>
      <w:r w:rsidRPr="00A06DBF">
        <w:rPr>
          <w:szCs w:val="22"/>
        </w:rPr>
        <w:t xml:space="preserve">Wykonawca oświadcza, że jest czynnym podatnikiem VAT i numer rachunku rozliczeniowego wskazany we wszystkich fakturach wystawianych do przedmiotowej </w:t>
      </w:r>
      <w:r w:rsidR="007C52F9">
        <w:rPr>
          <w:szCs w:val="22"/>
        </w:rPr>
        <w:t>U</w:t>
      </w:r>
      <w:r w:rsidRPr="00A06DBF">
        <w:rPr>
          <w:szCs w:val="22"/>
        </w:rPr>
        <w:t>mowy, należy do Wykonawcy i jest rachunkiem, dla którego zgodnie z Rozdziałem</w:t>
      </w:r>
      <w:r w:rsidRPr="008D071C">
        <w:rPr>
          <w:szCs w:val="22"/>
        </w:rPr>
        <w:t xml:space="preserve"> 3a ustawy z dnia 29 sierpnia 1997 r. - Prawo Bankowe prowadzony jest rachunek VAT.</w:t>
      </w:r>
    </w:p>
    <w:p w14:paraId="6D6454C6" w14:textId="77777777" w:rsidR="00255E3E" w:rsidRPr="008D071C" w:rsidRDefault="00A17837" w:rsidP="008D5632">
      <w:pPr>
        <w:pStyle w:val="Tekstpodstawowy21"/>
        <w:numPr>
          <w:ilvl w:val="3"/>
          <w:numId w:val="70"/>
        </w:numPr>
        <w:tabs>
          <w:tab w:val="left" w:pos="-2127"/>
          <w:tab w:val="left" w:pos="426"/>
        </w:tabs>
        <w:ind w:left="284"/>
        <w:rPr>
          <w:szCs w:val="22"/>
        </w:rPr>
      </w:pPr>
      <w:r w:rsidRPr="008D071C">
        <w:rPr>
          <w:szCs w:val="22"/>
        </w:rPr>
        <w:t xml:space="preserve">Prawidłowo wystawiona faktura powinna zawierać elementy wymienione w art. 106e ustawy z dnia </w:t>
      </w:r>
      <w:r w:rsidRPr="008D071C">
        <w:rPr>
          <w:szCs w:val="22"/>
        </w:rPr>
        <w:br/>
        <w:t>11 marca 2004 r. o podatku od towarów i usług, w szczególności – w przypadkach prawem wymaganych – wyrazy „mechanizm podzielonej płatności”.</w:t>
      </w:r>
    </w:p>
    <w:p w14:paraId="3D151A54" w14:textId="77777777" w:rsidR="00255E3E" w:rsidRPr="008D071C" w:rsidRDefault="00A17837" w:rsidP="008D5632">
      <w:pPr>
        <w:pStyle w:val="Tekstpodstawowy21"/>
        <w:numPr>
          <w:ilvl w:val="3"/>
          <w:numId w:val="70"/>
        </w:numPr>
        <w:tabs>
          <w:tab w:val="left" w:pos="-2127"/>
          <w:tab w:val="left" w:pos="426"/>
        </w:tabs>
        <w:ind w:left="284"/>
        <w:rPr>
          <w:szCs w:val="22"/>
        </w:rPr>
      </w:pPr>
      <w:r w:rsidRPr="008D071C">
        <w:rPr>
          <w:szCs w:val="22"/>
        </w:rPr>
        <w:t xml:space="preserve">Wynagrodzenie płatne będzie na rachunek bankowy Wykonawcy wskazany na fakturze, który znajduje się w Wykazie podmiotów zarejestrowanych jako podatnicy VAT, niezarejestrowanych oraz wykreślonych </w:t>
      </w:r>
      <w:r w:rsidR="00194310">
        <w:rPr>
          <w:szCs w:val="22"/>
        </w:rPr>
        <w:br/>
      </w:r>
      <w:r w:rsidRPr="008D071C">
        <w:rPr>
          <w:szCs w:val="22"/>
        </w:rPr>
        <w:t xml:space="preserve">i przywróconych do rejestru VAT, tzw. „Biała Lista”, zwany dalej: „Wykazem”. </w:t>
      </w:r>
    </w:p>
    <w:p w14:paraId="6D9FDFA8" w14:textId="77777777" w:rsidR="00255E3E" w:rsidRPr="008D071C" w:rsidRDefault="00A17837" w:rsidP="008D5632">
      <w:pPr>
        <w:pStyle w:val="Tekstpodstawowy21"/>
        <w:numPr>
          <w:ilvl w:val="3"/>
          <w:numId w:val="70"/>
        </w:numPr>
        <w:tabs>
          <w:tab w:val="left" w:pos="-2127"/>
          <w:tab w:val="left" w:pos="426"/>
        </w:tabs>
        <w:ind w:left="284"/>
        <w:rPr>
          <w:szCs w:val="22"/>
        </w:rPr>
      </w:pPr>
      <w:r w:rsidRPr="008D071C">
        <w:rPr>
          <w:szCs w:val="22"/>
        </w:rPr>
        <w:t xml:space="preserve">Jeżeli rachunek bankowy podany przez Wykonawcę nie będzie znajdował się w Wykazie, Zamawiający ma prawo wstrzymania się z zapłatą wynagrodzenia do czasu pojawienia się tego rachunku w Wykazie, </w:t>
      </w:r>
      <w:r w:rsidR="00194310">
        <w:rPr>
          <w:szCs w:val="22"/>
        </w:rPr>
        <w:br/>
      </w:r>
      <w:r w:rsidRPr="008D071C">
        <w:rPr>
          <w:szCs w:val="22"/>
        </w:rPr>
        <w:t>o czym Wykonawca ma obowiązek niezwłocznie zawiadomić Zamawiającego.</w:t>
      </w:r>
    </w:p>
    <w:p w14:paraId="29541363" w14:textId="77777777" w:rsidR="00255E3E" w:rsidRPr="008D071C" w:rsidRDefault="00A17837" w:rsidP="008D5632">
      <w:pPr>
        <w:pStyle w:val="Tekstpodstawowy21"/>
        <w:numPr>
          <w:ilvl w:val="3"/>
          <w:numId w:val="70"/>
        </w:numPr>
        <w:tabs>
          <w:tab w:val="left" w:pos="-2127"/>
          <w:tab w:val="left" w:pos="426"/>
        </w:tabs>
        <w:ind w:left="284"/>
        <w:rPr>
          <w:szCs w:val="22"/>
        </w:rPr>
      </w:pPr>
      <w:r w:rsidRPr="008D071C">
        <w:rPr>
          <w:szCs w:val="22"/>
        </w:rPr>
        <w:t>W przypadku określonym w ustępie poprzednim Wykonawca może dochodzić od Zamawiającego odsetek z tytułu opóźnienia płatności najwcześniej w terminie 7</w:t>
      </w:r>
      <w:r w:rsidR="00194310">
        <w:rPr>
          <w:szCs w:val="22"/>
        </w:rPr>
        <w:t xml:space="preserve"> (siedmiu)</w:t>
      </w:r>
      <w:r w:rsidRPr="008D071C">
        <w:rPr>
          <w:szCs w:val="22"/>
        </w:rPr>
        <w:t xml:space="preserve"> dni od daty zawiadomienia, o którym mowa w tym ustępie. </w:t>
      </w:r>
    </w:p>
    <w:p w14:paraId="19789169" w14:textId="77777777" w:rsidR="00A17837" w:rsidRDefault="00A17837" w:rsidP="008D5632">
      <w:pPr>
        <w:pStyle w:val="Tekstpodstawowy21"/>
        <w:numPr>
          <w:ilvl w:val="3"/>
          <w:numId w:val="70"/>
        </w:numPr>
        <w:tabs>
          <w:tab w:val="left" w:pos="-2127"/>
          <w:tab w:val="left" w:pos="426"/>
        </w:tabs>
        <w:ind w:left="284"/>
        <w:rPr>
          <w:szCs w:val="22"/>
        </w:rPr>
      </w:pPr>
      <w:r w:rsidRPr="008D071C">
        <w:rPr>
          <w:szCs w:val="22"/>
        </w:rPr>
        <w:t xml:space="preserve">W przypadku wystawienia przez Wykonawcę ustrukturyzowanej faktury elektronicznej jej doręczenie </w:t>
      </w:r>
      <w:r w:rsidRPr="008D071C">
        <w:rPr>
          <w:szCs w:val="22"/>
        </w:rPr>
        <w:br/>
        <w:t xml:space="preserve">Zamawiającemu odbywa się za pośrednictwem Platformy Elektronicznego Fakturowania, zgodnie </w:t>
      </w:r>
      <w:r w:rsidR="00194310">
        <w:rPr>
          <w:szCs w:val="22"/>
        </w:rPr>
        <w:br/>
      </w:r>
      <w:r w:rsidRPr="008D071C">
        <w:rPr>
          <w:szCs w:val="22"/>
        </w:rPr>
        <w:t>z przepisami ustawy z dnia 09 listopada 2018 r. o elektronicznym fakturowaniu w zamówieniach publicznych, koncesjach na roboty budowlane lub usługi oraz partnerstwie publiczno-prywatnym.</w:t>
      </w:r>
    </w:p>
    <w:p w14:paraId="416F37D2" w14:textId="478E89FA" w:rsidR="00575D6C" w:rsidRPr="006A39E2" w:rsidRDefault="00575D6C" w:rsidP="008D5632">
      <w:pPr>
        <w:pStyle w:val="Tekstpodstawowy21"/>
        <w:numPr>
          <w:ilvl w:val="3"/>
          <w:numId w:val="70"/>
        </w:numPr>
        <w:tabs>
          <w:tab w:val="left" w:pos="-2127"/>
          <w:tab w:val="left" w:pos="426"/>
        </w:tabs>
        <w:ind w:left="284"/>
        <w:rPr>
          <w:szCs w:val="22"/>
        </w:rPr>
      </w:pPr>
      <w:r>
        <w:rPr>
          <w:highlight w:val="white"/>
        </w:rPr>
        <w:t xml:space="preserve">Warunkiem zapłaty przez Zamawiającego wynagrodzenia (lub jego części) jest dostarczenie Zamawiającemu oświadczeń wszystkich zgłoszonych w trybie postanowień Umowy Podwykonawców </w:t>
      </w:r>
      <w:r w:rsidR="007C52F9">
        <w:rPr>
          <w:highlight w:val="white"/>
        </w:rPr>
        <w:br/>
      </w:r>
      <w:r>
        <w:rPr>
          <w:highlight w:val="white"/>
        </w:rPr>
        <w:t>(w tym Dalszych Podwykonawców) potwierdzających, że otrzymali oni pełne wynagrodzenie należne im za usługi lub dostawy wykonane.</w:t>
      </w:r>
    </w:p>
    <w:p w14:paraId="62D6D888" w14:textId="240ED21C" w:rsidR="00DE0525" w:rsidRDefault="00575D6C" w:rsidP="00DE0525">
      <w:pPr>
        <w:pStyle w:val="Tekstpodstawowy21"/>
        <w:numPr>
          <w:ilvl w:val="3"/>
          <w:numId w:val="70"/>
        </w:numPr>
        <w:tabs>
          <w:tab w:val="left" w:pos="-2127"/>
          <w:tab w:val="left" w:pos="426"/>
        </w:tabs>
        <w:ind w:left="284"/>
        <w:rPr>
          <w:szCs w:val="22"/>
        </w:rPr>
      </w:pPr>
      <w:r>
        <w:rPr>
          <w:highlight w:val="white"/>
        </w:rPr>
        <w:t>Wykonawca bez uprzedniej zgody Zamawiającego nie jest uprawniony do dokonywania przelewu jakichkolwiek wierzytelności wynikających z Umowy na rzecz osób trzecich, pod rygorem nieważności.</w:t>
      </w:r>
    </w:p>
    <w:p w14:paraId="763808C1" w14:textId="5EB4D1D7" w:rsidR="00DE0525" w:rsidRDefault="00DE0525" w:rsidP="00DE0525">
      <w:pPr>
        <w:pStyle w:val="Tekstpodstawowy21"/>
        <w:tabs>
          <w:tab w:val="left" w:pos="-2127"/>
          <w:tab w:val="left" w:pos="426"/>
        </w:tabs>
        <w:ind w:left="0"/>
        <w:rPr>
          <w:szCs w:val="22"/>
        </w:rPr>
      </w:pPr>
    </w:p>
    <w:p w14:paraId="72000873" w14:textId="77777777" w:rsidR="009E0E92" w:rsidRPr="008D071C" w:rsidRDefault="009E0E92" w:rsidP="00251061">
      <w:pPr>
        <w:tabs>
          <w:tab w:val="left" w:pos="-2127"/>
          <w:tab w:val="left" w:pos="426"/>
        </w:tabs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0651173F" w14:textId="77777777" w:rsidR="009E0E92" w:rsidRPr="008D071C" w:rsidRDefault="003048FE" w:rsidP="00DA763A">
      <w:pPr>
        <w:numPr>
          <w:ilvl w:val="0"/>
          <w:numId w:val="70"/>
        </w:numPr>
        <w:tabs>
          <w:tab w:val="left" w:pos="993"/>
        </w:tabs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>Kary umowne</w:t>
      </w:r>
    </w:p>
    <w:p w14:paraId="6FF57BEA" w14:textId="77777777" w:rsidR="009E0E92" w:rsidRPr="00EF05A1" w:rsidRDefault="003048FE" w:rsidP="008D5632">
      <w:pPr>
        <w:pStyle w:val="Akapitzlist"/>
        <w:numPr>
          <w:ilvl w:val="0"/>
          <w:numId w:val="48"/>
        </w:numPr>
        <w:tabs>
          <w:tab w:val="left" w:pos="2880"/>
        </w:tabs>
        <w:ind w:left="284"/>
        <w:jc w:val="both"/>
        <w:rPr>
          <w:sz w:val="22"/>
          <w:szCs w:val="22"/>
        </w:rPr>
      </w:pPr>
      <w:r w:rsidRPr="00EF05A1">
        <w:rPr>
          <w:sz w:val="22"/>
          <w:szCs w:val="22"/>
        </w:rPr>
        <w:t>Wykonawca zapłaci Zamawiającemu kary umowne w następujących przypadkach i wysokościach:</w:t>
      </w:r>
    </w:p>
    <w:p w14:paraId="379FAA68" w14:textId="22B307AF" w:rsidR="009E0E92" w:rsidRPr="001C3FF6" w:rsidRDefault="003048FE" w:rsidP="008D5632">
      <w:pPr>
        <w:pStyle w:val="Akapitzlist"/>
        <w:numPr>
          <w:ilvl w:val="1"/>
          <w:numId w:val="43"/>
        </w:numPr>
        <w:tabs>
          <w:tab w:val="left" w:pos="851"/>
        </w:tabs>
        <w:ind w:left="567"/>
        <w:jc w:val="both"/>
        <w:rPr>
          <w:sz w:val="22"/>
          <w:szCs w:val="22"/>
        </w:rPr>
      </w:pPr>
      <w:r w:rsidRPr="001C3FF6">
        <w:rPr>
          <w:sz w:val="22"/>
          <w:szCs w:val="22"/>
        </w:rPr>
        <w:t xml:space="preserve">w przypadku niewykonania lub nienależytego wykonania przez Wykonawcę którejkolwiek czynności określonej w § </w:t>
      </w:r>
      <w:r w:rsidR="001C3FF6" w:rsidRPr="001C3FF6">
        <w:rPr>
          <w:sz w:val="22"/>
          <w:szCs w:val="22"/>
        </w:rPr>
        <w:t>4</w:t>
      </w:r>
      <w:r w:rsidRPr="001C3FF6">
        <w:rPr>
          <w:sz w:val="22"/>
          <w:szCs w:val="22"/>
        </w:rPr>
        <w:t xml:space="preserve"> </w:t>
      </w:r>
      <w:r w:rsidR="008D5632">
        <w:rPr>
          <w:sz w:val="22"/>
          <w:szCs w:val="22"/>
        </w:rPr>
        <w:t xml:space="preserve">ust. 5 </w:t>
      </w:r>
      <w:r w:rsidRPr="001C3FF6">
        <w:rPr>
          <w:sz w:val="22"/>
          <w:szCs w:val="22"/>
        </w:rPr>
        <w:t xml:space="preserve">w wysokości </w:t>
      </w:r>
      <w:r w:rsidR="00403B46">
        <w:rPr>
          <w:sz w:val="22"/>
          <w:szCs w:val="22"/>
        </w:rPr>
        <w:t>5</w:t>
      </w:r>
      <w:r w:rsidRPr="001C3FF6">
        <w:rPr>
          <w:sz w:val="22"/>
          <w:szCs w:val="22"/>
        </w:rPr>
        <w:t>0,00 zł</w:t>
      </w:r>
      <w:r w:rsidR="00574D76">
        <w:rPr>
          <w:sz w:val="22"/>
          <w:szCs w:val="22"/>
        </w:rPr>
        <w:t xml:space="preserve"> (</w:t>
      </w:r>
      <w:r w:rsidR="00403B46">
        <w:rPr>
          <w:sz w:val="22"/>
          <w:szCs w:val="22"/>
        </w:rPr>
        <w:t>pięćdziesiąt</w:t>
      </w:r>
      <w:r w:rsidR="00574D76">
        <w:rPr>
          <w:sz w:val="22"/>
          <w:szCs w:val="22"/>
        </w:rPr>
        <w:t xml:space="preserve"> złotych)</w:t>
      </w:r>
      <w:r w:rsidRPr="001C3FF6">
        <w:rPr>
          <w:sz w:val="22"/>
          <w:szCs w:val="22"/>
        </w:rPr>
        <w:t>, za każdą niewykonaną lub nienależycie wykonaną czynność</w:t>
      </w:r>
      <w:r w:rsidRPr="001C3FF6">
        <w:rPr>
          <w:color w:val="000000"/>
          <w:spacing w:val="4"/>
          <w:sz w:val="22"/>
          <w:szCs w:val="22"/>
        </w:rPr>
        <w:t>, przy czym nienależyte wykonanie rozumie się także jako wykonywanie prac niezgodnie z zasadami wskazanymi w §</w:t>
      </w:r>
      <w:r w:rsidR="001C3FF6" w:rsidRPr="001C3FF6">
        <w:rPr>
          <w:color w:val="000000"/>
          <w:spacing w:val="4"/>
          <w:sz w:val="22"/>
          <w:szCs w:val="22"/>
        </w:rPr>
        <w:t xml:space="preserve"> 4</w:t>
      </w:r>
      <w:r w:rsidRPr="001C3FF6">
        <w:rPr>
          <w:color w:val="000000"/>
          <w:spacing w:val="4"/>
          <w:sz w:val="22"/>
          <w:szCs w:val="22"/>
        </w:rPr>
        <w:t xml:space="preserve"> </w:t>
      </w:r>
      <w:r w:rsidR="008D5632">
        <w:rPr>
          <w:color w:val="000000"/>
          <w:spacing w:val="4"/>
          <w:sz w:val="22"/>
          <w:szCs w:val="22"/>
        </w:rPr>
        <w:t xml:space="preserve">ust. 5 </w:t>
      </w:r>
      <w:r w:rsidRPr="001C3FF6">
        <w:rPr>
          <w:color w:val="000000"/>
          <w:spacing w:val="4"/>
          <w:sz w:val="22"/>
          <w:szCs w:val="22"/>
        </w:rPr>
        <w:t>Umowy</w:t>
      </w:r>
      <w:r w:rsidR="00426215" w:rsidRPr="001C3FF6">
        <w:rPr>
          <w:color w:val="000000"/>
          <w:spacing w:val="4"/>
          <w:sz w:val="22"/>
          <w:szCs w:val="22"/>
        </w:rPr>
        <w:t>,</w:t>
      </w:r>
    </w:p>
    <w:p w14:paraId="03592EED" w14:textId="7BD59BF0" w:rsidR="004D49DE" w:rsidRPr="001C3FF6" w:rsidRDefault="00C05487" w:rsidP="00251061">
      <w:pPr>
        <w:pStyle w:val="Akapitzlist"/>
        <w:numPr>
          <w:ilvl w:val="1"/>
          <w:numId w:val="43"/>
        </w:numPr>
        <w:tabs>
          <w:tab w:val="left" w:pos="851"/>
        </w:tabs>
        <w:ind w:left="567"/>
        <w:jc w:val="both"/>
        <w:rPr>
          <w:color w:val="000000"/>
          <w:spacing w:val="4"/>
          <w:sz w:val="22"/>
          <w:szCs w:val="22"/>
        </w:rPr>
      </w:pPr>
      <w:r w:rsidRPr="001C3FF6">
        <w:rPr>
          <w:sz w:val="22"/>
          <w:szCs w:val="22"/>
        </w:rPr>
        <w:t>za zwłokę w realizacji Przedmiotu Umowy w terminie określonym §</w:t>
      </w:r>
      <w:r w:rsidR="00241143" w:rsidRPr="001C3FF6">
        <w:rPr>
          <w:sz w:val="22"/>
          <w:szCs w:val="22"/>
        </w:rPr>
        <w:t xml:space="preserve"> 5 </w:t>
      </w:r>
      <w:r w:rsidRPr="001C3FF6">
        <w:rPr>
          <w:sz w:val="22"/>
          <w:szCs w:val="22"/>
        </w:rPr>
        <w:t xml:space="preserve">ust. </w:t>
      </w:r>
      <w:r w:rsidR="00241143" w:rsidRPr="001C3FF6">
        <w:rPr>
          <w:sz w:val="22"/>
          <w:szCs w:val="22"/>
        </w:rPr>
        <w:t xml:space="preserve">1  </w:t>
      </w:r>
      <w:r w:rsidRPr="001C3FF6">
        <w:rPr>
          <w:sz w:val="22"/>
          <w:szCs w:val="22"/>
        </w:rPr>
        <w:t xml:space="preserve">Umowy </w:t>
      </w:r>
      <w:r w:rsidR="00241143" w:rsidRPr="001C3FF6">
        <w:rPr>
          <w:sz w:val="22"/>
          <w:szCs w:val="22"/>
        </w:rPr>
        <w:t xml:space="preserve">(z wyłączeniem terminu dla </w:t>
      </w:r>
      <w:r w:rsidR="007D5B01">
        <w:rPr>
          <w:sz w:val="22"/>
          <w:szCs w:val="22"/>
        </w:rPr>
        <w:t>n</w:t>
      </w:r>
      <w:r w:rsidR="00B25433">
        <w:rPr>
          <w:sz w:val="22"/>
          <w:szCs w:val="22"/>
        </w:rPr>
        <w:t xml:space="preserve">aprawy </w:t>
      </w:r>
      <w:r w:rsidR="007D5B01">
        <w:rPr>
          <w:sz w:val="22"/>
          <w:szCs w:val="22"/>
        </w:rPr>
        <w:t xml:space="preserve">Aplikacji </w:t>
      </w:r>
      <w:r w:rsidR="00B25433">
        <w:rPr>
          <w:sz w:val="22"/>
          <w:szCs w:val="22"/>
        </w:rPr>
        <w:t xml:space="preserve">i </w:t>
      </w:r>
      <w:r w:rsidR="00241143" w:rsidRPr="001C3FF6">
        <w:rPr>
          <w:sz w:val="22"/>
          <w:szCs w:val="22"/>
        </w:rPr>
        <w:t xml:space="preserve">Serwisu Utrzymaniowego) </w:t>
      </w:r>
      <w:r w:rsidRPr="001C3FF6">
        <w:rPr>
          <w:sz w:val="22"/>
          <w:szCs w:val="22"/>
        </w:rPr>
        <w:t xml:space="preserve">– </w:t>
      </w:r>
      <w:r w:rsidR="00403B46">
        <w:rPr>
          <w:sz w:val="22"/>
          <w:szCs w:val="22"/>
        </w:rPr>
        <w:t>1</w:t>
      </w:r>
      <w:r w:rsidRPr="001C3FF6">
        <w:rPr>
          <w:sz w:val="22"/>
          <w:szCs w:val="22"/>
        </w:rPr>
        <w:t>00,00 zł (</w:t>
      </w:r>
      <w:r w:rsidR="00403B46">
        <w:rPr>
          <w:sz w:val="22"/>
          <w:szCs w:val="22"/>
        </w:rPr>
        <w:t>sto</w:t>
      </w:r>
      <w:r w:rsidR="002025F4">
        <w:rPr>
          <w:sz w:val="22"/>
          <w:szCs w:val="22"/>
        </w:rPr>
        <w:t xml:space="preserve"> </w:t>
      </w:r>
      <w:r w:rsidRPr="001C3FF6">
        <w:rPr>
          <w:sz w:val="22"/>
          <w:szCs w:val="22"/>
        </w:rPr>
        <w:t>złotych) za każdy dzień zwłoki</w:t>
      </w:r>
      <w:r w:rsidR="004D49DE" w:rsidRPr="001C3FF6">
        <w:rPr>
          <w:sz w:val="22"/>
          <w:szCs w:val="22"/>
        </w:rPr>
        <w:t>,</w:t>
      </w:r>
    </w:p>
    <w:p w14:paraId="0F69F718" w14:textId="3D857F13" w:rsidR="00B25433" w:rsidRPr="00B25433" w:rsidRDefault="00C05487" w:rsidP="00251061">
      <w:pPr>
        <w:pStyle w:val="Akapitzlist"/>
        <w:numPr>
          <w:ilvl w:val="1"/>
          <w:numId w:val="43"/>
        </w:numPr>
        <w:tabs>
          <w:tab w:val="left" w:pos="851"/>
        </w:tabs>
        <w:ind w:left="567"/>
        <w:jc w:val="both"/>
        <w:rPr>
          <w:color w:val="000000"/>
          <w:spacing w:val="4"/>
          <w:sz w:val="22"/>
          <w:szCs w:val="22"/>
        </w:rPr>
      </w:pPr>
      <w:r w:rsidRPr="001C3FF6">
        <w:rPr>
          <w:sz w:val="22"/>
          <w:szCs w:val="22"/>
        </w:rPr>
        <w:t>za każdy przypadek zwłoki w usunięciu Awarii</w:t>
      </w:r>
      <w:r w:rsidR="002025F4">
        <w:rPr>
          <w:sz w:val="22"/>
          <w:szCs w:val="22"/>
        </w:rPr>
        <w:t xml:space="preserve"> </w:t>
      </w:r>
      <w:r w:rsidRPr="001C3FF6">
        <w:rPr>
          <w:sz w:val="22"/>
          <w:szCs w:val="22"/>
        </w:rPr>
        <w:t xml:space="preserve">– </w:t>
      </w:r>
      <w:r w:rsidR="002025F4">
        <w:rPr>
          <w:sz w:val="22"/>
          <w:szCs w:val="22"/>
        </w:rPr>
        <w:t>2</w:t>
      </w:r>
      <w:r w:rsidRPr="001C3FF6">
        <w:rPr>
          <w:sz w:val="22"/>
          <w:szCs w:val="22"/>
        </w:rPr>
        <w:t>00,00 zł (</w:t>
      </w:r>
      <w:r w:rsidR="002025F4">
        <w:rPr>
          <w:sz w:val="22"/>
          <w:szCs w:val="22"/>
        </w:rPr>
        <w:t xml:space="preserve">dwieście </w:t>
      </w:r>
      <w:r w:rsidRPr="001C3FF6">
        <w:rPr>
          <w:sz w:val="22"/>
          <w:szCs w:val="22"/>
        </w:rPr>
        <w:t xml:space="preserve">złotych) za każdą godzinę zwłoki; </w:t>
      </w:r>
    </w:p>
    <w:p w14:paraId="6F3901A6" w14:textId="5D8EFB84" w:rsidR="00B25433" w:rsidRPr="00B25433" w:rsidRDefault="00C05487" w:rsidP="00251061">
      <w:pPr>
        <w:pStyle w:val="Akapitzlist"/>
        <w:numPr>
          <w:ilvl w:val="1"/>
          <w:numId w:val="43"/>
        </w:numPr>
        <w:tabs>
          <w:tab w:val="left" w:pos="851"/>
        </w:tabs>
        <w:ind w:left="567"/>
        <w:jc w:val="both"/>
        <w:rPr>
          <w:color w:val="000000"/>
          <w:spacing w:val="4"/>
          <w:sz w:val="22"/>
          <w:szCs w:val="22"/>
        </w:rPr>
      </w:pPr>
      <w:r w:rsidRPr="00B25433">
        <w:rPr>
          <w:sz w:val="22"/>
          <w:szCs w:val="22"/>
        </w:rPr>
        <w:t xml:space="preserve">za każdy przypadek zwłoki w usunięciu Błędu – </w:t>
      </w:r>
      <w:r w:rsidR="007D5B01">
        <w:rPr>
          <w:sz w:val="22"/>
          <w:szCs w:val="22"/>
        </w:rPr>
        <w:t>1</w:t>
      </w:r>
      <w:r w:rsidRPr="00B25433">
        <w:rPr>
          <w:sz w:val="22"/>
          <w:szCs w:val="22"/>
        </w:rPr>
        <w:t>00,00 zł (</w:t>
      </w:r>
      <w:r w:rsidR="007D5B01">
        <w:rPr>
          <w:sz w:val="22"/>
          <w:szCs w:val="22"/>
        </w:rPr>
        <w:t>sto</w:t>
      </w:r>
      <w:r w:rsidRPr="00B25433">
        <w:rPr>
          <w:sz w:val="22"/>
          <w:szCs w:val="22"/>
        </w:rPr>
        <w:t xml:space="preserve"> złotych) za każdy dzień zwłoki;</w:t>
      </w:r>
    </w:p>
    <w:p w14:paraId="79012467" w14:textId="60AD0F2F" w:rsidR="004E1EA2" w:rsidRPr="004E1EA2" w:rsidRDefault="00C05487" w:rsidP="00251061">
      <w:pPr>
        <w:pStyle w:val="Akapitzlist"/>
        <w:numPr>
          <w:ilvl w:val="1"/>
          <w:numId w:val="43"/>
        </w:numPr>
        <w:tabs>
          <w:tab w:val="left" w:pos="851"/>
        </w:tabs>
        <w:ind w:left="567"/>
        <w:jc w:val="both"/>
        <w:rPr>
          <w:color w:val="000000"/>
          <w:spacing w:val="4"/>
          <w:sz w:val="22"/>
          <w:szCs w:val="22"/>
        </w:rPr>
      </w:pPr>
      <w:r w:rsidRPr="00B25433">
        <w:rPr>
          <w:sz w:val="22"/>
          <w:szCs w:val="22"/>
        </w:rPr>
        <w:t xml:space="preserve">za każdy przypadek zwłoki w usunięciu Usterki </w:t>
      </w:r>
      <w:r w:rsidR="004E1EA2">
        <w:rPr>
          <w:sz w:val="22"/>
          <w:szCs w:val="22"/>
        </w:rPr>
        <w:t xml:space="preserve">- </w:t>
      </w:r>
      <w:r w:rsidR="007D5B01">
        <w:rPr>
          <w:sz w:val="22"/>
          <w:szCs w:val="22"/>
        </w:rPr>
        <w:t>5</w:t>
      </w:r>
      <w:r w:rsidR="004E1EA2" w:rsidRPr="00B25433">
        <w:rPr>
          <w:sz w:val="22"/>
          <w:szCs w:val="22"/>
        </w:rPr>
        <w:t xml:space="preserve">0,00 zł </w:t>
      </w:r>
      <w:r w:rsidR="004E1EA2">
        <w:rPr>
          <w:sz w:val="22"/>
          <w:szCs w:val="22"/>
        </w:rPr>
        <w:t>(</w:t>
      </w:r>
      <w:r w:rsidR="007D5B01">
        <w:rPr>
          <w:sz w:val="22"/>
          <w:szCs w:val="22"/>
        </w:rPr>
        <w:t>pięćdziesiąt</w:t>
      </w:r>
      <w:r w:rsidR="004E1EA2" w:rsidRPr="00B25433">
        <w:rPr>
          <w:sz w:val="22"/>
          <w:szCs w:val="22"/>
        </w:rPr>
        <w:t xml:space="preserve"> złotych) za każdy dzień zwłoki;</w:t>
      </w:r>
    </w:p>
    <w:p w14:paraId="248CEB16" w14:textId="51E9186E" w:rsidR="00F679D6" w:rsidRPr="00F679D6" w:rsidRDefault="00C05487" w:rsidP="00251061">
      <w:pPr>
        <w:pStyle w:val="Akapitzlist"/>
        <w:numPr>
          <w:ilvl w:val="1"/>
          <w:numId w:val="43"/>
        </w:numPr>
        <w:tabs>
          <w:tab w:val="left" w:pos="851"/>
        </w:tabs>
        <w:ind w:left="567"/>
        <w:jc w:val="both"/>
        <w:rPr>
          <w:color w:val="000000"/>
          <w:spacing w:val="4"/>
          <w:sz w:val="22"/>
          <w:szCs w:val="22"/>
        </w:rPr>
      </w:pPr>
      <w:r w:rsidRPr="00F679D6">
        <w:rPr>
          <w:sz w:val="22"/>
          <w:szCs w:val="22"/>
        </w:rPr>
        <w:t xml:space="preserve">za każdy przypadek utraty danych wynikający z nienależytego wykonywania </w:t>
      </w:r>
      <w:r w:rsidR="00241143" w:rsidRPr="00F679D6">
        <w:rPr>
          <w:sz w:val="22"/>
          <w:szCs w:val="22"/>
        </w:rPr>
        <w:t>P</w:t>
      </w:r>
      <w:r w:rsidRPr="00F679D6">
        <w:rPr>
          <w:sz w:val="22"/>
          <w:szCs w:val="22"/>
        </w:rPr>
        <w:t xml:space="preserve">rzedmiotu Umowy </w:t>
      </w:r>
      <w:r w:rsidR="00F679D6">
        <w:rPr>
          <w:sz w:val="22"/>
          <w:szCs w:val="22"/>
        </w:rPr>
        <w:br/>
      </w:r>
      <w:r w:rsidRPr="00F679D6">
        <w:rPr>
          <w:sz w:val="22"/>
          <w:szCs w:val="22"/>
        </w:rPr>
        <w:t>–</w:t>
      </w:r>
      <w:r w:rsidR="000E1B84">
        <w:rPr>
          <w:sz w:val="22"/>
          <w:szCs w:val="22"/>
        </w:rPr>
        <w:t xml:space="preserve"> </w:t>
      </w:r>
      <w:r w:rsidR="002F434B">
        <w:rPr>
          <w:sz w:val="22"/>
          <w:szCs w:val="22"/>
        </w:rPr>
        <w:t>1</w:t>
      </w:r>
      <w:r w:rsidRPr="00F679D6">
        <w:rPr>
          <w:sz w:val="22"/>
          <w:szCs w:val="22"/>
        </w:rPr>
        <w:t>00,00 zł (</w:t>
      </w:r>
      <w:r w:rsidR="001F3575">
        <w:rPr>
          <w:sz w:val="22"/>
          <w:szCs w:val="22"/>
        </w:rPr>
        <w:t xml:space="preserve">sto </w:t>
      </w:r>
      <w:r w:rsidRPr="00F679D6">
        <w:rPr>
          <w:sz w:val="22"/>
          <w:szCs w:val="22"/>
        </w:rPr>
        <w:t>złotych);</w:t>
      </w:r>
    </w:p>
    <w:p w14:paraId="4D23691B" w14:textId="0C210798" w:rsidR="002D210C" w:rsidRPr="002D210C" w:rsidRDefault="00C05487" w:rsidP="00251061">
      <w:pPr>
        <w:pStyle w:val="Akapitzlist"/>
        <w:numPr>
          <w:ilvl w:val="1"/>
          <w:numId w:val="43"/>
        </w:numPr>
        <w:tabs>
          <w:tab w:val="left" w:pos="851"/>
        </w:tabs>
        <w:ind w:left="567"/>
        <w:jc w:val="both"/>
        <w:rPr>
          <w:color w:val="000000"/>
          <w:spacing w:val="4"/>
          <w:sz w:val="22"/>
          <w:szCs w:val="22"/>
        </w:rPr>
      </w:pPr>
      <w:r w:rsidRPr="00F679D6">
        <w:rPr>
          <w:sz w:val="22"/>
          <w:szCs w:val="22"/>
        </w:rPr>
        <w:t xml:space="preserve">za każdy przypadek niedopełnienia obowiązków, o których mowa w § </w:t>
      </w:r>
      <w:r w:rsidR="00676112">
        <w:rPr>
          <w:sz w:val="22"/>
          <w:szCs w:val="22"/>
        </w:rPr>
        <w:t>9</w:t>
      </w:r>
      <w:r w:rsidR="000E1B84">
        <w:rPr>
          <w:sz w:val="22"/>
          <w:szCs w:val="22"/>
        </w:rPr>
        <w:t xml:space="preserve"> </w:t>
      </w:r>
      <w:r w:rsidR="00241143" w:rsidRPr="00F679D6">
        <w:rPr>
          <w:sz w:val="22"/>
          <w:szCs w:val="22"/>
        </w:rPr>
        <w:t>ust.</w:t>
      </w:r>
      <w:r w:rsidR="00676112">
        <w:rPr>
          <w:sz w:val="22"/>
          <w:szCs w:val="22"/>
        </w:rPr>
        <w:t xml:space="preserve"> </w:t>
      </w:r>
      <w:r w:rsidR="00E753B0">
        <w:rPr>
          <w:sz w:val="22"/>
          <w:szCs w:val="22"/>
        </w:rPr>
        <w:t>7</w:t>
      </w:r>
      <w:r w:rsidR="00676112">
        <w:rPr>
          <w:sz w:val="22"/>
          <w:szCs w:val="22"/>
        </w:rPr>
        <w:t xml:space="preserve"> i </w:t>
      </w:r>
      <w:r w:rsidRPr="00F679D6">
        <w:rPr>
          <w:sz w:val="22"/>
          <w:szCs w:val="22"/>
        </w:rPr>
        <w:t>1</w:t>
      </w:r>
      <w:r w:rsidR="000E1B84">
        <w:rPr>
          <w:sz w:val="22"/>
          <w:szCs w:val="22"/>
        </w:rPr>
        <w:t>3</w:t>
      </w:r>
      <w:r w:rsidRPr="00F679D6">
        <w:rPr>
          <w:sz w:val="22"/>
          <w:szCs w:val="22"/>
        </w:rPr>
        <w:t xml:space="preserve"> Umowy</w:t>
      </w:r>
      <w:r w:rsidR="000E1B84">
        <w:rPr>
          <w:sz w:val="22"/>
          <w:szCs w:val="22"/>
        </w:rPr>
        <w:t xml:space="preserve"> </w:t>
      </w:r>
      <w:r w:rsidRPr="00F679D6">
        <w:rPr>
          <w:sz w:val="22"/>
          <w:szCs w:val="22"/>
        </w:rPr>
        <w:t xml:space="preserve">– </w:t>
      </w:r>
      <w:r w:rsidR="00AC292E">
        <w:rPr>
          <w:sz w:val="22"/>
          <w:szCs w:val="22"/>
        </w:rPr>
        <w:t>2</w:t>
      </w:r>
      <w:r w:rsidRPr="00F679D6">
        <w:rPr>
          <w:sz w:val="22"/>
          <w:szCs w:val="22"/>
        </w:rPr>
        <w:t xml:space="preserve">00,00 zł </w:t>
      </w:r>
      <w:r w:rsidR="0098269D">
        <w:rPr>
          <w:sz w:val="22"/>
          <w:szCs w:val="22"/>
        </w:rPr>
        <w:t>(</w:t>
      </w:r>
      <w:r w:rsidR="00AC292E">
        <w:rPr>
          <w:sz w:val="22"/>
          <w:szCs w:val="22"/>
        </w:rPr>
        <w:t>dwieście</w:t>
      </w:r>
      <w:r w:rsidR="000E1B84">
        <w:rPr>
          <w:sz w:val="22"/>
          <w:szCs w:val="22"/>
        </w:rPr>
        <w:t xml:space="preserve"> </w:t>
      </w:r>
      <w:r w:rsidRPr="00F679D6">
        <w:rPr>
          <w:sz w:val="22"/>
          <w:szCs w:val="22"/>
        </w:rPr>
        <w:t>złotych)</w:t>
      </w:r>
      <w:r w:rsidR="002D210C">
        <w:rPr>
          <w:sz w:val="22"/>
          <w:szCs w:val="22"/>
        </w:rPr>
        <w:t xml:space="preserve">, natomiast </w:t>
      </w:r>
      <w:r w:rsidR="002D210C" w:rsidRPr="002717B5">
        <w:rPr>
          <w:sz w:val="22"/>
          <w:szCs w:val="22"/>
        </w:rPr>
        <w:t xml:space="preserve">w przypadku </w:t>
      </w:r>
      <w:r w:rsidR="00570D12">
        <w:rPr>
          <w:sz w:val="22"/>
          <w:szCs w:val="22"/>
        </w:rPr>
        <w:t xml:space="preserve">niewykonywania lub </w:t>
      </w:r>
      <w:r w:rsidR="002D210C" w:rsidRPr="002717B5">
        <w:rPr>
          <w:sz w:val="22"/>
          <w:szCs w:val="22"/>
        </w:rPr>
        <w:t xml:space="preserve">nienależytego wykonania usługi Serwisu Utrzymaniowego, tj. wykonania niezgodnie z ustalonym terminem bądź ustalonymi wymaganiami – </w:t>
      </w:r>
      <w:r w:rsidR="00AC292E">
        <w:rPr>
          <w:sz w:val="22"/>
          <w:szCs w:val="22"/>
        </w:rPr>
        <w:t>1</w:t>
      </w:r>
      <w:r w:rsidR="002D210C" w:rsidRPr="002717B5">
        <w:rPr>
          <w:sz w:val="22"/>
          <w:szCs w:val="22"/>
        </w:rPr>
        <w:t xml:space="preserve">00,00 zł </w:t>
      </w:r>
      <w:r w:rsidR="00AC292E">
        <w:rPr>
          <w:sz w:val="22"/>
          <w:szCs w:val="22"/>
        </w:rPr>
        <w:t xml:space="preserve">(sto </w:t>
      </w:r>
      <w:r w:rsidR="002D210C" w:rsidRPr="002717B5">
        <w:rPr>
          <w:sz w:val="22"/>
          <w:szCs w:val="22"/>
        </w:rPr>
        <w:t>złotych) za każdy dzień zwłoki lub stanu niezgodności;</w:t>
      </w:r>
    </w:p>
    <w:p w14:paraId="01EF0D92" w14:textId="16000DAA" w:rsidR="00A93E03" w:rsidRPr="00A93E03" w:rsidRDefault="00C05487" w:rsidP="00251061">
      <w:pPr>
        <w:pStyle w:val="Akapitzlist"/>
        <w:numPr>
          <w:ilvl w:val="1"/>
          <w:numId w:val="43"/>
        </w:numPr>
        <w:tabs>
          <w:tab w:val="left" w:pos="851"/>
        </w:tabs>
        <w:ind w:left="567"/>
        <w:jc w:val="both"/>
        <w:rPr>
          <w:color w:val="000000"/>
          <w:spacing w:val="4"/>
          <w:sz w:val="22"/>
          <w:szCs w:val="22"/>
        </w:rPr>
      </w:pPr>
      <w:r w:rsidRPr="00A93E03">
        <w:rPr>
          <w:sz w:val="22"/>
          <w:szCs w:val="22"/>
        </w:rPr>
        <w:t xml:space="preserve">za rozwiązanie lub odstąpienie przez którąkolwiek ze Stron od Umowy, z przyczyn leżących po stronie Wykonawcy – w wysokości </w:t>
      </w:r>
      <w:r w:rsidR="00A93E03">
        <w:rPr>
          <w:sz w:val="22"/>
          <w:szCs w:val="22"/>
        </w:rPr>
        <w:t>20</w:t>
      </w:r>
      <w:r w:rsidRPr="00A93E03">
        <w:rPr>
          <w:sz w:val="22"/>
          <w:szCs w:val="22"/>
        </w:rPr>
        <w:t>% (</w:t>
      </w:r>
      <w:r w:rsidR="00A93E03">
        <w:rPr>
          <w:sz w:val="22"/>
          <w:szCs w:val="22"/>
        </w:rPr>
        <w:t xml:space="preserve">dwadzieścia </w:t>
      </w:r>
      <w:r w:rsidRPr="00A93E03">
        <w:rPr>
          <w:sz w:val="22"/>
          <w:szCs w:val="22"/>
        </w:rPr>
        <w:t>procent) wynagrodzenia brutto, o którym mowa w § 1</w:t>
      </w:r>
      <w:r w:rsidR="00A93E03">
        <w:rPr>
          <w:sz w:val="22"/>
          <w:szCs w:val="22"/>
        </w:rPr>
        <w:t xml:space="preserve">1 </w:t>
      </w:r>
      <w:r w:rsidRPr="00A93E03">
        <w:rPr>
          <w:sz w:val="22"/>
          <w:szCs w:val="22"/>
        </w:rPr>
        <w:t xml:space="preserve">ust. 1 </w:t>
      </w:r>
      <w:r w:rsidR="000E1B84">
        <w:rPr>
          <w:sz w:val="22"/>
          <w:szCs w:val="22"/>
        </w:rPr>
        <w:t xml:space="preserve">pkt 1) </w:t>
      </w:r>
      <w:r w:rsidRPr="00A93E03">
        <w:rPr>
          <w:sz w:val="22"/>
          <w:szCs w:val="22"/>
        </w:rPr>
        <w:t>Umowy;</w:t>
      </w:r>
    </w:p>
    <w:p w14:paraId="4AE850BD" w14:textId="77777777" w:rsidR="002717B5" w:rsidRPr="002717B5" w:rsidRDefault="00C05487" w:rsidP="00251061">
      <w:pPr>
        <w:pStyle w:val="Akapitzlist"/>
        <w:numPr>
          <w:ilvl w:val="1"/>
          <w:numId w:val="43"/>
        </w:numPr>
        <w:tabs>
          <w:tab w:val="left" w:pos="851"/>
        </w:tabs>
        <w:ind w:left="567"/>
        <w:jc w:val="both"/>
        <w:rPr>
          <w:color w:val="000000"/>
          <w:spacing w:val="4"/>
          <w:sz w:val="22"/>
          <w:szCs w:val="22"/>
        </w:rPr>
      </w:pPr>
      <w:r w:rsidRPr="00A93E03">
        <w:rPr>
          <w:sz w:val="22"/>
          <w:szCs w:val="22"/>
        </w:rPr>
        <w:t xml:space="preserve">za każdy przypadek naruszenia Klauzuli poufności – </w:t>
      </w:r>
      <w:r w:rsidR="00A93E03">
        <w:rPr>
          <w:sz w:val="22"/>
          <w:szCs w:val="22"/>
        </w:rPr>
        <w:t>1</w:t>
      </w:r>
      <w:r w:rsidRPr="00A93E03">
        <w:rPr>
          <w:sz w:val="22"/>
          <w:szCs w:val="22"/>
        </w:rPr>
        <w:t>.000,00 zł (tysi</w:t>
      </w:r>
      <w:r w:rsidR="00A93E03">
        <w:rPr>
          <w:sz w:val="22"/>
          <w:szCs w:val="22"/>
        </w:rPr>
        <w:t xml:space="preserve">ąc </w:t>
      </w:r>
      <w:r w:rsidRPr="00A93E03">
        <w:rPr>
          <w:sz w:val="22"/>
          <w:szCs w:val="22"/>
        </w:rPr>
        <w:t>złotych)</w:t>
      </w:r>
      <w:r w:rsidRPr="002717B5">
        <w:rPr>
          <w:sz w:val="22"/>
          <w:szCs w:val="22"/>
        </w:rPr>
        <w:t>;</w:t>
      </w:r>
    </w:p>
    <w:p w14:paraId="4D6E2D11" w14:textId="7ABC5BDA" w:rsidR="00EF05A1" w:rsidRPr="002F57EF" w:rsidRDefault="00C05487" w:rsidP="00251061">
      <w:pPr>
        <w:pStyle w:val="Akapitzlist"/>
        <w:numPr>
          <w:ilvl w:val="1"/>
          <w:numId w:val="43"/>
        </w:numPr>
        <w:tabs>
          <w:tab w:val="left" w:pos="851"/>
        </w:tabs>
        <w:ind w:left="567"/>
        <w:jc w:val="both"/>
        <w:rPr>
          <w:color w:val="000000"/>
          <w:spacing w:val="4"/>
          <w:sz w:val="22"/>
          <w:szCs w:val="22"/>
        </w:rPr>
      </w:pPr>
      <w:r w:rsidRPr="00B4290C">
        <w:rPr>
          <w:sz w:val="22"/>
          <w:szCs w:val="22"/>
        </w:rPr>
        <w:lastRenderedPageBreak/>
        <w:t>w przypadku nieprzystąpienia przez Wykonawcę do czynności Wdrożenia, pomimo wezwania Zamawiającego – 20% (dwadzieścia procent) wynagrodzenia brutto, o którym mowa w § 1</w:t>
      </w:r>
      <w:r w:rsidR="00EF05A1">
        <w:rPr>
          <w:sz w:val="22"/>
          <w:szCs w:val="22"/>
        </w:rPr>
        <w:t>1</w:t>
      </w:r>
      <w:r w:rsidRPr="00B4290C">
        <w:rPr>
          <w:sz w:val="22"/>
          <w:szCs w:val="22"/>
        </w:rPr>
        <w:t xml:space="preserve"> ust. 1 </w:t>
      </w:r>
      <w:r w:rsidR="000E1B84">
        <w:rPr>
          <w:sz w:val="22"/>
          <w:szCs w:val="22"/>
        </w:rPr>
        <w:t xml:space="preserve">pkt 1) </w:t>
      </w:r>
      <w:r w:rsidRPr="00B4290C">
        <w:rPr>
          <w:sz w:val="22"/>
          <w:szCs w:val="22"/>
        </w:rPr>
        <w:t>Umowy</w:t>
      </w:r>
      <w:r w:rsidR="00C009B2">
        <w:rPr>
          <w:sz w:val="22"/>
          <w:szCs w:val="22"/>
        </w:rPr>
        <w:t>.</w:t>
      </w:r>
    </w:p>
    <w:p w14:paraId="6E55D031" w14:textId="58845C41" w:rsidR="00C05487" w:rsidRPr="001C3FF6" w:rsidRDefault="00C05487" w:rsidP="00251061">
      <w:pPr>
        <w:pStyle w:val="Akapitzlist"/>
        <w:numPr>
          <w:ilvl w:val="2"/>
          <w:numId w:val="32"/>
        </w:numPr>
        <w:suppressAutoHyphens w:val="0"/>
        <w:jc w:val="both"/>
        <w:rPr>
          <w:sz w:val="22"/>
          <w:szCs w:val="22"/>
        </w:rPr>
      </w:pPr>
      <w:r w:rsidRPr="001C3FF6">
        <w:rPr>
          <w:sz w:val="22"/>
          <w:szCs w:val="22"/>
        </w:rPr>
        <w:t>Kary umowne mogą podlegać potrąceniu z płatnością należną Wykonawcy</w:t>
      </w:r>
      <w:r w:rsidR="00570D12">
        <w:rPr>
          <w:sz w:val="22"/>
          <w:szCs w:val="22"/>
        </w:rPr>
        <w:t xml:space="preserve">. W innym przypadku </w:t>
      </w:r>
      <w:r w:rsidRPr="001C3FF6">
        <w:rPr>
          <w:sz w:val="22"/>
          <w:szCs w:val="22"/>
        </w:rPr>
        <w:t xml:space="preserve">Wykonawca zapłaci je w terminie </w:t>
      </w:r>
      <w:r w:rsidR="00111F9E">
        <w:rPr>
          <w:sz w:val="22"/>
          <w:szCs w:val="22"/>
        </w:rPr>
        <w:t>21</w:t>
      </w:r>
      <w:r w:rsidRPr="001C3FF6">
        <w:rPr>
          <w:sz w:val="22"/>
          <w:szCs w:val="22"/>
        </w:rPr>
        <w:t xml:space="preserve"> (</w:t>
      </w:r>
      <w:r w:rsidR="00111F9E">
        <w:rPr>
          <w:sz w:val="22"/>
          <w:szCs w:val="22"/>
        </w:rPr>
        <w:t>dwudziestu jeden)</w:t>
      </w:r>
      <w:r w:rsidRPr="001C3FF6">
        <w:rPr>
          <w:sz w:val="22"/>
          <w:szCs w:val="22"/>
        </w:rPr>
        <w:t xml:space="preserve"> dni od daty otrzymania wezwania do zapłaty.</w:t>
      </w:r>
    </w:p>
    <w:p w14:paraId="6D20DCC3" w14:textId="77777777" w:rsidR="00C05487" w:rsidRPr="001C3FF6" w:rsidRDefault="00C05487" w:rsidP="00251061">
      <w:pPr>
        <w:pStyle w:val="Akapitzlist"/>
        <w:numPr>
          <w:ilvl w:val="2"/>
          <w:numId w:val="32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1C3FF6">
        <w:rPr>
          <w:color w:val="000000" w:themeColor="text1"/>
          <w:sz w:val="22"/>
          <w:szCs w:val="22"/>
        </w:rPr>
        <w:t>Zamawiający może dochodzić na zasadach ogólnych odszkodowania przewyższającego wysokość zastrzeżonych kar umownych</w:t>
      </w:r>
      <w:r w:rsidR="001D1AEC">
        <w:rPr>
          <w:color w:val="000000" w:themeColor="text1"/>
          <w:sz w:val="22"/>
          <w:szCs w:val="22"/>
        </w:rPr>
        <w:t xml:space="preserve">. </w:t>
      </w:r>
    </w:p>
    <w:p w14:paraId="20C21383" w14:textId="77777777" w:rsidR="00C05487" w:rsidRPr="001C3FF6" w:rsidRDefault="00C05487" w:rsidP="00251061">
      <w:pPr>
        <w:pStyle w:val="Akapitzlist"/>
        <w:numPr>
          <w:ilvl w:val="2"/>
          <w:numId w:val="32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1C3FF6">
        <w:rPr>
          <w:color w:val="000000" w:themeColor="text1"/>
          <w:sz w:val="22"/>
          <w:szCs w:val="22"/>
        </w:rPr>
        <w:t xml:space="preserve">Zapłata przez </w:t>
      </w:r>
      <w:r w:rsidR="001D1AEC">
        <w:rPr>
          <w:color w:val="000000" w:themeColor="text1"/>
          <w:sz w:val="22"/>
          <w:szCs w:val="22"/>
        </w:rPr>
        <w:t>Wykonawcę</w:t>
      </w:r>
      <w:r w:rsidRPr="001C3FF6">
        <w:rPr>
          <w:color w:val="000000" w:themeColor="text1"/>
          <w:sz w:val="22"/>
          <w:szCs w:val="22"/>
        </w:rPr>
        <w:t xml:space="preserve"> kar w przypadkach określonych powyżej nie zwalnia</w:t>
      </w:r>
      <w:r w:rsidR="001D1AEC">
        <w:rPr>
          <w:color w:val="000000" w:themeColor="text1"/>
          <w:sz w:val="22"/>
          <w:szCs w:val="22"/>
        </w:rPr>
        <w:t xml:space="preserve"> go</w:t>
      </w:r>
      <w:r w:rsidRPr="001C3FF6">
        <w:rPr>
          <w:color w:val="000000" w:themeColor="text1"/>
          <w:sz w:val="22"/>
          <w:szCs w:val="22"/>
        </w:rPr>
        <w:t xml:space="preserve"> z obowiązków wynikających z Umowy.</w:t>
      </w:r>
    </w:p>
    <w:p w14:paraId="50734701" w14:textId="77777777" w:rsidR="003E477C" w:rsidRDefault="00C05487" w:rsidP="00251061">
      <w:pPr>
        <w:pStyle w:val="Akapitzlist"/>
        <w:numPr>
          <w:ilvl w:val="2"/>
          <w:numId w:val="32"/>
        </w:numPr>
        <w:suppressAutoHyphens w:val="0"/>
        <w:jc w:val="both"/>
        <w:rPr>
          <w:sz w:val="22"/>
          <w:szCs w:val="22"/>
        </w:rPr>
      </w:pPr>
      <w:r w:rsidRPr="001C3FF6">
        <w:rPr>
          <w:sz w:val="22"/>
          <w:szCs w:val="22"/>
        </w:rPr>
        <w:t xml:space="preserve">Kary wymienione w niniejszym paragrafie podlegają kumulacji i są niezależne od siebie, </w:t>
      </w:r>
      <w:r w:rsidRPr="001C3FF6">
        <w:rPr>
          <w:sz w:val="22"/>
          <w:szCs w:val="22"/>
        </w:rPr>
        <w:br/>
        <w:t xml:space="preserve">a Zamawiający ma prawo dochodzić każdej z nich niezależnie od dochodzenia pozostałych. </w:t>
      </w:r>
      <w:r w:rsidRPr="001C3FF6">
        <w:rPr>
          <w:sz w:val="22"/>
          <w:szCs w:val="22"/>
        </w:rPr>
        <w:br/>
        <w:t xml:space="preserve">W szczególności dopuszczalna jest kumulacja kar z tytułu odstąpienia od Umowy z karą </w:t>
      </w:r>
      <w:r w:rsidRPr="001C3FF6">
        <w:rPr>
          <w:sz w:val="22"/>
          <w:szCs w:val="22"/>
        </w:rPr>
        <w:br/>
        <w:t>za nienależyte wykonanie będące podstawą odstąpienia od Umowy.</w:t>
      </w:r>
    </w:p>
    <w:p w14:paraId="7177D6F7" w14:textId="77777777" w:rsidR="00C05487" w:rsidRPr="003E477C" w:rsidRDefault="00C05487" w:rsidP="00251061">
      <w:pPr>
        <w:pStyle w:val="Akapitzlist"/>
        <w:numPr>
          <w:ilvl w:val="2"/>
          <w:numId w:val="32"/>
        </w:numPr>
        <w:suppressAutoHyphens w:val="0"/>
        <w:jc w:val="both"/>
        <w:rPr>
          <w:sz w:val="22"/>
          <w:szCs w:val="22"/>
        </w:rPr>
      </w:pPr>
      <w:r w:rsidRPr="003E477C">
        <w:rPr>
          <w:sz w:val="22"/>
          <w:szCs w:val="22"/>
        </w:rPr>
        <w:t>Zbycie, cesja bądź inne przeniesienie wierzytelności objętych niniejszą Umową przez Wykonawcę, wymaga pisemnej pod rygorem nieważności zgody Zamawiającego.</w:t>
      </w:r>
    </w:p>
    <w:p w14:paraId="1D7EA743" w14:textId="77777777" w:rsidR="00DC30AC" w:rsidRPr="008D071C" w:rsidRDefault="00DC30AC" w:rsidP="006745EE">
      <w:pPr>
        <w:pStyle w:val="Default"/>
        <w:tabs>
          <w:tab w:val="left" w:pos="851"/>
        </w:tabs>
        <w:ind w:left="720"/>
        <w:jc w:val="both"/>
        <w:rPr>
          <w:bCs/>
          <w:sz w:val="22"/>
          <w:szCs w:val="22"/>
        </w:rPr>
      </w:pPr>
    </w:p>
    <w:p w14:paraId="1EE36D9D" w14:textId="77777777" w:rsidR="009E0E92" w:rsidRPr="008D071C" w:rsidRDefault="003048FE" w:rsidP="006745EE">
      <w:pPr>
        <w:numPr>
          <w:ilvl w:val="0"/>
          <w:numId w:val="70"/>
        </w:numPr>
        <w:ind w:left="993" w:hanging="633"/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>Odstąpienie od Umowy</w:t>
      </w:r>
      <w:r w:rsidR="00F679D6">
        <w:rPr>
          <w:b/>
          <w:sz w:val="22"/>
          <w:szCs w:val="22"/>
        </w:rPr>
        <w:t xml:space="preserve"> lub jej rozwiązanie</w:t>
      </w:r>
    </w:p>
    <w:p w14:paraId="15F0E353" w14:textId="77777777" w:rsidR="00C96A43" w:rsidRDefault="003048FE" w:rsidP="006745EE">
      <w:pPr>
        <w:pStyle w:val="Akapitzlist"/>
        <w:numPr>
          <w:ilvl w:val="0"/>
          <w:numId w:val="49"/>
        </w:numPr>
        <w:ind w:left="284" w:hanging="284"/>
        <w:jc w:val="both"/>
        <w:rPr>
          <w:sz w:val="22"/>
          <w:szCs w:val="22"/>
        </w:rPr>
      </w:pPr>
      <w:r w:rsidRPr="00A84BAC">
        <w:rPr>
          <w:sz w:val="22"/>
          <w:szCs w:val="22"/>
        </w:rPr>
        <w:t xml:space="preserve">Oświadczenie o odstąpieniu od Umowy, o którym mowa w § 10 OWU powinno nastąpić w formie pisemnej pod rygorem nieważności takiego oświadczenia i musi zawierać uzasadnienie. Termin </w:t>
      </w:r>
      <w:r w:rsidRPr="00A84BAC">
        <w:rPr>
          <w:sz w:val="22"/>
          <w:szCs w:val="22"/>
        </w:rPr>
        <w:br/>
        <w:t xml:space="preserve">na złożenie oświadczenia o odstąpieniu wynosi 30 </w:t>
      </w:r>
      <w:r w:rsidR="00D523CA">
        <w:rPr>
          <w:sz w:val="22"/>
          <w:szCs w:val="22"/>
        </w:rPr>
        <w:t xml:space="preserve">(trzydziestu) </w:t>
      </w:r>
      <w:r w:rsidRPr="00A84BAC">
        <w:rPr>
          <w:sz w:val="22"/>
          <w:szCs w:val="22"/>
        </w:rPr>
        <w:t>dni kalendarzowych od powzięcia wiadomości o okolicznościach uprawniających do odstąpienia od Umowy, a określonych w OWU</w:t>
      </w:r>
      <w:r w:rsidR="00D523CA">
        <w:rPr>
          <w:sz w:val="22"/>
          <w:szCs w:val="22"/>
        </w:rPr>
        <w:t xml:space="preserve"> i poniżej</w:t>
      </w:r>
      <w:r w:rsidR="00C9300A">
        <w:rPr>
          <w:sz w:val="22"/>
          <w:szCs w:val="22"/>
        </w:rPr>
        <w:t xml:space="preserve"> </w:t>
      </w:r>
      <w:r w:rsidR="00D523CA">
        <w:rPr>
          <w:sz w:val="22"/>
          <w:szCs w:val="22"/>
        </w:rPr>
        <w:t>w ust. 2.</w:t>
      </w:r>
    </w:p>
    <w:p w14:paraId="554D9EF9" w14:textId="0315E640" w:rsidR="00241143" w:rsidRPr="00C96A43" w:rsidRDefault="004E6A20" w:rsidP="006745EE">
      <w:pPr>
        <w:pStyle w:val="Akapitzlist"/>
        <w:numPr>
          <w:ilvl w:val="0"/>
          <w:numId w:val="4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Oprócz przypadków wskazanych w </w:t>
      </w:r>
      <w:r w:rsidRPr="00A84BAC">
        <w:rPr>
          <w:sz w:val="22"/>
          <w:szCs w:val="22"/>
        </w:rPr>
        <w:t>§ 10 OWU</w:t>
      </w:r>
      <w:r>
        <w:rPr>
          <w:sz w:val="22"/>
          <w:szCs w:val="22"/>
        </w:rPr>
        <w:t xml:space="preserve"> i w</w:t>
      </w:r>
      <w:r w:rsidRPr="00A84BAC">
        <w:rPr>
          <w:sz w:val="22"/>
          <w:szCs w:val="22"/>
        </w:rPr>
        <w:t xml:space="preserve"> </w:t>
      </w:r>
      <w:r w:rsidRPr="00C96A43">
        <w:rPr>
          <w:sz w:val="22"/>
          <w:szCs w:val="22"/>
        </w:rPr>
        <w:t>§ 6 ust. 6</w:t>
      </w:r>
      <w:r>
        <w:rPr>
          <w:sz w:val="22"/>
          <w:szCs w:val="22"/>
        </w:rPr>
        <w:t xml:space="preserve"> </w:t>
      </w:r>
      <w:r w:rsidRPr="00C96A43">
        <w:rPr>
          <w:sz w:val="22"/>
          <w:szCs w:val="22"/>
        </w:rPr>
        <w:t>Umowy</w:t>
      </w:r>
      <w:r>
        <w:rPr>
          <w:sz w:val="22"/>
          <w:szCs w:val="22"/>
        </w:rPr>
        <w:t xml:space="preserve">, </w:t>
      </w:r>
      <w:r w:rsidR="00241143" w:rsidRPr="00C96A43">
        <w:rPr>
          <w:sz w:val="22"/>
          <w:szCs w:val="22"/>
        </w:rPr>
        <w:t xml:space="preserve">Zamawiającemu przysługuje prawo odstąpienia od Umowy </w:t>
      </w:r>
      <w:r w:rsidR="00241143" w:rsidRPr="00C96A43">
        <w:rPr>
          <w:bCs/>
          <w:sz w:val="22"/>
          <w:szCs w:val="22"/>
        </w:rPr>
        <w:t>także</w:t>
      </w:r>
      <w:r w:rsidR="00241143" w:rsidRPr="00C96A43">
        <w:rPr>
          <w:sz w:val="22"/>
          <w:szCs w:val="22"/>
        </w:rPr>
        <w:t xml:space="preserve"> w następujących przypadkach:</w:t>
      </w:r>
    </w:p>
    <w:p w14:paraId="1DD89CA9" w14:textId="1D5FD17E" w:rsidR="00241143" w:rsidRPr="00C96A43" w:rsidRDefault="00241143" w:rsidP="00251061">
      <w:pPr>
        <w:pStyle w:val="Akapitzlist"/>
        <w:numPr>
          <w:ilvl w:val="3"/>
          <w:numId w:val="35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gdy zwłoka w realizacji </w:t>
      </w:r>
      <w:r w:rsidR="00C96A43">
        <w:rPr>
          <w:sz w:val="22"/>
          <w:szCs w:val="22"/>
        </w:rPr>
        <w:t>P</w:t>
      </w:r>
      <w:r w:rsidRPr="008D071C">
        <w:rPr>
          <w:sz w:val="22"/>
          <w:szCs w:val="22"/>
        </w:rPr>
        <w:t xml:space="preserve">rzedmiotu Umowy, o którym mowa w </w:t>
      </w:r>
      <w:r w:rsidRPr="00C96A43">
        <w:rPr>
          <w:sz w:val="22"/>
          <w:szCs w:val="22"/>
        </w:rPr>
        <w:t xml:space="preserve">§ </w:t>
      </w:r>
      <w:r w:rsidR="00C96A43" w:rsidRPr="00C96A43">
        <w:rPr>
          <w:sz w:val="22"/>
          <w:szCs w:val="22"/>
        </w:rPr>
        <w:t>3</w:t>
      </w:r>
      <w:r w:rsidRPr="00C96A43">
        <w:rPr>
          <w:sz w:val="22"/>
          <w:szCs w:val="22"/>
        </w:rPr>
        <w:t xml:space="preserve"> ust. 2 Umowy przekracza </w:t>
      </w:r>
      <w:r w:rsidR="003779BC">
        <w:rPr>
          <w:sz w:val="22"/>
          <w:szCs w:val="22"/>
        </w:rPr>
        <w:br/>
      </w:r>
      <w:r w:rsidRPr="00C96A43">
        <w:rPr>
          <w:sz w:val="22"/>
          <w:szCs w:val="22"/>
        </w:rPr>
        <w:t>30 (trzydzieści) dni,</w:t>
      </w:r>
    </w:p>
    <w:p w14:paraId="5F7C3481" w14:textId="6804414F" w:rsidR="00241143" w:rsidRPr="008D071C" w:rsidRDefault="00241143" w:rsidP="00251061">
      <w:pPr>
        <w:pStyle w:val="Akapitzlist"/>
        <w:numPr>
          <w:ilvl w:val="3"/>
          <w:numId w:val="35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</w:t>
      </w:r>
      <w:r w:rsidR="009D17F6">
        <w:rPr>
          <w:sz w:val="22"/>
          <w:szCs w:val="22"/>
        </w:rPr>
        <w:t xml:space="preserve">czterokrotnie </w:t>
      </w:r>
      <w:r w:rsidRPr="008D071C">
        <w:rPr>
          <w:sz w:val="22"/>
          <w:szCs w:val="22"/>
        </w:rPr>
        <w:t>wykon</w:t>
      </w:r>
      <w:r w:rsidR="006745EE">
        <w:rPr>
          <w:sz w:val="22"/>
          <w:szCs w:val="22"/>
        </w:rPr>
        <w:t>ał</w:t>
      </w:r>
      <w:r w:rsidRPr="008D071C">
        <w:rPr>
          <w:sz w:val="22"/>
          <w:szCs w:val="22"/>
        </w:rPr>
        <w:t xml:space="preserve"> swoje obowiązki w sposób niezgodny z Umową, nie wykon</w:t>
      </w:r>
      <w:r w:rsidR="006745EE">
        <w:rPr>
          <w:sz w:val="22"/>
          <w:szCs w:val="22"/>
        </w:rPr>
        <w:t>ał</w:t>
      </w:r>
      <w:r w:rsidRPr="008D071C">
        <w:rPr>
          <w:sz w:val="22"/>
          <w:szCs w:val="22"/>
        </w:rPr>
        <w:t xml:space="preserve"> ich </w:t>
      </w:r>
      <w:r w:rsidRPr="008D071C">
        <w:rPr>
          <w:sz w:val="22"/>
          <w:szCs w:val="22"/>
        </w:rPr>
        <w:br/>
        <w:t>lub nie zachow</w:t>
      </w:r>
      <w:r w:rsidR="006745EE">
        <w:rPr>
          <w:sz w:val="22"/>
          <w:szCs w:val="22"/>
        </w:rPr>
        <w:t xml:space="preserve">ał </w:t>
      </w:r>
      <w:r w:rsidRPr="008D071C">
        <w:rPr>
          <w:sz w:val="22"/>
          <w:szCs w:val="22"/>
        </w:rPr>
        <w:t>wymaganej staranności albo nie dostosow</w:t>
      </w:r>
      <w:r w:rsidR="006745EE">
        <w:rPr>
          <w:sz w:val="22"/>
          <w:szCs w:val="22"/>
        </w:rPr>
        <w:t>ał</w:t>
      </w:r>
      <w:r w:rsidRPr="008D071C">
        <w:rPr>
          <w:sz w:val="22"/>
          <w:szCs w:val="22"/>
        </w:rPr>
        <w:t xml:space="preserve"> się w wyznaczonym terminie do wezwań lub poleceń Zamawiającego w sytuacjach przewidzianych w Umowie, </w:t>
      </w:r>
    </w:p>
    <w:p w14:paraId="3AF71E8B" w14:textId="5F7C0DFE" w:rsidR="00241143" w:rsidRPr="008D071C" w:rsidRDefault="00241143" w:rsidP="00251061">
      <w:pPr>
        <w:pStyle w:val="Akapitzlist"/>
        <w:numPr>
          <w:ilvl w:val="3"/>
          <w:numId w:val="35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Wykonawca</w:t>
      </w:r>
      <w:r w:rsidR="009D17F6">
        <w:rPr>
          <w:sz w:val="22"/>
          <w:szCs w:val="22"/>
        </w:rPr>
        <w:t xml:space="preserve"> trzykrotnie </w:t>
      </w:r>
      <w:r w:rsidRPr="008D071C">
        <w:rPr>
          <w:sz w:val="22"/>
          <w:szCs w:val="22"/>
        </w:rPr>
        <w:t>odmówi lub zaniedba wykonania powtarzających się poleceń wydanych przez Zamawiającego, co będzie miało wpływ na realizację Umowy,</w:t>
      </w:r>
    </w:p>
    <w:p w14:paraId="6712B927" w14:textId="36715739" w:rsidR="00241143" w:rsidRPr="008D071C" w:rsidRDefault="00241143" w:rsidP="00251061">
      <w:pPr>
        <w:pStyle w:val="Akapitzlist"/>
        <w:numPr>
          <w:ilvl w:val="3"/>
          <w:numId w:val="35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nie przystąpił do </w:t>
      </w:r>
      <w:r w:rsidR="00BD5D4E">
        <w:rPr>
          <w:sz w:val="22"/>
          <w:szCs w:val="22"/>
        </w:rPr>
        <w:t>w</w:t>
      </w:r>
      <w:r w:rsidR="00BD5D4E" w:rsidRPr="008D071C">
        <w:rPr>
          <w:sz w:val="22"/>
          <w:szCs w:val="22"/>
        </w:rPr>
        <w:t xml:space="preserve">drożenia </w:t>
      </w:r>
      <w:r w:rsidR="00BD5D4E">
        <w:rPr>
          <w:sz w:val="22"/>
          <w:szCs w:val="22"/>
        </w:rPr>
        <w:t>A</w:t>
      </w:r>
      <w:r w:rsidR="00707E8C">
        <w:rPr>
          <w:sz w:val="22"/>
          <w:szCs w:val="22"/>
        </w:rPr>
        <w:t>p</w:t>
      </w:r>
      <w:r w:rsidR="00BD5D4E">
        <w:rPr>
          <w:sz w:val="22"/>
          <w:szCs w:val="22"/>
        </w:rPr>
        <w:t xml:space="preserve">likacji </w:t>
      </w:r>
      <w:r w:rsidRPr="008D071C">
        <w:rPr>
          <w:sz w:val="22"/>
          <w:szCs w:val="22"/>
        </w:rPr>
        <w:t>pomimo pisemnego wezwania Zamawiającego do podjęcia czynności i bezskutecznego upływu terminu wskazanego w tym wezwaniu,</w:t>
      </w:r>
    </w:p>
    <w:p w14:paraId="5455EBF4" w14:textId="72CC7CFA" w:rsidR="008F6F36" w:rsidRPr="00707E8C" w:rsidRDefault="00241143" w:rsidP="00251061">
      <w:pPr>
        <w:pStyle w:val="Akapitzlist"/>
        <w:numPr>
          <w:ilvl w:val="3"/>
          <w:numId w:val="35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gdy spełnione zostaną okoliczności do zapłaty przez Wykonawcę kar umownych łącznie </w:t>
      </w:r>
      <w:r w:rsidRPr="008D071C">
        <w:rPr>
          <w:sz w:val="22"/>
          <w:szCs w:val="22"/>
        </w:rPr>
        <w:br/>
        <w:t xml:space="preserve">w wysokości ponad </w:t>
      </w:r>
      <w:r w:rsidRPr="00D523CA">
        <w:rPr>
          <w:sz w:val="22"/>
          <w:szCs w:val="22"/>
        </w:rPr>
        <w:t>40% wynagrodzenia brutto, o którym mowa w § 1</w:t>
      </w:r>
      <w:r w:rsidR="00D523CA" w:rsidRPr="00D523CA">
        <w:rPr>
          <w:sz w:val="22"/>
          <w:szCs w:val="22"/>
        </w:rPr>
        <w:t>1</w:t>
      </w:r>
      <w:r w:rsidRPr="00D523CA">
        <w:rPr>
          <w:sz w:val="22"/>
          <w:szCs w:val="22"/>
        </w:rPr>
        <w:t xml:space="preserve"> ust. 1 </w:t>
      </w:r>
      <w:r w:rsidR="00707E8C">
        <w:rPr>
          <w:sz w:val="22"/>
          <w:szCs w:val="22"/>
        </w:rPr>
        <w:t xml:space="preserve">pkt 1) </w:t>
      </w:r>
      <w:r w:rsidRPr="00D523CA">
        <w:rPr>
          <w:sz w:val="22"/>
          <w:szCs w:val="22"/>
        </w:rPr>
        <w:t>Umowy</w:t>
      </w:r>
      <w:r w:rsidRPr="008D071C">
        <w:rPr>
          <w:sz w:val="22"/>
          <w:szCs w:val="22"/>
        </w:rPr>
        <w:t xml:space="preserve">. </w:t>
      </w:r>
      <w:r w:rsidR="00613536" w:rsidRPr="00707E8C">
        <w:rPr>
          <w:sz w:val="22"/>
          <w:szCs w:val="22"/>
        </w:rPr>
        <w:t xml:space="preserve">Zamawiający może odstąpić od Umowy w terminie wskazanym w </w:t>
      </w:r>
      <w:r w:rsidR="00613536" w:rsidRPr="00707E8C">
        <w:rPr>
          <w:bCs/>
          <w:sz w:val="22"/>
          <w:szCs w:val="22"/>
        </w:rPr>
        <w:t xml:space="preserve">ust. </w:t>
      </w:r>
      <w:r w:rsidR="009D17F6">
        <w:rPr>
          <w:bCs/>
          <w:sz w:val="22"/>
          <w:szCs w:val="22"/>
        </w:rPr>
        <w:t>1</w:t>
      </w:r>
      <w:r w:rsidR="00613536" w:rsidRPr="00707E8C">
        <w:rPr>
          <w:bCs/>
          <w:sz w:val="22"/>
          <w:szCs w:val="22"/>
        </w:rPr>
        <w:t xml:space="preserve"> </w:t>
      </w:r>
      <w:r w:rsidR="00613536" w:rsidRPr="00707E8C">
        <w:rPr>
          <w:sz w:val="22"/>
          <w:szCs w:val="22"/>
        </w:rPr>
        <w:t xml:space="preserve">liczonym od dnia doręczenia Wykonawcy wezwania do zapłaty kary umownej, której naliczanie spowodowało przekroczenie ww. progu. </w:t>
      </w:r>
      <w:bookmarkStart w:id="7" w:name="_Hlk122075619"/>
    </w:p>
    <w:bookmarkEnd w:id="7"/>
    <w:p w14:paraId="7F49C0DC" w14:textId="1EA8400F" w:rsidR="008F6F36" w:rsidRPr="004961EE" w:rsidRDefault="008F6F36" w:rsidP="00251061">
      <w:pPr>
        <w:pStyle w:val="Akapitzlist"/>
        <w:numPr>
          <w:ilvl w:val="2"/>
          <w:numId w:val="57"/>
        </w:numPr>
        <w:suppressAutoHyphens w:val="0"/>
        <w:jc w:val="both"/>
        <w:rPr>
          <w:sz w:val="22"/>
          <w:szCs w:val="22"/>
        </w:rPr>
      </w:pPr>
      <w:r w:rsidRPr="004961EE">
        <w:rPr>
          <w:sz w:val="22"/>
          <w:szCs w:val="22"/>
        </w:rPr>
        <w:t>Ponadto, w termin</w:t>
      </w:r>
      <w:r w:rsidRPr="004961EE">
        <w:rPr>
          <w:color w:val="000000" w:themeColor="text1"/>
          <w:sz w:val="22"/>
          <w:szCs w:val="22"/>
        </w:rPr>
        <w:t xml:space="preserve">ie 7 dni od </w:t>
      </w:r>
      <w:r w:rsidRPr="004961EE">
        <w:rPr>
          <w:sz w:val="22"/>
          <w:szCs w:val="22"/>
        </w:rPr>
        <w:t xml:space="preserve">dnia podpisania protokołu potwierdzającego wykonanie Analizy Przedwdrożeniowej Zmawiającemu przysługuje prawo do odstąpienia od realizacji pozostałego zakresu Umowy. </w:t>
      </w:r>
      <w:r w:rsidR="004961EE">
        <w:rPr>
          <w:sz w:val="22"/>
          <w:szCs w:val="22"/>
        </w:rPr>
        <w:br/>
      </w:r>
      <w:r w:rsidRPr="004961EE">
        <w:rPr>
          <w:sz w:val="22"/>
          <w:szCs w:val="22"/>
        </w:rPr>
        <w:t>W przypadku skorzystania przez Zamawiającego z prawa odstąpienia od Umowy w tej sytuacji</w:t>
      </w:r>
      <w:r w:rsidR="00F157ED">
        <w:rPr>
          <w:sz w:val="22"/>
          <w:szCs w:val="22"/>
        </w:rPr>
        <w:t xml:space="preserve"> tj. jeszcze przed Wdrożeniem</w:t>
      </w:r>
      <w:r w:rsidRPr="004961EE">
        <w:rPr>
          <w:sz w:val="22"/>
          <w:szCs w:val="22"/>
        </w:rPr>
        <w:t xml:space="preserve">, Zamawiający zobowiązany będzie do zapłaty wyłącznie wynagrodzenia </w:t>
      </w:r>
      <w:r w:rsidR="004961EE" w:rsidRPr="004961EE">
        <w:rPr>
          <w:sz w:val="22"/>
          <w:szCs w:val="22"/>
        </w:rPr>
        <w:t xml:space="preserve">w wysokości </w:t>
      </w:r>
      <w:r w:rsidR="004961EE">
        <w:rPr>
          <w:sz w:val="22"/>
          <w:szCs w:val="22"/>
        </w:rPr>
        <w:t>3</w:t>
      </w:r>
      <w:r w:rsidR="004961EE" w:rsidRPr="004961EE">
        <w:rPr>
          <w:sz w:val="22"/>
          <w:szCs w:val="22"/>
        </w:rPr>
        <w:t>%</w:t>
      </w:r>
      <w:r w:rsidR="00707E8C">
        <w:rPr>
          <w:sz w:val="22"/>
          <w:szCs w:val="22"/>
        </w:rPr>
        <w:t xml:space="preserve"> </w:t>
      </w:r>
      <w:r w:rsidR="004961EE" w:rsidRPr="004961EE">
        <w:rPr>
          <w:sz w:val="22"/>
          <w:szCs w:val="22"/>
        </w:rPr>
        <w:t>ceny całkowitej brutto podanej w ofercie (wynagrodzenia Wykonawcy) określonej w § 11 ust. 1</w:t>
      </w:r>
      <w:r w:rsidR="009D17F6">
        <w:rPr>
          <w:sz w:val="22"/>
          <w:szCs w:val="22"/>
        </w:rPr>
        <w:t xml:space="preserve"> </w:t>
      </w:r>
      <w:r w:rsidR="00707E8C">
        <w:rPr>
          <w:sz w:val="22"/>
          <w:szCs w:val="22"/>
        </w:rPr>
        <w:t xml:space="preserve">pkt 1) </w:t>
      </w:r>
      <w:r w:rsidR="004961EE" w:rsidRPr="004961EE">
        <w:rPr>
          <w:sz w:val="22"/>
          <w:szCs w:val="22"/>
        </w:rPr>
        <w:t>Umowy</w:t>
      </w:r>
      <w:r w:rsidRPr="004961EE">
        <w:rPr>
          <w:sz w:val="22"/>
          <w:szCs w:val="22"/>
        </w:rPr>
        <w:t xml:space="preserve">. Wykonawcy nie przysługują wobec Zamawiającego jakiekolwiek roszczenia związane </w:t>
      </w:r>
      <w:r w:rsidR="00F157ED">
        <w:rPr>
          <w:sz w:val="22"/>
          <w:szCs w:val="22"/>
        </w:rPr>
        <w:br/>
      </w:r>
      <w:r w:rsidRPr="004961EE">
        <w:rPr>
          <w:sz w:val="22"/>
          <w:szCs w:val="22"/>
        </w:rPr>
        <w:t xml:space="preserve">z brakiem realizacji pozostałego zakresu Umowy w przypadku odstąpienia od Umowy w sytuacji opisanej w niniejszym ustępie. </w:t>
      </w:r>
    </w:p>
    <w:p w14:paraId="51221B8E" w14:textId="77777777" w:rsidR="00093C84" w:rsidRPr="004961EE" w:rsidRDefault="00241143" w:rsidP="00251061">
      <w:pPr>
        <w:pStyle w:val="Akapitzlist"/>
        <w:numPr>
          <w:ilvl w:val="2"/>
          <w:numId w:val="57"/>
        </w:numPr>
        <w:suppressAutoHyphens w:val="0"/>
        <w:jc w:val="both"/>
        <w:rPr>
          <w:sz w:val="22"/>
          <w:szCs w:val="22"/>
        </w:rPr>
      </w:pPr>
      <w:r w:rsidRPr="004961EE">
        <w:rPr>
          <w:sz w:val="22"/>
          <w:szCs w:val="22"/>
        </w:rPr>
        <w:t>Umowa może zostać rozwiązana w każdym czasie na mocy porozumienia Stron.</w:t>
      </w:r>
    </w:p>
    <w:p w14:paraId="2487F3B9" w14:textId="77777777" w:rsidR="00241143" w:rsidRPr="004961EE" w:rsidRDefault="00241143" w:rsidP="00251061">
      <w:pPr>
        <w:pStyle w:val="Akapitzlist"/>
        <w:numPr>
          <w:ilvl w:val="2"/>
          <w:numId w:val="57"/>
        </w:numPr>
        <w:suppressAutoHyphens w:val="0"/>
        <w:jc w:val="both"/>
        <w:rPr>
          <w:sz w:val="22"/>
          <w:szCs w:val="22"/>
        </w:rPr>
      </w:pPr>
      <w:r w:rsidRPr="004961EE">
        <w:rPr>
          <w:sz w:val="22"/>
          <w:szCs w:val="22"/>
        </w:rPr>
        <w:t xml:space="preserve">Wykonawca zobowiązuje się dołożyć najwyższej staranności, aby zapobiec wystąpieniu okoliczności, </w:t>
      </w:r>
      <w:r w:rsidR="00F55FE4" w:rsidRPr="004961EE">
        <w:rPr>
          <w:sz w:val="22"/>
          <w:szCs w:val="22"/>
        </w:rPr>
        <w:br/>
      </w:r>
      <w:r w:rsidRPr="004961EE">
        <w:rPr>
          <w:sz w:val="22"/>
          <w:szCs w:val="22"/>
        </w:rPr>
        <w:t>w wyniku których Zamawiający nie będzie mógł wykonywać praw wynikających z Umowy.</w:t>
      </w:r>
    </w:p>
    <w:p w14:paraId="0E9DD195" w14:textId="77777777" w:rsidR="00241143" w:rsidRPr="008D071C" w:rsidRDefault="00241143" w:rsidP="00251061">
      <w:pPr>
        <w:pStyle w:val="Akapitzlist"/>
        <w:numPr>
          <w:ilvl w:val="2"/>
          <w:numId w:val="57"/>
        </w:numPr>
        <w:suppressAutoHyphens w:val="0"/>
        <w:jc w:val="both"/>
        <w:rPr>
          <w:sz w:val="22"/>
          <w:szCs w:val="22"/>
        </w:rPr>
      </w:pPr>
      <w:r w:rsidRPr="004961EE">
        <w:rPr>
          <w:sz w:val="22"/>
          <w:szCs w:val="22"/>
        </w:rPr>
        <w:t>Wszelkie oświadczenia Stron składane w celu realizacji zapisów niniejszego</w:t>
      </w:r>
      <w:r w:rsidRPr="008D071C">
        <w:rPr>
          <w:sz w:val="22"/>
          <w:szCs w:val="22"/>
        </w:rPr>
        <w:t xml:space="preserve"> paragrafu wymagają formy pisemnej pod rygorem nieważności.</w:t>
      </w:r>
    </w:p>
    <w:p w14:paraId="577DFEA5" w14:textId="77777777" w:rsidR="00241143" w:rsidRPr="008D071C" w:rsidRDefault="00241143" w:rsidP="00251061">
      <w:pPr>
        <w:pStyle w:val="Akapitzlist"/>
        <w:numPr>
          <w:ilvl w:val="2"/>
          <w:numId w:val="5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 </w:t>
      </w:r>
      <w:r w:rsidRPr="000248E3">
        <w:rPr>
          <w:sz w:val="22"/>
          <w:szCs w:val="22"/>
        </w:rPr>
        <w:t>terminie 5 (pięciu) dni</w:t>
      </w:r>
      <w:r w:rsidRPr="008D071C">
        <w:rPr>
          <w:sz w:val="22"/>
          <w:szCs w:val="22"/>
        </w:rPr>
        <w:t xml:space="preserve"> od daty wykonania lub rozwiązania Umowy Wykonawca jest zobowiązany zwrócić Zamawiającemu wszelkie dane i materiały, w których posiadanie wszedł w związku z jej realizacją. W terminie tym Wykonawca zobowiązany jest ponadto trwale usunąć ze swoich zasobów wszystkie dane oraz informacje dotyczące Zamawiającego. W terminie </w:t>
      </w:r>
      <w:r w:rsidRPr="000248E3">
        <w:rPr>
          <w:sz w:val="22"/>
          <w:szCs w:val="22"/>
        </w:rPr>
        <w:t>7 (siedmiu) dni</w:t>
      </w:r>
      <w:r w:rsidRPr="008D071C">
        <w:rPr>
          <w:sz w:val="22"/>
          <w:szCs w:val="22"/>
        </w:rPr>
        <w:t xml:space="preserve"> od daty ich usunięcia Wykonawca zobowiązany jest przekazać Zamawiającemu protokół usunięcia danych.</w:t>
      </w:r>
    </w:p>
    <w:p w14:paraId="179EDEA7" w14:textId="77777777" w:rsidR="00241143" w:rsidRPr="008D071C" w:rsidRDefault="00241143" w:rsidP="00251061">
      <w:pPr>
        <w:pStyle w:val="Akapitzlist"/>
        <w:numPr>
          <w:ilvl w:val="2"/>
          <w:numId w:val="5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lastRenderedPageBreak/>
        <w:t>Wykonanie prawa odstąpienia ustawowego lub umownego (także ze skutkiem ex tunc), nie wyłącza prawa dochodzenia kar umownych przewidzianych w Umowie.</w:t>
      </w:r>
    </w:p>
    <w:p w14:paraId="44D076EC" w14:textId="20C483C1" w:rsidR="00241143" w:rsidRDefault="00241143" w:rsidP="00240ADA">
      <w:pPr>
        <w:rPr>
          <w:sz w:val="22"/>
          <w:szCs w:val="22"/>
        </w:rPr>
      </w:pPr>
    </w:p>
    <w:p w14:paraId="2DFF3DA2" w14:textId="33EC445F" w:rsidR="0096497E" w:rsidRDefault="0096497E" w:rsidP="00240ADA">
      <w:pPr>
        <w:rPr>
          <w:sz w:val="22"/>
          <w:szCs w:val="22"/>
        </w:rPr>
      </w:pPr>
    </w:p>
    <w:p w14:paraId="0A07C629" w14:textId="6749B79B" w:rsidR="0096497E" w:rsidRDefault="0096497E" w:rsidP="00240ADA">
      <w:pPr>
        <w:rPr>
          <w:sz w:val="22"/>
          <w:szCs w:val="22"/>
        </w:rPr>
      </w:pPr>
    </w:p>
    <w:p w14:paraId="1215B5AA" w14:textId="77777777" w:rsidR="0096497E" w:rsidRPr="008D071C" w:rsidRDefault="0096497E" w:rsidP="00240ADA">
      <w:pPr>
        <w:rPr>
          <w:sz w:val="22"/>
          <w:szCs w:val="22"/>
        </w:rPr>
      </w:pPr>
    </w:p>
    <w:p w14:paraId="0C6F15CD" w14:textId="77777777" w:rsidR="007B0B3E" w:rsidRPr="008D071C" w:rsidRDefault="007B0B3E" w:rsidP="00EE6AC9">
      <w:pPr>
        <w:numPr>
          <w:ilvl w:val="0"/>
          <w:numId w:val="70"/>
        </w:numPr>
        <w:tabs>
          <w:tab w:val="left" w:pos="993"/>
        </w:tabs>
        <w:ind w:left="851"/>
        <w:jc w:val="center"/>
        <w:rPr>
          <w:b/>
          <w:bCs/>
          <w:sz w:val="22"/>
          <w:szCs w:val="22"/>
        </w:rPr>
      </w:pPr>
      <w:r w:rsidRPr="008D071C">
        <w:rPr>
          <w:b/>
          <w:bCs/>
          <w:sz w:val="22"/>
          <w:szCs w:val="22"/>
        </w:rPr>
        <w:t xml:space="preserve">Wypowiedzenie umowy </w:t>
      </w:r>
    </w:p>
    <w:p w14:paraId="5E7A41F6" w14:textId="11EFCD41" w:rsidR="00093C84" w:rsidRPr="00416E55" w:rsidRDefault="007B0B3E" w:rsidP="00251061">
      <w:pPr>
        <w:pStyle w:val="Akapitzlist"/>
        <w:numPr>
          <w:ilvl w:val="0"/>
          <w:numId w:val="26"/>
        </w:numPr>
        <w:suppressAutoHyphens w:val="0"/>
        <w:ind w:left="397"/>
        <w:jc w:val="both"/>
        <w:rPr>
          <w:sz w:val="22"/>
          <w:szCs w:val="22"/>
        </w:rPr>
      </w:pPr>
      <w:r w:rsidRPr="00EC4D05">
        <w:rPr>
          <w:sz w:val="22"/>
          <w:szCs w:val="22"/>
        </w:rPr>
        <w:t xml:space="preserve">Zamawiający ma prawo do wypowiedzenia Umowy </w:t>
      </w:r>
      <w:r w:rsidR="00EC4D05" w:rsidRPr="00EC4D05">
        <w:rPr>
          <w:sz w:val="22"/>
          <w:szCs w:val="22"/>
        </w:rPr>
        <w:t xml:space="preserve">ze skutkiem natychmiastowym </w:t>
      </w:r>
      <w:r w:rsidRPr="00EC4D05">
        <w:rPr>
          <w:sz w:val="22"/>
          <w:szCs w:val="22"/>
        </w:rPr>
        <w:t xml:space="preserve">w zakresie realizacji Serwisu Utrzymaniowego, jeżeli Wykonawca z przyczyn leżących po jego stronie </w:t>
      </w:r>
      <w:r w:rsidR="00EC4D05">
        <w:rPr>
          <w:sz w:val="22"/>
          <w:szCs w:val="22"/>
        </w:rPr>
        <w:t xml:space="preserve">pomimo pisemnego wezwania </w:t>
      </w:r>
      <w:r w:rsidR="00416E55">
        <w:rPr>
          <w:sz w:val="22"/>
          <w:szCs w:val="22"/>
        </w:rPr>
        <w:t>(elektronicznego)</w:t>
      </w:r>
      <w:r w:rsidR="00F157ED">
        <w:rPr>
          <w:sz w:val="22"/>
          <w:szCs w:val="22"/>
        </w:rPr>
        <w:t xml:space="preserve"> </w:t>
      </w:r>
      <w:r w:rsidR="00EC4D05">
        <w:rPr>
          <w:sz w:val="22"/>
          <w:szCs w:val="22"/>
        </w:rPr>
        <w:t xml:space="preserve">do zaprzestania naruszeń postanowień Umowy lub przepisów prawa </w:t>
      </w:r>
      <w:r w:rsidR="00416E55" w:rsidRPr="008D071C">
        <w:rPr>
          <w:sz w:val="22"/>
          <w:szCs w:val="22"/>
        </w:rPr>
        <w:t>i wyznaczeniu dodatkowego terminu</w:t>
      </w:r>
      <w:r w:rsidR="00416E55">
        <w:rPr>
          <w:sz w:val="22"/>
          <w:szCs w:val="22"/>
        </w:rPr>
        <w:t xml:space="preserve"> na usunięcie nieprawidłowości</w:t>
      </w:r>
      <w:r w:rsidR="00416E55" w:rsidRPr="008D071C">
        <w:rPr>
          <w:sz w:val="22"/>
          <w:szCs w:val="22"/>
        </w:rPr>
        <w:t>,</w:t>
      </w:r>
      <w:r w:rsidR="00BD5D4E">
        <w:rPr>
          <w:sz w:val="22"/>
          <w:szCs w:val="22"/>
        </w:rPr>
        <w:t xml:space="preserve"> </w:t>
      </w:r>
      <w:r w:rsidRPr="00EC4D05">
        <w:rPr>
          <w:sz w:val="22"/>
          <w:szCs w:val="22"/>
        </w:rPr>
        <w:t>nie będzie wykonywał swoich obowiązków lub będzie wykonywał je w sposób nienależyty</w:t>
      </w:r>
      <w:r w:rsidR="00EC4D05">
        <w:rPr>
          <w:sz w:val="22"/>
          <w:szCs w:val="22"/>
        </w:rPr>
        <w:t xml:space="preserve">, w szczególności </w:t>
      </w:r>
      <w:r w:rsidR="00093C84" w:rsidRPr="00416E55">
        <w:rPr>
          <w:sz w:val="22"/>
          <w:szCs w:val="22"/>
        </w:rPr>
        <w:t>w następujących przypadkach:</w:t>
      </w:r>
    </w:p>
    <w:p w14:paraId="13417015" w14:textId="0AADACBB" w:rsidR="00093C84" w:rsidRDefault="00093C84" w:rsidP="00251061">
      <w:pPr>
        <w:pStyle w:val="Akapitzlist"/>
        <w:numPr>
          <w:ilvl w:val="3"/>
          <w:numId w:val="26"/>
        </w:numPr>
        <w:suppressAutoHyphens w:val="0"/>
        <w:ind w:left="99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 przypadku nieusunięcia</w:t>
      </w:r>
      <w:r w:rsidR="00BD5D4E">
        <w:rPr>
          <w:sz w:val="22"/>
          <w:szCs w:val="22"/>
        </w:rPr>
        <w:t xml:space="preserve"> </w:t>
      </w:r>
      <w:r w:rsidR="008801EB">
        <w:rPr>
          <w:sz w:val="22"/>
          <w:szCs w:val="22"/>
        </w:rPr>
        <w:t xml:space="preserve">Awarii </w:t>
      </w:r>
      <w:r>
        <w:rPr>
          <w:sz w:val="22"/>
          <w:szCs w:val="22"/>
        </w:rPr>
        <w:t>w terminie 2 dni roboczych</w:t>
      </w:r>
      <w:r w:rsidRPr="008D071C">
        <w:rPr>
          <w:sz w:val="22"/>
          <w:szCs w:val="22"/>
        </w:rPr>
        <w:t xml:space="preserve">, na zasadach określonych w </w:t>
      </w:r>
      <w:r w:rsidRPr="008D071C">
        <w:rPr>
          <w:bCs/>
          <w:sz w:val="22"/>
          <w:szCs w:val="22"/>
        </w:rPr>
        <w:t xml:space="preserve">§ </w:t>
      </w:r>
      <w:r>
        <w:rPr>
          <w:bCs/>
          <w:sz w:val="22"/>
          <w:szCs w:val="22"/>
        </w:rPr>
        <w:t xml:space="preserve">9 </w:t>
      </w:r>
      <w:r w:rsidRPr="008D071C">
        <w:rPr>
          <w:bCs/>
          <w:sz w:val="22"/>
          <w:szCs w:val="22"/>
        </w:rPr>
        <w:t>Umowy</w:t>
      </w:r>
      <w:r w:rsidR="00416E55">
        <w:rPr>
          <w:sz w:val="22"/>
          <w:szCs w:val="22"/>
        </w:rPr>
        <w:t>,</w:t>
      </w:r>
      <w:r w:rsidR="00F157ED">
        <w:rPr>
          <w:sz w:val="22"/>
          <w:szCs w:val="22"/>
        </w:rPr>
        <w:t xml:space="preserve"> z zastrzeżeniem sytuacji, o której mowa w </w:t>
      </w:r>
      <w:r w:rsidR="00F157ED" w:rsidRPr="008D071C">
        <w:rPr>
          <w:bCs/>
          <w:sz w:val="22"/>
          <w:szCs w:val="22"/>
        </w:rPr>
        <w:t xml:space="preserve">§ </w:t>
      </w:r>
      <w:r w:rsidR="00F157ED">
        <w:rPr>
          <w:bCs/>
          <w:sz w:val="22"/>
          <w:szCs w:val="22"/>
        </w:rPr>
        <w:t>9 ust. 7 zdanie</w:t>
      </w:r>
      <w:r w:rsidR="00017006" w:rsidRPr="00017006">
        <w:rPr>
          <w:bCs/>
          <w:sz w:val="22"/>
          <w:szCs w:val="22"/>
        </w:rPr>
        <w:t xml:space="preserve"> </w:t>
      </w:r>
      <w:r w:rsidR="00017006">
        <w:rPr>
          <w:bCs/>
          <w:sz w:val="22"/>
          <w:szCs w:val="22"/>
        </w:rPr>
        <w:t>ostatnie</w:t>
      </w:r>
      <w:r w:rsidR="00F157ED">
        <w:rPr>
          <w:bCs/>
          <w:sz w:val="22"/>
          <w:szCs w:val="22"/>
        </w:rPr>
        <w:t>,</w:t>
      </w:r>
    </w:p>
    <w:p w14:paraId="507596D1" w14:textId="1F5E082F" w:rsidR="00093C84" w:rsidRDefault="00093C84" w:rsidP="00251061">
      <w:pPr>
        <w:pStyle w:val="Akapitzlist"/>
        <w:numPr>
          <w:ilvl w:val="3"/>
          <w:numId w:val="26"/>
        </w:numPr>
        <w:suppressAutoHyphens w:val="0"/>
        <w:ind w:left="99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 przypadku nieusunięcia</w:t>
      </w:r>
      <w:r w:rsidR="00BD5D4E">
        <w:rPr>
          <w:sz w:val="22"/>
          <w:szCs w:val="22"/>
        </w:rPr>
        <w:t xml:space="preserve"> </w:t>
      </w:r>
      <w:r w:rsidR="007950BC" w:rsidRPr="008D071C">
        <w:rPr>
          <w:sz w:val="22"/>
          <w:szCs w:val="22"/>
        </w:rPr>
        <w:t xml:space="preserve">Błędu </w:t>
      </w:r>
      <w:r>
        <w:rPr>
          <w:sz w:val="22"/>
          <w:szCs w:val="22"/>
        </w:rPr>
        <w:t>w terminie 1</w:t>
      </w:r>
      <w:r w:rsidR="00017006">
        <w:rPr>
          <w:sz w:val="22"/>
          <w:szCs w:val="22"/>
        </w:rPr>
        <w:t>4</w:t>
      </w:r>
      <w:r>
        <w:rPr>
          <w:sz w:val="22"/>
          <w:szCs w:val="22"/>
        </w:rPr>
        <w:t xml:space="preserve"> dni</w:t>
      </w:r>
      <w:r w:rsidRPr="008D071C">
        <w:rPr>
          <w:sz w:val="22"/>
          <w:szCs w:val="22"/>
        </w:rPr>
        <w:t xml:space="preserve">, na zasadach określonych w </w:t>
      </w:r>
      <w:r w:rsidRPr="008D071C">
        <w:rPr>
          <w:bCs/>
          <w:sz w:val="22"/>
          <w:szCs w:val="22"/>
        </w:rPr>
        <w:t xml:space="preserve">§ </w:t>
      </w:r>
      <w:r>
        <w:rPr>
          <w:bCs/>
          <w:sz w:val="22"/>
          <w:szCs w:val="22"/>
        </w:rPr>
        <w:t xml:space="preserve">9 </w:t>
      </w:r>
      <w:r w:rsidRPr="008D071C">
        <w:rPr>
          <w:bCs/>
          <w:sz w:val="22"/>
          <w:szCs w:val="22"/>
        </w:rPr>
        <w:t>Umowy</w:t>
      </w:r>
      <w:r w:rsidR="00416E55">
        <w:rPr>
          <w:sz w:val="22"/>
          <w:szCs w:val="22"/>
        </w:rPr>
        <w:t>,</w:t>
      </w:r>
    </w:p>
    <w:p w14:paraId="4A27AAD0" w14:textId="77777777" w:rsidR="00093C84" w:rsidRDefault="00093C84" w:rsidP="00251061">
      <w:pPr>
        <w:pStyle w:val="Akapitzlist"/>
        <w:numPr>
          <w:ilvl w:val="3"/>
          <w:numId w:val="26"/>
        </w:numPr>
        <w:suppressAutoHyphens w:val="0"/>
        <w:ind w:left="99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 przypadku nieusunięcia</w:t>
      </w:r>
      <w:r w:rsidR="00BD5D4E">
        <w:rPr>
          <w:sz w:val="22"/>
          <w:szCs w:val="22"/>
        </w:rPr>
        <w:t xml:space="preserve"> </w:t>
      </w:r>
      <w:r w:rsidR="007950BC">
        <w:rPr>
          <w:sz w:val="22"/>
          <w:szCs w:val="22"/>
        </w:rPr>
        <w:t xml:space="preserve">Usterki </w:t>
      </w:r>
      <w:r>
        <w:rPr>
          <w:sz w:val="22"/>
          <w:szCs w:val="22"/>
        </w:rPr>
        <w:t>w terminie 30 dni</w:t>
      </w:r>
      <w:r w:rsidRPr="008D071C">
        <w:rPr>
          <w:sz w:val="22"/>
          <w:szCs w:val="22"/>
        </w:rPr>
        <w:t xml:space="preserve">, na zasadach określonych w </w:t>
      </w:r>
      <w:r w:rsidRPr="008D071C">
        <w:rPr>
          <w:bCs/>
          <w:sz w:val="22"/>
          <w:szCs w:val="22"/>
        </w:rPr>
        <w:t xml:space="preserve">§ </w:t>
      </w:r>
      <w:r>
        <w:rPr>
          <w:bCs/>
          <w:sz w:val="22"/>
          <w:szCs w:val="22"/>
        </w:rPr>
        <w:t xml:space="preserve">9 </w:t>
      </w:r>
      <w:r w:rsidRPr="008D071C">
        <w:rPr>
          <w:bCs/>
          <w:sz w:val="22"/>
          <w:szCs w:val="22"/>
        </w:rPr>
        <w:t>Umowy</w:t>
      </w:r>
      <w:r w:rsidR="00416E55">
        <w:rPr>
          <w:sz w:val="22"/>
          <w:szCs w:val="22"/>
        </w:rPr>
        <w:t>,</w:t>
      </w:r>
    </w:p>
    <w:p w14:paraId="6ED0D410" w14:textId="756CB2C3" w:rsidR="00093C84" w:rsidRPr="0062382F" w:rsidRDefault="00093C84" w:rsidP="00251061">
      <w:pPr>
        <w:pStyle w:val="Akapitzlist"/>
        <w:numPr>
          <w:ilvl w:val="3"/>
          <w:numId w:val="26"/>
        </w:numPr>
        <w:suppressAutoHyphens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Pr="00F679D6">
        <w:rPr>
          <w:sz w:val="22"/>
          <w:szCs w:val="22"/>
        </w:rPr>
        <w:t xml:space="preserve">niedopełnienia </w:t>
      </w:r>
      <w:r>
        <w:rPr>
          <w:sz w:val="22"/>
          <w:szCs w:val="22"/>
        </w:rPr>
        <w:t xml:space="preserve">któregokolwiek z </w:t>
      </w:r>
      <w:r w:rsidRPr="00F679D6">
        <w:rPr>
          <w:sz w:val="22"/>
          <w:szCs w:val="22"/>
        </w:rPr>
        <w:t xml:space="preserve">obowiązków, o których mowa w § </w:t>
      </w:r>
      <w:r>
        <w:rPr>
          <w:sz w:val="22"/>
          <w:szCs w:val="22"/>
        </w:rPr>
        <w:t>9</w:t>
      </w:r>
      <w:r w:rsidRPr="00F679D6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</w:t>
      </w:r>
      <w:r w:rsidR="00017006">
        <w:rPr>
          <w:sz w:val="22"/>
          <w:szCs w:val="22"/>
        </w:rPr>
        <w:t>9</w:t>
      </w:r>
      <w:r>
        <w:rPr>
          <w:sz w:val="22"/>
          <w:szCs w:val="22"/>
        </w:rPr>
        <w:t xml:space="preserve"> i </w:t>
      </w:r>
      <w:r w:rsidRPr="00F679D6">
        <w:rPr>
          <w:sz w:val="22"/>
          <w:szCs w:val="22"/>
        </w:rPr>
        <w:t>1</w:t>
      </w:r>
      <w:r w:rsidR="00017006">
        <w:rPr>
          <w:sz w:val="22"/>
          <w:szCs w:val="22"/>
        </w:rPr>
        <w:t>3</w:t>
      </w:r>
      <w:r w:rsidRPr="00F679D6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lub ich nienależytego wykonania</w:t>
      </w:r>
      <w:r w:rsidR="00465297">
        <w:rPr>
          <w:sz w:val="22"/>
          <w:szCs w:val="22"/>
        </w:rPr>
        <w:t>.</w:t>
      </w:r>
    </w:p>
    <w:p w14:paraId="104D0F58" w14:textId="5E941199" w:rsidR="0025299F" w:rsidRPr="00D0431C" w:rsidRDefault="00093C84" w:rsidP="00251061">
      <w:pPr>
        <w:pStyle w:val="Akapitzlist"/>
        <w:numPr>
          <w:ilvl w:val="0"/>
          <w:numId w:val="26"/>
        </w:numPr>
        <w:ind w:left="426"/>
        <w:jc w:val="both"/>
      </w:pPr>
      <w:r w:rsidRPr="00EC4D05">
        <w:rPr>
          <w:sz w:val="22"/>
          <w:szCs w:val="22"/>
        </w:rPr>
        <w:t xml:space="preserve">W przypadkach, o których mowa w ust. </w:t>
      </w:r>
      <w:r w:rsidR="000534A7">
        <w:rPr>
          <w:sz w:val="22"/>
          <w:szCs w:val="22"/>
        </w:rPr>
        <w:t>1</w:t>
      </w:r>
      <w:r w:rsidRPr="00EC4D05">
        <w:rPr>
          <w:sz w:val="22"/>
          <w:szCs w:val="22"/>
        </w:rPr>
        <w:t xml:space="preserve"> Zamawiający uprawniony jest zlecić naprawę Aplikacji podmiotom trzecim na koszt Wykonawcy, na co Wykonawca wyraża nieodwołalną zgodę. Wykonawca zobowiązuje się uregulować należność za wykonane prace naprawcze, w terminie </w:t>
      </w:r>
      <w:r w:rsidRPr="00EC4D05">
        <w:rPr>
          <w:sz w:val="22"/>
          <w:szCs w:val="22"/>
        </w:rPr>
        <w:br/>
        <w:t xml:space="preserve">21 dni od daty otrzymania wezwania wraz z kopią faktur za wykonane prace. </w:t>
      </w:r>
    </w:p>
    <w:p w14:paraId="77526ABF" w14:textId="77777777" w:rsidR="00093C84" w:rsidRPr="00416E55" w:rsidRDefault="00093C84" w:rsidP="00251061">
      <w:pPr>
        <w:pStyle w:val="Akapitzlist"/>
        <w:numPr>
          <w:ilvl w:val="0"/>
          <w:numId w:val="26"/>
        </w:numPr>
        <w:ind w:left="426"/>
        <w:jc w:val="both"/>
      </w:pPr>
      <w:r w:rsidRPr="00416E55">
        <w:rPr>
          <w:sz w:val="22"/>
          <w:szCs w:val="22"/>
        </w:rPr>
        <w:t>Wykonawca może dokonać wypowiedzenia licencji udzielonej Zamawiającemu na podstawie Umowy wyłącznie z obiektywnie uzasadnionych przyczyn dotyczących znacznego naruszenia interesu prawnego lub gospodarczego Wykonawcy z zachowaniem 5 (pięcio) letniego okresu wypowiedzenia. Oświadczenie o wypowiedzeniu Umowy powinno zostać złożone na piśmie pod rygorem nieważności oraz powinno wskazywać na okoliczności uzasadniające wypowiedzenie Umowy z tego tytułu.</w:t>
      </w:r>
    </w:p>
    <w:p w14:paraId="2FD6220A" w14:textId="77777777" w:rsidR="007B0B3E" w:rsidRPr="008D071C" w:rsidRDefault="007B0B3E" w:rsidP="00251061">
      <w:pPr>
        <w:pStyle w:val="Akapitzlist"/>
        <w:numPr>
          <w:ilvl w:val="0"/>
          <w:numId w:val="26"/>
        </w:numPr>
        <w:suppressAutoHyphens w:val="0"/>
        <w:ind w:left="397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Oświadczenie o wypowiedzeniu wymaga formy pisemnej pod rygorem nieważności.</w:t>
      </w:r>
    </w:p>
    <w:p w14:paraId="44E4AED4" w14:textId="77777777" w:rsidR="00801A12" w:rsidRPr="00801A12" w:rsidRDefault="007B0B3E" w:rsidP="00251061">
      <w:pPr>
        <w:pStyle w:val="Akapitzlist"/>
        <w:numPr>
          <w:ilvl w:val="0"/>
          <w:numId w:val="26"/>
        </w:numPr>
        <w:suppressAutoHyphens w:val="0"/>
        <w:ind w:left="397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Oświadczenie o wypowiedzeniu złożone na podstawie niniejszego paragrafu wywołuje skutki </w:t>
      </w:r>
      <w:r w:rsidRPr="008D071C">
        <w:rPr>
          <w:sz w:val="22"/>
          <w:szCs w:val="22"/>
        </w:rPr>
        <w:br/>
        <w:t>na przyszłość (ex nunc).</w:t>
      </w:r>
    </w:p>
    <w:p w14:paraId="1413C2A6" w14:textId="77777777" w:rsidR="00801A12" w:rsidRPr="008D071C" w:rsidRDefault="00801A12" w:rsidP="00017006">
      <w:pPr>
        <w:ind w:left="720"/>
        <w:rPr>
          <w:sz w:val="22"/>
          <w:szCs w:val="22"/>
        </w:rPr>
      </w:pPr>
    </w:p>
    <w:p w14:paraId="551F26A8" w14:textId="77777777" w:rsidR="00FC2D0F" w:rsidRPr="008D071C" w:rsidRDefault="00FC2D0F" w:rsidP="00017006">
      <w:pPr>
        <w:numPr>
          <w:ilvl w:val="0"/>
          <w:numId w:val="70"/>
        </w:numPr>
        <w:tabs>
          <w:tab w:val="left" w:pos="993"/>
        </w:tabs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 xml:space="preserve">Prawa autorskie i licencje </w:t>
      </w:r>
    </w:p>
    <w:p w14:paraId="271AD865" w14:textId="4635AE1A" w:rsidR="00FC2D0F" w:rsidRDefault="00FC2D0F" w:rsidP="00251061">
      <w:pPr>
        <w:pStyle w:val="Akapitzlist"/>
        <w:numPr>
          <w:ilvl w:val="2"/>
          <w:numId w:val="2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Wykonawca oświadcza, że Aplikacja ora</w:t>
      </w:r>
      <w:r w:rsidR="001F5DE1">
        <w:rPr>
          <w:sz w:val="22"/>
          <w:szCs w:val="22"/>
        </w:rPr>
        <w:t>z</w:t>
      </w:r>
      <w:r w:rsidRPr="008D071C">
        <w:rPr>
          <w:sz w:val="22"/>
          <w:szCs w:val="22"/>
        </w:rPr>
        <w:t xml:space="preserve"> </w:t>
      </w:r>
      <w:r w:rsidR="000534A7">
        <w:rPr>
          <w:sz w:val="22"/>
          <w:szCs w:val="22"/>
        </w:rPr>
        <w:t>d</w:t>
      </w:r>
      <w:r w:rsidRPr="008D071C">
        <w:rPr>
          <w:sz w:val="22"/>
          <w:szCs w:val="22"/>
        </w:rPr>
        <w:t xml:space="preserve">okumentacja </w:t>
      </w:r>
      <w:r w:rsidR="001F5DE1">
        <w:rPr>
          <w:sz w:val="22"/>
          <w:szCs w:val="22"/>
        </w:rPr>
        <w:t xml:space="preserve">są </w:t>
      </w:r>
      <w:r w:rsidRPr="008D071C">
        <w:rPr>
          <w:sz w:val="22"/>
          <w:szCs w:val="22"/>
        </w:rPr>
        <w:t xml:space="preserve">wolne od wad fizycznych </w:t>
      </w:r>
      <w:r w:rsidRPr="008D071C">
        <w:rPr>
          <w:sz w:val="22"/>
          <w:szCs w:val="22"/>
        </w:rPr>
        <w:br/>
        <w:t>i prawnych oraz, że Wykonawcy służ</w:t>
      </w:r>
      <w:r w:rsidR="001F5DE1">
        <w:rPr>
          <w:sz w:val="22"/>
          <w:szCs w:val="22"/>
        </w:rPr>
        <w:t>ą</w:t>
      </w:r>
      <w:r w:rsidRPr="008D071C">
        <w:rPr>
          <w:sz w:val="22"/>
          <w:szCs w:val="22"/>
        </w:rPr>
        <w:t xml:space="preserve"> wyłączne prawa autorskie majątkowe do Aplikacji</w:t>
      </w:r>
      <w:r w:rsidRPr="008D071C">
        <w:rPr>
          <w:sz w:val="22"/>
          <w:szCs w:val="22"/>
        </w:rPr>
        <w:br/>
        <w:t xml:space="preserve">i do </w:t>
      </w:r>
      <w:r w:rsidR="000534A7">
        <w:rPr>
          <w:sz w:val="22"/>
          <w:szCs w:val="22"/>
        </w:rPr>
        <w:t>d</w:t>
      </w:r>
      <w:r w:rsidRPr="008D071C">
        <w:rPr>
          <w:sz w:val="22"/>
          <w:szCs w:val="22"/>
        </w:rPr>
        <w:t>okumentacji</w:t>
      </w:r>
      <w:r w:rsidR="00AB1D63">
        <w:rPr>
          <w:sz w:val="22"/>
          <w:szCs w:val="22"/>
        </w:rPr>
        <w:t>,</w:t>
      </w:r>
      <w:r w:rsidR="00BD5D4E">
        <w:rPr>
          <w:sz w:val="22"/>
          <w:szCs w:val="22"/>
        </w:rPr>
        <w:t xml:space="preserve"> </w:t>
      </w:r>
      <w:r w:rsidR="00BD42EA">
        <w:rPr>
          <w:sz w:val="22"/>
          <w:szCs w:val="22"/>
        </w:rPr>
        <w:t xml:space="preserve">względnie </w:t>
      </w:r>
      <w:bookmarkStart w:id="8" w:name="_Hlk129241558"/>
      <w:r w:rsidR="00BD42EA">
        <w:rPr>
          <w:sz w:val="22"/>
          <w:szCs w:val="22"/>
        </w:rPr>
        <w:t>uzyska</w:t>
      </w:r>
      <w:r w:rsidR="001F5DE1">
        <w:rPr>
          <w:sz w:val="22"/>
          <w:szCs w:val="22"/>
        </w:rPr>
        <w:t>ł</w:t>
      </w:r>
      <w:r w:rsidR="00BD42EA">
        <w:rPr>
          <w:sz w:val="22"/>
          <w:szCs w:val="22"/>
        </w:rPr>
        <w:t xml:space="preserve"> on na rzecz Zamawiającego bezterminową licencję od </w:t>
      </w:r>
      <w:r w:rsidR="00BD42EA" w:rsidRPr="008D071C">
        <w:rPr>
          <w:sz w:val="22"/>
          <w:szCs w:val="22"/>
        </w:rPr>
        <w:t>producenta oprogramowania składającego się na Aplikację</w:t>
      </w:r>
      <w:bookmarkEnd w:id="8"/>
      <w:r w:rsidR="00BD42EA">
        <w:rPr>
          <w:sz w:val="22"/>
          <w:szCs w:val="22"/>
        </w:rPr>
        <w:t>,</w:t>
      </w:r>
      <w:r w:rsidR="001F5DE1">
        <w:rPr>
          <w:sz w:val="22"/>
          <w:szCs w:val="22"/>
        </w:rPr>
        <w:t xml:space="preserve"> zgodnie z wymaganiami zawartymi w niniejszym paragrafie, </w:t>
      </w:r>
      <w:r w:rsidRPr="008D071C">
        <w:rPr>
          <w:sz w:val="22"/>
          <w:szCs w:val="22"/>
        </w:rPr>
        <w:t>a także, że prawa</w:t>
      </w:r>
      <w:r w:rsidR="001F5DE1">
        <w:rPr>
          <w:sz w:val="22"/>
          <w:szCs w:val="22"/>
        </w:rPr>
        <w:t>/licencje</w:t>
      </w:r>
      <w:r w:rsidRPr="008D071C">
        <w:rPr>
          <w:sz w:val="22"/>
          <w:szCs w:val="22"/>
        </w:rPr>
        <w:t xml:space="preserve"> te </w:t>
      </w:r>
      <w:r w:rsidR="00BD42EA">
        <w:rPr>
          <w:sz w:val="22"/>
          <w:szCs w:val="22"/>
        </w:rPr>
        <w:t>nie będą</w:t>
      </w:r>
      <w:r w:rsidRPr="008D071C">
        <w:rPr>
          <w:sz w:val="22"/>
          <w:szCs w:val="22"/>
        </w:rPr>
        <w:t xml:space="preserve"> w żaden sposób ograniczone i obciążone prawami osób trzecich. </w:t>
      </w:r>
    </w:p>
    <w:p w14:paraId="4BEC5A9B" w14:textId="4A10C9E9" w:rsidR="00AB1D63" w:rsidRPr="008D071C" w:rsidRDefault="00AB1D63" w:rsidP="00251061">
      <w:pPr>
        <w:pStyle w:val="Akapitzlist"/>
        <w:numPr>
          <w:ilvl w:val="2"/>
          <w:numId w:val="27"/>
        </w:numPr>
        <w:suppressAutoHyphens w:val="0"/>
        <w:jc w:val="both"/>
        <w:rPr>
          <w:sz w:val="22"/>
          <w:szCs w:val="22"/>
        </w:rPr>
      </w:pPr>
      <w:r w:rsidRPr="00AB1D63">
        <w:rPr>
          <w:sz w:val="22"/>
          <w:szCs w:val="22"/>
        </w:rPr>
        <w:t xml:space="preserve">Z chwilą </w:t>
      </w:r>
      <w:r>
        <w:rPr>
          <w:sz w:val="22"/>
          <w:szCs w:val="22"/>
        </w:rPr>
        <w:t>podpisania przez Zamawiającego Protokołu</w:t>
      </w:r>
      <w:r w:rsidR="000534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Odbioru </w:t>
      </w:r>
      <w:r w:rsidRPr="00AB1D63">
        <w:rPr>
          <w:sz w:val="22"/>
          <w:szCs w:val="22"/>
        </w:rPr>
        <w:t>następuje automatyczne przeniesienie („Moment Przeniesienia”) na Zamawiającego autorskich praw majątkowych do</w:t>
      </w:r>
      <w:r>
        <w:rPr>
          <w:sz w:val="22"/>
          <w:szCs w:val="22"/>
        </w:rPr>
        <w:t xml:space="preserve"> Aplikacji</w:t>
      </w:r>
      <w:r w:rsidR="00040725">
        <w:rPr>
          <w:sz w:val="22"/>
          <w:szCs w:val="22"/>
        </w:rPr>
        <w:t xml:space="preserve">, natomiast odnośnie do dokumentacji z zastrzeżeniem </w:t>
      </w:r>
      <w:r w:rsidR="00040725" w:rsidRPr="001F5DE1">
        <w:rPr>
          <w:sz w:val="22"/>
          <w:szCs w:val="22"/>
        </w:rPr>
        <w:t>§</w:t>
      </w:r>
      <w:r w:rsidR="00040725">
        <w:rPr>
          <w:sz w:val="22"/>
          <w:szCs w:val="22"/>
        </w:rPr>
        <w:t xml:space="preserve"> 10 ust. 5 - </w:t>
      </w:r>
      <w:r>
        <w:rPr>
          <w:sz w:val="22"/>
          <w:szCs w:val="22"/>
        </w:rPr>
        <w:t>na polach eksploatacji wskazanych w ust. 4.</w:t>
      </w:r>
    </w:p>
    <w:p w14:paraId="455CC3D3" w14:textId="65DCFBFC" w:rsidR="00154379" w:rsidRDefault="00FC2D0F" w:rsidP="00251061">
      <w:pPr>
        <w:pStyle w:val="Akapitzlist"/>
        <w:numPr>
          <w:ilvl w:val="2"/>
          <w:numId w:val="2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oświadcza, że korzystanie przez Zamawiającego z Aplikacji oraz </w:t>
      </w:r>
      <w:r w:rsidR="000534A7">
        <w:rPr>
          <w:sz w:val="22"/>
          <w:szCs w:val="22"/>
        </w:rPr>
        <w:t>d</w:t>
      </w:r>
      <w:r w:rsidRPr="008D071C">
        <w:rPr>
          <w:sz w:val="22"/>
          <w:szCs w:val="22"/>
        </w:rPr>
        <w:t>okumentacji, a także rozporządzanie prawami do nich, nie będzie naruszać żadnych praw własności przemysłowej i intelektualnej, w tym praw patentowych, praw autorskich i praw do znaków towarowych a także tajemnicy przedsiębiorstwa podmiotów trzecich. Wykonawca zobowiązuje się, że przed podpisaniem Protokołu Odbioru,</w:t>
      </w:r>
      <w:r w:rsidRPr="008D071C">
        <w:rPr>
          <w:sz w:val="22"/>
          <w:szCs w:val="22"/>
        </w:rPr>
        <w:br/>
        <w:t xml:space="preserve">o którym mowa w </w:t>
      </w:r>
      <w:r w:rsidRPr="001F5DE1">
        <w:rPr>
          <w:sz w:val="22"/>
          <w:szCs w:val="22"/>
        </w:rPr>
        <w:t xml:space="preserve">§ </w:t>
      </w:r>
      <w:r w:rsidR="001F5DE1">
        <w:rPr>
          <w:sz w:val="22"/>
          <w:szCs w:val="22"/>
        </w:rPr>
        <w:t>3</w:t>
      </w:r>
      <w:r w:rsidRPr="001F5DE1">
        <w:rPr>
          <w:sz w:val="22"/>
          <w:szCs w:val="22"/>
        </w:rPr>
        <w:t xml:space="preserve"> Umowy</w:t>
      </w:r>
      <w:r w:rsidR="00040725">
        <w:rPr>
          <w:sz w:val="22"/>
          <w:szCs w:val="22"/>
        </w:rPr>
        <w:t xml:space="preserve"> lub też do czasu</w:t>
      </w:r>
      <w:r w:rsidR="00040725" w:rsidRPr="00A612E1">
        <w:rPr>
          <w:sz w:val="22"/>
          <w:szCs w:val="22"/>
        </w:rPr>
        <w:t xml:space="preserve"> akceptacji przez Zamawiającego </w:t>
      </w:r>
      <w:r w:rsidR="00040725">
        <w:rPr>
          <w:sz w:val="22"/>
          <w:szCs w:val="22"/>
        </w:rPr>
        <w:t>d</w:t>
      </w:r>
      <w:r w:rsidR="00040725" w:rsidRPr="00A612E1">
        <w:rPr>
          <w:sz w:val="22"/>
          <w:szCs w:val="22"/>
        </w:rPr>
        <w:t>okumentacji z adnotacją ,,bez zastrzeżeń”,</w:t>
      </w:r>
      <w:r w:rsidR="00040725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nie dokona żadnych rozporządzeń autorskimi prawami majątkowymi do Aplikacji i </w:t>
      </w:r>
      <w:r w:rsidR="00040725">
        <w:rPr>
          <w:sz w:val="22"/>
          <w:szCs w:val="22"/>
        </w:rPr>
        <w:t>d</w:t>
      </w:r>
      <w:r w:rsidRPr="008D071C">
        <w:rPr>
          <w:sz w:val="22"/>
          <w:szCs w:val="22"/>
        </w:rPr>
        <w:t>okumentacji, nie udzieli żadnych licencji wyłącznych na korzystanie z tych praw ani nie dokona ograniczeń w ich wykonywaniu.</w:t>
      </w:r>
      <w:r w:rsidR="00040725">
        <w:rPr>
          <w:sz w:val="22"/>
          <w:szCs w:val="22"/>
        </w:rPr>
        <w:t xml:space="preserve"> </w:t>
      </w:r>
      <w:r w:rsidR="00120CB7" w:rsidRPr="00154379">
        <w:rPr>
          <w:sz w:val="22"/>
          <w:szCs w:val="22"/>
        </w:rPr>
        <w:t xml:space="preserve">Wykonawca przenosi na Zamawiającego także wyłączne prawo zezwalania na wykonywanie zależnych praw autorskich do opracowań </w:t>
      </w:r>
      <w:r w:rsidR="00040725">
        <w:rPr>
          <w:sz w:val="22"/>
          <w:szCs w:val="22"/>
        </w:rPr>
        <w:t>d</w:t>
      </w:r>
      <w:r w:rsidR="00120CB7" w:rsidRPr="00154379">
        <w:rPr>
          <w:sz w:val="22"/>
          <w:szCs w:val="22"/>
        </w:rPr>
        <w:t>okumentacji</w:t>
      </w:r>
      <w:r w:rsidR="00154379">
        <w:rPr>
          <w:sz w:val="22"/>
          <w:szCs w:val="22"/>
        </w:rPr>
        <w:t xml:space="preserve">. </w:t>
      </w:r>
    </w:p>
    <w:p w14:paraId="12D1557D" w14:textId="77777777" w:rsidR="00FC2D0F" w:rsidRPr="008D071C" w:rsidRDefault="001F5DE1" w:rsidP="00251061">
      <w:pPr>
        <w:pStyle w:val="Akapitzlist"/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Oświadczenie w tej samej treści winien złożyć także</w:t>
      </w:r>
      <w:r w:rsidRPr="008D071C">
        <w:rPr>
          <w:sz w:val="22"/>
          <w:szCs w:val="22"/>
        </w:rPr>
        <w:t xml:space="preserve"> producent oprogramowania składającego się na Aplikację</w:t>
      </w:r>
      <w:r>
        <w:rPr>
          <w:sz w:val="22"/>
          <w:szCs w:val="22"/>
        </w:rPr>
        <w:t>, który udzi</w:t>
      </w:r>
      <w:r w:rsidR="000D1A37">
        <w:rPr>
          <w:sz w:val="22"/>
          <w:szCs w:val="22"/>
        </w:rPr>
        <w:t>elił</w:t>
      </w:r>
      <w:r>
        <w:rPr>
          <w:sz w:val="22"/>
          <w:szCs w:val="22"/>
        </w:rPr>
        <w:t xml:space="preserve"> na rzecz Zamawiającego bezterminow</w:t>
      </w:r>
      <w:r w:rsidR="000D1A37">
        <w:rPr>
          <w:sz w:val="22"/>
          <w:szCs w:val="22"/>
        </w:rPr>
        <w:t xml:space="preserve">ej </w:t>
      </w:r>
      <w:r>
        <w:rPr>
          <w:sz w:val="22"/>
          <w:szCs w:val="22"/>
        </w:rPr>
        <w:t>licencj</w:t>
      </w:r>
      <w:r w:rsidR="000D1A37">
        <w:rPr>
          <w:sz w:val="22"/>
          <w:szCs w:val="22"/>
        </w:rPr>
        <w:t>i</w:t>
      </w:r>
      <w:r>
        <w:rPr>
          <w:sz w:val="22"/>
          <w:szCs w:val="22"/>
        </w:rPr>
        <w:t xml:space="preserve">. </w:t>
      </w:r>
    </w:p>
    <w:p w14:paraId="03C95C1A" w14:textId="269482C5" w:rsidR="00FC2D0F" w:rsidRPr="008D071C" w:rsidRDefault="00FC2D0F" w:rsidP="00251061">
      <w:pPr>
        <w:pStyle w:val="Akapitzlist"/>
        <w:numPr>
          <w:ilvl w:val="2"/>
          <w:numId w:val="2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Wykonawca</w:t>
      </w:r>
      <w:r w:rsidR="00BD5D4E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udziela Zamawiającemu, w ramach wynagrodzenia, o którym mowa w </w:t>
      </w:r>
      <w:r w:rsidRPr="001F5DE1">
        <w:rPr>
          <w:sz w:val="22"/>
          <w:szCs w:val="22"/>
        </w:rPr>
        <w:t>§ 11 ust. 1 Umowy</w:t>
      </w:r>
      <w:r w:rsidRPr="008D071C">
        <w:rPr>
          <w:sz w:val="22"/>
          <w:szCs w:val="22"/>
        </w:rPr>
        <w:t xml:space="preserve"> niewyłącznej, bezterminowej i nieograniczonej terytorialnie licencji na polach eksploatacji wskazanych w art. 50 oraz art. 74 ustawy z dnia 4 lutego 1994 r. o prawie autorskim i prawach pokrewnych, </w:t>
      </w:r>
      <w:r w:rsidRPr="008D071C">
        <w:rPr>
          <w:sz w:val="22"/>
          <w:szCs w:val="22"/>
        </w:rPr>
        <w:br/>
        <w:t>a w szczególności uprawniającej do:</w:t>
      </w:r>
    </w:p>
    <w:p w14:paraId="5EDF140E" w14:textId="2F9AF31D" w:rsidR="00FC2D0F" w:rsidRPr="008D071C" w:rsidRDefault="00FC2D0F" w:rsidP="00251061">
      <w:pPr>
        <w:pStyle w:val="Akapitzlist"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8D071C">
        <w:rPr>
          <w:b/>
          <w:sz w:val="22"/>
          <w:szCs w:val="22"/>
        </w:rPr>
        <w:lastRenderedPageBreak/>
        <w:t xml:space="preserve">w odniesieniu do </w:t>
      </w:r>
      <w:r w:rsidR="00FB7671">
        <w:rPr>
          <w:b/>
          <w:sz w:val="22"/>
          <w:szCs w:val="22"/>
        </w:rPr>
        <w:t>d</w:t>
      </w:r>
      <w:r w:rsidRPr="008D071C">
        <w:rPr>
          <w:b/>
          <w:sz w:val="22"/>
          <w:szCs w:val="22"/>
        </w:rPr>
        <w:t>okumentacji oraz interfejsu graficznego Aplikacji</w:t>
      </w:r>
      <w:r w:rsidRPr="008D071C">
        <w:rPr>
          <w:sz w:val="22"/>
          <w:szCs w:val="22"/>
        </w:rPr>
        <w:t xml:space="preserve">: </w:t>
      </w:r>
    </w:p>
    <w:p w14:paraId="2F114949" w14:textId="77777777" w:rsidR="00FC2D0F" w:rsidRPr="008D071C" w:rsidRDefault="00FC2D0F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trwałego lub czasowego utrwalania lub zwielokrotniania w całości lub w części, </w:t>
      </w:r>
      <w:r w:rsidR="00942116">
        <w:rPr>
          <w:sz w:val="22"/>
          <w:szCs w:val="22"/>
        </w:rPr>
        <w:t xml:space="preserve">bez żadnych ograniczeń ilościowych, </w:t>
      </w:r>
      <w:r w:rsidRPr="008D071C">
        <w:rPr>
          <w:sz w:val="22"/>
          <w:szCs w:val="22"/>
        </w:rPr>
        <w:t>jakimikolwiek środkami i w jakiejkolwiek formie, niezależnie od formatu, systemu lub standardu, w tym techniką drukarską, techniką zapisu magnetycznego, techniką cyfrową lub przez wprowadzanie do pamięci komputera oraz trwałego lub czasowego utrwalania lub zwielokrotniania, włączając w to sporządzenie ich kopii oraz dowolne korzystanie i rozporządzanie tymi kopiami;</w:t>
      </w:r>
    </w:p>
    <w:p w14:paraId="45353416" w14:textId="77777777" w:rsidR="00942116" w:rsidRDefault="00FC2D0F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sporządzania wersji obcojęzycznych;</w:t>
      </w:r>
    </w:p>
    <w:p w14:paraId="251BFD2C" w14:textId="77777777" w:rsidR="00FC2D0F" w:rsidRPr="00942116" w:rsidRDefault="00FC2D0F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 w:rsidRPr="00942116">
        <w:rPr>
          <w:sz w:val="22"/>
          <w:szCs w:val="22"/>
        </w:rPr>
        <w:t>wprowadzenia do pamięci komputera i do sieci multimedialnej</w:t>
      </w:r>
      <w:r w:rsidR="00942116" w:rsidRPr="00942116">
        <w:rPr>
          <w:sz w:val="22"/>
          <w:szCs w:val="22"/>
        </w:rPr>
        <w:t xml:space="preserve">, w tym Internetu, sieci wewnętrznych typu Intranet, bez żadnych ograniczeń ilościowych, jak również przesyłania Dokumentacji </w:t>
      </w:r>
      <w:r w:rsidR="00942116">
        <w:rPr>
          <w:sz w:val="22"/>
          <w:szCs w:val="22"/>
        </w:rPr>
        <w:br/>
      </w:r>
      <w:r w:rsidR="00942116" w:rsidRPr="00942116">
        <w:rPr>
          <w:sz w:val="22"/>
          <w:szCs w:val="22"/>
        </w:rPr>
        <w:t>w ramach ww. sieci, w tym w trybie on-line;</w:t>
      </w:r>
    </w:p>
    <w:p w14:paraId="3DCC37E8" w14:textId="77777777" w:rsidR="00FC2D0F" w:rsidRPr="008D071C" w:rsidRDefault="00FC2D0F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wykorzystania na stronach internetowych Zamawiającego;</w:t>
      </w:r>
    </w:p>
    <w:p w14:paraId="5E899E97" w14:textId="77777777" w:rsidR="00FC2D0F" w:rsidRPr="008D071C" w:rsidRDefault="00FC2D0F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wykorzystania w utworach multimedialnych;</w:t>
      </w:r>
    </w:p>
    <w:p w14:paraId="6095E27E" w14:textId="77777777" w:rsidR="00FC2D0F" w:rsidRPr="00120CB7" w:rsidRDefault="00120CB7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prawa do wykorzystywania dla celów </w:t>
      </w:r>
      <w:r>
        <w:rPr>
          <w:sz w:val="22"/>
          <w:szCs w:val="22"/>
        </w:rPr>
        <w:t xml:space="preserve">informacyjnych, promocyjnych, marketingowych, </w:t>
      </w:r>
      <w:r w:rsidRPr="008D071C">
        <w:rPr>
          <w:sz w:val="22"/>
          <w:szCs w:val="22"/>
        </w:rPr>
        <w:t>edukacyjnych i szkoleniowych</w:t>
      </w:r>
      <w:r w:rsidR="00FC2D0F" w:rsidRPr="00120CB7">
        <w:rPr>
          <w:sz w:val="22"/>
          <w:szCs w:val="22"/>
        </w:rPr>
        <w:t>;</w:t>
      </w:r>
    </w:p>
    <w:p w14:paraId="711EDB3B" w14:textId="77777777" w:rsidR="00FC2D0F" w:rsidRPr="008D071C" w:rsidRDefault="00FC2D0F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publicznego udostępniania w taki sposób, aby każdy mógł mieć do nich dostęp </w:t>
      </w:r>
      <w:r w:rsidRPr="008D071C">
        <w:rPr>
          <w:sz w:val="22"/>
          <w:szCs w:val="22"/>
        </w:rPr>
        <w:br/>
        <w:t>w miejscu i w czasie przez siebie wybranym, w tym elektroniczne udostępnianie na żądanie;</w:t>
      </w:r>
    </w:p>
    <w:p w14:paraId="47CD5002" w14:textId="77777777" w:rsidR="00FC2D0F" w:rsidRDefault="00FC2D0F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tworzenia nowych wersji i adaptacji (tłumaczenie, przystosowanie, zmiana układu </w:t>
      </w:r>
      <w:r w:rsidRPr="008D071C">
        <w:rPr>
          <w:sz w:val="22"/>
          <w:szCs w:val="22"/>
        </w:rPr>
        <w:br/>
        <w:t>lub jakiekolwiek inne zmiany);</w:t>
      </w:r>
    </w:p>
    <w:p w14:paraId="2A833405" w14:textId="77777777" w:rsidR="00942116" w:rsidRDefault="00942116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modyfikacji Dokumentacji;</w:t>
      </w:r>
    </w:p>
    <w:p w14:paraId="066F6EC0" w14:textId="77777777" w:rsidR="00942116" w:rsidRPr="008D071C" w:rsidRDefault="00942116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odtwarzania i wystawiania oraz rozpowszechniania Dokumentacji;</w:t>
      </w:r>
    </w:p>
    <w:p w14:paraId="7BF86170" w14:textId="77777777" w:rsidR="00FC2D0F" w:rsidRPr="008D071C" w:rsidRDefault="00FC2D0F" w:rsidP="00251061">
      <w:pPr>
        <w:pStyle w:val="Akapitzlist"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8D071C">
        <w:rPr>
          <w:b/>
          <w:sz w:val="22"/>
          <w:szCs w:val="22"/>
        </w:rPr>
        <w:t>w odniesieniu do</w:t>
      </w:r>
      <w:r w:rsidR="00420509" w:rsidRPr="008D071C">
        <w:rPr>
          <w:b/>
          <w:sz w:val="22"/>
          <w:szCs w:val="22"/>
        </w:rPr>
        <w:t xml:space="preserve"> Aplikacji</w:t>
      </w:r>
      <w:r w:rsidRPr="008D071C">
        <w:rPr>
          <w:sz w:val="22"/>
          <w:szCs w:val="22"/>
        </w:rPr>
        <w:t>:</w:t>
      </w:r>
    </w:p>
    <w:p w14:paraId="02BEED8B" w14:textId="77777777" w:rsidR="00FC2D0F" w:rsidRPr="008D071C" w:rsidRDefault="00FC2D0F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stosowania, wyświetlania, przekazywania i przechowywania niezależnie od formatu, systemu lub standardu;</w:t>
      </w:r>
    </w:p>
    <w:p w14:paraId="71AB97AE" w14:textId="77777777" w:rsidR="00FC2D0F" w:rsidRPr="008D071C" w:rsidRDefault="00FC2D0F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trwałego lub czasowego utrwalania i zwielokrotniania w całości lub w części, jakimikolwiek środkami i w jakiejkolwiek formie, niezależnie od formatu, systemu lub standardu, w tym wprowadzania do pamięci komputera oraz trwałego lub czasowego utrwalania lub zwielokrotniania takich zapisów, włączając w to sporządzenie ich kopii oraz dowolne korzystanie i rozporządzanie tymi kopiami;</w:t>
      </w:r>
    </w:p>
    <w:p w14:paraId="5EE6D22B" w14:textId="77777777" w:rsidR="00FC2D0F" w:rsidRPr="008D071C" w:rsidRDefault="00FC2D0F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publicznego rozpowszechniania, w tym udostępniania w ten sposób, aby każdy mógł mieć do niego dostęp w miejscu i w czasie przez siebie wybranym, w tym elektroniczne udostępnianie na żądanie;</w:t>
      </w:r>
    </w:p>
    <w:p w14:paraId="58199203" w14:textId="77777777" w:rsidR="00FC2D0F" w:rsidRPr="008D071C" w:rsidRDefault="00FC2D0F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rozpowszechniania w sieci Internet oraz w sieciach zamkniętych;</w:t>
      </w:r>
    </w:p>
    <w:p w14:paraId="6803677C" w14:textId="77777777" w:rsidR="00FC2D0F" w:rsidRPr="008D071C" w:rsidRDefault="00FC2D0F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prawa do wykorzystywania dla celów </w:t>
      </w:r>
      <w:r w:rsidR="00120CB7">
        <w:rPr>
          <w:sz w:val="22"/>
          <w:szCs w:val="22"/>
        </w:rPr>
        <w:t xml:space="preserve">informacyjnych, promocyjnych, marketingowych, </w:t>
      </w:r>
      <w:r w:rsidRPr="008D071C">
        <w:rPr>
          <w:sz w:val="22"/>
          <w:szCs w:val="22"/>
        </w:rPr>
        <w:t>edukacyjnych i szkoleniowych;</w:t>
      </w:r>
    </w:p>
    <w:p w14:paraId="65A5FD8D" w14:textId="77777777" w:rsidR="00FC2D0F" w:rsidRPr="008D071C" w:rsidRDefault="00FC2D0F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uruchamiania, wyświetlani</w:t>
      </w:r>
      <w:r w:rsidR="00475A11">
        <w:rPr>
          <w:sz w:val="22"/>
          <w:szCs w:val="22"/>
        </w:rPr>
        <w:t>a</w:t>
      </w:r>
      <w:r w:rsidRPr="008D071C">
        <w:rPr>
          <w:sz w:val="22"/>
          <w:szCs w:val="22"/>
        </w:rPr>
        <w:t>, uzyskiwani</w:t>
      </w:r>
      <w:r w:rsidR="00475A11">
        <w:rPr>
          <w:sz w:val="22"/>
          <w:szCs w:val="22"/>
        </w:rPr>
        <w:t>a</w:t>
      </w:r>
      <w:r w:rsidRPr="008D071C">
        <w:rPr>
          <w:sz w:val="22"/>
          <w:szCs w:val="22"/>
        </w:rPr>
        <w:t xml:space="preserve"> dostępu, drukowani</w:t>
      </w:r>
      <w:r w:rsidR="00475A11">
        <w:rPr>
          <w:sz w:val="22"/>
          <w:szCs w:val="22"/>
        </w:rPr>
        <w:t>a</w:t>
      </w:r>
      <w:r w:rsidRPr="008D071C">
        <w:rPr>
          <w:sz w:val="22"/>
          <w:szCs w:val="22"/>
        </w:rPr>
        <w:t>, wprowadzani</w:t>
      </w:r>
      <w:r w:rsidR="00475A11">
        <w:rPr>
          <w:sz w:val="22"/>
          <w:szCs w:val="22"/>
        </w:rPr>
        <w:t xml:space="preserve">a </w:t>
      </w:r>
      <w:r w:rsidRPr="008D071C">
        <w:rPr>
          <w:sz w:val="22"/>
          <w:szCs w:val="22"/>
        </w:rPr>
        <w:t>własnych danych</w:t>
      </w:r>
      <w:r w:rsidR="008453F6">
        <w:rPr>
          <w:sz w:val="22"/>
          <w:szCs w:val="22"/>
        </w:rPr>
        <w:br/>
        <w:t>i z Systemów zewnętrznych;</w:t>
      </w:r>
      <w:r w:rsidRPr="008D071C">
        <w:rPr>
          <w:sz w:val="22"/>
          <w:szCs w:val="22"/>
        </w:rPr>
        <w:t xml:space="preserve"> dokonywani</w:t>
      </w:r>
      <w:r w:rsidR="00475A11">
        <w:rPr>
          <w:sz w:val="22"/>
          <w:szCs w:val="22"/>
        </w:rPr>
        <w:t>a</w:t>
      </w:r>
      <w:r w:rsidRPr="008D071C">
        <w:rPr>
          <w:sz w:val="22"/>
          <w:szCs w:val="22"/>
        </w:rPr>
        <w:t xml:space="preserve"> eksportu danych z </w:t>
      </w:r>
      <w:r w:rsidR="008453F6">
        <w:rPr>
          <w:sz w:val="22"/>
          <w:szCs w:val="22"/>
        </w:rPr>
        <w:t>A</w:t>
      </w:r>
      <w:r w:rsidRPr="008D071C">
        <w:rPr>
          <w:sz w:val="22"/>
          <w:szCs w:val="22"/>
        </w:rPr>
        <w:t>plikacji i publiczne</w:t>
      </w:r>
      <w:r w:rsidR="008453F6">
        <w:rPr>
          <w:sz w:val="22"/>
          <w:szCs w:val="22"/>
        </w:rPr>
        <w:t>go</w:t>
      </w:r>
      <w:r w:rsidRPr="008D071C">
        <w:rPr>
          <w:sz w:val="22"/>
          <w:szCs w:val="22"/>
        </w:rPr>
        <w:t xml:space="preserve"> odtwarzani</w:t>
      </w:r>
      <w:r w:rsidR="00475A11">
        <w:rPr>
          <w:sz w:val="22"/>
          <w:szCs w:val="22"/>
        </w:rPr>
        <w:t>a</w:t>
      </w:r>
      <w:r w:rsidRPr="008D071C">
        <w:rPr>
          <w:sz w:val="22"/>
          <w:szCs w:val="22"/>
        </w:rPr>
        <w:t>;</w:t>
      </w:r>
    </w:p>
    <w:p w14:paraId="2BFCED94" w14:textId="77777777" w:rsidR="00475A11" w:rsidRDefault="00FC2D0F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dowolnego dysponowania raportami i wydrukami generowanymi przez </w:t>
      </w:r>
      <w:r w:rsidR="00420509" w:rsidRPr="008D071C">
        <w:rPr>
          <w:sz w:val="22"/>
          <w:szCs w:val="22"/>
        </w:rPr>
        <w:t>Aplikację</w:t>
      </w:r>
      <w:r w:rsidRPr="008D071C">
        <w:rPr>
          <w:sz w:val="22"/>
          <w:szCs w:val="22"/>
        </w:rPr>
        <w:t xml:space="preserve"> zarówno </w:t>
      </w:r>
      <w:r w:rsidRPr="008D071C">
        <w:rPr>
          <w:sz w:val="22"/>
          <w:szCs w:val="22"/>
        </w:rPr>
        <w:br/>
        <w:t>w wersji elektronicznej, jak i papierowej</w:t>
      </w:r>
      <w:r w:rsidR="00475A11">
        <w:rPr>
          <w:sz w:val="22"/>
          <w:szCs w:val="22"/>
        </w:rPr>
        <w:t>,</w:t>
      </w:r>
    </w:p>
    <w:p w14:paraId="21331B10" w14:textId="77777777" w:rsidR="00942116" w:rsidRDefault="008453F6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 w:rsidRPr="008453F6">
        <w:rPr>
          <w:sz w:val="22"/>
          <w:szCs w:val="22"/>
        </w:rPr>
        <w:t>w tym wykonywania kopii (wersja elektroniczna) Aplikacji dla potrzeb archiwalnych</w:t>
      </w:r>
      <w:r w:rsidR="00942116">
        <w:rPr>
          <w:sz w:val="22"/>
          <w:szCs w:val="22"/>
        </w:rPr>
        <w:t xml:space="preserve">, </w:t>
      </w:r>
    </w:p>
    <w:p w14:paraId="40A1F58D" w14:textId="77777777" w:rsidR="00120CB7" w:rsidRDefault="00942116" w:rsidP="00251061">
      <w:pPr>
        <w:pStyle w:val="Akapitzlist"/>
        <w:numPr>
          <w:ilvl w:val="3"/>
          <w:numId w:val="28"/>
        </w:numPr>
        <w:suppressAutoHyphens w:val="0"/>
        <w:ind w:left="993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sporządzania wersji obcojęzycznych</w:t>
      </w:r>
      <w:r w:rsidR="00FC2D0F" w:rsidRPr="008D071C">
        <w:rPr>
          <w:sz w:val="22"/>
          <w:szCs w:val="22"/>
        </w:rPr>
        <w:t xml:space="preserve">. </w:t>
      </w:r>
    </w:p>
    <w:p w14:paraId="2055F9AB" w14:textId="10F45831" w:rsidR="00120CB7" w:rsidRPr="00F33392" w:rsidRDefault="00120CB7" w:rsidP="00251061">
      <w:pPr>
        <w:pStyle w:val="Akapitzlist"/>
        <w:ind w:left="340"/>
        <w:jc w:val="both"/>
        <w:rPr>
          <w:sz w:val="22"/>
          <w:szCs w:val="22"/>
        </w:rPr>
      </w:pPr>
      <w:r w:rsidRPr="00F33392">
        <w:rPr>
          <w:sz w:val="22"/>
          <w:szCs w:val="22"/>
        </w:rPr>
        <w:t xml:space="preserve">Wykonawca zrzeka się </w:t>
      </w:r>
      <w:r w:rsidR="00F33392">
        <w:rPr>
          <w:sz w:val="22"/>
          <w:szCs w:val="22"/>
        </w:rPr>
        <w:t xml:space="preserve">także </w:t>
      </w:r>
      <w:r w:rsidRPr="00F33392">
        <w:rPr>
          <w:sz w:val="22"/>
          <w:szCs w:val="22"/>
        </w:rPr>
        <w:t xml:space="preserve">praw i roszczeń z tytułu zmian w </w:t>
      </w:r>
      <w:r w:rsidR="00FB7671">
        <w:rPr>
          <w:sz w:val="22"/>
          <w:szCs w:val="22"/>
        </w:rPr>
        <w:t>d</w:t>
      </w:r>
      <w:r w:rsidRPr="00F33392">
        <w:rPr>
          <w:sz w:val="22"/>
          <w:szCs w:val="22"/>
        </w:rPr>
        <w:t>okumentacji, jakie w przyszłości może wprowadzić do niej Zamawiający lub osoba trzecia, działająca na rzecz Zamawiającego.</w:t>
      </w:r>
    </w:p>
    <w:p w14:paraId="1D57C7A0" w14:textId="77777777" w:rsidR="00120CB7" w:rsidRPr="00F33392" w:rsidRDefault="000D1A37" w:rsidP="00251061">
      <w:pPr>
        <w:pStyle w:val="Akapitzlist"/>
        <w:suppressAutoHyphens w:val="0"/>
        <w:ind w:left="357"/>
        <w:jc w:val="both"/>
        <w:rPr>
          <w:sz w:val="22"/>
          <w:szCs w:val="22"/>
        </w:rPr>
      </w:pPr>
      <w:r w:rsidRPr="00F33392">
        <w:rPr>
          <w:sz w:val="22"/>
          <w:szCs w:val="22"/>
        </w:rPr>
        <w:t xml:space="preserve">Oświadczenie </w:t>
      </w:r>
      <w:r w:rsidR="00120CB7" w:rsidRPr="00F33392">
        <w:rPr>
          <w:sz w:val="22"/>
          <w:szCs w:val="22"/>
        </w:rPr>
        <w:t>o</w:t>
      </w:r>
      <w:r w:rsidRPr="00F33392">
        <w:rPr>
          <w:sz w:val="22"/>
          <w:szCs w:val="22"/>
        </w:rPr>
        <w:t xml:space="preserve"> tej samej treści </w:t>
      </w:r>
      <w:r w:rsidR="00120CB7" w:rsidRPr="00F33392">
        <w:rPr>
          <w:sz w:val="22"/>
          <w:szCs w:val="22"/>
        </w:rPr>
        <w:t xml:space="preserve">jak w niniejszym ustępie </w:t>
      </w:r>
      <w:r w:rsidRPr="00F33392">
        <w:rPr>
          <w:sz w:val="22"/>
          <w:szCs w:val="22"/>
        </w:rPr>
        <w:t xml:space="preserve">złożył także producent oprogramowania składającego się na Aplikację, który udzielił na rzecz Zamawiającego bezterminowej licencji. </w:t>
      </w:r>
    </w:p>
    <w:p w14:paraId="4B9208EF" w14:textId="24461065" w:rsidR="00120CB7" w:rsidRDefault="00FC2D0F" w:rsidP="00251061">
      <w:pPr>
        <w:pStyle w:val="Akapitzlist"/>
        <w:numPr>
          <w:ilvl w:val="0"/>
          <w:numId w:val="58"/>
        </w:numPr>
        <w:suppressAutoHyphens w:val="0"/>
        <w:ind w:left="426"/>
        <w:jc w:val="both"/>
        <w:rPr>
          <w:sz w:val="22"/>
          <w:szCs w:val="22"/>
        </w:rPr>
      </w:pPr>
      <w:r w:rsidRPr="00120CB7">
        <w:rPr>
          <w:sz w:val="22"/>
          <w:szCs w:val="22"/>
        </w:rPr>
        <w:t xml:space="preserve">Na zasadach oraz w granicach określonych w niniejszym paragrafie z </w:t>
      </w:r>
      <w:r w:rsidR="00420509" w:rsidRPr="00120CB7">
        <w:rPr>
          <w:sz w:val="22"/>
          <w:szCs w:val="22"/>
        </w:rPr>
        <w:t>Aplikacji</w:t>
      </w:r>
      <w:r w:rsidRPr="00120CB7">
        <w:rPr>
          <w:sz w:val="22"/>
          <w:szCs w:val="22"/>
        </w:rPr>
        <w:t xml:space="preserve">, </w:t>
      </w:r>
      <w:r w:rsidR="00FB7671">
        <w:rPr>
          <w:sz w:val="22"/>
          <w:szCs w:val="22"/>
        </w:rPr>
        <w:t>d</w:t>
      </w:r>
      <w:r w:rsidRPr="00120CB7">
        <w:rPr>
          <w:sz w:val="22"/>
          <w:szCs w:val="22"/>
        </w:rPr>
        <w:t>okumentacji</w:t>
      </w:r>
      <w:r w:rsidR="00FB7671">
        <w:rPr>
          <w:sz w:val="22"/>
          <w:szCs w:val="22"/>
        </w:rPr>
        <w:t xml:space="preserve"> </w:t>
      </w:r>
      <w:r w:rsidRPr="00120CB7">
        <w:rPr>
          <w:sz w:val="22"/>
          <w:szCs w:val="22"/>
        </w:rPr>
        <w:t xml:space="preserve">oraz interfejsu graficznego </w:t>
      </w:r>
      <w:r w:rsidR="00420509" w:rsidRPr="00120CB7">
        <w:rPr>
          <w:sz w:val="22"/>
          <w:szCs w:val="22"/>
        </w:rPr>
        <w:t>Aplikacji</w:t>
      </w:r>
      <w:r w:rsidRPr="00120CB7">
        <w:rPr>
          <w:sz w:val="22"/>
          <w:szCs w:val="22"/>
        </w:rPr>
        <w:t xml:space="preserve"> mogą również korzystać podmioty powiązane z Zamawiającym, w szczególności podmioty, które są lub będą udziałowcami Zamawiającego oraz podmioty których Zamawiający jest lub będzie udziałowcem, akcjonariuszem lub założycielem</w:t>
      </w:r>
      <w:r w:rsidR="00420509" w:rsidRPr="00120CB7">
        <w:rPr>
          <w:sz w:val="22"/>
          <w:szCs w:val="22"/>
        </w:rPr>
        <w:t xml:space="preserve"> oraz </w:t>
      </w:r>
      <w:r w:rsidRPr="00120CB7">
        <w:rPr>
          <w:sz w:val="22"/>
          <w:szCs w:val="22"/>
        </w:rPr>
        <w:t xml:space="preserve">podmioty wykonujące prace na rzecz Zamawiającego, wyłącznie w zakresie, w jakim </w:t>
      </w:r>
      <w:r w:rsidR="00420509" w:rsidRPr="00120CB7">
        <w:rPr>
          <w:sz w:val="22"/>
          <w:szCs w:val="22"/>
        </w:rPr>
        <w:t>będzie</w:t>
      </w:r>
      <w:r w:rsidRPr="00120CB7">
        <w:rPr>
          <w:sz w:val="22"/>
          <w:szCs w:val="22"/>
        </w:rPr>
        <w:t xml:space="preserve"> to konieczne do realizacji obowiązków wynikających z zawartych umów lub porozumień.</w:t>
      </w:r>
      <w:r w:rsidR="00701885" w:rsidRPr="00120CB7">
        <w:rPr>
          <w:sz w:val="22"/>
          <w:szCs w:val="22"/>
        </w:rPr>
        <w:t xml:space="preserve"> Oświadczenie w tej samej treści złożył także producent oprogramowania składającego się na Aplikację, który udzielił na rzecz Zamawiającego bezterminowej licencji. </w:t>
      </w:r>
    </w:p>
    <w:p w14:paraId="3C6DA16D" w14:textId="3DAC2FED" w:rsidR="00120CB7" w:rsidRDefault="00FC2D0F" w:rsidP="00251061">
      <w:pPr>
        <w:pStyle w:val="Akapitzlist"/>
        <w:numPr>
          <w:ilvl w:val="0"/>
          <w:numId w:val="58"/>
        </w:numPr>
        <w:suppressAutoHyphens w:val="0"/>
        <w:ind w:left="426" w:hanging="426"/>
        <w:jc w:val="both"/>
        <w:rPr>
          <w:sz w:val="22"/>
          <w:szCs w:val="22"/>
        </w:rPr>
      </w:pPr>
      <w:r w:rsidRPr="00120CB7">
        <w:rPr>
          <w:sz w:val="22"/>
          <w:szCs w:val="22"/>
        </w:rPr>
        <w:t xml:space="preserve">Wykonawca zobowiązuje się zapewnić, aby twórcy </w:t>
      </w:r>
      <w:r w:rsidR="00420509" w:rsidRPr="00120CB7">
        <w:rPr>
          <w:sz w:val="22"/>
          <w:szCs w:val="22"/>
        </w:rPr>
        <w:t>Aplikacji</w:t>
      </w:r>
      <w:r w:rsidRPr="00120CB7">
        <w:rPr>
          <w:sz w:val="22"/>
          <w:szCs w:val="22"/>
        </w:rPr>
        <w:t>,</w:t>
      </w:r>
      <w:r w:rsidR="008453F6" w:rsidRPr="00120CB7">
        <w:rPr>
          <w:sz w:val="22"/>
          <w:szCs w:val="22"/>
        </w:rPr>
        <w:t xml:space="preserve"> oprogramowania składającego się na Aplikację, </w:t>
      </w:r>
      <w:r w:rsidR="00FB7671">
        <w:rPr>
          <w:sz w:val="22"/>
          <w:szCs w:val="22"/>
        </w:rPr>
        <w:t>d</w:t>
      </w:r>
      <w:r w:rsidRPr="00120CB7">
        <w:rPr>
          <w:sz w:val="22"/>
          <w:szCs w:val="22"/>
        </w:rPr>
        <w:t xml:space="preserve">okumentacji oraz interfejsu graficznego Systemu nie wykonywali praw autorskich osobistych przysługujących twórcy w sposób ograniczający Zamawiającego w wykonywaniu praw do wskazanych utworów. </w:t>
      </w:r>
    </w:p>
    <w:p w14:paraId="54D69BF4" w14:textId="4706E6C1" w:rsidR="00FC2D0F" w:rsidRPr="00120CB7" w:rsidRDefault="00FC2D0F" w:rsidP="00251061">
      <w:pPr>
        <w:pStyle w:val="Akapitzlist"/>
        <w:numPr>
          <w:ilvl w:val="0"/>
          <w:numId w:val="58"/>
        </w:numPr>
        <w:suppressAutoHyphens w:val="0"/>
        <w:ind w:left="426" w:hanging="426"/>
        <w:jc w:val="both"/>
        <w:rPr>
          <w:sz w:val="22"/>
          <w:szCs w:val="22"/>
        </w:rPr>
      </w:pPr>
      <w:r w:rsidRPr="00120CB7">
        <w:rPr>
          <w:sz w:val="22"/>
          <w:szCs w:val="22"/>
        </w:rPr>
        <w:lastRenderedPageBreak/>
        <w:t xml:space="preserve">Strony ustalają, że gdyby okazało się, że osoba trzecia zgłosiła roszczenia odnośnie do </w:t>
      </w:r>
      <w:r w:rsidR="002E253D" w:rsidRPr="00120CB7">
        <w:rPr>
          <w:sz w:val="22"/>
          <w:szCs w:val="22"/>
        </w:rPr>
        <w:t>Aplikacji</w:t>
      </w:r>
      <w:r w:rsidRPr="00120CB7">
        <w:rPr>
          <w:sz w:val="22"/>
          <w:szCs w:val="22"/>
        </w:rPr>
        <w:t xml:space="preserve">, </w:t>
      </w:r>
      <w:r w:rsidR="00F62E2A" w:rsidRPr="00120CB7">
        <w:rPr>
          <w:sz w:val="22"/>
          <w:szCs w:val="22"/>
        </w:rPr>
        <w:t xml:space="preserve">oprogramowania składającego się na Aplikację, </w:t>
      </w:r>
      <w:r w:rsidR="00FB7671">
        <w:rPr>
          <w:sz w:val="22"/>
          <w:szCs w:val="22"/>
        </w:rPr>
        <w:t>d</w:t>
      </w:r>
      <w:r w:rsidRPr="00120CB7">
        <w:rPr>
          <w:sz w:val="22"/>
          <w:szCs w:val="22"/>
        </w:rPr>
        <w:t xml:space="preserve">okumentacji lub interfejsu graficznego </w:t>
      </w:r>
      <w:r w:rsidR="002E253D" w:rsidRPr="00120CB7">
        <w:rPr>
          <w:sz w:val="22"/>
          <w:szCs w:val="22"/>
        </w:rPr>
        <w:t>Aplikacji</w:t>
      </w:r>
      <w:r w:rsidRPr="00120CB7">
        <w:rPr>
          <w:sz w:val="22"/>
          <w:szCs w:val="22"/>
        </w:rPr>
        <w:t>, Wykonawca, po zawiadomieniu przez Zamawiającego, niezwłocznie przystąpi do wyjaśnienia sprawy oraz wystąpi przeciwko takim roszczeniom na własny koszt i ryzyko, a nadto zaspokoi wszelkie uzasadnione roszczenia, a w razie ich zasądzenia od Zamawiającego regresowo zwróci Zamawiającemu całość pokrytych przez Zamawiającego (dotyczy także ugody) kwot z tytułu roszczeń oraz wszelkie związane z tym wydatki i opłaty, włączając koszty procesu i zastępstwa procesowego.</w:t>
      </w:r>
    </w:p>
    <w:p w14:paraId="4829B2D0" w14:textId="2289CCAD" w:rsidR="00FC2D0F" w:rsidRPr="008D071C" w:rsidRDefault="00FC2D0F" w:rsidP="00251061">
      <w:pPr>
        <w:pStyle w:val="Akapitzlist"/>
        <w:numPr>
          <w:ilvl w:val="2"/>
          <w:numId w:val="55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Jeżeli </w:t>
      </w:r>
      <w:r w:rsidR="002E253D" w:rsidRPr="008D071C">
        <w:rPr>
          <w:sz w:val="22"/>
          <w:szCs w:val="22"/>
        </w:rPr>
        <w:t>Aplikacja</w:t>
      </w:r>
      <w:r w:rsidRPr="008D071C">
        <w:rPr>
          <w:sz w:val="22"/>
          <w:szCs w:val="22"/>
        </w:rPr>
        <w:t xml:space="preserve">, </w:t>
      </w:r>
      <w:r w:rsidR="00F62E2A">
        <w:rPr>
          <w:sz w:val="22"/>
          <w:szCs w:val="22"/>
        </w:rPr>
        <w:t xml:space="preserve">oprogramowanie składające się na Aplikację, </w:t>
      </w:r>
      <w:r w:rsidR="00FB7671">
        <w:rPr>
          <w:sz w:val="22"/>
          <w:szCs w:val="22"/>
        </w:rPr>
        <w:t>d</w:t>
      </w:r>
      <w:r w:rsidRPr="008D071C">
        <w:rPr>
          <w:sz w:val="22"/>
          <w:szCs w:val="22"/>
        </w:rPr>
        <w:t xml:space="preserve">okumentacja lub interfejs graficzny </w:t>
      </w:r>
      <w:r w:rsidR="002E253D" w:rsidRPr="008D071C">
        <w:rPr>
          <w:sz w:val="22"/>
          <w:szCs w:val="22"/>
        </w:rPr>
        <w:t xml:space="preserve">Aplikacji </w:t>
      </w:r>
      <w:r w:rsidRPr="008D071C">
        <w:rPr>
          <w:sz w:val="22"/>
          <w:szCs w:val="22"/>
        </w:rPr>
        <w:t xml:space="preserve">będą miały wady prawne lub gdy zdarzenia, o których mowa w ust. </w:t>
      </w:r>
      <w:r w:rsidR="002E253D" w:rsidRPr="008D071C">
        <w:rPr>
          <w:sz w:val="22"/>
          <w:szCs w:val="22"/>
        </w:rPr>
        <w:t>6</w:t>
      </w:r>
      <w:r w:rsidR="00AB1D63">
        <w:rPr>
          <w:sz w:val="22"/>
          <w:szCs w:val="22"/>
        </w:rPr>
        <w:t>,</w:t>
      </w:r>
      <w:r w:rsidRPr="008D071C">
        <w:rPr>
          <w:sz w:val="22"/>
          <w:szCs w:val="22"/>
        </w:rPr>
        <w:t xml:space="preserve"> uniemożliwią korzystanie </w:t>
      </w:r>
      <w:r w:rsidR="00F62E2A">
        <w:rPr>
          <w:sz w:val="22"/>
          <w:szCs w:val="22"/>
        </w:rPr>
        <w:br/>
      </w:r>
      <w:r w:rsidRPr="008D071C">
        <w:rPr>
          <w:sz w:val="22"/>
          <w:szCs w:val="22"/>
        </w:rPr>
        <w:t>ze wskazanych utworów, Wykonawca obowiązany będzie do dostarczenia, w terminie 30 (trzydziestu) dni od otrzymania pisemnego wezwania Zamawiającego, utworów wolnych od wad, spełniających wymagania określone w Umowie oraz do naprawienia szkód powstałych z tego tytułu po stronie Zamawiającego.</w:t>
      </w:r>
    </w:p>
    <w:p w14:paraId="02BDA0DF" w14:textId="77777777" w:rsidR="00FC2D0F" w:rsidRPr="008D071C" w:rsidRDefault="00FC2D0F" w:rsidP="00251061">
      <w:pPr>
        <w:pStyle w:val="Akapitzlist"/>
        <w:numPr>
          <w:ilvl w:val="2"/>
          <w:numId w:val="55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Uprawnienia, o których mowa w ust. </w:t>
      </w:r>
      <w:r w:rsidR="00701885">
        <w:rPr>
          <w:sz w:val="22"/>
          <w:szCs w:val="22"/>
        </w:rPr>
        <w:t>5</w:t>
      </w:r>
      <w:r w:rsidRPr="008D071C">
        <w:rPr>
          <w:sz w:val="22"/>
          <w:szCs w:val="22"/>
        </w:rPr>
        <w:t xml:space="preserve"> i </w:t>
      </w:r>
      <w:r w:rsidR="00701885">
        <w:rPr>
          <w:sz w:val="22"/>
          <w:szCs w:val="22"/>
        </w:rPr>
        <w:t>6</w:t>
      </w:r>
      <w:r w:rsidRPr="008D071C">
        <w:rPr>
          <w:sz w:val="22"/>
          <w:szCs w:val="22"/>
        </w:rPr>
        <w:t>, nie wyłączają możliwości skorzystania przez Zamawiającego z uprawnień wynikających z rękojmi za wady prawne, przysługującej na podstawie ustawy.</w:t>
      </w:r>
    </w:p>
    <w:p w14:paraId="3FD12D2E" w14:textId="462C5A18" w:rsidR="00701885" w:rsidRDefault="00FC2D0F" w:rsidP="00251061">
      <w:pPr>
        <w:pStyle w:val="Akapitzlist"/>
        <w:numPr>
          <w:ilvl w:val="2"/>
          <w:numId w:val="55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Zamawiający nabywa własność nośników, na których utrwalono </w:t>
      </w:r>
      <w:r w:rsidR="002E253D" w:rsidRPr="008D071C">
        <w:rPr>
          <w:sz w:val="22"/>
          <w:szCs w:val="22"/>
        </w:rPr>
        <w:t>Aplikację</w:t>
      </w:r>
      <w:r w:rsidRPr="008D071C">
        <w:rPr>
          <w:sz w:val="22"/>
          <w:szCs w:val="22"/>
        </w:rPr>
        <w:t xml:space="preserve">, </w:t>
      </w:r>
      <w:r w:rsidR="00F62E2A">
        <w:rPr>
          <w:sz w:val="22"/>
          <w:szCs w:val="22"/>
        </w:rPr>
        <w:t xml:space="preserve">oprogramowanie składające się na Aplikację, </w:t>
      </w:r>
      <w:r w:rsidR="00FB7671">
        <w:rPr>
          <w:sz w:val="22"/>
          <w:szCs w:val="22"/>
        </w:rPr>
        <w:t>d</w:t>
      </w:r>
      <w:r w:rsidRPr="008D071C">
        <w:rPr>
          <w:sz w:val="22"/>
          <w:szCs w:val="22"/>
        </w:rPr>
        <w:t>okumentację lub interfejs graficzny.</w:t>
      </w:r>
    </w:p>
    <w:p w14:paraId="56BF10F5" w14:textId="77777777" w:rsidR="00701885" w:rsidRPr="00701885" w:rsidRDefault="00FC2D0F" w:rsidP="00251061">
      <w:pPr>
        <w:pStyle w:val="Akapitzlist"/>
        <w:numPr>
          <w:ilvl w:val="2"/>
          <w:numId w:val="55"/>
        </w:numPr>
        <w:suppressAutoHyphens w:val="0"/>
        <w:jc w:val="both"/>
        <w:rPr>
          <w:sz w:val="22"/>
          <w:szCs w:val="22"/>
        </w:rPr>
      </w:pPr>
      <w:r w:rsidRPr="00701885">
        <w:rPr>
          <w:sz w:val="22"/>
          <w:szCs w:val="22"/>
        </w:rPr>
        <w:t xml:space="preserve">Udzielenie licencji następuje z chwilą przekazania utworów Zamawiającemu wraz z odpowiednimi, niezbędnymi dokumentami umożliwiającymi korzystanie przez Zamawiającego z </w:t>
      </w:r>
      <w:r w:rsidR="002E253D" w:rsidRPr="00701885">
        <w:rPr>
          <w:sz w:val="22"/>
          <w:szCs w:val="22"/>
        </w:rPr>
        <w:t>Aplikacji</w:t>
      </w:r>
      <w:r w:rsidRPr="00701885">
        <w:rPr>
          <w:sz w:val="22"/>
          <w:szCs w:val="22"/>
        </w:rPr>
        <w:t>, j</w:t>
      </w:r>
      <w:r w:rsidR="002E253D" w:rsidRPr="00701885">
        <w:rPr>
          <w:sz w:val="22"/>
          <w:szCs w:val="22"/>
        </w:rPr>
        <w:t>ej</w:t>
      </w:r>
      <w:r w:rsidRPr="00701885">
        <w:rPr>
          <w:sz w:val="22"/>
          <w:szCs w:val="22"/>
        </w:rPr>
        <w:t xml:space="preserve"> elementów lub je</w:t>
      </w:r>
      <w:r w:rsidR="002E253D" w:rsidRPr="00701885">
        <w:rPr>
          <w:sz w:val="22"/>
          <w:szCs w:val="22"/>
        </w:rPr>
        <w:t xml:space="preserve">j </w:t>
      </w:r>
      <w:r w:rsidRPr="00701885">
        <w:rPr>
          <w:sz w:val="22"/>
          <w:szCs w:val="22"/>
        </w:rPr>
        <w:t>modyfikacji.</w:t>
      </w:r>
      <w:r w:rsidR="00701885" w:rsidRPr="00701885">
        <w:rPr>
          <w:sz w:val="22"/>
          <w:szCs w:val="22"/>
        </w:rPr>
        <w:t xml:space="preserve"> Oświadczenie w tej samej treści złożył także producent oprogramowania składającego się na Aplikację, który udzielił na rzecz Zamawiającego bezterminowej licencji. </w:t>
      </w:r>
    </w:p>
    <w:p w14:paraId="74B2357F" w14:textId="77777777" w:rsidR="00F41C24" w:rsidRPr="008D071C" w:rsidRDefault="00F41C24" w:rsidP="00FB7671">
      <w:pPr>
        <w:tabs>
          <w:tab w:val="left" w:pos="993"/>
        </w:tabs>
        <w:rPr>
          <w:sz w:val="22"/>
          <w:szCs w:val="22"/>
        </w:rPr>
      </w:pPr>
    </w:p>
    <w:p w14:paraId="73BB43F1" w14:textId="77777777" w:rsidR="009E0E92" w:rsidRPr="008D071C" w:rsidRDefault="003048FE" w:rsidP="00FB7671">
      <w:pPr>
        <w:numPr>
          <w:ilvl w:val="0"/>
          <w:numId w:val="70"/>
        </w:numPr>
        <w:tabs>
          <w:tab w:val="left" w:pos="993"/>
        </w:tabs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>Przedstawiciele Stron</w:t>
      </w:r>
    </w:p>
    <w:p w14:paraId="722A69A9" w14:textId="77777777" w:rsidR="009E0E92" w:rsidRPr="008D071C" w:rsidRDefault="003048FE" w:rsidP="00FB7671">
      <w:pPr>
        <w:pStyle w:val="Akapitzlist"/>
        <w:numPr>
          <w:ilvl w:val="3"/>
          <w:numId w:val="2"/>
        </w:numPr>
        <w:tabs>
          <w:tab w:val="left" w:pos="2340"/>
        </w:tabs>
        <w:ind w:left="426"/>
        <w:contextualSpacing/>
        <w:rPr>
          <w:sz w:val="22"/>
          <w:szCs w:val="22"/>
        </w:rPr>
      </w:pPr>
      <w:r w:rsidRPr="008D071C">
        <w:rPr>
          <w:sz w:val="22"/>
          <w:szCs w:val="22"/>
        </w:rPr>
        <w:t>Strony ustalają następujących przedstawicieli Stron przy realizacji Umowy:</w:t>
      </w:r>
    </w:p>
    <w:p w14:paraId="60247500" w14:textId="77777777" w:rsidR="009E0E92" w:rsidRPr="008D071C" w:rsidRDefault="003048FE" w:rsidP="00FB7671">
      <w:pPr>
        <w:pStyle w:val="Akapitzlist"/>
        <w:keepNext/>
        <w:numPr>
          <w:ilvl w:val="0"/>
          <w:numId w:val="5"/>
        </w:numPr>
        <w:contextualSpacing/>
        <w:jc w:val="both"/>
        <w:outlineLvl w:val="3"/>
        <w:rPr>
          <w:sz w:val="22"/>
          <w:szCs w:val="22"/>
        </w:rPr>
      </w:pPr>
      <w:r w:rsidRPr="008D071C">
        <w:rPr>
          <w:bCs/>
          <w:color w:val="000000"/>
          <w:sz w:val="22"/>
          <w:szCs w:val="22"/>
        </w:rPr>
        <w:t>Zamawiający:</w:t>
      </w:r>
    </w:p>
    <w:tbl>
      <w:tblPr>
        <w:tblW w:w="8754" w:type="dxa"/>
        <w:tblInd w:w="534" w:type="dxa"/>
        <w:tblLook w:val="04A0" w:firstRow="1" w:lastRow="0" w:firstColumn="1" w:lastColumn="0" w:noHBand="0" w:noVBand="1"/>
      </w:tblPr>
      <w:tblGrid>
        <w:gridCol w:w="2126"/>
        <w:gridCol w:w="6628"/>
      </w:tblGrid>
      <w:tr w:rsidR="009E0E92" w:rsidRPr="008D071C" w14:paraId="172D7EE6" w14:textId="77777777" w:rsidTr="00F10C5A">
        <w:trPr>
          <w:trHeight w:val="3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5D89" w14:textId="77777777" w:rsidR="009E0E92" w:rsidRPr="008D071C" w:rsidRDefault="003048FE" w:rsidP="00FB767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8D071C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3720" w14:textId="77777777" w:rsidR="009E0E92" w:rsidRPr="008D071C" w:rsidRDefault="009E0E92" w:rsidP="00FB7671">
            <w:pPr>
              <w:widowControl w:val="0"/>
              <w:tabs>
                <w:tab w:val="left" w:pos="567"/>
              </w:tabs>
              <w:ind w:left="567" w:hanging="567"/>
              <w:rPr>
                <w:b/>
                <w:sz w:val="22"/>
                <w:szCs w:val="22"/>
              </w:rPr>
            </w:pPr>
          </w:p>
        </w:tc>
      </w:tr>
      <w:tr w:rsidR="009E0E92" w:rsidRPr="008D071C" w14:paraId="7FF6FB15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00D7" w14:textId="77777777" w:rsidR="009E0E92" w:rsidRPr="008D071C" w:rsidRDefault="003048FE" w:rsidP="00FB767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8D071C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164A" w14:textId="77777777" w:rsidR="009E0E92" w:rsidRPr="008D071C" w:rsidRDefault="009E0E92" w:rsidP="00FB767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9E0E92" w:rsidRPr="008D071C" w14:paraId="4F2DFE8A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4B8A" w14:textId="77777777" w:rsidR="009E0E92" w:rsidRPr="008D071C" w:rsidRDefault="003048FE" w:rsidP="00FB767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8D071C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DD129" w14:textId="77777777" w:rsidR="009E0E92" w:rsidRPr="008D071C" w:rsidRDefault="009E0E92" w:rsidP="00FB767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9E0E92" w:rsidRPr="008D071C" w14:paraId="1A04592B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DC82" w14:textId="77777777" w:rsidR="009E0E92" w:rsidRPr="008D071C" w:rsidRDefault="003048FE" w:rsidP="00FB767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8D071C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420B" w14:textId="77777777" w:rsidR="009E0E92" w:rsidRPr="008D071C" w:rsidRDefault="009E0E92" w:rsidP="00FB7671">
            <w:pPr>
              <w:widowControl w:val="0"/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9E0E92" w:rsidRPr="008D071C" w14:paraId="2CDC3460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90CD" w14:textId="77777777" w:rsidR="009E0E92" w:rsidRPr="008D071C" w:rsidRDefault="003048FE" w:rsidP="00FB767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8D071C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DB91" w14:textId="77777777" w:rsidR="009E0E92" w:rsidRPr="008D071C" w:rsidRDefault="009E0E92" w:rsidP="00FB767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9E0E92" w:rsidRPr="008D071C" w14:paraId="0E178ACE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1388" w14:textId="77777777" w:rsidR="009E0E92" w:rsidRPr="008D071C" w:rsidRDefault="003048FE" w:rsidP="00FB767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8D071C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F4EB" w14:textId="77777777" w:rsidR="009E0E92" w:rsidRPr="008D071C" w:rsidRDefault="009E0E92" w:rsidP="00FB767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14:paraId="2A335E28" w14:textId="77777777" w:rsidR="00CD74FE" w:rsidRPr="008D071C" w:rsidRDefault="00CD74FE" w:rsidP="00FB7671">
      <w:pPr>
        <w:contextualSpacing/>
        <w:rPr>
          <w:sz w:val="22"/>
          <w:szCs w:val="22"/>
        </w:rPr>
      </w:pPr>
    </w:p>
    <w:p w14:paraId="0FAFDADC" w14:textId="77777777" w:rsidR="009E0E92" w:rsidRPr="008D071C" w:rsidRDefault="003048FE" w:rsidP="00FB7671">
      <w:pPr>
        <w:pStyle w:val="Akapitzlist"/>
        <w:numPr>
          <w:ilvl w:val="0"/>
          <w:numId w:val="5"/>
        </w:numPr>
        <w:contextualSpacing/>
        <w:rPr>
          <w:sz w:val="22"/>
          <w:szCs w:val="22"/>
        </w:rPr>
      </w:pPr>
      <w:r w:rsidRPr="008D071C">
        <w:rPr>
          <w:sz w:val="22"/>
          <w:szCs w:val="22"/>
        </w:rPr>
        <w:t>Wykonawca</w:t>
      </w:r>
      <w:r w:rsidRPr="008D071C">
        <w:rPr>
          <w:color w:val="000000"/>
          <w:sz w:val="22"/>
          <w:szCs w:val="22"/>
        </w:rPr>
        <w:t>:</w:t>
      </w:r>
    </w:p>
    <w:tbl>
      <w:tblPr>
        <w:tblW w:w="8817" w:type="dxa"/>
        <w:tblInd w:w="534" w:type="dxa"/>
        <w:tblLook w:val="04A0" w:firstRow="1" w:lastRow="0" w:firstColumn="1" w:lastColumn="0" w:noHBand="0" w:noVBand="1"/>
      </w:tblPr>
      <w:tblGrid>
        <w:gridCol w:w="2084"/>
        <w:gridCol w:w="6733"/>
      </w:tblGrid>
      <w:tr w:rsidR="009E0E92" w:rsidRPr="008D071C" w14:paraId="2457EB59" w14:textId="77777777" w:rsidTr="00FB767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D17B" w14:textId="77777777" w:rsidR="009E0E92" w:rsidRPr="008D071C" w:rsidRDefault="003048FE" w:rsidP="00FB767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 w:rsidRPr="008D071C">
              <w:rPr>
                <w:sz w:val="22"/>
                <w:szCs w:val="22"/>
              </w:rPr>
              <w:t>Osoba do kontaktu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584B" w14:textId="77777777" w:rsidR="009E0E92" w:rsidRPr="008D071C" w:rsidRDefault="009E0E92" w:rsidP="00FB7671">
            <w:pPr>
              <w:widowControl w:val="0"/>
              <w:tabs>
                <w:tab w:val="left" w:pos="567"/>
              </w:tabs>
              <w:ind w:left="567" w:hanging="567"/>
              <w:rPr>
                <w:b/>
                <w:sz w:val="22"/>
                <w:szCs w:val="22"/>
              </w:rPr>
            </w:pPr>
          </w:p>
        </w:tc>
      </w:tr>
      <w:tr w:rsidR="009E0E92" w:rsidRPr="008D071C" w14:paraId="299F4650" w14:textId="77777777" w:rsidTr="00FB767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6E5A" w14:textId="77777777" w:rsidR="009E0E92" w:rsidRPr="008D071C" w:rsidRDefault="003048FE" w:rsidP="00FB767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 w:rsidRPr="008D071C">
              <w:rPr>
                <w:sz w:val="22"/>
                <w:szCs w:val="22"/>
              </w:rPr>
              <w:t>Numer telefonu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554E" w14:textId="77777777" w:rsidR="009E0E92" w:rsidRPr="008D071C" w:rsidRDefault="009E0E92" w:rsidP="00FB767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</w:p>
        </w:tc>
      </w:tr>
      <w:tr w:rsidR="009E0E92" w:rsidRPr="008D071C" w14:paraId="4D7257B8" w14:textId="77777777" w:rsidTr="00FB767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2EA5" w14:textId="77777777" w:rsidR="009E0E92" w:rsidRPr="008D071C" w:rsidRDefault="003048FE" w:rsidP="00FB767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 w:rsidRPr="008D071C">
              <w:rPr>
                <w:sz w:val="22"/>
                <w:szCs w:val="22"/>
              </w:rPr>
              <w:t>e-mail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6A01" w14:textId="77777777" w:rsidR="009E0E92" w:rsidRPr="008D071C" w:rsidRDefault="009E0E92" w:rsidP="00FB767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14:paraId="369BFFE4" w14:textId="77777777" w:rsidR="009E0E92" w:rsidRPr="008D071C" w:rsidRDefault="009E0E92" w:rsidP="00FB7671">
      <w:pPr>
        <w:rPr>
          <w:sz w:val="22"/>
          <w:szCs w:val="22"/>
        </w:rPr>
      </w:pPr>
    </w:p>
    <w:p w14:paraId="19B4A3B3" w14:textId="77777777" w:rsidR="009E0E92" w:rsidRPr="008D071C" w:rsidRDefault="003048FE" w:rsidP="00FB7671">
      <w:pPr>
        <w:pStyle w:val="Akapitzlist"/>
        <w:numPr>
          <w:ilvl w:val="3"/>
          <w:numId w:val="2"/>
        </w:numPr>
        <w:tabs>
          <w:tab w:val="left" w:pos="2340"/>
        </w:tabs>
        <w:ind w:left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7F7684ED" w14:textId="77777777" w:rsidR="009E0E92" w:rsidRPr="008D071C" w:rsidRDefault="009E0E92" w:rsidP="00251061">
      <w:pPr>
        <w:rPr>
          <w:b/>
          <w:sz w:val="22"/>
          <w:szCs w:val="22"/>
        </w:rPr>
      </w:pPr>
    </w:p>
    <w:p w14:paraId="00D67F33" w14:textId="77777777" w:rsidR="00241143" w:rsidRPr="006B769E" w:rsidRDefault="0061239E" w:rsidP="00FB7671">
      <w:pPr>
        <w:pStyle w:val="Akapitzlist"/>
        <w:numPr>
          <w:ilvl w:val="0"/>
          <w:numId w:val="70"/>
        </w:numPr>
        <w:tabs>
          <w:tab w:val="left" w:pos="99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Klauzula Poufności </w:t>
      </w:r>
    </w:p>
    <w:p w14:paraId="3FDA67D2" w14:textId="212DAFC6" w:rsidR="00241143" w:rsidRPr="008D071C" w:rsidRDefault="00241143" w:rsidP="00251061">
      <w:pPr>
        <w:pStyle w:val="Akapitzlist"/>
        <w:numPr>
          <w:ilvl w:val="2"/>
          <w:numId w:val="3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Strony zobowiązują się traktować jako informacje poufne wszystkie informacje przekazane przez każdą ze Stron w czasie obowiązywania Umowy, włączając w to dane </w:t>
      </w:r>
      <w:r w:rsidR="006B769E">
        <w:rPr>
          <w:sz w:val="22"/>
          <w:szCs w:val="22"/>
        </w:rPr>
        <w:t xml:space="preserve">techniczne (związane z systemami funkcjonującymi na Dworcu, zabezpieczeniami itp.), dane </w:t>
      </w:r>
      <w:r w:rsidRPr="008D071C">
        <w:rPr>
          <w:sz w:val="22"/>
          <w:szCs w:val="22"/>
        </w:rPr>
        <w:t xml:space="preserve">wprowadzane do </w:t>
      </w:r>
      <w:r w:rsidR="006B769E">
        <w:rPr>
          <w:sz w:val="22"/>
          <w:szCs w:val="22"/>
        </w:rPr>
        <w:t>Aplikacji</w:t>
      </w:r>
      <w:r w:rsidRPr="008D071C">
        <w:rPr>
          <w:sz w:val="22"/>
          <w:szCs w:val="22"/>
        </w:rPr>
        <w:t xml:space="preserve"> przez </w:t>
      </w:r>
      <w:r w:rsidR="00FB7671">
        <w:rPr>
          <w:sz w:val="22"/>
          <w:szCs w:val="22"/>
        </w:rPr>
        <w:t>u</w:t>
      </w:r>
      <w:r w:rsidRPr="008D071C">
        <w:rPr>
          <w:sz w:val="22"/>
          <w:szCs w:val="22"/>
        </w:rPr>
        <w:t>żytkowników oraz analizy, streszczenia lub inne dokumenty i informacje przygotowane przez jedną ze Stron lub jej podwykonawców, w tym informacje przygotowane na podstawie materiałów dostarczonych przez drugą Stronę. Na potrzeby Umowy przez informacje rozumie się jakąkolwiek wiadomość wyrażoną za pomocą mowy, pisma, obrazu, rysunku, znaku, dźwięku albo zawartą w urządzeniu, przyrządzie lub innym przedmiocie, a także wyrażoną w jakikolwiek inny sposób.</w:t>
      </w:r>
    </w:p>
    <w:p w14:paraId="38CDC825" w14:textId="77777777" w:rsidR="00241143" w:rsidRPr="008D071C" w:rsidRDefault="00241143" w:rsidP="00251061">
      <w:pPr>
        <w:pStyle w:val="Akapitzlist"/>
        <w:numPr>
          <w:ilvl w:val="2"/>
          <w:numId w:val="3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Za informacje poufne nie uważa się informacji, które:</w:t>
      </w:r>
    </w:p>
    <w:p w14:paraId="4984051D" w14:textId="77777777" w:rsidR="00241143" w:rsidRPr="008D071C" w:rsidRDefault="00241143" w:rsidP="00251061">
      <w:pPr>
        <w:pStyle w:val="Akapitzlist"/>
        <w:numPr>
          <w:ilvl w:val="3"/>
          <w:numId w:val="36"/>
        </w:numPr>
        <w:suppressAutoHyphens w:val="0"/>
        <w:ind w:left="426" w:firstLine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stały się dostępne publicznie jeszcze przed zawarciem Umowy lub w trakcie jej obowiązywania; </w:t>
      </w:r>
    </w:p>
    <w:p w14:paraId="68C502EC" w14:textId="77777777" w:rsidR="00241143" w:rsidRPr="008D071C" w:rsidRDefault="00241143" w:rsidP="00251061">
      <w:pPr>
        <w:pStyle w:val="Akapitzlist"/>
        <w:numPr>
          <w:ilvl w:val="3"/>
          <w:numId w:val="36"/>
        </w:numPr>
        <w:suppressAutoHyphens w:val="0"/>
        <w:ind w:left="426" w:firstLine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zostały zgodnie z prawem uzyskane przez Stronę z innego źródła aniżeli druga Strona Umowy;</w:t>
      </w:r>
    </w:p>
    <w:p w14:paraId="690E0C52" w14:textId="77777777" w:rsidR="00241143" w:rsidRPr="008D071C" w:rsidRDefault="00241143" w:rsidP="00251061">
      <w:pPr>
        <w:pStyle w:val="Akapitzlist"/>
        <w:numPr>
          <w:ilvl w:val="3"/>
          <w:numId w:val="36"/>
        </w:numPr>
        <w:suppressAutoHyphens w:val="0"/>
        <w:ind w:left="426" w:firstLine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lastRenderedPageBreak/>
        <w:t>były w posiadaniu Strony przed zawarciem Umowy bez naruszenia prawa;</w:t>
      </w:r>
    </w:p>
    <w:p w14:paraId="5AFB97E7" w14:textId="77777777" w:rsidR="00241143" w:rsidRPr="008D071C" w:rsidRDefault="00241143" w:rsidP="00251061">
      <w:pPr>
        <w:pStyle w:val="Akapitzlist"/>
        <w:numPr>
          <w:ilvl w:val="3"/>
          <w:numId w:val="36"/>
        </w:numPr>
        <w:suppressAutoHyphens w:val="0"/>
        <w:ind w:left="426" w:firstLine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zostały ujawnione za zgodą drugiej Strony. </w:t>
      </w:r>
    </w:p>
    <w:p w14:paraId="00FF6B43" w14:textId="77777777" w:rsidR="00241143" w:rsidRPr="008D071C" w:rsidRDefault="00241143" w:rsidP="00251061">
      <w:pPr>
        <w:pStyle w:val="Akapitzlist"/>
        <w:numPr>
          <w:ilvl w:val="2"/>
          <w:numId w:val="3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Każda ze Stron zobowiązana jest nie wykorzystywać</w:t>
      </w:r>
      <w:r w:rsidR="0048630F">
        <w:rPr>
          <w:sz w:val="22"/>
          <w:szCs w:val="22"/>
        </w:rPr>
        <w:t xml:space="preserve"> i nie udostępniać osobom trzecim</w:t>
      </w:r>
      <w:r w:rsidRPr="008D071C">
        <w:rPr>
          <w:sz w:val="22"/>
          <w:szCs w:val="22"/>
        </w:rPr>
        <w:t xml:space="preserve"> informacji poufnych w sposób, który może spowodować powstanie jakiekolwiek szkody dla drugiej Strony.</w:t>
      </w:r>
    </w:p>
    <w:p w14:paraId="61C2A3DB" w14:textId="77777777" w:rsidR="00241143" w:rsidRPr="008D071C" w:rsidRDefault="00241143" w:rsidP="00251061">
      <w:pPr>
        <w:pStyle w:val="Akapitzlist"/>
        <w:numPr>
          <w:ilvl w:val="2"/>
          <w:numId w:val="3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Obowiązek zachowania w tajemnicy informacji poufnych spoczywa na Wykonawcy także </w:t>
      </w:r>
      <w:r w:rsidRPr="008D071C">
        <w:rPr>
          <w:sz w:val="22"/>
          <w:szCs w:val="22"/>
        </w:rPr>
        <w:br/>
        <w:t>po wykonaniu, wygaśnięciu Umowy lub jej rozwiązaniu.</w:t>
      </w:r>
    </w:p>
    <w:p w14:paraId="03150372" w14:textId="77777777" w:rsidR="00241143" w:rsidRPr="008D071C" w:rsidRDefault="00241143" w:rsidP="00251061">
      <w:pPr>
        <w:pStyle w:val="Akapitzlist"/>
        <w:numPr>
          <w:ilvl w:val="2"/>
          <w:numId w:val="3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 przypadku, gdy Strona otrzyma żądanie ujawnienia informacji poufnych na podstawie orzeczenia lub decyzji wydanej przez właściwy sąd bądź uprawniony organ administracji państwowej, zobowiązuje się ona, o ile będzie to prawnie dopuszczalne, do:</w:t>
      </w:r>
    </w:p>
    <w:p w14:paraId="5831E728" w14:textId="77777777" w:rsidR="00241143" w:rsidRPr="008D071C" w:rsidRDefault="00241143" w:rsidP="00251061">
      <w:pPr>
        <w:pStyle w:val="Akapitzlist"/>
        <w:numPr>
          <w:ilvl w:val="3"/>
          <w:numId w:val="38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natychmiastowego powiadomienia drugiej Strony o taki żądaniu oraz okolicznościach towarzyszących;</w:t>
      </w:r>
    </w:p>
    <w:p w14:paraId="0D7DD2F6" w14:textId="20919912" w:rsidR="00241143" w:rsidRPr="008D071C" w:rsidRDefault="00241143" w:rsidP="00251061">
      <w:pPr>
        <w:pStyle w:val="Akapitzlist"/>
        <w:numPr>
          <w:ilvl w:val="3"/>
          <w:numId w:val="38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skonsultowania się z drug</w:t>
      </w:r>
      <w:r w:rsidR="00FB7671">
        <w:rPr>
          <w:sz w:val="22"/>
          <w:szCs w:val="22"/>
        </w:rPr>
        <w:t>ą</w:t>
      </w:r>
      <w:r w:rsidRPr="008D071C">
        <w:rPr>
          <w:sz w:val="22"/>
          <w:szCs w:val="22"/>
        </w:rPr>
        <w:t xml:space="preserve"> Stroną w kwestii zasadności podjęcia prawnie dostępnych kroków w celu odrzucenia bądź zmniejszenia zakresu takiego żądania;</w:t>
      </w:r>
    </w:p>
    <w:p w14:paraId="2F12E14A" w14:textId="77777777" w:rsidR="00241143" w:rsidRPr="008D071C" w:rsidRDefault="00241143" w:rsidP="00251061">
      <w:pPr>
        <w:pStyle w:val="Akapitzlist"/>
        <w:numPr>
          <w:ilvl w:val="3"/>
          <w:numId w:val="38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jeżeli ujawnienie informacji poufnych jest konieczne bądź zostanie uznane za celowe -dołożenia wszelkich starań dla uzyskania wiarygodnego zapewnienia, że informacje poufne nie będą dalej ujawniane.</w:t>
      </w:r>
    </w:p>
    <w:p w14:paraId="02599706" w14:textId="77777777" w:rsidR="008F17CF" w:rsidRPr="00801A12" w:rsidRDefault="00241143" w:rsidP="00251061">
      <w:pPr>
        <w:pStyle w:val="Akapitzlist"/>
        <w:numPr>
          <w:ilvl w:val="2"/>
          <w:numId w:val="3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przyjmuje do wiadomości, że Zamawiający jest zobowiązany do realizacji obowiązków wynikających z przepisów ustawy z dnia 6 września 2016 r. o dostępie do informacji publicznej. </w:t>
      </w:r>
      <w:r w:rsidRPr="008D071C">
        <w:rPr>
          <w:sz w:val="22"/>
          <w:szCs w:val="22"/>
        </w:rPr>
        <w:br/>
        <w:t>W przypadku konieczności udzielenia informacji przez Zamawiającego w trybie tej ustawy nie stosuje się ust. 5 niniejszego paragrafu.</w:t>
      </w:r>
    </w:p>
    <w:p w14:paraId="42036B11" w14:textId="77777777" w:rsidR="00CF22E0" w:rsidRPr="0061239E" w:rsidRDefault="0061239E" w:rsidP="00FB7671">
      <w:pPr>
        <w:numPr>
          <w:ilvl w:val="0"/>
          <w:numId w:val="70"/>
        </w:numPr>
        <w:tabs>
          <w:tab w:val="left" w:pos="993"/>
        </w:tabs>
        <w:jc w:val="center"/>
        <w:rPr>
          <w:b/>
          <w:bCs/>
          <w:sz w:val="22"/>
          <w:szCs w:val="22"/>
        </w:rPr>
      </w:pPr>
      <w:r w:rsidRPr="0061239E">
        <w:rPr>
          <w:b/>
          <w:bCs/>
          <w:sz w:val="22"/>
          <w:szCs w:val="22"/>
        </w:rPr>
        <w:t>Siła wyższa</w:t>
      </w:r>
    </w:p>
    <w:p w14:paraId="182F3343" w14:textId="77777777" w:rsidR="00CF22E0" w:rsidRPr="008D071C" w:rsidRDefault="00CF22E0" w:rsidP="0025106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Żadna ze Stron nie ponosi odpowiedzialności za niewykonanie lub nienależyte wykonanie zobowiązań wynikających z Umowy, jeżeli będzie to spowodowane okolicznościami Siły wyższej powstałymi po podpisaniu Umowy.</w:t>
      </w:r>
    </w:p>
    <w:p w14:paraId="65CE51C7" w14:textId="77777777" w:rsidR="00CF22E0" w:rsidRPr="008D071C" w:rsidRDefault="00CF22E0" w:rsidP="0025106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Termin „Siła wyższa” oznacza zdarzenie zewnętrzne, które spełnia łącznie następujące przesłanki:</w:t>
      </w:r>
    </w:p>
    <w:p w14:paraId="3724213A" w14:textId="77777777" w:rsidR="00CF22E0" w:rsidRPr="008D071C" w:rsidRDefault="00CF22E0" w:rsidP="00251061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ind w:left="567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jest niezależne od Stron;</w:t>
      </w:r>
    </w:p>
    <w:p w14:paraId="001B710F" w14:textId="77777777" w:rsidR="00CF22E0" w:rsidRPr="008D071C" w:rsidRDefault="00CF22E0" w:rsidP="00251061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ind w:left="567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Strony nie mogły go przewidzieć przed zawarciem Umowy;</w:t>
      </w:r>
    </w:p>
    <w:p w14:paraId="37CD0EC3" w14:textId="77777777" w:rsidR="00CF22E0" w:rsidRPr="008D071C" w:rsidRDefault="00CF22E0" w:rsidP="00251061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ind w:left="567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nie można go było uniknąć ani mu zapobiec przy zachowaniu należytej staranności.</w:t>
      </w:r>
    </w:p>
    <w:p w14:paraId="50BC1F2A" w14:textId="77777777" w:rsidR="00CF22E0" w:rsidRPr="008D071C" w:rsidRDefault="00CF22E0" w:rsidP="0025106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Siła wyższa może obejmować wyjątkowe wydarzenia i okoliczności, które bezpośrednio oddziałują </w:t>
      </w:r>
      <w:r w:rsidR="006B769E">
        <w:rPr>
          <w:sz w:val="22"/>
          <w:szCs w:val="22"/>
        </w:rPr>
        <w:br/>
      </w:r>
      <w:r w:rsidRPr="008D071C">
        <w:rPr>
          <w:sz w:val="22"/>
          <w:szCs w:val="22"/>
        </w:rPr>
        <w:t>na możliwość wypełnienia zobowiązań wynikających z Umowy, w szczególności: akty terroryzmu, zamieszki, strajki, klęski żywiołowe jak powodzie i huragany.</w:t>
      </w:r>
    </w:p>
    <w:p w14:paraId="5C046BB1" w14:textId="77777777" w:rsidR="00CF22E0" w:rsidRPr="008D071C" w:rsidRDefault="00CF22E0" w:rsidP="0025106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Strona, której dotyczą okoliczności Siły wyższej, podejmie niezbędne kroki w celu usunięcia przeszkód, aby wywiązać się ze swoich zobowiązań, minimalizując skutki opóźnienia lub rozmiary szkody.</w:t>
      </w:r>
    </w:p>
    <w:p w14:paraId="30A4528C" w14:textId="16061756" w:rsidR="00CF22E0" w:rsidRPr="008D071C" w:rsidRDefault="00CF22E0" w:rsidP="0025106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Strony nie poniosą odpowiedzialności za rozwiązanie Umowy z powodu jej niewykonania </w:t>
      </w:r>
      <w:r w:rsidRPr="008D071C">
        <w:rPr>
          <w:sz w:val="22"/>
          <w:szCs w:val="22"/>
        </w:rPr>
        <w:br/>
        <w:t>lub nienależytego wykonania, jeżeli będzie to wynikiem wyłącznie działania Siły wyższej.</w:t>
      </w:r>
    </w:p>
    <w:p w14:paraId="2AFF9842" w14:textId="77777777" w:rsidR="00CF22E0" w:rsidRPr="008D071C" w:rsidRDefault="00CF22E0" w:rsidP="00251061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Jeżeli w opinii jednej ze Stron zaistniały okoliczności Siły wyższej mogące mieć wpływ na wywiązanie się z jej zobowiązań, Strona ta powinna niezwłocznie powiadomić na piśmie drugą Stronę, podając szczegóły dotyczące charakteru, prawdopodobnego okresu trwania i możliwych skutków takich okoliczności. O ile Zamawiający nie poleci inaczej, Wykonawca jest zobowiązany kontynuować wypełnianie swoich zobowiązań wynikających z Umowy, stosując środki alternatywne po ich uprzedniej akceptacji przez Zamawiającego.</w:t>
      </w:r>
    </w:p>
    <w:p w14:paraId="169C38EC" w14:textId="7003626E" w:rsidR="003E1B3E" w:rsidRPr="008D071C" w:rsidRDefault="00CF22E0" w:rsidP="003E1B3E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3E1B3E">
        <w:rPr>
          <w:sz w:val="22"/>
          <w:szCs w:val="22"/>
        </w:rPr>
        <w:t xml:space="preserve">Za zdarzenie niemożliwe do przewidzenia Strony zgodnie nie uznają epidemii, rozprzestrzeniania, przeciwdziałania, środków zapobiegawczych i prawnych ograniczeń, nakazów i zakazów związanych z epidemią lub zagrożeniem epidemicznym wirusem SARS-Cov-2 (COVID-19). </w:t>
      </w:r>
    </w:p>
    <w:p w14:paraId="2B97BBD2" w14:textId="77777777" w:rsidR="00CF22E0" w:rsidRPr="003E1B3E" w:rsidRDefault="00CF22E0" w:rsidP="003E1B3E">
      <w:pPr>
        <w:pStyle w:val="Akapitzlist"/>
        <w:suppressAutoHyphens w:val="0"/>
        <w:autoSpaceDE w:val="0"/>
        <w:autoSpaceDN w:val="0"/>
        <w:ind w:left="284"/>
        <w:rPr>
          <w:sz w:val="22"/>
          <w:szCs w:val="22"/>
        </w:rPr>
      </w:pPr>
    </w:p>
    <w:p w14:paraId="72DAEC23" w14:textId="77777777" w:rsidR="009E0E92" w:rsidRPr="006B769E" w:rsidRDefault="003048FE" w:rsidP="00FB7671">
      <w:pPr>
        <w:numPr>
          <w:ilvl w:val="0"/>
          <w:numId w:val="70"/>
        </w:numPr>
        <w:ind w:left="993"/>
        <w:jc w:val="center"/>
        <w:rPr>
          <w:sz w:val="22"/>
          <w:szCs w:val="22"/>
        </w:rPr>
      </w:pPr>
      <w:r w:rsidRPr="006B769E">
        <w:rPr>
          <w:b/>
          <w:bCs/>
          <w:sz w:val="22"/>
          <w:szCs w:val="22"/>
        </w:rPr>
        <w:t>Klauzule informacyjne RODO</w:t>
      </w:r>
    </w:p>
    <w:p w14:paraId="53A1E6C3" w14:textId="77777777" w:rsidR="006B769E" w:rsidRPr="006B769E" w:rsidRDefault="006B769E" w:rsidP="00FB7671">
      <w:pPr>
        <w:pStyle w:val="CMSHeadL7"/>
        <w:numPr>
          <w:ilvl w:val="3"/>
          <w:numId w:val="51"/>
        </w:numPr>
        <w:suppressAutoHyphens/>
        <w:spacing w:after="0"/>
        <w:ind w:left="284" w:hanging="28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Umowy będę wzajemnie przetwarzać dane osobowe osób reprezentujących drugą Stronę oraz osób uczestniczących w zawarciu i realizacji Umowy. Żadna ze Stron nie będzie wykorzystywać tych danych w celu innym niż zawarcie i realizacja Umowy. </w:t>
      </w:r>
    </w:p>
    <w:p w14:paraId="051EA960" w14:textId="77777777" w:rsidR="006B769E" w:rsidRPr="006B769E" w:rsidRDefault="006B769E" w:rsidP="00FB7671">
      <w:pPr>
        <w:pStyle w:val="CMSHeadL7"/>
        <w:numPr>
          <w:ilvl w:val="3"/>
          <w:numId w:val="51"/>
        </w:numPr>
        <w:suppressAutoHyphens/>
        <w:spacing w:after="0"/>
        <w:ind w:left="284" w:hanging="28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045475E3" w14:textId="77777777" w:rsidR="006B769E" w:rsidRPr="006B769E" w:rsidRDefault="006B769E" w:rsidP="00FB7671">
      <w:pPr>
        <w:pStyle w:val="CMSHeadL7"/>
        <w:numPr>
          <w:ilvl w:val="3"/>
          <w:numId w:val="51"/>
        </w:numPr>
        <w:suppressAutoHyphens/>
        <w:spacing w:after="0"/>
        <w:ind w:left="284" w:hanging="28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Zgodnie z treścią art. 13 i 14 RODO, Strony informują, iż:</w:t>
      </w:r>
    </w:p>
    <w:p w14:paraId="373B26CF" w14:textId="77777777" w:rsidR="006B769E" w:rsidRPr="006B769E" w:rsidRDefault="006B769E" w:rsidP="00FB7671">
      <w:pPr>
        <w:pStyle w:val="CMSHeadL7"/>
        <w:numPr>
          <w:ilvl w:val="1"/>
          <w:numId w:val="50"/>
        </w:numPr>
        <w:suppressAutoHyphens/>
        <w:spacing w:after="0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lastRenderedPageBreak/>
        <w:t>Strony Umowy są wzajemnie administratorem danych osobowych w odniesieniu do osoby/osób wskazanych w reprezentacji oraz osoby/osób podanych do kontaktu w ramach realizacji Umowy.</w:t>
      </w:r>
    </w:p>
    <w:p w14:paraId="734CA684" w14:textId="77777777" w:rsidR="006B769E" w:rsidRPr="006B769E" w:rsidRDefault="006B769E" w:rsidP="00FB7671">
      <w:pPr>
        <w:pStyle w:val="CMSHeadL7"/>
        <w:numPr>
          <w:ilvl w:val="1"/>
          <w:numId w:val="50"/>
        </w:numPr>
        <w:suppressAutoHyphens/>
        <w:spacing w:after="0"/>
        <w:jc w:val="both"/>
        <w:rPr>
          <w:sz w:val="22"/>
          <w:szCs w:val="22"/>
        </w:rPr>
      </w:pPr>
      <w:bookmarkStart w:id="9" w:name="_Hlk16164601"/>
      <w:r w:rsidRPr="006B769E">
        <w:rPr>
          <w:sz w:val="22"/>
          <w:szCs w:val="22"/>
        </w:rPr>
        <w:t>Dane osobowe osób będących Stronami Umowy przetwarzane są na podstawie art. 6 ust. 1 lit. b RODO w celu zawarcia i realizacji Umowy</w:t>
      </w:r>
      <w:bookmarkEnd w:id="9"/>
      <w:r w:rsidRPr="006B769E">
        <w:rPr>
          <w:sz w:val="22"/>
          <w:szCs w:val="22"/>
        </w:rPr>
        <w:t xml:space="preserve">, </w:t>
      </w:r>
      <w:bookmarkStart w:id="10" w:name="_Hlk16164673"/>
      <w:r w:rsidRPr="006B769E">
        <w:rPr>
          <w:sz w:val="22"/>
          <w:szCs w:val="22"/>
        </w:rPr>
        <w:t>a w przypadku reprezentantów Stron Umowy i osób wyznaczonych do kontaktów roboczych oraz odpowiedzialnych za koordynację i realizację Umowy na podstawie art. 6 ust. 1 lit. f RODO, w celu związanym z zawarciem i realizacją Umowy</w:t>
      </w:r>
      <w:bookmarkEnd w:id="10"/>
      <w:r w:rsidRPr="006B769E">
        <w:rPr>
          <w:sz w:val="22"/>
          <w:szCs w:val="22"/>
        </w:rPr>
        <w:t xml:space="preserve">, </w:t>
      </w:r>
      <w:r w:rsidRPr="006B769E">
        <w:rPr>
          <w:spacing w:val="-3"/>
          <w:sz w:val="22"/>
          <w:szCs w:val="22"/>
          <w:lang w:eastAsia="ar-SA"/>
        </w:rPr>
        <w:t xml:space="preserve">a także w celu ustalenia, dochodzenia lub obrony przed ewentualnymi roszczeniami </w:t>
      </w:r>
      <w:r w:rsidRPr="006B769E">
        <w:rPr>
          <w:spacing w:val="-3"/>
          <w:sz w:val="22"/>
          <w:szCs w:val="22"/>
          <w:lang w:eastAsia="ar-SA"/>
        </w:rPr>
        <w:br/>
        <w:t>z tytułu realizacji Umowy</w:t>
      </w:r>
      <w:r w:rsidRPr="006B769E">
        <w:rPr>
          <w:sz w:val="22"/>
          <w:szCs w:val="22"/>
        </w:rPr>
        <w:t>. Powyższe dane osobowe</w:t>
      </w:r>
      <w:r w:rsidRPr="006B769E">
        <w:rPr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11" w:name="_Hlk16161196"/>
      <w:r w:rsidRPr="006B769E">
        <w:rPr>
          <w:spacing w:val="-3"/>
          <w:sz w:val="22"/>
          <w:szCs w:val="22"/>
          <w:lang w:eastAsia="ar-SA"/>
        </w:rPr>
        <w:t xml:space="preserve">(obowiązek wynikający z przepisów </w:t>
      </w:r>
      <w:bookmarkEnd w:id="11"/>
      <w:r w:rsidRPr="006B769E">
        <w:rPr>
          <w:spacing w:val="-3"/>
          <w:sz w:val="22"/>
          <w:szCs w:val="22"/>
          <w:lang w:eastAsia="ar-SA"/>
        </w:rPr>
        <w:t>rachunkowo-podatkowych).</w:t>
      </w:r>
    </w:p>
    <w:p w14:paraId="5E9D158E" w14:textId="77777777" w:rsidR="006B769E" w:rsidRPr="006B769E" w:rsidRDefault="006B769E" w:rsidP="00FB7671">
      <w:pPr>
        <w:pStyle w:val="CMSHeadL7"/>
        <w:numPr>
          <w:ilvl w:val="1"/>
          <w:numId w:val="50"/>
        </w:numPr>
        <w:suppressAutoHyphens/>
        <w:spacing w:after="0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Źródłem pochodzenia danych osobowych są wzajemnie wobec siebie Strony Umowy. Kategorie odnośnych danych osobowych zawierają w sobie dane osobowe określone w U mowie lub inne dane kontaktowe niezbędne do realizacji Umowy.</w:t>
      </w:r>
    </w:p>
    <w:p w14:paraId="4B50CF50" w14:textId="77777777" w:rsidR="006B769E" w:rsidRPr="006B769E" w:rsidRDefault="006B769E" w:rsidP="00FB7671">
      <w:pPr>
        <w:pStyle w:val="CMSHeadL7"/>
        <w:numPr>
          <w:ilvl w:val="1"/>
          <w:numId w:val="50"/>
        </w:numPr>
        <w:suppressAutoHyphens/>
        <w:spacing w:after="0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Dane osobowe będą przetwarzane przez Strony przez okres realizacji Umowy, </w:t>
      </w:r>
      <w:bookmarkStart w:id="12" w:name="_Hlk9433920"/>
      <w:r w:rsidRPr="006B769E">
        <w:rPr>
          <w:sz w:val="22"/>
          <w:szCs w:val="22"/>
        </w:rPr>
        <w:t xml:space="preserve">a po jej rozwiązaniu lub wygaśnięciu </w:t>
      </w:r>
      <w:bookmarkEnd w:id="12"/>
      <w:r w:rsidRPr="006B769E">
        <w:rPr>
          <w:sz w:val="22"/>
          <w:szCs w:val="22"/>
        </w:rPr>
        <w:t xml:space="preserve">przez okres </w:t>
      </w:r>
      <w:bookmarkStart w:id="13" w:name="_Hlk9433891"/>
      <w:r w:rsidRPr="006B769E">
        <w:rPr>
          <w:sz w:val="22"/>
          <w:szCs w:val="22"/>
        </w:rPr>
        <w:t xml:space="preserve">wynikający z przepisów </w:t>
      </w:r>
      <w:bookmarkEnd w:id="13"/>
      <w:r w:rsidRPr="006B769E">
        <w:rPr>
          <w:sz w:val="22"/>
          <w:szCs w:val="22"/>
        </w:rPr>
        <w:t xml:space="preserve">rachunkowo-podatkowych. </w:t>
      </w:r>
      <w:bookmarkStart w:id="14" w:name="_Hlk16161548"/>
      <w:r w:rsidRPr="006B769E">
        <w:rPr>
          <w:sz w:val="22"/>
          <w:szCs w:val="22"/>
        </w:rPr>
        <w:t>Okresy te mogą zostać przedłużone w przypadku potrzeby ustalenia, dochodzenia lub obrony przed roszczeniami z tytułu realizacji Umowy.</w:t>
      </w:r>
      <w:bookmarkEnd w:id="14"/>
    </w:p>
    <w:p w14:paraId="762E0B06" w14:textId="77777777" w:rsidR="006B769E" w:rsidRPr="006B769E" w:rsidRDefault="006B769E" w:rsidP="00FB7671">
      <w:pPr>
        <w:pStyle w:val="Akapitzlist2"/>
        <w:numPr>
          <w:ilvl w:val="1"/>
          <w:numId w:val="50"/>
        </w:numPr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7.</w:t>
      </w:r>
    </w:p>
    <w:p w14:paraId="5F69D2A6" w14:textId="77777777" w:rsidR="006B769E" w:rsidRPr="006B769E" w:rsidRDefault="006B769E" w:rsidP="00FB7671">
      <w:pPr>
        <w:pStyle w:val="CMSHeadL7"/>
        <w:numPr>
          <w:ilvl w:val="1"/>
          <w:numId w:val="50"/>
        </w:numPr>
        <w:suppressAutoHyphens/>
        <w:spacing w:after="0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Niezależnie od powyższego osoby te mają również prawo wniesienia skargi do Prezesa Urzędu Ochrony Danych Osobowych, gdy uznają, iż przetwarzanie danych osobowych ich dotyczących narusza przepisy RODO. </w:t>
      </w:r>
      <w:bookmarkStart w:id="15" w:name="_Hlk16165431"/>
      <w:bookmarkEnd w:id="15"/>
    </w:p>
    <w:p w14:paraId="79C312AD" w14:textId="77777777" w:rsidR="006B769E" w:rsidRPr="006B769E" w:rsidRDefault="006B769E" w:rsidP="00FB7671">
      <w:pPr>
        <w:pStyle w:val="CMSHeadL7"/>
        <w:numPr>
          <w:ilvl w:val="1"/>
          <w:numId w:val="50"/>
        </w:numPr>
        <w:suppressAutoHyphens/>
        <w:spacing w:after="0"/>
        <w:jc w:val="both"/>
        <w:rPr>
          <w:sz w:val="22"/>
          <w:szCs w:val="22"/>
        </w:rPr>
      </w:pPr>
      <w:r w:rsidRPr="006B769E">
        <w:rPr>
          <w:color w:val="000000"/>
          <w:sz w:val="22"/>
          <w:szCs w:val="22"/>
        </w:rPr>
        <w:t>Z Inspektorem Ochrony Danych Osobowych lub osobą odpowiedzialną za ochronę danych osobowych można kontaktować się:</w:t>
      </w:r>
    </w:p>
    <w:p w14:paraId="4BB07806" w14:textId="77777777" w:rsidR="006B769E" w:rsidRPr="006B769E" w:rsidRDefault="006B769E" w:rsidP="00FB7671">
      <w:pPr>
        <w:pStyle w:val="Akapitzlist2"/>
        <w:numPr>
          <w:ilvl w:val="0"/>
          <w:numId w:val="52"/>
        </w:numPr>
        <w:ind w:left="1080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 xml:space="preserve">z ramienia Wynajmującego mailowo, pod adresem </w:t>
      </w:r>
      <w:hyperlink r:id="rId13">
        <w:r w:rsidRPr="006B769E">
          <w:rPr>
            <w:rStyle w:val="czeinternetowe"/>
            <w:spacing w:val="-3"/>
            <w:sz w:val="22"/>
            <w:szCs w:val="22"/>
            <w:lang w:eastAsia="ar-SA"/>
          </w:rPr>
          <w:t>iod@zkzl.poznan.pl</w:t>
        </w:r>
      </w:hyperlink>
    </w:p>
    <w:p w14:paraId="4BF95DB6" w14:textId="77777777" w:rsidR="006B769E" w:rsidRPr="006B769E" w:rsidRDefault="006B769E" w:rsidP="00FB7671">
      <w:pPr>
        <w:pStyle w:val="Akapitzlist2"/>
        <w:numPr>
          <w:ilvl w:val="0"/>
          <w:numId w:val="52"/>
        </w:numPr>
        <w:ind w:left="1080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>z ramienia Najemcy mailowo, pod adresem</w:t>
      </w:r>
      <w:r>
        <w:rPr>
          <w:spacing w:val="-3"/>
          <w:sz w:val="22"/>
          <w:szCs w:val="22"/>
          <w:lang w:eastAsia="ar-SA"/>
        </w:rPr>
        <w:t>:………………………………………………….</w:t>
      </w:r>
    </w:p>
    <w:p w14:paraId="388CFFA9" w14:textId="77777777" w:rsidR="006B769E" w:rsidRPr="006B769E" w:rsidRDefault="006B769E" w:rsidP="00FB7671">
      <w:pPr>
        <w:pStyle w:val="CMSHeadL7"/>
        <w:numPr>
          <w:ilvl w:val="1"/>
          <w:numId w:val="50"/>
        </w:numPr>
        <w:suppressAutoHyphens/>
        <w:spacing w:after="0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Podanie danych osobowych jest warunkiem zawarcia i realizacji Umowy, ich niepodanie może uniemożliwić jej zawarcie lub realizację.</w:t>
      </w:r>
    </w:p>
    <w:p w14:paraId="1438C97E" w14:textId="77777777" w:rsidR="006B769E" w:rsidRPr="006B769E" w:rsidRDefault="006B769E" w:rsidP="00FB7671">
      <w:pPr>
        <w:pStyle w:val="CMSHeadL7"/>
        <w:numPr>
          <w:ilvl w:val="1"/>
          <w:numId w:val="50"/>
        </w:numPr>
        <w:suppressAutoHyphens/>
        <w:spacing w:after="0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Dane osobowe nie będą poddawane profilowaniu ani zautomatyzowanemu podejmowaniu decyzji.</w:t>
      </w:r>
    </w:p>
    <w:p w14:paraId="6196AB1B" w14:textId="77777777" w:rsidR="006B769E" w:rsidRPr="006B769E" w:rsidRDefault="006B769E" w:rsidP="00FB7671">
      <w:pPr>
        <w:pStyle w:val="CMSHeadL7"/>
        <w:numPr>
          <w:ilvl w:val="1"/>
          <w:numId w:val="50"/>
        </w:numPr>
        <w:suppressAutoHyphens/>
        <w:spacing w:after="0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</w:t>
      </w:r>
      <w:r w:rsidRPr="006B769E">
        <w:rPr>
          <w:spacing w:val="-3"/>
          <w:sz w:val="22"/>
          <w:szCs w:val="22"/>
          <w:lang w:eastAsia="ar-SA"/>
        </w:rPr>
        <w:br/>
        <w:t xml:space="preserve">z zachowaniem odpowiednich zabezpieczeń wskazanych w art. 46 RODO. </w:t>
      </w:r>
    </w:p>
    <w:p w14:paraId="6C2F1DD2" w14:textId="77777777" w:rsidR="006B769E" w:rsidRPr="001E691C" w:rsidRDefault="006B769E" w:rsidP="00FB7671">
      <w:pPr>
        <w:pStyle w:val="CMSHeadL7"/>
        <w:numPr>
          <w:ilvl w:val="1"/>
          <w:numId w:val="50"/>
        </w:numPr>
        <w:suppressAutoHyphens/>
        <w:spacing w:after="0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</w:p>
    <w:p w14:paraId="6697FA85" w14:textId="77777777" w:rsidR="006B769E" w:rsidRPr="006B769E" w:rsidRDefault="006B769E" w:rsidP="00FB767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lub</w:t>
      </w:r>
    </w:p>
    <w:p w14:paraId="6F72BC9F" w14:textId="77777777" w:rsidR="009E0E92" w:rsidRPr="006B769E" w:rsidRDefault="003048FE" w:rsidP="00FB7671">
      <w:pPr>
        <w:pStyle w:val="Tekstpodstawowy"/>
        <w:numPr>
          <w:ilvl w:val="3"/>
          <w:numId w:val="9"/>
        </w:numPr>
        <w:tabs>
          <w:tab w:val="left" w:pos="390"/>
        </w:tabs>
        <w:spacing w:after="0"/>
        <w:ind w:left="397" w:hanging="397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Zamawiający oświadcza, że Administratorem Pana</w:t>
      </w:r>
      <w:r w:rsidR="001E691C">
        <w:rPr>
          <w:sz w:val="22"/>
          <w:szCs w:val="22"/>
        </w:rPr>
        <w:t>/Pani</w:t>
      </w:r>
      <w:r w:rsidRPr="006B769E">
        <w:rPr>
          <w:sz w:val="22"/>
          <w:szCs w:val="22"/>
        </w:rPr>
        <w:t xml:space="preserve"> danych osobowych jest Zarząd Komunalnych  Zasobów Lokalowych sp. z o.o. z siedzibą w Poznaniu przy ul. Matejki 57, 60-770 Poznań, zwany dalej Administratorem. Administrator prowadzi operacje przetwarzania Pana danych osobowych.</w:t>
      </w:r>
    </w:p>
    <w:p w14:paraId="1FBB06B7" w14:textId="77777777" w:rsidR="009E0E92" w:rsidRPr="006B769E" w:rsidRDefault="003048FE" w:rsidP="00251061">
      <w:pPr>
        <w:pStyle w:val="Tekstpodstawowy"/>
        <w:numPr>
          <w:ilvl w:val="3"/>
          <w:numId w:val="9"/>
        </w:numPr>
        <w:tabs>
          <w:tab w:val="left" w:pos="330"/>
        </w:tabs>
        <w:spacing w:after="0"/>
        <w:ind w:left="0" w:firstLine="0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  Dane kontaktowe inspektora danych osobowych to: e-mail: </w:t>
      </w:r>
      <w:hyperlink r:id="rId14">
        <w:r w:rsidRPr="006B769E">
          <w:rPr>
            <w:rStyle w:val="czeinternetowe"/>
            <w:sz w:val="22"/>
            <w:szCs w:val="22"/>
          </w:rPr>
          <w:t>iod@zkzl.poznan.pl</w:t>
        </w:r>
      </w:hyperlink>
      <w:r w:rsidRPr="006B769E">
        <w:rPr>
          <w:sz w:val="22"/>
          <w:szCs w:val="22"/>
        </w:rPr>
        <w:t>.</w:t>
      </w:r>
    </w:p>
    <w:p w14:paraId="64FD6422" w14:textId="711DEF1B" w:rsidR="009E0E92" w:rsidRPr="006B769E" w:rsidRDefault="003048FE" w:rsidP="00FB7671">
      <w:pPr>
        <w:pStyle w:val="Tekstpodstawowy"/>
        <w:numPr>
          <w:ilvl w:val="3"/>
          <w:numId w:val="9"/>
        </w:numPr>
        <w:tabs>
          <w:tab w:val="left" w:pos="345"/>
        </w:tabs>
        <w:spacing w:after="0"/>
        <w:ind w:left="454" w:hanging="45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 Pana</w:t>
      </w:r>
      <w:r w:rsidR="001E691C">
        <w:rPr>
          <w:sz w:val="22"/>
          <w:szCs w:val="22"/>
        </w:rPr>
        <w:t>/Pani</w:t>
      </w:r>
      <w:r w:rsidR="006350AA">
        <w:rPr>
          <w:sz w:val="22"/>
          <w:szCs w:val="22"/>
        </w:rPr>
        <w:t xml:space="preserve"> </w:t>
      </w:r>
      <w:r w:rsidRPr="006B769E">
        <w:rPr>
          <w:sz w:val="22"/>
          <w:szCs w:val="22"/>
        </w:rPr>
        <w:t>dane osobowe przetwarzane będą w celu wykonania niniejszej Umowy i nie będą udostępniane innym odbiorcom.</w:t>
      </w:r>
    </w:p>
    <w:p w14:paraId="67F75B65" w14:textId="5B309055" w:rsidR="009E0E92" w:rsidRPr="006B769E" w:rsidRDefault="003048FE" w:rsidP="00FB7671">
      <w:pPr>
        <w:pStyle w:val="Tekstpodstawowy"/>
        <w:numPr>
          <w:ilvl w:val="3"/>
          <w:numId w:val="9"/>
        </w:numPr>
        <w:tabs>
          <w:tab w:val="left" w:pos="405"/>
        </w:tabs>
        <w:spacing w:after="0"/>
        <w:ind w:left="454" w:hanging="45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Podstawą przetwarzania Pana</w:t>
      </w:r>
      <w:r w:rsidR="001E691C">
        <w:rPr>
          <w:sz w:val="22"/>
          <w:szCs w:val="22"/>
        </w:rPr>
        <w:t>/Pani</w:t>
      </w:r>
      <w:r w:rsidR="006350AA">
        <w:rPr>
          <w:sz w:val="22"/>
          <w:szCs w:val="22"/>
        </w:rPr>
        <w:t xml:space="preserve"> </w:t>
      </w:r>
      <w:r w:rsidRPr="006B769E">
        <w:rPr>
          <w:sz w:val="22"/>
          <w:szCs w:val="22"/>
        </w:rPr>
        <w:t>danych osobowych jest art. 6 ust 1 pkt b Rozporządzenia Parlamentu Europejskiego i Rady (UE) 2016/679 z dnia 27 kwietnia 2016 r.</w:t>
      </w:r>
    </w:p>
    <w:p w14:paraId="177A12E0" w14:textId="77777777" w:rsidR="009E0E92" w:rsidRPr="006B769E" w:rsidRDefault="003048FE" w:rsidP="00251061">
      <w:pPr>
        <w:pStyle w:val="Tekstpodstawowy"/>
        <w:numPr>
          <w:ilvl w:val="3"/>
          <w:numId w:val="9"/>
        </w:numPr>
        <w:tabs>
          <w:tab w:val="left" w:pos="300"/>
        </w:tabs>
        <w:spacing w:after="0"/>
        <w:ind w:left="0" w:firstLine="0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  Posiada Pan</w:t>
      </w:r>
      <w:r w:rsidR="001E691C">
        <w:rPr>
          <w:sz w:val="22"/>
          <w:szCs w:val="22"/>
        </w:rPr>
        <w:t>/Pani</w:t>
      </w:r>
      <w:r w:rsidRPr="006B769E">
        <w:rPr>
          <w:sz w:val="22"/>
          <w:szCs w:val="22"/>
        </w:rPr>
        <w:t xml:space="preserve"> prawo do:</w:t>
      </w:r>
    </w:p>
    <w:p w14:paraId="4132E568" w14:textId="246AE408" w:rsidR="009E0E92" w:rsidRPr="006B769E" w:rsidRDefault="003048FE" w:rsidP="00FB7671">
      <w:pPr>
        <w:pStyle w:val="Tekstpodstawowy"/>
        <w:spacing w:after="0"/>
        <w:ind w:left="117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1)   żądania od Administratora dostępu do swoich danych osobowych, ich sprostowania, usunięcia lub  ograniczenia przetwarzania danych osobowych,</w:t>
      </w:r>
    </w:p>
    <w:p w14:paraId="58978BF0" w14:textId="77777777" w:rsidR="009E0E92" w:rsidRPr="006B769E" w:rsidRDefault="003048FE" w:rsidP="00FB7671">
      <w:pPr>
        <w:pStyle w:val="Tekstpodstawowy"/>
        <w:spacing w:after="0"/>
        <w:ind w:left="117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2)  wniesienia sprzeciwu wobec takiego przetwarzania,</w:t>
      </w:r>
    </w:p>
    <w:p w14:paraId="48E06921" w14:textId="77777777" w:rsidR="009E0E92" w:rsidRPr="006B769E" w:rsidRDefault="003048FE" w:rsidP="00FB7671">
      <w:pPr>
        <w:pStyle w:val="Tekstpodstawowy"/>
        <w:spacing w:after="0"/>
        <w:ind w:left="1191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3)  przenoszenia danych,</w:t>
      </w:r>
    </w:p>
    <w:p w14:paraId="642DE2E4" w14:textId="77777777" w:rsidR="009E0E92" w:rsidRPr="006B769E" w:rsidRDefault="003048FE" w:rsidP="00FB7671">
      <w:pPr>
        <w:pStyle w:val="Tekstpodstawowy"/>
        <w:spacing w:after="0"/>
        <w:ind w:left="1191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4)  wniesienia skargi do organu nadzorczego.</w:t>
      </w:r>
    </w:p>
    <w:p w14:paraId="4F661EBE" w14:textId="77777777" w:rsidR="009E0E92" w:rsidRPr="006B769E" w:rsidRDefault="003048FE" w:rsidP="00251061">
      <w:pPr>
        <w:pStyle w:val="Tekstpodstawowy"/>
        <w:tabs>
          <w:tab w:val="left" w:pos="300"/>
        </w:tabs>
        <w:spacing w:after="0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6.   Pana</w:t>
      </w:r>
      <w:r w:rsidR="001E691C">
        <w:rPr>
          <w:sz w:val="22"/>
          <w:szCs w:val="22"/>
        </w:rPr>
        <w:t>/Pani</w:t>
      </w:r>
      <w:r w:rsidRPr="006B769E">
        <w:rPr>
          <w:sz w:val="22"/>
          <w:szCs w:val="22"/>
        </w:rPr>
        <w:t xml:space="preserve"> dane osobowe nie podlegają zautomatyzowanemu podejmowaniu decyzji, w tym</w:t>
      </w:r>
    </w:p>
    <w:p w14:paraId="1BB637AB" w14:textId="77777777" w:rsidR="009E0E92" w:rsidRPr="006B769E" w:rsidRDefault="003048FE" w:rsidP="00251061">
      <w:pPr>
        <w:pStyle w:val="Tekstpodstawowy"/>
        <w:tabs>
          <w:tab w:val="left" w:pos="300"/>
        </w:tabs>
        <w:spacing w:after="0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       profilowaniu.</w:t>
      </w:r>
    </w:p>
    <w:p w14:paraId="38824A07" w14:textId="77777777" w:rsidR="009E0E92" w:rsidRPr="006B769E" w:rsidRDefault="003048FE" w:rsidP="00FB7671">
      <w:pPr>
        <w:jc w:val="both"/>
        <w:rPr>
          <w:sz w:val="22"/>
          <w:szCs w:val="22"/>
        </w:rPr>
      </w:pPr>
      <w:r w:rsidRPr="006B769E">
        <w:rPr>
          <w:sz w:val="22"/>
          <w:szCs w:val="22"/>
        </w:rPr>
        <w:lastRenderedPageBreak/>
        <w:t>7.   Pana</w:t>
      </w:r>
      <w:r w:rsidR="001E691C">
        <w:rPr>
          <w:sz w:val="22"/>
          <w:szCs w:val="22"/>
        </w:rPr>
        <w:t>/Pani</w:t>
      </w:r>
      <w:r w:rsidRPr="006B769E">
        <w:rPr>
          <w:sz w:val="22"/>
          <w:szCs w:val="22"/>
        </w:rPr>
        <w:t xml:space="preserve"> dane osobowe będą przechowywane przez okres niezbędny do wykonania niniejszej Umowy</w:t>
      </w:r>
    </w:p>
    <w:p w14:paraId="795EBD24" w14:textId="77777777" w:rsidR="009E0E92" w:rsidRPr="006B769E" w:rsidRDefault="003048FE" w:rsidP="00FB7671">
      <w:pPr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      oraz </w:t>
      </w:r>
      <w:r w:rsidRPr="006B769E">
        <w:rPr>
          <w:spacing w:val="-3"/>
          <w:sz w:val="22"/>
          <w:szCs w:val="22"/>
        </w:rPr>
        <w:t>realizacji ewentualnych roszczeń związanych z niniejszą Umową.</w:t>
      </w:r>
    </w:p>
    <w:p w14:paraId="428AFCAC" w14:textId="65E6F400" w:rsidR="00DC30AC" w:rsidRDefault="00DC30AC" w:rsidP="00FB7671">
      <w:pPr>
        <w:pStyle w:val="CMSHeadL7"/>
        <w:spacing w:after="0"/>
        <w:jc w:val="both"/>
        <w:rPr>
          <w:sz w:val="22"/>
          <w:szCs w:val="22"/>
        </w:rPr>
      </w:pPr>
    </w:p>
    <w:p w14:paraId="690C3038" w14:textId="4EC6BD04" w:rsidR="009E0E92" w:rsidRPr="008D071C" w:rsidRDefault="003048FE" w:rsidP="00FB7671">
      <w:pPr>
        <w:ind w:left="720"/>
        <w:jc w:val="center"/>
        <w:rPr>
          <w:sz w:val="22"/>
          <w:szCs w:val="22"/>
        </w:rPr>
      </w:pPr>
      <w:r w:rsidRPr="008D071C">
        <w:rPr>
          <w:b/>
          <w:sz w:val="22"/>
          <w:szCs w:val="22"/>
          <w:highlight w:val="lightGray"/>
        </w:rPr>
        <w:t>§</w:t>
      </w:r>
      <w:r w:rsidR="00C76DE9">
        <w:rPr>
          <w:b/>
          <w:sz w:val="22"/>
          <w:szCs w:val="22"/>
        </w:rPr>
        <w:t xml:space="preserve"> </w:t>
      </w:r>
      <w:r w:rsidR="0061239E">
        <w:rPr>
          <w:b/>
          <w:sz w:val="22"/>
          <w:szCs w:val="22"/>
        </w:rPr>
        <w:t>2</w:t>
      </w:r>
      <w:r w:rsidR="00FB7671">
        <w:rPr>
          <w:b/>
          <w:sz w:val="22"/>
          <w:szCs w:val="22"/>
        </w:rPr>
        <w:t xml:space="preserve">0 </w:t>
      </w:r>
      <w:r w:rsidRPr="008D071C">
        <w:rPr>
          <w:b/>
          <w:bCs/>
          <w:sz w:val="22"/>
          <w:szCs w:val="22"/>
        </w:rPr>
        <w:t>Postanowienia końcowe</w:t>
      </w:r>
    </w:p>
    <w:p w14:paraId="13A2B71A" w14:textId="77777777" w:rsidR="00CF22E0" w:rsidRDefault="003048FE" w:rsidP="00FB7671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 w:rsidRPr="008D071C">
        <w:rPr>
          <w:sz w:val="22"/>
          <w:szCs w:val="22"/>
        </w:rPr>
        <w:t xml:space="preserve">Integralną część Umowy stanowią jej załączniki. </w:t>
      </w:r>
    </w:p>
    <w:p w14:paraId="6457235B" w14:textId="77777777" w:rsidR="00CD16AF" w:rsidRPr="00CD16AF" w:rsidRDefault="00CD16AF" w:rsidP="00FB7671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Wszelkie zmiany Umowy winny być dokonane na piśmie pod rygorem nieważności.</w:t>
      </w:r>
    </w:p>
    <w:p w14:paraId="7DF43BC3" w14:textId="77777777" w:rsidR="00CD16AF" w:rsidRDefault="00CD16AF" w:rsidP="00FB7671">
      <w:pPr>
        <w:pStyle w:val="Standard"/>
        <w:numPr>
          <w:ilvl w:val="0"/>
          <w:numId w:val="6"/>
        </w:numPr>
        <w:jc w:val="both"/>
      </w:pPr>
      <w:r>
        <w:rPr>
          <w:sz w:val="22"/>
          <w:szCs w:val="22"/>
        </w:rPr>
        <w:t>W sprawach nieuregulowanych w Umowie mają zastosowanie przepisy powszechnie obowiązującego prawa polskiego, w tym w szczególności Kodeksu cywilnego.</w:t>
      </w:r>
    </w:p>
    <w:p w14:paraId="1DA5A2A6" w14:textId="4CDACA91" w:rsidR="00CD16AF" w:rsidRPr="00CD16AF" w:rsidRDefault="00CD16AF" w:rsidP="00FB7671">
      <w:pPr>
        <w:pStyle w:val="Standard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</w:rPr>
        <w:t xml:space="preserve">Ewentualne spory mogące wyniknąć z postanowień Umowy </w:t>
      </w:r>
      <w:r w:rsidR="00FB7671">
        <w:rPr>
          <w:rFonts w:cs="Times New Roman"/>
          <w:sz w:val="22"/>
          <w:szCs w:val="22"/>
        </w:rPr>
        <w:t xml:space="preserve">w pierwszej kolejności Strony będą rozwiązywać polubownie, a </w:t>
      </w:r>
      <w:r w:rsidR="00D459A6">
        <w:rPr>
          <w:rFonts w:cs="Times New Roman"/>
          <w:sz w:val="22"/>
          <w:szCs w:val="22"/>
        </w:rPr>
        <w:t>ostatecznie</w:t>
      </w:r>
      <w:r w:rsidR="00FB767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Strony poddają rozstrzygnięciu właściwego rzeczowo i miejscowo sądu w Poznaniu.</w:t>
      </w:r>
    </w:p>
    <w:p w14:paraId="765D890D" w14:textId="77777777" w:rsidR="00CF22E0" w:rsidRPr="008D071C" w:rsidRDefault="00CF22E0" w:rsidP="00FB7671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 w:rsidRPr="008D071C">
        <w:rPr>
          <w:sz w:val="22"/>
          <w:szCs w:val="22"/>
        </w:rPr>
        <w:t xml:space="preserve">Strony zobowiązują się do niezwłocznego informowania o wszelkich zmianach adresów </w:t>
      </w:r>
      <w:r w:rsidRPr="008D071C">
        <w:rPr>
          <w:sz w:val="22"/>
          <w:szCs w:val="22"/>
        </w:rPr>
        <w:br/>
        <w:t xml:space="preserve">do doręczeń pod rygorem uznania doręczenia pod ostatni wskazany adres do doręczeń </w:t>
      </w:r>
      <w:r w:rsidRPr="008D071C">
        <w:rPr>
          <w:sz w:val="22"/>
          <w:szCs w:val="22"/>
        </w:rPr>
        <w:br/>
        <w:t>za skuteczne, przy czym za datę doręczenia uważa się datę pierwszego awizowania przesyłki wysłanej na dotychczasowy adres.</w:t>
      </w:r>
    </w:p>
    <w:p w14:paraId="7D5FB440" w14:textId="77777777" w:rsidR="00CF22E0" w:rsidRPr="008D071C" w:rsidRDefault="00CF22E0" w:rsidP="00FB7671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 w:rsidRPr="008D071C">
        <w:rPr>
          <w:sz w:val="22"/>
          <w:szCs w:val="22"/>
        </w:rPr>
        <w:t xml:space="preserve">Osoby podpisujące umowę w imieniu i na rzecz Stron oświadczają, iż są należycie umocowane </w:t>
      </w:r>
      <w:r w:rsidRPr="008D071C">
        <w:rPr>
          <w:sz w:val="22"/>
          <w:szCs w:val="22"/>
        </w:rPr>
        <w:br/>
        <w:t xml:space="preserve">do </w:t>
      </w:r>
      <w:r w:rsidRPr="008D071C">
        <w:rPr>
          <w:rFonts w:eastAsia="Arial"/>
          <w:sz w:val="22"/>
          <w:szCs w:val="22"/>
        </w:rPr>
        <w:t>składania</w:t>
      </w:r>
      <w:r w:rsidRPr="008D071C">
        <w:rPr>
          <w:sz w:val="22"/>
          <w:szCs w:val="22"/>
        </w:rPr>
        <w:t xml:space="preserve"> i przyjmowania oświadczeń woli w imieniu reprezentowanych przez nie osób prawnych.</w:t>
      </w:r>
    </w:p>
    <w:p w14:paraId="5B92F741" w14:textId="77777777" w:rsidR="009E0E92" w:rsidRPr="008D071C" w:rsidRDefault="003048FE" w:rsidP="00FB7671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 w:rsidRPr="008D071C">
        <w:rPr>
          <w:sz w:val="22"/>
          <w:szCs w:val="22"/>
        </w:rPr>
        <w:t>Umowę sporządzono w dwóch jednobrzmiących egzemplarzach, jeden dla Wykonawcy i jeden dla Zamawiającego.</w:t>
      </w:r>
    </w:p>
    <w:p w14:paraId="30246A22" w14:textId="77777777" w:rsidR="002A6528" w:rsidRPr="00270674" w:rsidRDefault="003048FE" w:rsidP="00FB7671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 w:rsidRPr="008D071C">
        <w:rPr>
          <w:sz w:val="22"/>
          <w:szCs w:val="22"/>
        </w:rPr>
        <w:t>Umowa wiąże Strony od dnia jej podpisania.</w:t>
      </w:r>
    </w:p>
    <w:p w14:paraId="000854F3" w14:textId="3F97B92C" w:rsidR="008A54CA" w:rsidRDefault="008A54CA" w:rsidP="00FB7671">
      <w:pPr>
        <w:pStyle w:val="Tekstpodstawowy3"/>
        <w:widowControl w:val="0"/>
        <w:ind w:left="360"/>
        <w:rPr>
          <w:sz w:val="22"/>
          <w:szCs w:val="22"/>
        </w:rPr>
      </w:pPr>
    </w:p>
    <w:p w14:paraId="3AA79238" w14:textId="49A141E3" w:rsidR="0096497E" w:rsidRDefault="0096497E" w:rsidP="00FB7671">
      <w:pPr>
        <w:pStyle w:val="Tekstpodstawowy3"/>
        <w:widowControl w:val="0"/>
        <w:ind w:left="360"/>
        <w:rPr>
          <w:sz w:val="22"/>
          <w:szCs w:val="22"/>
        </w:rPr>
      </w:pPr>
    </w:p>
    <w:p w14:paraId="4A698F9C" w14:textId="77777777" w:rsidR="0096497E" w:rsidRPr="008D071C" w:rsidRDefault="0096497E" w:rsidP="00FB7671">
      <w:pPr>
        <w:pStyle w:val="Tekstpodstawowy3"/>
        <w:widowControl w:val="0"/>
        <w:ind w:left="360"/>
        <w:rPr>
          <w:sz w:val="22"/>
          <w:szCs w:val="22"/>
        </w:rPr>
      </w:pPr>
    </w:p>
    <w:p w14:paraId="5AAFA366" w14:textId="77777777" w:rsidR="009E0E92" w:rsidRPr="008D071C" w:rsidRDefault="003048FE" w:rsidP="00FB7671">
      <w:pPr>
        <w:jc w:val="center"/>
        <w:rPr>
          <w:b/>
          <w:sz w:val="22"/>
          <w:szCs w:val="22"/>
        </w:rPr>
      </w:pPr>
      <w:r w:rsidRPr="008D071C">
        <w:rPr>
          <w:b/>
          <w:bCs/>
          <w:sz w:val="22"/>
          <w:szCs w:val="22"/>
        </w:rPr>
        <w:t>PODPISY STRON</w:t>
      </w:r>
    </w:p>
    <w:p w14:paraId="223231A5" w14:textId="5A2E63F7" w:rsidR="009E0E92" w:rsidRPr="008D071C" w:rsidRDefault="003048FE" w:rsidP="003E1B3E">
      <w:pPr>
        <w:jc w:val="center"/>
        <w:rPr>
          <w:b/>
          <w:sz w:val="22"/>
          <w:szCs w:val="22"/>
        </w:rPr>
      </w:pPr>
      <w:r w:rsidRPr="008D071C">
        <w:rPr>
          <w:b/>
          <w:bCs/>
          <w:sz w:val="22"/>
          <w:szCs w:val="22"/>
        </w:rPr>
        <w:t>ZAMAWIAJĄCY</w:t>
      </w:r>
      <w:r w:rsidRPr="008D071C">
        <w:rPr>
          <w:b/>
          <w:bCs/>
          <w:sz w:val="22"/>
          <w:szCs w:val="22"/>
        </w:rPr>
        <w:tab/>
      </w:r>
      <w:r w:rsidRPr="008D071C">
        <w:rPr>
          <w:b/>
          <w:bCs/>
          <w:sz w:val="22"/>
          <w:szCs w:val="22"/>
        </w:rPr>
        <w:tab/>
      </w:r>
      <w:r w:rsidRPr="008D071C">
        <w:rPr>
          <w:b/>
          <w:bCs/>
          <w:sz w:val="22"/>
          <w:szCs w:val="22"/>
        </w:rPr>
        <w:tab/>
      </w:r>
      <w:r w:rsidRPr="008D071C">
        <w:rPr>
          <w:b/>
          <w:bCs/>
          <w:sz w:val="22"/>
          <w:szCs w:val="22"/>
        </w:rPr>
        <w:tab/>
      </w:r>
      <w:r w:rsidRPr="008D071C">
        <w:rPr>
          <w:b/>
          <w:bCs/>
          <w:sz w:val="22"/>
          <w:szCs w:val="22"/>
        </w:rPr>
        <w:tab/>
      </w:r>
      <w:r w:rsidRPr="008D071C">
        <w:rPr>
          <w:b/>
          <w:bCs/>
          <w:sz w:val="22"/>
          <w:szCs w:val="22"/>
        </w:rPr>
        <w:tab/>
        <w:t xml:space="preserve"> WYKONAWCA</w:t>
      </w:r>
    </w:p>
    <w:p w14:paraId="7AA7394A" w14:textId="77777777" w:rsidR="009E0E92" w:rsidRPr="008D071C" w:rsidRDefault="009E0E92" w:rsidP="00FB7671">
      <w:pPr>
        <w:jc w:val="center"/>
        <w:rPr>
          <w:b/>
          <w:sz w:val="22"/>
          <w:szCs w:val="22"/>
        </w:rPr>
      </w:pPr>
    </w:p>
    <w:p w14:paraId="7C4DCE7B" w14:textId="77777777" w:rsidR="002A6528" w:rsidRPr="008D071C" w:rsidRDefault="002A6528" w:rsidP="00FB7671">
      <w:pPr>
        <w:jc w:val="center"/>
        <w:rPr>
          <w:b/>
          <w:sz w:val="22"/>
          <w:szCs w:val="22"/>
        </w:rPr>
      </w:pPr>
    </w:p>
    <w:p w14:paraId="4FF7359A" w14:textId="77777777" w:rsidR="00FD4C72" w:rsidRPr="008D071C" w:rsidRDefault="00FD4C72" w:rsidP="00FB7671">
      <w:pPr>
        <w:jc w:val="center"/>
        <w:rPr>
          <w:b/>
          <w:sz w:val="22"/>
          <w:szCs w:val="22"/>
        </w:rPr>
      </w:pPr>
    </w:p>
    <w:p w14:paraId="59D02498" w14:textId="77777777" w:rsidR="002A6528" w:rsidRPr="008D071C" w:rsidRDefault="00FD4C72" w:rsidP="00FB7671">
      <w:pPr>
        <w:rPr>
          <w:sz w:val="22"/>
          <w:szCs w:val="22"/>
        </w:rPr>
      </w:pPr>
      <w:r w:rsidRPr="008D071C">
        <w:rPr>
          <w:sz w:val="22"/>
          <w:szCs w:val="22"/>
        </w:rPr>
        <w:t xml:space="preserve">   ………………………………………….                                                …………………………………….</w:t>
      </w:r>
    </w:p>
    <w:p w14:paraId="2118B848" w14:textId="4EB72DF6" w:rsidR="005A6473" w:rsidRDefault="005A6473" w:rsidP="00FB7671">
      <w:pPr>
        <w:rPr>
          <w:b/>
          <w:sz w:val="22"/>
          <w:szCs w:val="22"/>
        </w:rPr>
      </w:pPr>
    </w:p>
    <w:p w14:paraId="646B0B7C" w14:textId="79A47B12" w:rsidR="0096497E" w:rsidRDefault="0096497E" w:rsidP="00FB7671">
      <w:pPr>
        <w:rPr>
          <w:b/>
          <w:sz w:val="22"/>
          <w:szCs w:val="22"/>
        </w:rPr>
      </w:pPr>
    </w:p>
    <w:p w14:paraId="36125860" w14:textId="78D53802" w:rsidR="0096497E" w:rsidRDefault="0096497E" w:rsidP="00FB7671">
      <w:pPr>
        <w:rPr>
          <w:b/>
          <w:sz w:val="22"/>
          <w:szCs w:val="22"/>
        </w:rPr>
      </w:pPr>
    </w:p>
    <w:p w14:paraId="26D29C77" w14:textId="78C93EE5" w:rsidR="0096497E" w:rsidRDefault="0096497E" w:rsidP="00FB7671">
      <w:pPr>
        <w:rPr>
          <w:b/>
          <w:sz w:val="22"/>
          <w:szCs w:val="22"/>
        </w:rPr>
      </w:pPr>
    </w:p>
    <w:p w14:paraId="5B7EC3D6" w14:textId="77777777" w:rsidR="0096497E" w:rsidRPr="008D071C" w:rsidRDefault="0096497E" w:rsidP="00FB7671">
      <w:pPr>
        <w:rPr>
          <w:b/>
          <w:sz w:val="22"/>
          <w:szCs w:val="22"/>
        </w:rPr>
      </w:pPr>
    </w:p>
    <w:p w14:paraId="4C626C8F" w14:textId="77777777" w:rsidR="009E0E92" w:rsidRPr="003E1B3E" w:rsidRDefault="003048FE" w:rsidP="00251061">
      <w:pPr>
        <w:rPr>
          <w:sz w:val="18"/>
          <w:szCs w:val="18"/>
        </w:rPr>
      </w:pPr>
      <w:r w:rsidRPr="003E1B3E">
        <w:rPr>
          <w:b/>
          <w:sz w:val="18"/>
          <w:szCs w:val="18"/>
        </w:rPr>
        <w:t>Załączniki do Umowy:</w:t>
      </w:r>
    </w:p>
    <w:p w14:paraId="76EB91F2" w14:textId="70E20AD0" w:rsidR="009E0E92" w:rsidRPr="003E1B3E" w:rsidRDefault="003048FE" w:rsidP="00251061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8"/>
          <w:szCs w:val="18"/>
        </w:rPr>
      </w:pPr>
      <w:r w:rsidRPr="003E1B3E">
        <w:rPr>
          <w:rFonts w:eastAsia="Courier New"/>
          <w:b/>
          <w:bCs/>
          <w:kern w:val="2"/>
          <w:sz w:val="18"/>
          <w:szCs w:val="18"/>
          <w:lang w:eastAsia="hi-IN"/>
        </w:rPr>
        <w:t xml:space="preserve"> </w:t>
      </w:r>
      <w:r w:rsidR="00A7334D" w:rsidRPr="003E1B3E">
        <w:rPr>
          <w:rFonts w:eastAsia="Courier New"/>
          <w:b/>
          <w:bCs/>
          <w:kern w:val="2"/>
          <w:sz w:val="18"/>
          <w:szCs w:val="18"/>
          <w:lang w:eastAsia="hi-IN"/>
        </w:rPr>
        <w:t xml:space="preserve">   </w:t>
      </w:r>
      <w:r w:rsidRPr="003E1B3E">
        <w:rPr>
          <w:rFonts w:eastAsia="Courier New"/>
          <w:b/>
          <w:bCs/>
          <w:kern w:val="2"/>
          <w:sz w:val="18"/>
          <w:szCs w:val="18"/>
          <w:lang w:eastAsia="hi-IN"/>
        </w:rPr>
        <w:t xml:space="preserve">załącznik nr 1 </w:t>
      </w:r>
      <w:r w:rsidR="008A54CA" w:rsidRPr="003E1B3E">
        <w:rPr>
          <w:rFonts w:eastAsia="Courier New"/>
          <w:kern w:val="2"/>
          <w:sz w:val="18"/>
          <w:szCs w:val="18"/>
          <w:lang w:eastAsia="hi-IN"/>
        </w:rPr>
        <w:t>–</w:t>
      </w:r>
      <w:r w:rsidR="00A7334D" w:rsidRPr="003E1B3E">
        <w:rPr>
          <w:rFonts w:eastAsia="Courier New"/>
          <w:kern w:val="2"/>
          <w:sz w:val="18"/>
          <w:szCs w:val="18"/>
          <w:lang w:eastAsia="hi-IN"/>
        </w:rPr>
        <w:t xml:space="preserve"> </w:t>
      </w:r>
      <w:r w:rsidR="008A54CA" w:rsidRPr="003E1B3E">
        <w:rPr>
          <w:rFonts w:eastAsia="Courier New"/>
          <w:kern w:val="2"/>
          <w:sz w:val="18"/>
          <w:szCs w:val="18"/>
          <w:lang w:eastAsia="hi-IN"/>
        </w:rPr>
        <w:t>pełnomocnictwo</w:t>
      </w:r>
    </w:p>
    <w:p w14:paraId="464AF59D" w14:textId="62CD0DE1" w:rsidR="001E709D" w:rsidRPr="003E1B3E" w:rsidRDefault="001E709D" w:rsidP="00251061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18"/>
          <w:szCs w:val="18"/>
        </w:rPr>
      </w:pPr>
      <w:r w:rsidRPr="003E1B3E">
        <w:rPr>
          <w:rFonts w:eastAsia="Courier New"/>
          <w:b/>
          <w:bCs/>
          <w:kern w:val="2"/>
          <w:sz w:val="18"/>
          <w:szCs w:val="18"/>
          <w:lang w:eastAsia="hi-IN"/>
        </w:rPr>
        <w:t xml:space="preserve">    załącznik nr 2 </w:t>
      </w:r>
      <w:r w:rsidR="008A54CA" w:rsidRPr="003E1B3E">
        <w:rPr>
          <w:rFonts w:eastAsia="Courier New"/>
          <w:kern w:val="2"/>
          <w:sz w:val="18"/>
          <w:szCs w:val="18"/>
          <w:lang w:eastAsia="hi-IN"/>
        </w:rPr>
        <w:t>–</w:t>
      </w:r>
      <w:r w:rsidR="00A7334D" w:rsidRPr="003E1B3E">
        <w:rPr>
          <w:rFonts w:eastAsia="Courier New"/>
          <w:kern w:val="2"/>
          <w:sz w:val="18"/>
          <w:szCs w:val="18"/>
          <w:lang w:eastAsia="hi-IN"/>
        </w:rPr>
        <w:t xml:space="preserve"> </w:t>
      </w:r>
      <w:r w:rsidR="008A54CA" w:rsidRPr="003E1B3E">
        <w:rPr>
          <w:rFonts w:eastAsia="Courier New"/>
          <w:kern w:val="2"/>
          <w:sz w:val="18"/>
          <w:szCs w:val="18"/>
          <w:lang w:eastAsia="hi-IN"/>
        </w:rPr>
        <w:t>pełnomocnictwo lub KRS</w:t>
      </w:r>
    </w:p>
    <w:p w14:paraId="44BD55E3" w14:textId="12ADAF8B" w:rsidR="009E0E92" w:rsidRPr="003E1B3E" w:rsidRDefault="00A7334D" w:rsidP="00251061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bCs/>
          <w:sz w:val="18"/>
          <w:szCs w:val="18"/>
        </w:rPr>
      </w:pPr>
      <w:r w:rsidRPr="003E1B3E">
        <w:rPr>
          <w:rFonts w:eastAsia="Courier New"/>
          <w:b/>
          <w:bCs/>
          <w:kern w:val="2"/>
          <w:sz w:val="18"/>
          <w:szCs w:val="18"/>
          <w:lang w:eastAsia="hi-IN"/>
        </w:rPr>
        <w:t xml:space="preserve">    </w:t>
      </w:r>
      <w:r w:rsidR="003048FE" w:rsidRPr="003E1B3E">
        <w:rPr>
          <w:rFonts w:eastAsia="Courier New"/>
          <w:b/>
          <w:bCs/>
          <w:kern w:val="2"/>
          <w:sz w:val="18"/>
          <w:szCs w:val="18"/>
          <w:lang w:eastAsia="hi-IN"/>
        </w:rPr>
        <w:t xml:space="preserve">załącznik nr </w:t>
      </w:r>
      <w:r w:rsidR="001E709D" w:rsidRPr="003E1B3E">
        <w:rPr>
          <w:rFonts w:eastAsia="Courier New"/>
          <w:b/>
          <w:bCs/>
          <w:kern w:val="2"/>
          <w:sz w:val="18"/>
          <w:szCs w:val="18"/>
          <w:lang w:eastAsia="hi-IN"/>
        </w:rPr>
        <w:t>3</w:t>
      </w:r>
      <w:r w:rsidR="00FE1799">
        <w:rPr>
          <w:rFonts w:eastAsia="Courier New"/>
          <w:b/>
          <w:bCs/>
          <w:kern w:val="2"/>
          <w:sz w:val="18"/>
          <w:szCs w:val="18"/>
          <w:lang w:eastAsia="hi-IN"/>
        </w:rPr>
        <w:t xml:space="preserve"> </w:t>
      </w:r>
      <w:r w:rsidR="002A2A84" w:rsidRPr="003E1B3E">
        <w:rPr>
          <w:rFonts w:eastAsia="Courier New"/>
          <w:kern w:val="2"/>
          <w:sz w:val="18"/>
          <w:szCs w:val="18"/>
          <w:lang w:eastAsia="hi-IN"/>
        </w:rPr>
        <w:t>–</w:t>
      </w:r>
      <w:r w:rsidRPr="003E1B3E">
        <w:rPr>
          <w:rFonts w:eastAsia="Courier New"/>
          <w:kern w:val="2"/>
          <w:sz w:val="18"/>
          <w:szCs w:val="18"/>
          <w:lang w:eastAsia="hi-IN"/>
        </w:rPr>
        <w:t xml:space="preserve"> </w:t>
      </w:r>
      <w:r w:rsidR="008A54CA" w:rsidRPr="003E1B3E">
        <w:rPr>
          <w:bCs/>
          <w:sz w:val="18"/>
          <w:szCs w:val="18"/>
        </w:rPr>
        <w:t>Opis Przedmiotu Zamówienia - założenia i wymagania technicznie dla Aplikacji,</w:t>
      </w:r>
    </w:p>
    <w:p w14:paraId="2E94B4BE" w14:textId="05AB2709" w:rsidR="002A2A84" w:rsidRPr="003E1B3E" w:rsidRDefault="00A7334D" w:rsidP="00251061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3E1B3E">
        <w:rPr>
          <w:b/>
          <w:bCs/>
          <w:sz w:val="18"/>
          <w:szCs w:val="18"/>
        </w:rPr>
        <w:t xml:space="preserve"> </w:t>
      </w:r>
      <w:r w:rsidR="003048FE" w:rsidRPr="003E1B3E">
        <w:rPr>
          <w:b/>
          <w:bCs/>
          <w:sz w:val="18"/>
          <w:szCs w:val="18"/>
        </w:rPr>
        <w:t xml:space="preserve">załącznik nr </w:t>
      </w:r>
      <w:r w:rsidR="001E709D" w:rsidRPr="003E1B3E">
        <w:rPr>
          <w:b/>
          <w:bCs/>
          <w:sz w:val="18"/>
          <w:szCs w:val="18"/>
        </w:rPr>
        <w:t>4</w:t>
      </w:r>
      <w:r w:rsidRPr="003E1B3E">
        <w:rPr>
          <w:b/>
          <w:bCs/>
          <w:sz w:val="18"/>
          <w:szCs w:val="18"/>
        </w:rPr>
        <w:t xml:space="preserve"> </w:t>
      </w:r>
      <w:r w:rsidR="00A612E1" w:rsidRPr="003E1B3E">
        <w:rPr>
          <w:sz w:val="18"/>
          <w:szCs w:val="18"/>
        </w:rPr>
        <w:t>–</w:t>
      </w:r>
      <w:r w:rsidRPr="003E1B3E">
        <w:rPr>
          <w:sz w:val="18"/>
          <w:szCs w:val="18"/>
        </w:rPr>
        <w:t xml:space="preserve"> </w:t>
      </w:r>
      <w:r w:rsidR="002A2A84" w:rsidRPr="003E1B3E">
        <w:rPr>
          <w:sz w:val="18"/>
          <w:szCs w:val="18"/>
        </w:rPr>
        <w:t>oferta wraz z załącznikami</w:t>
      </w:r>
    </w:p>
    <w:p w14:paraId="19E6973F" w14:textId="19C0EA3A" w:rsidR="00682CC7" w:rsidRDefault="00682CC7" w:rsidP="00251061">
      <w:pPr>
        <w:pStyle w:val="Akapitzlist"/>
        <w:ind w:left="720"/>
        <w:rPr>
          <w:sz w:val="22"/>
          <w:szCs w:val="22"/>
        </w:rPr>
      </w:pPr>
    </w:p>
    <w:sectPr w:rsidR="00682CC7" w:rsidSect="003E1B3E">
      <w:headerReference w:type="default" r:id="rId15"/>
      <w:footerReference w:type="default" r:id="rId16"/>
      <w:pgSz w:w="11906" w:h="16838"/>
      <w:pgMar w:top="1560" w:right="1134" w:bottom="851" w:left="1134" w:header="709" w:footer="461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6CDF" w14:textId="77777777" w:rsidR="007A2C73" w:rsidRDefault="007A2C73">
      <w:r>
        <w:separator/>
      </w:r>
    </w:p>
  </w:endnote>
  <w:endnote w:type="continuationSeparator" w:id="0">
    <w:p w14:paraId="44E9055A" w14:textId="77777777" w:rsidR="007A2C73" w:rsidRDefault="007A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lyphLessFon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9E93" w14:textId="4CF4F0E2" w:rsidR="00682CC7" w:rsidRDefault="003C7160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D0C7CD3" wp14:editId="0433A95C">
              <wp:simplePos x="0" y="0"/>
              <wp:positionH relativeFrom="page">
                <wp:posOffset>6576695</wp:posOffset>
              </wp:positionH>
              <wp:positionV relativeFrom="paragraph">
                <wp:posOffset>111125</wp:posOffset>
              </wp:positionV>
              <wp:extent cx="292735" cy="159385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73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31DAB3A" w14:textId="77777777" w:rsidR="00682CC7" w:rsidRDefault="00682CC7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8630F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27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0C7CD3" id="Ramka2" o:spid="_x0000_s1026" style="position:absolute;margin-left:517.85pt;margin-top:8.75pt;width:23.05pt;height:12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" filled="f" stroked="f">
              <v:textbox inset="0,0,0,0">
                <w:txbxContent>
                  <w:p w14:paraId="631DAB3A" w14:textId="77777777" w:rsidR="00682CC7" w:rsidRDefault="00682CC7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48630F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27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66F86E21" w14:textId="77777777" w:rsidR="00682CC7" w:rsidRDefault="00682CC7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F124" w14:textId="77777777" w:rsidR="007A2C73" w:rsidRDefault="007A2C73">
      <w:r>
        <w:separator/>
      </w:r>
    </w:p>
  </w:footnote>
  <w:footnote w:type="continuationSeparator" w:id="0">
    <w:p w14:paraId="7514D7C4" w14:textId="77777777" w:rsidR="007A2C73" w:rsidRDefault="007A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30" w14:textId="5E02EC78" w:rsidR="00682CC7" w:rsidRPr="00680EDB" w:rsidRDefault="00682CC7">
    <w:pPr>
      <w:pStyle w:val="Nagwek1"/>
      <w:spacing w:before="100" w:after="100"/>
      <w:jc w:val="center"/>
      <w:rPr>
        <w:bCs/>
        <w:i/>
        <w:iCs/>
        <w:sz w:val="20"/>
        <w:szCs w:val="20"/>
      </w:rPr>
    </w:pPr>
    <w:r w:rsidRPr="00680EDB">
      <w:rPr>
        <w:bCs/>
        <w:i/>
        <w:iCs/>
        <w:sz w:val="20"/>
        <w:szCs w:val="20"/>
      </w:rPr>
      <w:t xml:space="preserve">Wykonanie aplikacji do obsługi tablic informacyjnych i systemu informacji głosowej dla potrzeb Dworca autobusowego Poznań Główny przy ul. Stanisława Matyi 2 w Poznaniu </w:t>
    </w:r>
  </w:p>
  <w:p w14:paraId="774BE1F6" w14:textId="77777777" w:rsidR="00682CC7" w:rsidRDefault="00682C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A8A2C766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E0174"/>
    <w:multiLevelType w:val="hybridMultilevel"/>
    <w:tmpl w:val="EEB64448"/>
    <w:lvl w:ilvl="0" w:tplc="DC78A524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61A4"/>
    <w:multiLevelType w:val="multilevel"/>
    <w:tmpl w:val="55703CF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A6098B"/>
    <w:multiLevelType w:val="hybridMultilevel"/>
    <w:tmpl w:val="5E5EC6D8"/>
    <w:lvl w:ilvl="0" w:tplc="49AE1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43304E"/>
    <w:multiLevelType w:val="multilevel"/>
    <w:tmpl w:val="B82C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F4A2F"/>
    <w:multiLevelType w:val="multilevel"/>
    <w:tmpl w:val="7AB86E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5735C"/>
    <w:multiLevelType w:val="hybridMultilevel"/>
    <w:tmpl w:val="B488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61C0F"/>
    <w:multiLevelType w:val="hybridMultilevel"/>
    <w:tmpl w:val="7E249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F1EA4"/>
    <w:multiLevelType w:val="hybridMultilevel"/>
    <w:tmpl w:val="3E942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07839"/>
    <w:multiLevelType w:val="hybridMultilevel"/>
    <w:tmpl w:val="6EFC3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1CAB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C827A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9928FF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C13E0"/>
    <w:multiLevelType w:val="multilevel"/>
    <w:tmpl w:val="55703CF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CD277A"/>
    <w:multiLevelType w:val="hybridMultilevel"/>
    <w:tmpl w:val="6774690C"/>
    <w:lvl w:ilvl="0" w:tplc="AEA68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0E4E"/>
    <w:multiLevelType w:val="hybridMultilevel"/>
    <w:tmpl w:val="F2F2F80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4841695"/>
    <w:multiLevelType w:val="hybridMultilevel"/>
    <w:tmpl w:val="F74E1F9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1">
      <w:start w:val="1"/>
      <w:numFmt w:val="decimal"/>
      <w:lvlText w:val="%2)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489580D"/>
    <w:multiLevelType w:val="hybridMultilevel"/>
    <w:tmpl w:val="47C25DB2"/>
    <w:lvl w:ilvl="0" w:tplc="63286A5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973F1"/>
    <w:multiLevelType w:val="multilevel"/>
    <w:tmpl w:val="1318E8CA"/>
    <w:lvl w:ilvl="0">
      <w:start w:val="5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5EB61D1"/>
    <w:multiLevelType w:val="multilevel"/>
    <w:tmpl w:val="756651E6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B10FC9"/>
    <w:multiLevelType w:val="hybridMultilevel"/>
    <w:tmpl w:val="7474FC0C"/>
    <w:lvl w:ilvl="0" w:tplc="1284921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A3A90"/>
    <w:multiLevelType w:val="multilevel"/>
    <w:tmpl w:val="84F4EB28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8075A9E"/>
    <w:multiLevelType w:val="multilevel"/>
    <w:tmpl w:val="4830CAA6"/>
    <w:lvl w:ilvl="0">
      <w:start w:val="1"/>
      <w:numFmt w:val="decimal"/>
      <w:lvlText w:val="§ %1"/>
      <w:lvlJc w:val="left"/>
      <w:pPr>
        <w:ind w:left="340" w:hanging="34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9915C2B"/>
    <w:multiLevelType w:val="hybridMultilevel"/>
    <w:tmpl w:val="847E792C"/>
    <w:lvl w:ilvl="0" w:tplc="773E0A0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07659EB"/>
    <w:multiLevelType w:val="hybridMultilevel"/>
    <w:tmpl w:val="A81E003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26B7967"/>
    <w:multiLevelType w:val="multilevel"/>
    <w:tmpl w:val="55703CF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7A2385"/>
    <w:multiLevelType w:val="multilevel"/>
    <w:tmpl w:val="55703CF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3545C00"/>
    <w:multiLevelType w:val="hybridMultilevel"/>
    <w:tmpl w:val="4A143E80"/>
    <w:lvl w:ilvl="0" w:tplc="04150011">
      <w:start w:val="1"/>
      <w:numFmt w:val="decimal"/>
      <w:lvlText w:val="%1)"/>
      <w:lvlJc w:val="left"/>
      <w:pPr>
        <w:ind w:left="2992" w:hanging="360"/>
      </w:pPr>
    </w:lvl>
    <w:lvl w:ilvl="1" w:tplc="04150019">
      <w:start w:val="1"/>
      <w:numFmt w:val="lowerLetter"/>
      <w:lvlText w:val="%2."/>
      <w:lvlJc w:val="left"/>
      <w:pPr>
        <w:ind w:left="3712" w:hanging="360"/>
      </w:pPr>
    </w:lvl>
    <w:lvl w:ilvl="2" w:tplc="0415001B">
      <w:start w:val="1"/>
      <w:numFmt w:val="lowerRoman"/>
      <w:lvlText w:val="%3."/>
      <w:lvlJc w:val="right"/>
      <w:pPr>
        <w:ind w:left="4432" w:hanging="180"/>
      </w:pPr>
    </w:lvl>
    <w:lvl w:ilvl="3" w:tplc="0415000F">
      <w:start w:val="1"/>
      <w:numFmt w:val="decimal"/>
      <w:lvlText w:val="%4."/>
      <w:lvlJc w:val="left"/>
      <w:pPr>
        <w:ind w:left="5152" w:hanging="360"/>
      </w:pPr>
    </w:lvl>
    <w:lvl w:ilvl="4" w:tplc="04150019">
      <w:start w:val="1"/>
      <w:numFmt w:val="lowerLetter"/>
      <w:lvlText w:val="%5."/>
      <w:lvlJc w:val="left"/>
      <w:pPr>
        <w:ind w:left="5872" w:hanging="360"/>
      </w:pPr>
    </w:lvl>
    <w:lvl w:ilvl="5" w:tplc="0415001B">
      <w:start w:val="1"/>
      <w:numFmt w:val="lowerRoman"/>
      <w:lvlText w:val="%6."/>
      <w:lvlJc w:val="right"/>
      <w:pPr>
        <w:ind w:left="6592" w:hanging="180"/>
      </w:pPr>
    </w:lvl>
    <w:lvl w:ilvl="6" w:tplc="0415000F">
      <w:start w:val="1"/>
      <w:numFmt w:val="decimal"/>
      <w:lvlText w:val="%7."/>
      <w:lvlJc w:val="left"/>
      <w:pPr>
        <w:ind w:left="7312" w:hanging="360"/>
      </w:pPr>
    </w:lvl>
    <w:lvl w:ilvl="7" w:tplc="04150019">
      <w:start w:val="1"/>
      <w:numFmt w:val="lowerLetter"/>
      <w:lvlText w:val="%8."/>
      <w:lvlJc w:val="left"/>
      <w:pPr>
        <w:ind w:left="8032" w:hanging="360"/>
      </w:pPr>
    </w:lvl>
    <w:lvl w:ilvl="8" w:tplc="0415001B">
      <w:start w:val="1"/>
      <w:numFmt w:val="lowerRoman"/>
      <w:lvlText w:val="%9."/>
      <w:lvlJc w:val="right"/>
      <w:pPr>
        <w:ind w:left="8752" w:hanging="180"/>
      </w:pPr>
    </w:lvl>
  </w:abstractNum>
  <w:abstractNum w:abstractNumId="25" w15:restartNumberingAfterBreak="0">
    <w:nsid w:val="36385313"/>
    <w:multiLevelType w:val="hybridMultilevel"/>
    <w:tmpl w:val="90E07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2A49"/>
    <w:multiLevelType w:val="multilevel"/>
    <w:tmpl w:val="971444B0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A286155"/>
    <w:multiLevelType w:val="hybridMultilevel"/>
    <w:tmpl w:val="5A62B2E6"/>
    <w:lvl w:ilvl="0" w:tplc="B728EB1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BAE4517"/>
    <w:multiLevelType w:val="multilevel"/>
    <w:tmpl w:val="55703CF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EB57667"/>
    <w:multiLevelType w:val="hybridMultilevel"/>
    <w:tmpl w:val="F5C07F92"/>
    <w:lvl w:ilvl="0" w:tplc="67CEB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25BB2"/>
    <w:multiLevelType w:val="hybridMultilevel"/>
    <w:tmpl w:val="FBF8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83073"/>
    <w:multiLevelType w:val="multilevel"/>
    <w:tmpl w:val="64E2A36E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8A5985"/>
    <w:multiLevelType w:val="multilevel"/>
    <w:tmpl w:val="1D3AAD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3B81F80"/>
    <w:multiLevelType w:val="multilevel"/>
    <w:tmpl w:val="702230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eastAsia="Calibri" w:cs="Times New Roman"/>
        <w:spacing w:val="-3"/>
        <w:lang w:eastAsia="ar-SA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4" w15:restartNumberingAfterBreak="0">
    <w:nsid w:val="43D21941"/>
    <w:multiLevelType w:val="multilevel"/>
    <w:tmpl w:val="55703CF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441340F"/>
    <w:multiLevelType w:val="multilevel"/>
    <w:tmpl w:val="7C182242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5B333BF"/>
    <w:multiLevelType w:val="multilevel"/>
    <w:tmpl w:val="AAB0AB7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7414602"/>
    <w:multiLevelType w:val="hybridMultilevel"/>
    <w:tmpl w:val="E6AE263A"/>
    <w:lvl w:ilvl="0" w:tplc="D8BA19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47795D"/>
    <w:multiLevelType w:val="multilevel"/>
    <w:tmpl w:val="55703CF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4DDC4585"/>
    <w:multiLevelType w:val="multilevel"/>
    <w:tmpl w:val="73087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501627B8"/>
    <w:multiLevelType w:val="multilevel"/>
    <w:tmpl w:val="09A2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52792EFE"/>
    <w:multiLevelType w:val="multilevel"/>
    <w:tmpl w:val="F932A3D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6438B"/>
    <w:multiLevelType w:val="multilevel"/>
    <w:tmpl w:val="50789C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53FC26B3"/>
    <w:multiLevelType w:val="multilevel"/>
    <w:tmpl w:val="52CE21B0"/>
    <w:lvl w:ilvl="0">
      <w:start w:val="1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54B44F81"/>
    <w:multiLevelType w:val="hybridMultilevel"/>
    <w:tmpl w:val="8EC46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E01141"/>
    <w:multiLevelType w:val="multilevel"/>
    <w:tmpl w:val="EC1CAE32"/>
    <w:lvl w:ilvl="0">
      <w:start w:val="1"/>
      <w:numFmt w:val="decimal"/>
      <w:lvlText w:val="§ %1"/>
      <w:lvlJc w:val="left"/>
      <w:pPr>
        <w:ind w:left="340" w:hanging="34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6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702273F"/>
    <w:multiLevelType w:val="multilevel"/>
    <w:tmpl w:val="55703CF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57CF65B0"/>
    <w:multiLevelType w:val="multilevel"/>
    <w:tmpl w:val="9280B19A"/>
    <w:lvl w:ilvl="0">
      <w:start w:val="1"/>
      <w:numFmt w:val="decimal"/>
      <w:lvlText w:val="§ %1"/>
      <w:lvlJc w:val="left"/>
      <w:pPr>
        <w:ind w:left="340" w:hanging="34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A7F74EF"/>
    <w:multiLevelType w:val="multilevel"/>
    <w:tmpl w:val="6CC4F51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9" w15:restartNumberingAfterBreak="0">
    <w:nsid w:val="627C747A"/>
    <w:multiLevelType w:val="multilevel"/>
    <w:tmpl w:val="BB229CC8"/>
    <w:lvl w:ilvl="0">
      <w:start w:val="1"/>
      <w:numFmt w:val="decimal"/>
      <w:lvlText w:val="§ %1"/>
      <w:lvlJc w:val="left"/>
      <w:pPr>
        <w:ind w:left="340" w:hanging="34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2F645B7"/>
    <w:multiLevelType w:val="multilevel"/>
    <w:tmpl w:val="2208DBE6"/>
    <w:lvl w:ilvl="0">
      <w:start w:val="1"/>
      <w:numFmt w:val="decimal"/>
      <w:lvlText w:val="§ %1"/>
      <w:lvlJc w:val="left"/>
      <w:pPr>
        <w:ind w:left="340" w:hanging="34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4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ind w:left="357" w:hanging="35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63615AA8"/>
    <w:multiLevelType w:val="hybridMultilevel"/>
    <w:tmpl w:val="64767B60"/>
    <w:lvl w:ilvl="0" w:tplc="7FC08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AF156D"/>
    <w:multiLevelType w:val="multilevel"/>
    <w:tmpl w:val="A5367696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8FF57E1"/>
    <w:multiLevelType w:val="hybridMultilevel"/>
    <w:tmpl w:val="3D7ACB06"/>
    <w:lvl w:ilvl="0" w:tplc="2C1A68E6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DB4826"/>
    <w:multiLevelType w:val="multilevel"/>
    <w:tmpl w:val="836E977C"/>
    <w:lvl w:ilvl="0">
      <w:start w:val="1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BCC3135"/>
    <w:multiLevelType w:val="multilevel"/>
    <w:tmpl w:val="A170E5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D2870C4"/>
    <w:multiLevelType w:val="multilevel"/>
    <w:tmpl w:val="99AE5636"/>
    <w:lvl w:ilvl="0">
      <w:start w:val="1"/>
      <w:numFmt w:val="lowerLetter"/>
      <w:lvlText w:val="%1)"/>
      <w:lvlJc w:val="left"/>
      <w:pPr>
        <w:ind w:left="1440" w:hanging="360"/>
      </w:pPr>
      <w:rPr>
        <w:spacing w:val="-3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F6C634A"/>
    <w:multiLevelType w:val="multilevel"/>
    <w:tmpl w:val="AD2E425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FA13A99"/>
    <w:multiLevelType w:val="hybridMultilevel"/>
    <w:tmpl w:val="BCCEE082"/>
    <w:lvl w:ilvl="0" w:tplc="65FA92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AF5549"/>
    <w:multiLevelType w:val="hybridMultilevel"/>
    <w:tmpl w:val="13063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A7FF2"/>
    <w:multiLevelType w:val="hybridMultilevel"/>
    <w:tmpl w:val="94FCF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B02A54"/>
    <w:multiLevelType w:val="multilevel"/>
    <w:tmpl w:val="1F4CE648"/>
    <w:lvl w:ilvl="0">
      <w:start w:val="1"/>
      <w:numFmt w:val="decimal"/>
      <w:lvlText w:val="§ %1"/>
      <w:lvlJc w:val="left"/>
      <w:pPr>
        <w:ind w:left="4613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5304E"/>
    <w:multiLevelType w:val="hybridMultilevel"/>
    <w:tmpl w:val="D182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EA55B1"/>
    <w:multiLevelType w:val="hybridMultilevel"/>
    <w:tmpl w:val="45D8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1CAB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CB05A58">
      <w:start w:val="1"/>
      <w:numFmt w:val="lowerLetter"/>
      <w:lvlText w:val="%3)"/>
      <w:lvlJc w:val="left"/>
      <w:pPr>
        <w:ind w:left="2700" w:hanging="720"/>
      </w:pPr>
      <w:rPr>
        <w:rFonts w:ascii="Times New Roman" w:eastAsia="Times New Roman" w:hAnsi="Times New Roman" w:cs="Times New Roman"/>
      </w:rPr>
    </w:lvl>
    <w:lvl w:ilvl="3" w:tplc="C9928FF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3E1F53"/>
    <w:multiLevelType w:val="hybridMultilevel"/>
    <w:tmpl w:val="51F80D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C788FC8">
      <w:start w:val="1"/>
      <w:numFmt w:val="lowerLetter"/>
      <w:lvlText w:val="%2)"/>
      <w:lvlJc w:val="left"/>
      <w:pPr>
        <w:ind w:left="1724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76DD46BE"/>
    <w:multiLevelType w:val="multilevel"/>
    <w:tmpl w:val="DBA4A3C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357" w:hanging="357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77530D34"/>
    <w:multiLevelType w:val="multilevel"/>
    <w:tmpl w:val="1F4CE648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5E03AB"/>
    <w:multiLevelType w:val="multilevel"/>
    <w:tmpl w:val="C2E4392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D6B56DF"/>
    <w:multiLevelType w:val="multilevel"/>
    <w:tmpl w:val="2672260C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993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8"/>
  </w:num>
  <w:num w:numId="2">
    <w:abstractNumId w:val="39"/>
  </w:num>
  <w:num w:numId="3">
    <w:abstractNumId w:val="4"/>
  </w:num>
  <w:num w:numId="4">
    <w:abstractNumId w:val="61"/>
  </w:num>
  <w:num w:numId="5">
    <w:abstractNumId w:val="5"/>
  </w:num>
  <w:num w:numId="6">
    <w:abstractNumId w:val="40"/>
  </w:num>
  <w:num w:numId="7">
    <w:abstractNumId w:val="41"/>
  </w:num>
  <w:num w:numId="8">
    <w:abstractNumId w:val="32"/>
  </w:num>
  <w:num w:numId="9">
    <w:abstractNumId w:val="36"/>
  </w:num>
  <w:num w:numId="10">
    <w:abstractNumId w:val="58"/>
  </w:num>
  <w:num w:numId="11">
    <w:abstractNumId w:val="29"/>
  </w:num>
  <w:num w:numId="12">
    <w:abstractNumId w:val="49"/>
  </w:num>
  <w:num w:numId="13">
    <w:abstractNumId w:val="59"/>
  </w:num>
  <w:num w:numId="14">
    <w:abstractNumId w:val="6"/>
  </w:num>
  <w:num w:numId="15">
    <w:abstractNumId w:val="49"/>
  </w:num>
  <w:num w:numId="16">
    <w:abstractNumId w:val="19"/>
  </w:num>
  <w:num w:numId="17">
    <w:abstractNumId w:val="20"/>
  </w:num>
  <w:num w:numId="18">
    <w:abstractNumId w:val="37"/>
  </w:num>
  <w:num w:numId="19">
    <w:abstractNumId w:val="68"/>
    <w:lvlOverride w:ilvl="0">
      <w:lvl w:ilvl="0">
        <w:start w:val="1"/>
        <w:numFmt w:val="decimal"/>
        <w:pStyle w:val="PODPUNKTY1-IK"/>
        <w:lvlText w:val="%1)"/>
        <w:lvlJc w:val="left"/>
        <w:pPr>
          <w:ind w:left="240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3126" w:hanging="360"/>
        </w:pPr>
      </w:lvl>
    </w:lvlOverride>
    <w:lvlOverride w:ilvl="2">
      <w:lvl w:ilvl="2">
        <w:start w:val="1"/>
        <w:numFmt w:val="decimal"/>
        <w:lvlText w:val="%3)"/>
        <w:lvlJc w:val="right"/>
        <w:pPr>
          <w:ind w:left="3846" w:hanging="180"/>
        </w:pPr>
        <w:rPr>
          <w:rFonts w:ascii="Times New Roman" w:eastAsia="Times New Roman" w:hAnsi="Times New Roman" w:cs="Times New Roman"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56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28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00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72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44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166" w:hanging="180"/>
        </w:pPr>
      </w:lvl>
    </w:lvlOverride>
  </w:num>
  <w:num w:numId="20">
    <w:abstractNumId w:val="47"/>
  </w:num>
  <w:num w:numId="21">
    <w:abstractNumId w:val="45"/>
  </w:num>
  <w:num w:numId="22">
    <w:abstractNumId w:val="50"/>
  </w:num>
  <w:num w:numId="23">
    <w:abstractNumId w:val="9"/>
  </w:num>
  <w:num w:numId="24">
    <w:abstractNumId w:val="64"/>
  </w:num>
  <w:num w:numId="25">
    <w:abstractNumId w:val="14"/>
  </w:num>
  <w:num w:numId="26">
    <w:abstractNumId w:val="12"/>
  </w:num>
  <w:num w:numId="27">
    <w:abstractNumId w:val="2"/>
  </w:num>
  <w:num w:numId="28">
    <w:abstractNumId w:val="34"/>
  </w:num>
  <w:num w:numId="29">
    <w:abstractNumId w:val="62"/>
  </w:num>
  <w:num w:numId="30">
    <w:abstractNumId w:val="23"/>
  </w:num>
  <w:num w:numId="31">
    <w:abstractNumId w:val="46"/>
  </w:num>
  <w:num w:numId="32">
    <w:abstractNumId w:val="65"/>
  </w:num>
  <w:num w:numId="33">
    <w:abstractNumId w:val="22"/>
  </w:num>
  <w:num w:numId="34">
    <w:abstractNumId w:val="21"/>
  </w:num>
  <w:num w:numId="35">
    <w:abstractNumId w:val="18"/>
  </w:num>
  <w:num w:numId="36">
    <w:abstractNumId w:val="57"/>
  </w:num>
  <w:num w:numId="37">
    <w:abstractNumId w:val="28"/>
  </w:num>
  <w:num w:numId="38">
    <w:abstractNumId w:val="26"/>
  </w:num>
  <w:num w:numId="39">
    <w:abstractNumId w:val="10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13"/>
  </w:num>
  <w:num w:numId="44">
    <w:abstractNumId w:val="66"/>
  </w:num>
  <w:num w:numId="45">
    <w:abstractNumId w:val="30"/>
  </w:num>
  <w:num w:numId="46">
    <w:abstractNumId w:val="27"/>
  </w:num>
  <w:num w:numId="47">
    <w:abstractNumId w:val="15"/>
  </w:num>
  <w:num w:numId="48">
    <w:abstractNumId w:val="8"/>
  </w:num>
  <w:num w:numId="49">
    <w:abstractNumId w:val="11"/>
  </w:num>
  <w:num w:numId="50">
    <w:abstractNumId w:val="33"/>
  </w:num>
  <w:num w:numId="51">
    <w:abstractNumId w:val="67"/>
  </w:num>
  <w:num w:numId="52">
    <w:abstractNumId w:val="56"/>
  </w:num>
  <w:num w:numId="53">
    <w:abstractNumId w:val="35"/>
  </w:num>
  <w:num w:numId="54">
    <w:abstractNumId w:val="53"/>
  </w:num>
  <w:num w:numId="55">
    <w:abstractNumId w:val="52"/>
  </w:num>
  <w:num w:numId="56">
    <w:abstractNumId w:val="42"/>
  </w:num>
  <w:num w:numId="57">
    <w:abstractNumId w:val="16"/>
  </w:num>
  <w:num w:numId="58">
    <w:abstractNumId w:val="1"/>
  </w:num>
  <w:num w:numId="59">
    <w:abstractNumId w:val="55"/>
  </w:num>
  <w:num w:numId="60">
    <w:abstractNumId w:val="25"/>
  </w:num>
  <w:num w:numId="61">
    <w:abstractNumId w:val="63"/>
  </w:num>
  <w:num w:numId="62">
    <w:abstractNumId w:val="38"/>
  </w:num>
  <w:num w:numId="63">
    <w:abstractNumId w:val="17"/>
  </w:num>
  <w:num w:numId="64">
    <w:abstractNumId w:val="31"/>
  </w:num>
  <w:num w:numId="65">
    <w:abstractNumId w:val="3"/>
  </w:num>
  <w:num w:numId="66">
    <w:abstractNumId w:val="60"/>
  </w:num>
  <w:num w:numId="67">
    <w:abstractNumId w:val="44"/>
  </w:num>
  <w:num w:numId="68">
    <w:abstractNumId w:val="51"/>
  </w:num>
  <w:num w:numId="69">
    <w:abstractNumId w:val="54"/>
  </w:num>
  <w:num w:numId="70">
    <w:abstractNumId w:val="43"/>
  </w:num>
  <w:num w:numId="71">
    <w:abstractNumId w:val="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92"/>
    <w:rsid w:val="00000D45"/>
    <w:rsid w:val="00001B34"/>
    <w:rsid w:val="00002A6D"/>
    <w:rsid w:val="00006131"/>
    <w:rsid w:val="000066F9"/>
    <w:rsid w:val="00007AAC"/>
    <w:rsid w:val="00007E0A"/>
    <w:rsid w:val="00015F2B"/>
    <w:rsid w:val="00016ABD"/>
    <w:rsid w:val="00017006"/>
    <w:rsid w:val="00023080"/>
    <w:rsid w:val="000248E3"/>
    <w:rsid w:val="00030CC8"/>
    <w:rsid w:val="00033C8A"/>
    <w:rsid w:val="00037CD7"/>
    <w:rsid w:val="00040725"/>
    <w:rsid w:val="00044302"/>
    <w:rsid w:val="000533C5"/>
    <w:rsid w:val="000534A7"/>
    <w:rsid w:val="00055C67"/>
    <w:rsid w:val="0006362B"/>
    <w:rsid w:val="000718D3"/>
    <w:rsid w:val="00071DF0"/>
    <w:rsid w:val="00086F11"/>
    <w:rsid w:val="00093C84"/>
    <w:rsid w:val="00094DD1"/>
    <w:rsid w:val="000B296F"/>
    <w:rsid w:val="000B55F9"/>
    <w:rsid w:val="000B6A8F"/>
    <w:rsid w:val="000B6A93"/>
    <w:rsid w:val="000B6D5F"/>
    <w:rsid w:val="000B7257"/>
    <w:rsid w:val="000C0E2A"/>
    <w:rsid w:val="000C1FC8"/>
    <w:rsid w:val="000D1917"/>
    <w:rsid w:val="000D1A37"/>
    <w:rsid w:val="000D2709"/>
    <w:rsid w:val="000D3FCB"/>
    <w:rsid w:val="000E1B84"/>
    <w:rsid w:val="000E430E"/>
    <w:rsid w:val="000F0E0F"/>
    <w:rsid w:val="000F3EE3"/>
    <w:rsid w:val="000F43F3"/>
    <w:rsid w:val="001029B4"/>
    <w:rsid w:val="00103A24"/>
    <w:rsid w:val="0010597D"/>
    <w:rsid w:val="00111F9E"/>
    <w:rsid w:val="00114A30"/>
    <w:rsid w:val="0011740B"/>
    <w:rsid w:val="001206E4"/>
    <w:rsid w:val="00120CB7"/>
    <w:rsid w:val="00120FBA"/>
    <w:rsid w:val="00121623"/>
    <w:rsid w:val="00125CB3"/>
    <w:rsid w:val="001355CE"/>
    <w:rsid w:val="00141130"/>
    <w:rsid w:val="00144B6E"/>
    <w:rsid w:val="0015011A"/>
    <w:rsid w:val="001532DF"/>
    <w:rsid w:val="00154379"/>
    <w:rsid w:val="00161DBB"/>
    <w:rsid w:val="00163960"/>
    <w:rsid w:val="00167F00"/>
    <w:rsid w:val="00170745"/>
    <w:rsid w:val="0017296A"/>
    <w:rsid w:val="00173E99"/>
    <w:rsid w:val="0017767A"/>
    <w:rsid w:val="00181AAA"/>
    <w:rsid w:val="00182DB2"/>
    <w:rsid w:val="0018593B"/>
    <w:rsid w:val="001901BE"/>
    <w:rsid w:val="001932C0"/>
    <w:rsid w:val="00194310"/>
    <w:rsid w:val="0019714A"/>
    <w:rsid w:val="001A3540"/>
    <w:rsid w:val="001A48FE"/>
    <w:rsid w:val="001A663E"/>
    <w:rsid w:val="001B23DB"/>
    <w:rsid w:val="001C0C62"/>
    <w:rsid w:val="001C2C2E"/>
    <w:rsid w:val="001C3FF6"/>
    <w:rsid w:val="001C4203"/>
    <w:rsid w:val="001C4EA3"/>
    <w:rsid w:val="001D15B2"/>
    <w:rsid w:val="001D1AEC"/>
    <w:rsid w:val="001D3E0C"/>
    <w:rsid w:val="001D5D80"/>
    <w:rsid w:val="001D5E24"/>
    <w:rsid w:val="001D664E"/>
    <w:rsid w:val="001E06E8"/>
    <w:rsid w:val="001E1F35"/>
    <w:rsid w:val="001E525F"/>
    <w:rsid w:val="001E691C"/>
    <w:rsid w:val="001E709D"/>
    <w:rsid w:val="001F15D6"/>
    <w:rsid w:val="001F3575"/>
    <w:rsid w:val="001F5DE1"/>
    <w:rsid w:val="001F680A"/>
    <w:rsid w:val="0020035A"/>
    <w:rsid w:val="0020098D"/>
    <w:rsid w:val="002025F4"/>
    <w:rsid w:val="002045FA"/>
    <w:rsid w:val="00206FB4"/>
    <w:rsid w:val="00207D53"/>
    <w:rsid w:val="00214621"/>
    <w:rsid w:val="002214D5"/>
    <w:rsid w:val="00222AFA"/>
    <w:rsid w:val="00240ADA"/>
    <w:rsid w:val="00241143"/>
    <w:rsid w:val="00250D3B"/>
    <w:rsid w:val="00251061"/>
    <w:rsid w:val="002517EB"/>
    <w:rsid w:val="00251922"/>
    <w:rsid w:val="0025299F"/>
    <w:rsid w:val="00255E3E"/>
    <w:rsid w:val="0026269C"/>
    <w:rsid w:val="00270674"/>
    <w:rsid w:val="002717B5"/>
    <w:rsid w:val="00271F33"/>
    <w:rsid w:val="00276E90"/>
    <w:rsid w:val="00281C79"/>
    <w:rsid w:val="00290638"/>
    <w:rsid w:val="002A17E4"/>
    <w:rsid w:val="002A2A84"/>
    <w:rsid w:val="002A2F59"/>
    <w:rsid w:val="002A4403"/>
    <w:rsid w:val="002A6528"/>
    <w:rsid w:val="002B1459"/>
    <w:rsid w:val="002B1D44"/>
    <w:rsid w:val="002B2678"/>
    <w:rsid w:val="002B615D"/>
    <w:rsid w:val="002B752C"/>
    <w:rsid w:val="002D210C"/>
    <w:rsid w:val="002D2980"/>
    <w:rsid w:val="002D2A7E"/>
    <w:rsid w:val="002D31B1"/>
    <w:rsid w:val="002E1164"/>
    <w:rsid w:val="002E253D"/>
    <w:rsid w:val="002E4706"/>
    <w:rsid w:val="002F0E33"/>
    <w:rsid w:val="002F11AE"/>
    <w:rsid w:val="002F434B"/>
    <w:rsid w:val="002F4CC7"/>
    <w:rsid w:val="002F57EF"/>
    <w:rsid w:val="002F6ACE"/>
    <w:rsid w:val="003048FE"/>
    <w:rsid w:val="0032108D"/>
    <w:rsid w:val="00326392"/>
    <w:rsid w:val="003305EF"/>
    <w:rsid w:val="00331F3A"/>
    <w:rsid w:val="00332DAA"/>
    <w:rsid w:val="00334935"/>
    <w:rsid w:val="00336000"/>
    <w:rsid w:val="003367E9"/>
    <w:rsid w:val="00345206"/>
    <w:rsid w:val="00345469"/>
    <w:rsid w:val="00345944"/>
    <w:rsid w:val="00345A8C"/>
    <w:rsid w:val="00350146"/>
    <w:rsid w:val="00351F22"/>
    <w:rsid w:val="00354619"/>
    <w:rsid w:val="00361D00"/>
    <w:rsid w:val="00362D18"/>
    <w:rsid w:val="003779BC"/>
    <w:rsid w:val="0038442F"/>
    <w:rsid w:val="00390D9D"/>
    <w:rsid w:val="00391A82"/>
    <w:rsid w:val="00391B74"/>
    <w:rsid w:val="003941FA"/>
    <w:rsid w:val="003A0723"/>
    <w:rsid w:val="003A447E"/>
    <w:rsid w:val="003A6686"/>
    <w:rsid w:val="003A67B6"/>
    <w:rsid w:val="003B1490"/>
    <w:rsid w:val="003B58B1"/>
    <w:rsid w:val="003C13A0"/>
    <w:rsid w:val="003C7160"/>
    <w:rsid w:val="003D0787"/>
    <w:rsid w:val="003D343C"/>
    <w:rsid w:val="003D68AE"/>
    <w:rsid w:val="003E102B"/>
    <w:rsid w:val="003E1B3E"/>
    <w:rsid w:val="003E477C"/>
    <w:rsid w:val="003E6463"/>
    <w:rsid w:val="003F3A0B"/>
    <w:rsid w:val="00403B46"/>
    <w:rsid w:val="00404742"/>
    <w:rsid w:val="004048E8"/>
    <w:rsid w:val="00406029"/>
    <w:rsid w:val="0040791A"/>
    <w:rsid w:val="00416E55"/>
    <w:rsid w:val="00417F18"/>
    <w:rsid w:val="00420509"/>
    <w:rsid w:val="00420E87"/>
    <w:rsid w:val="004217D4"/>
    <w:rsid w:val="0042359D"/>
    <w:rsid w:val="00426215"/>
    <w:rsid w:val="00430D7E"/>
    <w:rsid w:val="00432708"/>
    <w:rsid w:val="004367F4"/>
    <w:rsid w:val="00437A3A"/>
    <w:rsid w:val="00440CF5"/>
    <w:rsid w:val="00452736"/>
    <w:rsid w:val="00457A62"/>
    <w:rsid w:val="0046101F"/>
    <w:rsid w:val="00465297"/>
    <w:rsid w:val="00471361"/>
    <w:rsid w:val="00471C17"/>
    <w:rsid w:val="004739C0"/>
    <w:rsid w:val="00474DDB"/>
    <w:rsid w:val="00475A11"/>
    <w:rsid w:val="00475E3B"/>
    <w:rsid w:val="00476D28"/>
    <w:rsid w:val="00477AB0"/>
    <w:rsid w:val="0048253A"/>
    <w:rsid w:val="0048630F"/>
    <w:rsid w:val="00492F30"/>
    <w:rsid w:val="004961EE"/>
    <w:rsid w:val="004A671C"/>
    <w:rsid w:val="004A7594"/>
    <w:rsid w:val="004B3A14"/>
    <w:rsid w:val="004B7F0F"/>
    <w:rsid w:val="004C347B"/>
    <w:rsid w:val="004C4191"/>
    <w:rsid w:val="004C4F05"/>
    <w:rsid w:val="004D49DE"/>
    <w:rsid w:val="004E1EA2"/>
    <w:rsid w:val="004E3EE2"/>
    <w:rsid w:val="004E40D4"/>
    <w:rsid w:val="004E461B"/>
    <w:rsid w:val="004E6A20"/>
    <w:rsid w:val="004E7FAA"/>
    <w:rsid w:val="004F13EC"/>
    <w:rsid w:val="004F1EE7"/>
    <w:rsid w:val="004F23F6"/>
    <w:rsid w:val="004F3DC7"/>
    <w:rsid w:val="004F6083"/>
    <w:rsid w:val="004F727C"/>
    <w:rsid w:val="004F7CF0"/>
    <w:rsid w:val="00504AF9"/>
    <w:rsid w:val="00506FE6"/>
    <w:rsid w:val="00515B0C"/>
    <w:rsid w:val="005174A5"/>
    <w:rsid w:val="005179A7"/>
    <w:rsid w:val="00521B69"/>
    <w:rsid w:val="005229E8"/>
    <w:rsid w:val="00530530"/>
    <w:rsid w:val="005308FC"/>
    <w:rsid w:val="00533B21"/>
    <w:rsid w:val="0053598E"/>
    <w:rsid w:val="00536A7D"/>
    <w:rsid w:val="005374CB"/>
    <w:rsid w:val="00542687"/>
    <w:rsid w:val="005443E0"/>
    <w:rsid w:val="005459FE"/>
    <w:rsid w:val="0055052B"/>
    <w:rsid w:val="00551546"/>
    <w:rsid w:val="00553DF3"/>
    <w:rsid w:val="0055707B"/>
    <w:rsid w:val="005669E8"/>
    <w:rsid w:val="00570D12"/>
    <w:rsid w:val="00574D6E"/>
    <w:rsid w:val="00574D76"/>
    <w:rsid w:val="00575D6C"/>
    <w:rsid w:val="005768EA"/>
    <w:rsid w:val="00585226"/>
    <w:rsid w:val="005919F3"/>
    <w:rsid w:val="0059267C"/>
    <w:rsid w:val="00592C62"/>
    <w:rsid w:val="00594DE3"/>
    <w:rsid w:val="005A6473"/>
    <w:rsid w:val="005A7AC9"/>
    <w:rsid w:val="005B1E33"/>
    <w:rsid w:val="005B3B15"/>
    <w:rsid w:val="005B5291"/>
    <w:rsid w:val="005B7562"/>
    <w:rsid w:val="005C144D"/>
    <w:rsid w:val="005C2BA9"/>
    <w:rsid w:val="005C3538"/>
    <w:rsid w:val="005D0450"/>
    <w:rsid w:val="005D3967"/>
    <w:rsid w:val="005D465C"/>
    <w:rsid w:val="005D59F5"/>
    <w:rsid w:val="005E13D5"/>
    <w:rsid w:val="005E514F"/>
    <w:rsid w:val="005F5B84"/>
    <w:rsid w:val="005F62C4"/>
    <w:rsid w:val="006015D0"/>
    <w:rsid w:val="0060206E"/>
    <w:rsid w:val="00603FAC"/>
    <w:rsid w:val="00604DA4"/>
    <w:rsid w:val="0061239E"/>
    <w:rsid w:val="00612DEC"/>
    <w:rsid w:val="00613536"/>
    <w:rsid w:val="0061392B"/>
    <w:rsid w:val="006214F6"/>
    <w:rsid w:val="00622790"/>
    <w:rsid w:val="0062382F"/>
    <w:rsid w:val="006258AA"/>
    <w:rsid w:val="006350AA"/>
    <w:rsid w:val="00640E20"/>
    <w:rsid w:val="00643370"/>
    <w:rsid w:val="00644636"/>
    <w:rsid w:val="00647B0A"/>
    <w:rsid w:val="00650209"/>
    <w:rsid w:val="00652F13"/>
    <w:rsid w:val="0065579F"/>
    <w:rsid w:val="00657618"/>
    <w:rsid w:val="00666AE0"/>
    <w:rsid w:val="00673BF1"/>
    <w:rsid w:val="006745EE"/>
    <w:rsid w:val="00676112"/>
    <w:rsid w:val="00680EDB"/>
    <w:rsid w:val="00682CC7"/>
    <w:rsid w:val="00682F00"/>
    <w:rsid w:val="0069257F"/>
    <w:rsid w:val="00692B1F"/>
    <w:rsid w:val="00693314"/>
    <w:rsid w:val="00697262"/>
    <w:rsid w:val="006A39E2"/>
    <w:rsid w:val="006A4139"/>
    <w:rsid w:val="006A5DB1"/>
    <w:rsid w:val="006B1B51"/>
    <w:rsid w:val="006B2DA2"/>
    <w:rsid w:val="006B37D2"/>
    <w:rsid w:val="006B4800"/>
    <w:rsid w:val="006B769E"/>
    <w:rsid w:val="006C5D80"/>
    <w:rsid w:val="006E2923"/>
    <w:rsid w:val="006E3621"/>
    <w:rsid w:val="006E4173"/>
    <w:rsid w:val="006E549E"/>
    <w:rsid w:val="006F68F2"/>
    <w:rsid w:val="00701885"/>
    <w:rsid w:val="0070192A"/>
    <w:rsid w:val="00703C9D"/>
    <w:rsid w:val="00704137"/>
    <w:rsid w:val="00704A35"/>
    <w:rsid w:val="00707E8C"/>
    <w:rsid w:val="007251A1"/>
    <w:rsid w:val="00732EC5"/>
    <w:rsid w:val="007358D5"/>
    <w:rsid w:val="00737893"/>
    <w:rsid w:val="007432E6"/>
    <w:rsid w:val="00752221"/>
    <w:rsid w:val="00752689"/>
    <w:rsid w:val="007537B2"/>
    <w:rsid w:val="007547CA"/>
    <w:rsid w:val="00755D5D"/>
    <w:rsid w:val="00757E43"/>
    <w:rsid w:val="00765E02"/>
    <w:rsid w:val="007674AB"/>
    <w:rsid w:val="0076788C"/>
    <w:rsid w:val="007751BD"/>
    <w:rsid w:val="007753A5"/>
    <w:rsid w:val="00776764"/>
    <w:rsid w:val="0078595F"/>
    <w:rsid w:val="007900FC"/>
    <w:rsid w:val="00790D00"/>
    <w:rsid w:val="00791592"/>
    <w:rsid w:val="0079176C"/>
    <w:rsid w:val="00791894"/>
    <w:rsid w:val="0079349D"/>
    <w:rsid w:val="007950BC"/>
    <w:rsid w:val="007958EA"/>
    <w:rsid w:val="007A17E1"/>
    <w:rsid w:val="007A1A05"/>
    <w:rsid w:val="007A2C73"/>
    <w:rsid w:val="007A3ECC"/>
    <w:rsid w:val="007A4B16"/>
    <w:rsid w:val="007A4B80"/>
    <w:rsid w:val="007B0B3E"/>
    <w:rsid w:val="007C3671"/>
    <w:rsid w:val="007C52F9"/>
    <w:rsid w:val="007C6160"/>
    <w:rsid w:val="007D1F80"/>
    <w:rsid w:val="007D5B01"/>
    <w:rsid w:val="007D5B12"/>
    <w:rsid w:val="007E038A"/>
    <w:rsid w:val="007E1437"/>
    <w:rsid w:val="007E2085"/>
    <w:rsid w:val="007E77AC"/>
    <w:rsid w:val="007E7989"/>
    <w:rsid w:val="007F0172"/>
    <w:rsid w:val="007F4D91"/>
    <w:rsid w:val="007F5702"/>
    <w:rsid w:val="0080085C"/>
    <w:rsid w:val="00801A12"/>
    <w:rsid w:val="008057BD"/>
    <w:rsid w:val="00810911"/>
    <w:rsid w:val="0082000D"/>
    <w:rsid w:val="00830C16"/>
    <w:rsid w:val="00831A83"/>
    <w:rsid w:val="00841BB2"/>
    <w:rsid w:val="00844F7A"/>
    <w:rsid w:val="008450C0"/>
    <w:rsid w:val="0084538F"/>
    <w:rsid w:val="008453F6"/>
    <w:rsid w:val="00845534"/>
    <w:rsid w:val="00851F31"/>
    <w:rsid w:val="008537DF"/>
    <w:rsid w:val="008600C9"/>
    <w:rsid w:val="00864B89"/>
    <w:rsid w:val="008761F8"/>
    <w:rsid w:val="00877DC5"/>
    <w:rsid w:val="0088002D"/>
    <w:rsid w:val="008801EB"/>
    <w:rsid w:val="0088024D"/>
    <w:rsid w:val="00894AD4"/>
    <w:rsid w:val="00896D6F"/>
    <w:rsid w:val="008A54CA"/>
    <w:rsid w:val="008B0ADD"/>
    <w:rsid w:val="008B7BB1"/>
    <w:rsid w:val="008C07E8"/>
    <w:rsid w:val="008D071C"/>
    <w:rsid w:val="008D3C3C"/>
    <w:rsid w:val="008D5632"/>
    <w:rsid w:val="008D7FAA"/>
    <w:rsid w:val="008E162A"/>
    <w:rsid w:val="008E222E"/>
    <w:rsid w:val="008E7327"/>
    <w:rsid w:val="008F17CF"/>
    <w:rsid w:val="008F6F36"/>
    <w:rsid w:val="00904DA8"/>
    <w:rsid w:val="00906D8C"/>
    <w:rsid w:val="0090756E"/>
    <w:rsid w:val="00910FFF"/>
    <w:rsid w:val="009238FA"/>
    <w:rsid w:val="0092682E"/>
    <w:rsid w:val="009322F7"/>
    <w:rsid w:val="009339FC"/>
    <w:rsid w:val="00934008"/>
    <w:rsid w:val="00937941"/>
    <w:rsid w:val="00942116"/>
    <w:rsid w:val="00944CE3"/>
    <w:rsid w:val="00945C2E"/>
    <w:rsid w:val="00947E94"/>
    <w:rsid w:val="0095007C"/>
    <w:rsid w:val="0096497E"/>
    <w:rsid w:val="00966CFE"/>
    <w:rsid w:val="00972EF5"/>
    <w:rsid w:val="0097354A"/>
    <w:rsid w:val="00973E35"/>
    <w:rsid w:val="00976A6C"/>
    <w:rsid w:val="0098269D"/>
    <w:rsid w:val="0099257C"/>
    <w:rsid w:val="00996A96"/>
    <w:rsid w:val="009A0C88"/>
    <w:rsid w:val="009A3EE3"/>
    <w:rsid w:val="009B24CF"/>
    <w:rsid w:val="009B37F1"/>
    <w:rsid w:val="009B46B5"/>
    <w:rsid w:val="009C6597"/>
    <w:rsid w:val="009D00AC"/>
    <w:rsid w:val="009D17F6"/>
    <w:rsid w:val="009D41CE"/>
    <w:rsid w:val="009D582F"/>
    <w:rsid w:val="009D588C"/>
    <w:rsid w:val="009D6082"/>
    <w:rsid w:val="009E0E92"/>
    <w:rsid w:val="009F2218"/>
    <w:rsid w:val="009F3019"/>
    <w:rsid w:val="009F46AF"/>
    <w:rsid w:val="009F719F"/>
    <w:rsid w:val="00A024D2"/>
    <w:rsid w:val="00A06DBF"/>
    <w:rsid w:val="00A11622"/>
    <w:rsid w:val="00A12439"/>
    <w:rsid w:val="00A14553"/>
    <w:rsid w:val="00A151BF"/>
    <w:rsid w:val="00A17837"/>
    <w:rsid w:val="00A17D3D"/>
    <w:rsid w:val="00A203AB"/>
    <w:rsid w:val="00A203F0"/>
    <w:rsid w:val="00A2162D"/>
    <w:rsid w:val="00A302DC"/>
    <w:rsid w:val="00A31CAE"/>
    <w:rsid w:val="00A31E40"/>
    <w:rsid w:val="00A42F0D"/>
    <w:rsid w:val="00A46618"/>
    <w:rsid w:val="00A46BCC"/>
    <w:rsid w:val="00A47397"/>
    <w:rsid w:val="00A551CC"/>
    <w:rsid w:val="00A60B45"/>
    <w:rsid w:val="00A612E1"/>
    <w:rsid w:val="00A62D4A"/>
    <w:rsid w:val="00A7053D"/>
    <w:rsid w:val="00A7334D"/>
    <w:rsid w:val="00A75031"/>
    <w:rsid w:val="00A7529D"/>
    <w:rsid w:val="00A75727"/>
    <w:rsid w:val="00A75E61"/>
    <w:rsid w:val="00A80541"/>
    <w:rsid w:val="00A84BAC"/>
    <w:rsid w:val="00A87C7A"/>
    <w:rsid w:val="00A93E03"/>
    <w:rsid w:val="00A95B4F"/>
    <w:rsid w:val="00A9671D"/>
    <w:rsid w:val="00AA1B97"/>
    <w:rsid w:val="00AA7C38"/>
    <w:rsid w:val="00AB1D63"/>
    <w:rsid w:val="00AB7A6E"/>
    <w:rsid w:val="00AC292E"/>
    <w:rsid w:val="00AC51EB"/>
    <w:rsid w:val="00AD061B"/>
    <w:rsid w:val="00AD076C"/>
    <w:rsid w:val="00AD07AA"/>
    <w:rsid w:val="00AD099A"/>
    <w:rsid w:val="00AE0C8C"/>
    <w:rsid w:val="00AE19FB"/>
    <w:rsid w:val="00AF183C"/>
    <w:rsid w:val="00AF499D"/>
    <w:rsid w:val="00B00865"/>
    <w:rsid w:val="00B0668F"/>
    <w:rsid w:val="00B077BC"/>
    <w:rsid w:val="00B15E7E"/>
    <w:rsid w:val="00B249FB"/>
    <w:rsid w:val="00B25433"/>
    <w:rsid w:val="00B25BE9"/>
    <w:rsid w:val="00B27041"/>
    <w:rsid w:val="00B341B9"/>
    <w:rsid w:val="00B348F1"/>
    <w:rsid w:val="00B34DE7"/>
    <w:rsid w:val="00B355ED"/>
    <w:rsid w:val="00B374B6"/>
    <w:rsid w:val="00B374D7"/>
    <w:rsid w:val="00B406B2"/>
    <w:rsid w:val="00B4290C"/>
    <w:rsid w:val="00B44566"/>
    <w:rsid w:val="00B51DB3"/>
    <w:rsid w:val="00B538CA"/>
    <w:rsid w:val="00B5551E"/>
    <w:rsid w:val="00B564F0"/>
    <w:rsid w:val="00B60E89"/>
    <w:rsid w:val="00B673EC"/>
    <w:rsid w:val="00B67616"/>
    <w:rsid w:val="00B74E0A"/>
    <w:rsid w:val="00B94252"/>
    <w:rsid w:val="00BA2F79"/>
    <w:rsid w:val="00BA3F14"/>
    <w:rsid w:val="00BA6164"/>
    <w:rsid w:val="00BC6644"/>
    <w:rsid w:val="00BC6B2D"/>
    <w:rsid w:val="00BD42EA"/>
    <w:rsid w:val="00BD5200"/>
    <w:rsid w:val="00BD59AF"/>
    <w:rsid w:val="00BD5D4E"/>
    <w:rsid w:val="00BE2EC7"/>
    <w:rsid w:val="00BE7784"/>
    <w:rsid w:val="00C009B2"/>
    <w:rsid w:val="00C01F01"/>
    <w:rsid w:val="00C02F61"/>
    <w:rsid w:val="00C05487"/>
    <w:rsid w:val="00C06B8E"/>
    <w:rsid w:val="00C21DAC"/>
    <w:rsid w:val="00C22184"/>
    <w:rsid w:val="00C317FA"/>
    <w:rsid w:val="00C3494E"/>
    <w:rsid w:val="00C42ABC"/>
    <w:rsid w:val="00C445CB"/>
    <w:rsid w:val="00C52E0F"/>
    <w:rsid w:val="00C558FF"/>
    <w:rsid w:val="00C56C9F"/>
    <w:rsid w:val="00C6108D"/>
    <w:rsid w:val="00C6440E"/>
    <w:rsid w:val="00C7169E"/>
    <w:rsid w:val="00C71F2B"/>
    <w:rsid w:val="00C7660B"/>
    <w:rsid w:val="00C76DE9"/>
    <w:rsid w:val="00C9192C"/>
    <w:rsid w:val="00C9300A"/>
    <w:rsid w:val="00C9437B"/>
    <w:rsid w:val="00C94D8E"/>
    <w:rsid w:val="00C96A43"/>
    <w:rsid w:val="00CA63C4"/>
    <w:rsid w:val="00CA6678"/>
    <w:rsid w:val="00CB1E39"/>
    <w:rsid w:val="00CB212F"/>
    <w:rsid w:val="00CB2FE7"/>
    <w:rsid w:val="00CC07FD"/>
    <w:rsid w:val="00CC475C"/>
    <w:rsid w:val="00CC7630"/>
    <w:rsid w:val="00CD09BE"/>
    <w:rsid w:val="00CD16AF"/>
    <w:rsid w:val="00CD74FE"/>
    <w:rsid w:val="00CE1A0D"/>
    <w:rsid w:val="00CE265B"/>
    <w:rsid w:val="00CE34A7"/>
    <w:rsid w:val="00CE436E"/>
    <w:rsid w:val="00CE6F25"/>
    <w:rsid w:val="00CF22E0"/>
    <w:rsid w:val="00CF67DF"/>
    <w:rsid w:val="00CF6C64"/>
    <w:rsid w:val="00D039F5"/>
    <w:rsid w:val="00D03B63"/>
    <w:rsid w:val="00D0431C"/>
    <w:rsid w:val="00D068CB"/>
    <w:rsid w:val="00D16D08"/>
    <w:rsid w:val="00D20028"/>
    <w:rsid w:val="00D207ED"/>
    <w:rsid w:val="00D23EDB"/>
    <w:rsid w:val="00D27164"/>
    <w:rsid w:val="00D329ED"/>
    <w:rsid w:val="00D400E7"/>
    <w:rsid w:val="00D40279"/>
    <w:rsid w:val="00D403E2"/>
    <w:rsid w:val="00D459A6"/>
    <w:rsid w:val="00D47670"/>
    <w:rsid w:val="00D523CA"/>
    <w:rsid w:val="00D6070D"/>
    <w:rsid w:val="00D75116"/>
    <w:rsid w:val="00D8152D"/>
    <w:rsid w:val="00D827A0"/>
    <w:rsid w:val="00D83375"/>
    <w:rsid w:val="00D8576F"/>
    <w:rsid w:val="00D94D14"/>
    <w:rsid w:val="00D95078"/>
    <w:rsid w:val="00D97C16"/>
    <w:rsid w:val="00DA763A"/>
    <w:rsid w:val="00DA76C4"/>
    <w:rsid w:val="00DB1124"/>
    <w:rsid w:val="00DC30AC"/>
    <w:rsid w:val="00DC46D9"/>
    <w:rsid w:val="00DC79B6"/>
    <w:rsid w:val="00DD2C2E"/>
    <w:rsid w:val="00DD5772"/>
    <w:rsid w:val="00DE0525"/>
    <w:rsid w:val="00DE0BA3"/>
    <w:rsid w:val="00DE4E1E"/>
    <w:rsid w:val="00DF067D"/>
    <w:rsid w:val="00DF2F3A"/>
    <w:rsid w:val="00DF5000"/>
    <w:rsid w:val="00DF64F7"/>
    <w:rsid w:val="00E0357F"/>
    <w:rsid w:val="00E03B73"/>
    <w:rsid w:val="00E10F19"/>
    <w:rsid w:val="00E22134"/>
    <w:rsid w:val="00E3714F"/>
    <w:rsid w:val="00E43486"/>
    <w:rsid w:val="00E43AD9"/>
    <w:rsid w:val="00E450E1"/>
    <w:rsid w:val="00E57C2D"/>
    <w:rsid w:val="00E752F2"/>
    <w:rsid w:val="00E753B0"/>
    <w:rsid w:val="00E8296A"/>
    <w:rsid w:val="00E830B2"/>
    <w:rsid w:val="00E84FA3"/>
    <w:rsid w:val="00E90630"/>
    <w:rsid w:val="00E90EC5"/>
    <w:rsid w:val="00E911B3"/>
    <w:rsid w:val="00E91CFE"/>
    <w:rsid w:val="00E94BD5"/>
    <w:rsid w:val="00E9781A"/>
    <w:rsid w:val="00EA0D2D"/>
    <w:rsid w:val="00EA3D68"/>
    <w:rsid w:val="00EA51D5"/>
    <w:rsid w:val="00EB2831"/>
    <w:rsid w:val="00EC02DC"/>
    <w:rsid w:val="00EC2E03"/>
    <w:rsid w:val="00EC4D05"/>
    <w:rsid w:val="00ED2115"/>
    <w:rsid w:val="00EE136A"/>
    <w:rsid w:val="00EE4E60"/>
    <w:rsid w:val="00EE6AC9"/>
    <w:rsid w:val="00EF05A1"/>
    <w:rsid w:val="00EF4E34"/>
    <w:rsid w:val="00EF67E6"/>
    <w:rsid w:val="00EF6D6B"/>
    <w:rsid w:val="00F0131B"/>
    <w:rsid w:val="00F10C5A"/>
    <w:rsid w:val="00F110A5"/>
    <w:rsid w:val="00F11CEB"/>
    <w:rsid w:val="00F122F8"/>
    <w:rsid w:val="00F157ED"/>
    <w:rsid w:val="00F15DF9"/>
    <w:rsid w:val="00F20957"/>
    <w:rsid w:val="00F21D31"/>
    <w:rsid w:val="00F22415"/>
    <w:rsid w:val="00F26803"/>
    <w:rsid w:val="00F306B3"/>
    <w:rsid w:val="00F3125A"/>
    <w:rsid w:val="00F324DA"/>
    <w:rsid w:val="00F33392"/>
    <w:rsid w:val="00F33AC6"/>
    <w:rsid w:val="00F3418C"/>
    <w:rsid w:val="00F35BEE"/>
    <w:rsid w:val="00F41C24"/>
    <w:rsid w:val="00F51C4C"/>
    <w:rsid w:val="00F54A31"/>
    <w:rsid w:val="00F55FE4"/>
    <w:rsid w:val="00F56AA5"/>
    <w:rsid w:val="00F62E2A"/>
    <w:rsid w:val="00F64BF5"/>
    <w:rsid w:val="00F679D6"/>
    <w:rsid w:val="00F77465"/>
    <w:rsid w:val="00F77C5F"/>
    <w:rsid w:val="00F8107E"/>
    <w:rsid w:val="00F81F3F"/>
    <w:rsid w:val="00F83418"/>
    <w:rsid w:val="00F859D7"/>
    <w:rsid w:val="00F922B7"/>
    <w:rsid w:val="00F972DF"/>
    <w:rsid w:val="00FB4FFA"/>
    <w:rsid w:val="00FB6D10"/>
    <w:rsid w:val="00FB6FB1"/>
    <w:rsid w:val="00FB7671"/>
    <w:rsid w:val="00FC2D0F"/>
    <w:rsid w:val="00FC3405"/>
    <w:rsid w:val="00FC3E1B"/>
    <w:rsid w:val="00FC5AC9"/>
    <w:rsid w:val="00FD1F89"/>
    <w:rsid w:val="00FD2C88"/>
    <w:rsid w:val="00FD34A0"/>
    <w:rsid w:val="00FD3E36"/>
    <w:rsid w:val="00FD4C72"/>
    <w:rsid w:val="00FE0932"/>
    <w:rsid w:val="00FE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4F1D69"/>
  <w15:docId w15:val="{10BC4545-C7A0-4799-AD43-7D62835A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B34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aliases w:val="Puce tableau Znak"/>
    <w:link w:val="Akapitzlist"/>
    <w:uiPriority w:val="99"/>
    <w:qFormat/>
    <w:locked/>
    <w:rsid w:val="003762C8"/>
    <w:rPr>
      <w:sz w:val="24"/>
      <w:szCs w:val="24"/>
    </w:rPr>
  </w:style>
  <w:style w:type="character" w:customStyle="1" w:styleId="WW8Num11z0">
    <w:name w:val="WW8Num11z0"/>
    <w:qFormat/>
    <w:rsid w:val="00001B34"/>
    <w:rPr>
      <w:b/>
      <w:color w:val="000000"/>
    </w:rPr>
  </w:style>
  <w:style w:type="character" w:customStyle="1" w:styleId="WW8Num11z1">
    <w:name w:val="WW8Num11z1"/>
    <w:qFormat/>
    <w:rsid w:val="00001B34"/>
  </w:style>
  <w:style w:type="character" w:customStyle="1" w:styleId="WW8Num11z2">
    <w:name w:val="WW8Num11z2"/>
    <w:qFormat/>
    <w:rsid w:val="00001B34"/>
  </w:style>
  <w:style w:type="character" w:customStyle="1" w:styleId="WW8Num11z3">
    <w:name w:val="WW8Num11z3"/>
    <w:qFormat/>
    <w:rsid w:val="00001B34"/>
    <w:rPr>
      <w:lang w:val="pl-PL" w:eastAsia="pl-PL"/>
    </w:rPr>
  </w:style>
  <w:style w:type="character" w:customStyle="1" w:styleId="WW8Num11z4">
    <w:name w:val="WW8Num11z4"/>
    <w:qFormat/>
    <w:rsid w:val="00001B34"/>
  </w:style>
  <w:style w:type="character" w:customStyle="1" w:styleId="WW8Num11z5">
    <w:name w:val="WW8Num11z5"/>
    <w:qFormat/>
    <w:rsid w:val="00001B34"/>
  </w:style>
  <w:style w:type="character" w:customStyle="1" w:styleId="WW8Num11z6">
    <w:name w:val="WW8Num11z6"/>
    <w:qFormat/>
    <w:rsid w:val="00001B34"/>
  </w:style>
  <w:style w:type="character" w:customStyle="1" w:styleId="WW8Num11z7">
    <w:name w:val="WW8Num11z7"/>
    <w:qFormat/>
    <w:rsid w:val="00001B34"/>
  </w:style>
  <w:style w:type="character" w:customStyle="1" w:styleId="WW8Num11z8">
    <w:name w:val="WW8Num11z8"/>
    <w:qFormat/>
    <w:rsid w:val="00001B34"/>
  </w:style>
  <w:style w:type="character" w:customStyle="1" w:styleId="WW8Num8z0">
    <w:name w:val="WW8Num8z0"/>
    <w:qFormat/>
    <w:rsid w:val="00001B34"/>
    <w:rPr>
      <w:rFonts w:cs="Times New Roman"/>
    </w:rPr>
  </w:style>
  <w:style w:type="character" w:customStyle="1" w:styleId="WW8Num8z1">
    <w:name w:val="WW8Num8z1"/>
    <w:qFormat/>
    <w:rsid w:val="00001B34"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qFormat/>
    <w:rsid w:val="00001B34"/>
  </w:style>
  <w:style w:type="character" w:customStyle="1" w:styleId="WW8Num13z1">
    <w:name w:val="WW8Num13z1"/>
    <w:qFormat/>
    <w:rsid w:val="00001B34"/>
    <w:rPr>
      <w:rFonts w:ascii="Times New Roman" w:eastAsia="Calibri" w:hAnsi="Times New Roman" w:cs="Times New Roman"/>
      <w:spacing w:val="-3"/>
      <w:sz w:val="22"/>
      <w:szCs w:val="22"/>
      <w:lang w:eastAsia="ar-SA"/>
    </w:rPr>
  </w:style>
  <w:style w:type="character" w:customStyle="1" w:styleId="WW8Num13z2">
    <w:name w:val="WW8Num13z2"/>
    <w:qFormat/>
    <w:rsid w:val="00001B34"/>
  </w:style>
  <w:style w:type="character" w:customStyle="1" w:styleId="WW8Num13z3">
    <w:name w:val="WW8Num13z3"/>
    <w:qFormat/>
    <w:rsid w:val="00001B34"/>
  </w:style>
  <w:style w:type="character" w:customStyle="1" w:styleId="WW8Num13z4">
    <w:name w:val="WW8Num13z4"/>
    <w:qFormat/>
    <w:rsid w:val="00001B34"/>
  </w:style>
  <w:style w:type="character" w:customStyle="1" w:styleId="WW8Num13z5">
    <w:name w:val="WW8Num13z5"/>
    <w:qFormat/>
    <w:rsid w:val="00001B34"/>
  </w:style>
  <w:style w:type="character" w:customStyle="1" w:styleId="WW8Num13z6">
    <w:name w:val="WW8Num13z6"/>
    <w:qFormat/>
    <w:rsid w:val="00001B34"/>
  </w:style>
  <w:style w:type="character" w:customStyle="1" w:styleId="WW8Num13z7">
    <w:name w:val="WW8Num13z7"/>
    <w:qFormat/>
    <w:rsid w:val="00001B34"/>
  </w:style>
  <w:style w:type="character" w:customStyle="1" w:styleId="WW8Num13z8">
    <w:name w:val="WW8Num13z8"/>
    <w:qFormat/>
    <w:rsid w:val="00001B34"/>
  </w:style>
  <w:style w:type="character" w:customStyle="1" w:styleId="Odwiedzoneczeinternetowe">
    <w:name w:val="Odwiedzone łącze internetowe"/>
    <w:rsid w:val="00001B34"/>
    <w:rPr>
      <w:color w:val="954F72"/>
      <w:u w:val="single"/>
    </w:rPr>
  </w:style>
  <w:style w:type="character" w:customStyle="1" w:styleId="WW8Num14z0">
    <w:name w:val="WW8Num14z0"/>
    <w:qFormat/>
    <w:rsid w:val="00001B34"/>
    <w:rPr>
      <w:color w:val="000000"/>
      <w:spacing w:val="-3"/>
      <w:sz w:val="22"/>
      <w:szCs w:val="22"/>
      <w:lang w:eastAsia="ar-SA"/>
    </w:rPr>
  </w:style>
  <w:style w:type="character" w:customStyle="1" w:styleId="WW8Num14z1">
    <w:name w:val="WW8Num14z1"/>
    <w:qFormat/>
    <w:rsid w:val="00001B34"/>
  </w:style>
  <w:style w:type="character" w:customStyle="1" w:styleId="WW8Num14z2">
    <w:name w:val="WW8Num14z2"/>
    <w:qFormat/>
    <w:rsid w:val="00001B34"/>
  </w:style>
  <w:style w:type="character" w:customStyle="1" w:styleId="WW8Num14z3">
    <w:name w:val="WW8Num14z3"/>
    <w:qFormat/>
    <w:rsid w:val="00001B34"/>
  </w:style>
  <w:style w:type="character" w:customStyle="1" w:styleId="WW8Num14z4">
    <w:name w:val="WW8Num14z4"/>
    <w:qFormat/>
    <w:rsid w:val="00001B34"/>
  </w:style>
  <w:style w:type="character" w:customStyle="1" w:styleId="WW8Num14z5">
    <w:name w:val="WW8Num14z5"/>
    <w:qFormat/>
    <w:rsid w:val="00001B34"/>
  </w:style>
  <w:style w:type="character" w:customStyle="1" w:styleId="WW8Num14z6">
    <w:name w:val="WW8Num14z6"/>
    <w:qFormat/>
    <w:rsid w:val="00001B34"/>
  </w:style>
  <w:style w:type="character" w:customStyle="1" w:styleId="WW8Num14z7">
    <w:name w:val="WW8Num14z7"/>
    <w:qFormat/>
    <w:rsid w:val="00001B34"/>
  </w:style>
  <w:style w:type="character" w:customStyle="1" w:styleId="WW8Num14z8">
    <w:name w:val="WW8Num14z8"/>
    <w:qFormat/>
    <w:rsid w:val="00001B34"/>
  </w:style>
  <w:style w:type="character" w:customStyle="1" w:styleId="Znakinumeracji">
    <w:name w:val="Znaki numeracji"/>
    <w:qFormat/>
    <w:rsid w:val="00001B34"/>
  </w:style>
  <w:style w:type="character" w:customStyle="1" w:styleId="WW8Num9z0">
    <w:name w:val="WW8Num9z0"/>
    <w:qFormat/>
    <w:rsid w:val="00001B34"/>
    <w:rPr>
      <w:sz w:val="22"/>
      <w:szCs w:val="22"/>
      <w:lang w:eastAsia="pl-PL"/>
    </w:rPr>
  </w:style>
  <w:style w:type="character" w:customStyle="1" w:styleId="WW8Num9z1">
    <w:name w:val="WW8Num9z1"/>
    <w:qFormat/>
    <w:rsid w:val="00001B34"/>
  </w:style>
  <w:style w:type="character" w:customStyle="1" w:styleId="WW8Num9z2">
    <w:name w:val="WW8Num9z2"/>
    <w:qFormat/>
    <w:rsid w:val="00001B34"/>
  </w:style>
  <w:style w:type="character" w:customStyle="1" w:styleId="WW8Num9z3">
    <w:name w:val="WW8Num9z3"/>
    <w:qFormat/>
    <w:rsid w:val="00001B34"/>
    <w:rPr>
      <w:sz w:val="22"/>
      <w:szCs w:val="22"/>
    </w:rPr>
  </w:style>
  <w:style w:type="character" w:customStyle="1" w:styleId="WW8Num9z4">
    <w:name w:val="WW8Num9z4"/>
    <w:qFormat/>
    <w:rsid w:val="00001B34"/>
  </w:style>
  <w:style w:type="character" w:customStyle="1" w:styleId="WW8Num9z5">
    <w:name w:val="WW8Num9z5"/>
    <w:qFormat/>
    <w:rsid w:val="00001B34"/>
  </w:style>
  <w:style w:type="character" w:customStyle="1" w:styleId="WW8Num9z6">
    <w:name w:val="WW8Num9z6"/>
    <w:qFormat/>
    <w:rsid w:val="00001B34"/>
  </w:style>
  <w:style w:type="character" w:customStyle="1" w:styleId="WW8Num9z7">
    <w:name w:val="WW8Num9z7"/>
    <w:qFormat/>
    <w:rsid w:val="00001B34"/>
  </w:style>
  <w:style w:type="character" w:customStyle="1" w:styleId="WW8Num9z8">
    <w:name w:val="WW8Num9z8"/>
    <w:qFormat/>
    <w:rsid w:val="00001B34"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sid w:val="00001B34"/>
    <w:rPr>
      <w:rFonts w:cs="Arial"/>
    </w:rPr>
  </w:style>
  <w:style w:type="paragraph" w:styleId="Legenda">
    <w:name w:val="caption"/>
    <w:basedOn w:val="Normalny"/>
    <w:qFormat/>
    <w:rsid w:val="00001B3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01B3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01B34"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uiPriority w:val="99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aliases w:val="Puce tableau"/>
    <w:basedOn w:val="Normalny"/>
    <w:link w:val="AkapitzlistZnak"/>
    <w:qFormat/>
    <w:rsid w:val="00001B34"/>
    <w:pPr>
      <w:ind w:left="708"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001B34"/>
  </w:style>
  <w:style w:type="paragraph" w:customStyle="1" w:styleId="Nagwek1">
    <w:name w:val="Nagłówek1"/>
    <w:basedOn w:val="Normalny"/>
    <w:next w:val="Tekstpodstawowy"/>
    <w:qFormat/>
    <w:rsid w:val="00001B3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001B34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001B34"/>
    <w:pPr>
      <w:jc w:val="center"/>
    </w:pPr>
    <w:rPr>
      <w:b/>
      <w:bCs/>
    </w:rPr>
  </w:style>
  <w:style w:type="paragraph" w:customStyle="1" w:styleId="CMSHeadL7">
    <w:name w:val="CMS Head L7"/>
    <w:basedOn w:val="Normalny"/>
    <w:qFormat/>
    <w:rsid w:val="00001B34"/>
    <w:pPr>
      <w:suppressAutoHyphens w:val="0"/>
      <w:spacing w:after="24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001B34"/>
    <w:pPr>
      <w:widowControl w:val="0"/>
      <w:ind w:left="720"/>
      <w:contextualSpacing/>
    </w:pPr>
  </w:style>
  <w:style w:type="numbering" w:customStyle="1" w:styleId="WW8Num11">
    <w:name w:val="WW8Num11"/>
    <w:qFormat/>
    <w:rsid w:val="00001B34"/>
  </w:style>
  <w:style w:type="numbering" w:customStyle="1" w:styleId="WW8Num8">
    <w:name w:val="WW8Num8"/>
    <w:qFormat/>
    <w:rsid w:val="00001B34"/>
  </w:style>
  <w:style w:type="numbering" w:customStyle="1" w:styleId="WW8Num13">
    <w:name w:val="WW8Num13"/>
    <w:qFormat/>
    <w:rsid w:val="00001B34"/>
  </w:style>
  <w:style w:type="numbering" w:customStyle="1" w:styleId="WW8Num14">
    <w:name w:val="WW8Num14"/>
    <w:qFormat/>
    <w:rsid w:val="00001B34"/>
  </w:style>
  <w:style w:type="numbering" w:customStyle="1" w:styleId="WW8Num9">
    <w:name w:val="WW8Num9"/>
    <w:qFormat/>
    <w:rsid w:val="00001B34"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88002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8002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02D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17837"/>
    <w:pPr>
      <w:suppressAutoHyphens w:val="0"/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A17837"/>
    <w:pPr>
      <w:suppressAutoHyphens w:val="0"/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761F8"/>
  </w:style>
  <w:style w:type="character" w:customStyle="1" w:styleId="fontstyle01">
    <w:name w:val="fontstyle01"/>
    <w:rsid w:val="0053598E"/>
    <w:rPr>
      <w:rFonts w:ascii="GlyphLessFont" w:hAnsi="GlyphLessFon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unkt">
    <w:name w:val="Punkt"/>
    <w:basedOn w:val="Tekstpodstawowy"/>
    <w:rsid w:val="0011740B"/>
    <w:pPr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ODPUNKTY1-IK">
    <w:name w:val="PODPUNKTY 1 - IK"/>
    <w:basedOn w:val="Normalny"/>
    <w:rsid w:val="0011740B"/>
    <w:pPr>
      <w:widowControl w:val="0"/>
      <w:numPr>
        <w:numId w:val="19"/>
      </w:numPr>
      <w:autoSpaceDN w:val="0"/>
      <w:ind w:left="567" w:hanging="567"/>
      <w:jc w:val="both"/>
      <w:textAlignment w:val="baseline"/>
    </w:pPr>
    <w:rPr>
      <w:rFonts w:ascii="Tahoma" w:hAnsi="Tahoma" w:cs="Tahoma"/>
      <w:sz w:val="20"/>
      <w:szCs w:val="20"/>
    </w:rPr>
  </w:style>
  <w:style w:type="numbering" w:customStyle="1" w:styleId="LFO84">
    <w:name w:val="LFO84"/>
    <w:basedOn w:val="Bezlisty"/>
    <w:rsid w:val="0011740B"/>
    <w:pPr>
      <w:numPr>
        <w:numId w:val="42"/>
      </w:numPr>
    </w:pPr>
  </w:style>
  <w:style w:type="character" w:customStyle="1" w:styleId="contentline-1161">
    <w:name w:val="contentline-1161"/>
    <w:basedOn w:val="Domylnaczcionkaakapitu"/>
    <w:rsid w:val="00FD1F89"/>
  </w:style>
  <w:style w:type="paragraph" w:customStyle="1" w:styleId="Standard">
    <w:name w:val="Standard"/>
    <w:qFormat/>
    <w:rsid w:val="00CD16AF"/>
    <w:pPr>
      <w:widowControl w:val="0"/>
      <w:textAlignment w:val="baseline"/>
    </w:pPr>
    <w:rPr>
      <w:rFonts w:eastAsia="SimSun" w:cs="Arial"/>
      <w:kern w:val="2"/>
      <w:sz w:val="24"/>
      <w:szCs w:val="24"/>
      <w:lang w:eastAsia="zh-CN" w:bidi="hi-IN"/>
    </w:rPr>
  </w:style>
  <w:style w:type="character" w:customStyle="1" w:styleId="Brak">
    <w:name w:val="Brak"/>
    <w:qFormat/>
    <w:rsid w:val="005A6473"/>
  </w:style>
  <w:style w:type="character" w:customStyle="1" w:styleId="xforms-field2">
    <w:name w:val="xforms-field2"/>
    <w:basedOn w:val="Domylnaczcionkaakapitu"/>
    <w:rsid w:val="0070413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A4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A48FE"/>
    <w:rPr>
      <w:rFonts w:ascii="Courier New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52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E94BD5"/>
    <w:rPr>
      <w:color w:val="800080" w:themeColor="followedHyperlink"/>
      <w:u w:val="single"/>
    </w:rPr>
  </w:style>
  <w:style w:type="paragraph" w:styleId="Bezodstpw">
    <w:name w:val="No Spacing"/>
    <w:basedOn w:val="Normalny"/>
    <w:uiPriority w:val="1"/>
    <w:qFormat/>
    <w:rsid w:val="00DE0525"/>
    <w:pPr>
      <w:suppressAutoHyphens w:val="0"/>
    </w:pPr>
    <w:rPr>
      <w:rFonts w:eastAsiaTheme="minorHAns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sma@zkzl.poznan.pl" TargetMode="External"/><Relationship Id="rId13" Type="http://schemas.openxmlformats.org/officeDocument/2006/relationships/hyperlink" Target="mailto:iod@zkzl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szy@zkzl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msma@zkzl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worzecautobusowy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zy@zkzl.poznan.pl" TargetMode="External"/><Relationship Id="rId14" Type="http://schemas.openxmlformats.org/officeDocument/2006/relationships/hyperlink" Target="mailto:iod@zkzl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BD33E-1893-42E9-A7F8-40A045D8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10374</Words>
  <Characters>62246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72476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Aleksandra Szych</dc:creator>
  <cp:lastModifiedBy>Aleksandra Szych</cp:lastModifiedBy>
  <cp:revision>5</cp:revision>
  <cp:lastPrinted>2023-03-09T09:58:00Z</cp:lastPrinted>
  <dcterms:created xsi:type="dcterms:W3CDTF">2024-03-14T09:04:00Z</dcterms:created>
  <dcterms:modified xsi:type="dcterms:W3CDTF">2024-03-25T14:24:00Z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nakPisma">
    <vt:lpwstr>DLS.070.42.2023.3</vt:lpwstr>
  </property>
  <property fmtid="{D5CDD505-2E9C-101B-9397-08002B2CF9AE}" pid="10" name="UNPPisma">
    <vt:lpwstr>2023-126566</vt:lpwstr>
  </property>
  <property fmtid="{D5CDD505-2E9C-101B-9397-08002B2CF9AE}" pid="11" name="ZnakSprawy">
    <vt:lpwstr>DLS.070.42.2023</vt:lpwstr>
  </property>
  <property fmtid="{D5CDD505-2E9C-101B-9397-08002B2CF9AE}" pid="12" name="ZnakSprawyPrzedPrzeniesieniem">
    <vt:lpwstr/>
  </property>
  <property fmtid="{D5CDD505-2E9C-101B-9397-08002B2CF9AE}" pid="13" name="Autor">
    <vt:lpwstr>SZYCH ALEKSANDRA</vt:lpwstr>
  </property>
  <property fmtid="{D5CDD505-2E9C-101B-9397-08002B2CF9AE}" pid="14" name="AutorNumer">
    <vt:lpwstr/>
  </property>
  <property fmtid="{D5CDD505-2E9C-101B-9397-08002B2CF9AE}" pid="15" name="AutorKomorkaNadrzedna">
    <vt:lpwstr>Dyrektor ds. Zasobów Lokalowych(L)</vt:lpwstr>
  </property>
  <property fmtid="{D5CDD505-2E9C-101B-9397-08002B2CF9AE}" pid="16" name="AutorInicjaly">
    <vt:lpwstr>AS</vt:lpwstr>
  </property>
  <property fmtid="{D5CDD505-2E9C-101B-9397-08002B2CF9AE}" pid="17" name="AutorNrTelefonu">
    <vt:lpwstr>614158890</vt:lpwstr>
  </property>
  <property fmtid="{D5CDD505-2E9C-101B-9397-08002B2CF9AE}" pid="18" name="Stanowisko">
    <vt:lpwstr>Kierownik</vt:lpwstr>
  </property>
  <property fmtid="{D5CDD505-2E9C-101B-9397-08002B2CF9AE}" pid="19" name="OpisPisma">
    <vt:lpwstr>Projekt umowy i zweryfikowany załącznik nr 3 do III postępowania na PZ: Wykonanie Aplikacji do obsługi tablic informacyjnych i systemu informacji głosowej dla
potrzeb Dworca autobusowego Poznań Główny, wraz z zakupem, dostawą i montażem 2 (dwóch) monitoró</vt:lpwstr>
  </property>
  <property fmtid="{D5CDD505-2E9C-101B-9397-08002B2CF9AE}" pid="20" name="Komorka">
    <vt:lpwstr>Dział Lokali Strategicznych</vt:lpwstr>
  </property>
  <property fmtid="{D5CDD505-2E9C-101B-9397-08002B2CF9AE}" pid="21" name="KodKomorki">
    <vt:lpwstr>DLS</vt:lpwstr>
  </property>
  <property fmtid="{D5CDD505-2E9C-101B-9397-08002B2CF9AE}" pid="22" name="AktualnaData">
    <vt:lpwstr>2023-10-03</vt:lpwstr>
  </property>
  <property fmtid="{D5CDD505-2E9C-101B-9397-08002B2CF9AE}" pid="23" name="Wydzial">
    <vt:lpwstr>Dział Lokali Strategicznych</vt:lpwstr>
  </property>
  <property fmtid="{D5CDD505-2E9C-101B-9397-08002B2CF9AE}" pid="24" name="KodWydzialu">
    <vt:lpwstr>DLS</vt:lpwstr>
  </property>
  <property fmtid="{D5CDD505-2E9C-101B-9397-08002B2CF9AE}" pid="25" name="ZaakceptowanePrzez">
    <vt:lpwstr>n/d</vt:lpwstr>
  </property>
  <property fmtid="{D5CDD505-2E9C-101B-9397-08002B2CF9AE}" pid="26" name="PrzekazanieDo">
    <vt:lpwstr/>
  </property>
  <property fmtid="{D5CDD505-2E9C-101B-9397-08002B2CF9AE}" pid="27" name="PrzekazanieDoStanowisko">
    <vt:lpwstr/>
  </property>
  <property fmtid="{D5CDD505-2E9C-101B-9397-08002B2CF9AE}" pid="28" name="PrzekazanieDoKomorkaPracownika">
    <vt:lpwstr/>
  </property>
  <property fmtid="{D5CDD505-2E9C-101B-9397-08002B2CF9AE}" pid="29" name="PrzekazanieWgRozdzielnika">
    <vt:lpwstr/>
  </property>
  <property fmtid="{D5CDD505-2E9C-101B-9397-08002B2CF9AE}" pid="30" name="adresImie">
    <vt:lpwstr>POTENCJALNI WYKONAWCY NA PZ</vt:lpwstr>
  </property>
  <property fmtid="{D5CDD505-2E9C-101B-9397-08002B2CF9AE}" pid="31" name="adresNazwisko">
    <vt:lpwstr/>
  </property>
  <property fmtid="{D5CDD505-2E9C-101B-9397-08002B2CF9AE}" pid="32" name="adresNazwa">
    <vt:lpwstr/>
  </property>
  <property fmtid="{D5CDD505-2E9C-101B-9397-08002B2CF9AE}" pid="33" name="adresOddzial">
    <vt:lpwstr/>
  </property>
  <property fmtid="{D5CDD505-2E9C-101B-9397-08002B2CF9AE}" pid="34" name="adresTypUlicy">
    <vt:lpwstr/>
  </property>
  <property fmtid="{D5CDD505-2E9C-101B-9397-08002B2CF9AE}" pid="35" name="adresUlica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/>
  </property>
  <property fmtid="{D5CDD505-2E9C-101B-9397-08002B2CF9AE}" pid="42" name="DataNaPismie">
    <vt:lpwstr>brak</vt:lpwstr>
  </property>
  <property fmtid="{D5CDD505-2E9C-101B-9397-08002B2CF9AE}" pid="43" name="DataCzasWprowadzenia">
    <vt:lpwstr>2023-09-18 14:13:15</vt:lpwstr>
  </property>
  <property fmtid="{D5CDD505-2E9C-101B-9397-08002B2CF9AE}" pid="44" name="TematSprawy">
    <vt:lpwstr>Akceptacja projektu umowy (wersja ostateczna na PZ - do ogłoszenia postępowania) na wykonanie aplikacji do obsługi tablic informacyjnych i systemu informacji głosowej dla potrzeb Dworca autobusowego Poznań Główny, zgodnie z zakresem wskazanym w części dot</vt:lpwstr>
  </property>
  <property fmtid="{D5CDD505-2E9C-101B-9397-08002B2CF9AE}" pid="45" name="ProwadzacySprawe">
    <vt:lpwstr>SZYCH ALEKSANDRA</vt:lpwstr>
  </property>
  <property fmtid="{D5CDD505-2E9C-101B-9397-08002B2CF9AE}" pid="46" name="DaneJednostki1">
    <vt:lpwstr>192 641 000,00 zł</vt:lpwstr>
  </property>
  <property fmtid="{D5CDD505-2E9C-101B-9397-08002B2CF9AE}" pid="47" name="PolaDodatkowe1">
    <vt:lpwstr>192 641 000,00 zł</vt:lpwstr>
  </property>
  <property fmtid="{D5CDD505-2E9C-101B-9397-08002B2CF9AE}" pid="48" name="KodKreskowy">
    <vt:lpwstr/>
  </property>
  <property fmtid="{D5CDD505-2E9C-101B-9397-08002B2CF9AE}" pid="49" name="TrescPisma">
    <vt:lpwstr/>
  </property>
</Properties>
</file>