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Pr="00E3052B" w:rsidRDefault="009B15B0" w:rsidP="009B15B0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Default="009B15B0" w:rsidP="009B15B0">
      <w:pPr>
        <w:pStyle w:val="Tekstpodstawowywcity"/>
        <w:ind w:left="0"/>
        <w:jc w:val="center"/>
        <w:rPr>
          <w:rFonts w:ascii="Verdana" w:hAnsi="Verdana" w:cs="Arial"/>
          <w:szCs w:val="20"/>
        </w:rPr>
      </w:pPr>
    </w:p>
    <w:p w:rsidR="009B15B0" w:rsidRPr="00E3052B" w:rsidRDefault="009B15B0" w:rsidP="009B15B0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9B15B0" w:rsidRPr="003A516E" w:rsidTr="007428A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5B0" w:rsidRPr="003A516E" w:rsidRDefault="009B15B0" w:rsidP="007428A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5B0" w:rsidRPr="00E3052B" w:rsidRDefault="009B15B0" w:rsidP="007428A3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9B15B0" w:rsidRDefault="009B15B0" w:rsidP="009B15B0">
      <w:pPr>
        <w:pStyle w:val="Tekstpodstawowywcity"/>
        <w:ind w:left="0"/>
        <w:rPr>
          <w:rFonts w:ascii="Verdana" w:hAnsi="Verdana" w:cs="Arial"/>
          <w:szCs w:val="20"/>
        </w:rPr>
      </w:pPr>
    </w:p>
    <w:p w:rsidR="009B15B0" w:rsidRPr="00E3052B" w:rsidRDefault="009B15B0" w:rsidP="009B15B0">
      <w:pPr>
        <w:pStyle w:val="Tekstpodstawowywcity"/>
        <w:ind w:left="0"/>
        <w:rPr>
          <w:rFonts w:ascii="Verdana" w:hAnsi="Verdana" w:cs="Arial"/>
          <w:szCs w:val="20"/>
        </w:rPr>
      </w:pPr>
    </w:p>
    <w:p w:rsidR="009B15B0" w:rsidRPr="00E3052B" w:rsidRDefault="009B15B0" w:rsidP="009B15B0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:rsidR="009B15B0" w:rsidRPr="00E3052B" w:rsidRDefault="009B15B0" w:rsidP="009B15B0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9B15B0" w:rsidRPr="00E3052B" w:rsidRDefault="009B15B0" w:rsidP="009B15B0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Ul. Stefana Roweckiego „Grota” </w:t>
      </w:r>
      <w:r w:rsidRPr="00E3052B">
        <w:rPr>
          <w:rFonts w:ascii="Verdana" w:hAnsi="Verdana" w:cs="Verdana"/>
          <w:b/>
          <w:bCs/>
          <w:sz w:val="18"/>
          <w:szCs w:val="18"/>
        </w:rPr>
        <w:t>10</w:t>
      </w:r>
    </w:p>
    <w:p w:rsidR="009B15B0" w:rsidRPr="00E3052B" w:rsidRDefault="009B15B0" w:rsidP="009B15B0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9B15B0" w:rsidRDefault="009B15B0" w:rsidP="009B15B0">
      <w:pPr>
        <w:pStyle w:val="Tekstpodstawowywcity"/>
        <w:rPr>
          <w:rFonts w:ascii="Arial" w:hAnsi="Arial" w:cs="Arial"/>
          <w:szCs w:val="20"/>
        </w:rPr>
      </w:pPr>
    </w:p>
    <w:p w:rsidR="009B15B0" w:rsidRPr="003E34DF" w:rsidRDefault="009B15B0" w:rsidP="009B15B0">
      <w:pPr>
        <w:pStyle w:val="Tekstpodstawowywcity"/>
        <w:rPr>
          <w:rFonts w:ascii="Arial" w:hAnsi="Arial" w:cs="Arial"/>
          <w:szCs w:val="20"/>
        </w:rPr>
      </w:pPr>
    </w:p>
    <w:p w:rsidR="009B15B0" w:rsidRDefault="009B15B0" w:rsidP="009B15B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:rsidR="009B15B0" w:rsidRPr="001F4347" w:rsidRDefault="009B15B0" w:rsidP="009B15B0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1F4347">
        <w:rPr>
          <w:rFonts w:ascii="Verdana" w:hAnsi="Verdana"/>
          <w:b/>
          <w:sz w:val="20"/>
          <w:szCs w:val="20"/>
        </w:rPr>
        <w:t>„Rozbiórka istniejącego mostu o JNI 01005647 i budowa nowego mostu na rzece Mławce w m. Bielawy wraz z rozbudową drogi dojazdowej nr 2337 Szreńsk – Radzanów”</w:t>
      </w:r>
      <w:r w:rsidRPr="001F4347">
        <w:rPr>
          <w:rFonts w:ascii="Verdana" w:hAnsi="Verdana" w:cs="Arial"/>
          <w:b/>
          <w:sz w:val="20"/>
          <w:szCs w:val="20"/>
        </w:rPr>
        <w:t xml:space="preserve"> 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 DT – 2310.3.2021</w:t>
      </w:r>
    </w:p>
    <w:p w:rsidR="009B15B0" w:rsidRDefault="009B15B0" w:rsidP="009B15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15B0" w:rsidRPr="003A516E" w:rsidRDefault="009B15B0" w:rsidP="009B15B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9B15B0" w:rsidRPr="003A516E" w:rsidRDefault="009B15B0" w:rsidP="009B15B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B15B0" w:rsidRPr="003A516E" w:rsidRDefault="009B15B0" w:rsidP="009B15B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B15B0" w:rsidRPr="003A516E" w:rsidRDefault="009B15B0" w:rsidP="009B15B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9B15B0" w:rsidRPr="003A516E" w:rsidRDefault="009B15B0" w:rsidP="009B15B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B15B0" w:rsidRPr="003A516E" w:rsidRDefault="009B15B0" w:rsidP="009B15B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9B15B0" w:rsidRPr="003A516E" w:rsidRDefault="009B15B0" w:rsidP="009B15B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9B15B0" w:rsidRPr="003A516E" w:rsidRDefault="009B15B0" w:rsidP="009B15B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9B15B0" w:rsidRDefault="009B15B0" w:rsidP="009B15B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9B15B0" w:rsidRPr="003A516E" w:rsidRDefault="009B15B0" w:rsidP="009B15B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9B15B0" w:rsidRPr="003A516E" w:rsidRDefault="009B15B0" w:rsidP="009B15B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:rsidR="009B15B0" w:rsidRPr="003A516E" w:rsidRDefault="009B15B0" w:rsidP="009B15B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9B15B0" w:rsidRDefault="009B15B0" w:rsidP="009B15B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:rsidR="009B15B0" w:rsidRPr="003E34DF" w:rsidRDefault="009B15B0" w:rsidP="009B15B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15B0" w:rsidRPr="00E3052B" w:rsidRDefault="009B15B0" w:rsidP="009B15B0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:rsidR="009B15B0" w:rsidRPr="00E3052B" w:rsidRDefault="009B15B0" w:rsidP="009B15B0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:rsidR="009B15B0" w:rsidRPr="00E3052B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:rsidR="009B15B0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:rsidR="009B15B0" w:rsidRPr="00E3052B" w:rsidRDefault="009B15B0" w:rsidP="009B15B0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lastRenderedPageBreak/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:rsidR="009B15B0" w:rsidRPr="00E3052B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:rsidR="009B15B0" w:rsidRPr="00E3052B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:rsidR="009B15B0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</w:t>
      </w:r>
      <w:r>
        <w:rPr>
          <w:rFonts w:ascii="Verdana" w:hAnsi="Verdana" w:cs="Arial"/>
          <w:b/>
          <w:bCs/>
          <w:sz w:val="20"/>
          <w:szCs w:val="20"/>
        </w:rPr>
        <w:t>...............................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 złotych</w:t>
      </w:r>
    </w:p>
    <w:p w:rsidR="009B15B0" w:rsidRPr="00E3052B" w:rsidRDefault="009B15B0" w:rsidP="009B15B0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15B0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:rsidR="009B15B0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9B15B0" w:rsidRPr="003A516E" w:rsidRDefault="009B15B0" w:rsidP="009B15B0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Robót Drogowych</w:t>
      </w:r>
      <w:r w:rsidRPr="003A516E">
        <w:rPr>
          <w:rFonts w:ascii="Verdana" w:hAnsi="Verdana"/>
        </w:rPr>
        <w:t xml:space="preserve">”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</w:t>
      </w:r>
      <w:r>
        <w:rPr>
          <w:rFonts w:ascii="Verdana" w:eastAsia="Calibri" w:hAnsi="Verdana"/>
          <w:b/>
          <w:bCs/>
          <w:color w:val="000000"/>
          <w:lang w:eastAsia="en-US"/>
        </w:rPr>
        <w:t>iach /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3 zadaniach /więcej niż 3 zadaniach*</w:t>
      </w:r>
    </w:p>
    <w:p w:rsidR="009B15B0" w:rsidRDefault="009B15B0" w:rsidP="009B15B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Robót Drogowych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:rsidR="009B15B0" w:rsidRDefault="009B15B0" w:rsidP="009B15B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</w:p>
    <w:p w:rsidR="009B15B0" w:rsidRPr="001F4347" w:rsidRDefault="009B15B0" w:rsidP="009B15B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ach /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3 zadaniach /więcej niż 3 zadaniach*</w:t>
      </w:r>
    </w:p>
    <w:p w:rsidR="009B15B0" w:rsidRPr="003A516E" w:rsidRDefault="009B15B0" w:rsidP="009B15B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:rsidR="009B15B0" w:rsidRPr="003A516E" w:rsidRDefault="009B15B0" w:rsidP="009B15B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:rsidR="009B15B0" w:rsidRPr="003A516E" w:rsidRDefault="009B15B0" w:rsidP="009B15B0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:rsidR="009B15B0" w:rsidRDefault="009B15B0" w:rsidP="009B15B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:rsidR="009B15B0" w:rsidRPr="003A516E" w:rsidRDefault="009B15B0" w:rsidP="009B15B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:rsidR="009B15B0" w:rsidRPr="003A516E" w:rsidRDefault="009B15B0" w:rsidP="009B15B0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9B15B0" w:rsidRPr="003A516E" w:rsidRDefault="009B15B0" w:rsidP="009B15B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9B15B0" w:rsidRPr="003A516E" w:rsidRDefault="009B15B0" w:rsidP="009B15B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9B15B0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15B0" w:rsidRPr="001F4347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150 dni od dnia podpisania umowy. </w:t>
      </w:r>
    </w:p>
    <w:p w:rsidR="009B15B0" w:rsidRPr="00D00D5C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:rsidR="009B15B0" w:rsidRDefault="009B15B0" w:rsidP="009B15B0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9B15B0" w:rsidRPr="00D00D5C" w:rsidRDefault="009B15B0" w:rsidP="009B15B0">
      <w:pPr>
        <w:ind w:left="708" w:hanging="566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B15B0" w:rsidRPr="003A516E" w:rsidRDefault="009B15B0" w:rsidP="009B15B0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lastRenderedPageBreak/>
        <w:t>ZAMIERZAMY powierzyć wykonanie części zamówienia następującym podwykonawcom (o ile jest to wiadome, podać firmy podwykonawców)*.</w:t>
      </w:r>
    </w:p>
    <w:p w:rsidR="009B15B0" w:rsidRPr="003A516E" w:rsidRDefault="009B15B0" w:rsidP="009B15B0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9B15B0" w:rsidRDefault="009B15B0" w:rsidP="009B15B0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15B0" w:rsidRDefault="009B15B0" w:rsidP="009B15B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:rsidR="009B15B0" w:rsidRPr="003A516E" w:rsidRDefault="009B15B0" w:rsidP="009B15B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:rsidR="009B15B0" w:rsidRPr="003A516E" w:rsidRDefault="009B15B0" w:rsidP="009B15B0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:rsidR="009B15B0" w:rsidRDefault="009B15B0" w:rsidP="009B15B0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:rsidR="009B15B0" w:rsidRPr="003A516E" w:rsidRDefault="009B15B0" w:rsidP="009B15B0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:rsidR="009B15B0" w:rsidRDefault="009B15B0" w:rsidP="009B15B0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:rsidR="009B15B0" w:rsidRPr="003A516E" w:rsidRDefault="009B15B0" w:rsidP="009B15B0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9B15B0" w:rsidRDefault="009B15B0" w:rsidP="009B15B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9B15B0" w:rsidRPr="003A516E" w:rsidRDefault="009B15B0" w:rsidP="009B15B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9B15B0" w:rsidRDefault="009B15B0" w:rsidP="009B15B0">
      <w:pPr>
        <w:pStyle w:val="Akapitzlist"/>
        <w:rPr>
          <w:rFonts w:ascii="Verdana" w:hAnsi="Verdana"/>
        </w:rPr>
      </w:pPr>
    </w:p>
    <w:p w:rsidR="009B15B0" w:rsidRDefault="009B15B0" w:rsidP="009B15B0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:rsidR="009B15B0" w:rsidRDefault="009B15B0" w:rsidP="009B15B0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B15B0" w:rsidRPr="006F0FAE" w:rsidRDefault="009B15B0" w:rsidP="009B15B0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:rsidR="009B15B0" w:rsidRPr="006F0FAE" w:rsidRDefault="009B15B0" w:rsidP="009B15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:rsidR="009B15B0" w:rsidRPr="006F0FAE" w:rsidRDefault="009B15B0" w:rsidP="009B15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:rsidR="009B15B0" w:rsidRPr="006F0FAE" w:rsidRDefault="009B15B0" w:rsidP="009B15B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proofErr w:type="spellStart"/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>stwem</w:t>
      </w:r>
      <w:proofErr w:type="spellEnd"/>
      <w:r>
        <w:rPr>
          <w:rFonts w:ascii="Verdana" w:hAnsi="Verdana"/>
          <w:sz w:val="20"/>
          <w:szCs w:val="20"/>
        </w:rPr>
        <w:t xml:space="preserve">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843"/>
        <w:gridCol w:w="567"/>
        <w:gridCol w:w="1854"/>
        <w:gridCol w:w="698"/>
      </w:tblGrid>
      <w:tr w:rsidR="009B15B0" w:rsidRPr="006F0FAE" w:rsidTr="007428A3">
        <w:tc>
          <w:tcPr>
            <w:tcW w:w="708" w:type="dxa"/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15B0" w:rsidRPr="006F0FAE" w:rsidRDefault="009B15B0" w:rsidP="009B15B0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:rsidR="009B15B0" w:rsidRPr="006F0FAE" w:rsidRDefault="009B15B0" w:rsidP="009B15B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</w:tblGrid>
      <w:tr w:rsidR="009B15B0" w:rsidRPr="006F0FAE" w:rsidTr="007428A3">
        <w:tc>
          <w:tcPr>
            <w:tcW w:w="698" w:type="dxa"/>
          </w:tcPr>
          <w:p w:rsidR="009B15B0" w:rsidRPr="006F0FAE" w:rsidRDefault="009B15B0" w:rsidP="007428A3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15B0" w:rsidRDefault="009B15B0" w:rsidP="009B15B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B15B0" w:rsidRPr="006F0FAE" w:rsidRDefault="009B15B0" w:rsidP="009B15B0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B15B0" w:rsidRPr="006F0FAE" w:rsidRDefault="009B15B0" w:rsidP="009B15B0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:rsidR="009B15B0" w:rsidRPr="006F0FAE" w:rsidRDefault="009B15B0" w:rsidP="009B15B0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B15B0" w:rsidRPr="006F0FAE" w:rsidRDefault="009B15B0" w:rsidP="009B15B0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B15B0" w:rsidRPr="006F0FAE" w:rsidRDefault="009B15B0" w:rsidP="009B15B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Średnie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:rsidR="009B15B0" w:rsidRPr="009B15B0" w:rsidRDefault="009B15B0" w:rsidP="009B15B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Duże przedsiębiorstwa: przedsiębiorstwa, które nie są </w:t>
      </w:r>
      <w:proofErr w:type="spellStart"/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mikroprzedsiębiorstwami</w:t>
      </w:r>
      <w:proofErr w:type="spellEnd"/>
      <w:r w:rsidRPr="006F0FAE">
        <w:rPr>
          <w:rStyle w:val="DeltaViewInsertion"/>
          <w:rFonts w:ascii="Verdana" w:hAnsi="Verdana" w:cs="Arial"/>
          <w:sz w:val="16"/>
          <w:szCs w:val="16"/>
        </w:rPr>
        <w:t xml:space="preserve">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:rsidR="009B15B0" w:rsidRPr="003A516E" w:rsidRDefault="009B15B0" w:rsidP="009B15B0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9B15B0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:rsidR="009B15B0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:rsidR="009B15B0" w:rsidRPr="003A516E" w:rsidRDefault="009B15B0" w:rsidP="009B15B0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:rsidR="009B15B0" w:rsidRPr="003A516E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9B15B0" w:rsidRDefault="009B15B0" w:rsidP="009B15B0">
      <w:pPr>
        <w:pStyle w:val="Zwykytekst"/>
        <w:spacing w:line="360" w:lineRule="auto"/>
        <w:ind w:left="709"/>
        <w:rPr>
          <w:rFonts w:ascii="Verdana" w:hAnsi="Verdana"/>
        </w:rPr>
      </w:pPr>
    </w:p>
    <w:p w:rsidR="009B15B0" w:rsidRDefault="009B15B0" w:rsidP="009B15B0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:rsidR="009B15B0" w:rsidRPr="00845662" w:rsidRDefault="009B15B0" w:rsidP="009B15B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9B15B0" w:rsidRPr="00845662" w:rsidRDefault="009B15B0" w:rsidP="009B15B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:rsidR="009B15B0" w:rsidRPr="00845662" w:rsidRDefault="009B15B0" w:rsidP="009B15B0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</w:t>
      </w:r>
      <w:r>
        <w:rPr>
          <w:rFonts w:ascii="Verdana" w:hAnsi="Verdana"/>
        </w:rPr>
        <w:t>-mail: _______________________</w:t>
      </w:r>
    </w:p>
    <w:p w:rsidR="009B15B0" w:rsidRDefault="009B15B0" w:rsidP="009B15B0">
      <w:pPr>
        <w:pStyle w:val="Zwykytekst1"/>
        <w:spacing w:line="480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Pr="003A516E" w:rsidRDefault="009B15B0" w:rsidP="009B15B0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9B15B0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B15B0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B15B0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B15B0" w:rsidRDefault="009B15B0" w:rsidP="009B15B0">
      <w:pPr>
        <w:pStyle w:val="Zwykytekst1"/>
        <w:spacing w:line="276" w:lineRule="auto"/>
        <w:rPr>
          <w:rFonts w:ascii="Verdana" w:hAnsi="Verdana"/>
          <w:i/>
        </w:rPr>
      </w:pPr>
    </w:p>
    <w:p w:rsidR="009B15B0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9B15B0" w:rsidRPr="003A516E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9B15B0" w:rsidRPr="003A516E" w:rsidRDefault="009B15B0" w:rsidP="009B15B0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Default="009B15B0" w:rsidP="009B15B0">
      <w:pPr>
        <w:pStyle w:val="Zwykytekst1"/>
        <w:spacing w:line="276" w:lineRule="auto"/>
        <w:jc w:val="both"/>
        <w:rPr>
          <w:rFonts w:ascii="Verdana" w:hAnsi="Verdana"/>
        </w:rPr>
      </w:pPr>
    </w:p>
    <w:p w:rsidR="009B15B0" w:rsidRPr="00F6100C" w:rsidRDefault="009B15B0" w:rsidP="009B15B0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9B15B0" w:rsidRPr="00F6100C" w:rsidRDefault="009B15B0" w:rsidP="009B15B0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9B15B0" w:rsidRPr="00F6100C" w:rsidRDefault="009B15B0" w:rsidP="009B15B0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9B15B0" w:rsidRPr="00F6100C" w:rsidRDefault="009B15B0" w:rsidP="009B15B0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9B15B0" w:rsidRPr="00F6100C" w:rsidRDefault="009B15B0" w:rsidP="009B15B0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9B15B0" w:rsidRDefault="009B15B0" w:rsidP="009B15B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B15B0" w:rsidRDefault="009B15B0" w:rsidP="009B15B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B15B0" w:rsidRDefault="009B15B0" w:rsidP="009B15B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B15B0" w:rsidRPr="005C7DC2" w:rsidRDefault="009B15B0" w:rsidP="009B15B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B15B0" w:rsidRPr="005C7DC2" w:rsidRDefault="009B15B0" w:rsidP="009B15B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9B15B0" w:rsidRPr="005C7DC2" w:rsidRDefault="009B15B0" w:rsidP="009B15B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B15B0" w:rsidRDefault="009B15B0" w:rsidP="009B15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5B0" w:rsidRDefault="009B15B0" w:rsidP="009B15B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B15B0" w:rsidRPr="005F1F3A" w:rsidRDefault="009B15B0" w:rsidP="009B15B0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B15B0" w:rsidRDefault="009B15B0" w:rsidP="009B15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ind w:left="0"/>
        <w:rPr>
          <w:rFonts w:ascii="Arial" w:hAnsi="Arial" w:cs="Arial"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Pr="003E34DF" w:rsidRDefault="009B15B0" w:rsidP="009B15B0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:rsidR="009B15B0" w:rsidRPr="005B066B" w:rsidRDefault="009B15B0" w:rsidP="009B15B0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:rsidR="009B15B0" w:rsidRPr="005B066B" w:rsidRDefault="009B15B0" w:rsidP="009B15B0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9B15B0" w:rsidRPr="005B066B" w:rsidRDefault="009B15B0" w:rsidP="009B15B0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9B15B0" w:rsidRPr="003E34DF" w:rsidRDefault="009B15B0" w:rsidP="009B15B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9B15B0" w:rsidRPr="003E34DF" w:rsidRDefault="009B15B0" w:rsidP="009B15B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15B0" w:rsidRPr="003E34DF" w:rsidRDefault="009B15B0" w:rsidP="009B15B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9B15B0" w:rsidRPr="003E34DF" w:rsidRDefault="009B15B0" w:rsidP="009B15B0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B15B0" w:rsidRPr="003E34DF" w:rsidRDefault="009B15B0" w:rsidP="009B15B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B15B0" w:rsidRPr="003E34DF" w:rsidRDefault="009B15B0" w:rsidP="009B15B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B15B0" w:rsidRDefault="009B15B0" w:rsidP="009B15B0">
      <w:pPr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B15B0" w:rsidRPr="003E34DF" w:rsidRDefault="009B15B0" w:rsidP="009B15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9B15B0" w:rsidRPr="003E34DF" w:rsidRDefault="009B15B0" w:rsidP="009B15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:rsidR="009B15B0" w:rsidRPr="003E34DF" w:rsidRDefault="009B15B0" w:rsidP="009B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15B0" w:rsidRPr="003E34DF" w:rsidRDefault="009B15B0" w:rsidP="009B15B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9B15B0" w:rsidRPr="003E34DF" w:rsidRDefault="009B15B0" w:rsidP="009B15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 xml:space="preserve">„Rozbiórka istniejącego mostu o JNI 01005647 i budowa nowego mostu na rzece Mławce w m. Bielawy wraz z rozbudową drogi dojazdowej nr 2337 Szreńsk – Radzanów” </w:t>
      </w:r>
      <w:r w:rsidRPr="00176941">
        <w:rPr>
          <w:rFonts w:ascii="Arial" w:hAnsi="Arial" w:cs="Arial"/>
          <w:b/>
          <w:bCs/>
          <w:sz w:val="20"/>
          <w:szCs w:val="20"/>
        </w:rPr>
        <w:t>– nr postępowania PZD. DT – 2310.3.2021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9B15B0" w:rsidRPr="003E34DF" w:rsidRDefault="009B15B0" w:rsidP="009B15B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15B0" w:rsidRPr="003E34DF" w:rsidRDefault="009B15B0" w:rsidP="009B15B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B15B0" w:rsidRPr="003E34DF" w:rsidRDefault="009B15B0" w:rsidP="009B15B0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Pr="003E34DF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5B066B" w:rsidRDefault="009B15B0" w:rsidP="009B15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9B15B0" w:rsidRPr="003E34DF" w:rsidRDefault="009B15B0" w:rsidP="009B15B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9B15B0" w:rsidRPr="003E34DF" w:rsidRDefault="009B15B0" w:rsidP="009B15B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9B15B0" w:rsidRPr="003E34DF" w:rsidRDefault="009B15B0" w:rsidP="009B15B0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B15B0" w:rsidRPr="005B066B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9B15B0" w:rsidRPr="003E34DF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Pr="003E34DF" w:rsidRDefault="009B15B0" w:rsidP="009B15B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Pr="003E34DF" w:rsidRDefault="009B15B0" w:rsidP="009B15B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B15B0" w:rsidRPr="003E34DF" w:rsidRDefault="009B15B0" w:rsidP="009B15B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9B15B0" w:rsidRPr="003E34DF" w:rsidRDefault="009B15B0" w:rsidP="009B15B0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B15B0" w:rsidRPr="003E34DF" w:rsidRDefault="009B15B0" w:rsidP="009B15B0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9B15B0" w:rsidRDefault="009B15B0" w:rsidP="009B15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:rsidR="009B15B0" w:rsidRPr="003E34DF" w:rsidRDefault="009B15B0" w:rsidP="009B15B0">
      <w:pPr>
        <w:rPr>
          <w:rFonts w:ascii="Arial" w:hAnsi="Arial" w:cs="Arial"/>
          <w:b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9B15B0" w:rsidRPr="003E34DF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Pr="003E34DF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Default="009B15B0" w:rsidP="009B15B0">
      <w:pPr>
        <w:rPr>
          <w:rFonts w:ascii="Arial" w:hAnsi="Arial" w:cs="Arial"/>
          <w:b/>
          <w:bCs/>
          <w:sz w:val="20"/>
          <w:szCs w:val="20"/>
        </w:rPr>
      </w:pPr>
    </w:p>
    <w:p w:rsidR="009B15B0" w:rsidRPr="003E34DF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9B15B0" w:rsidRPr="003E34DF" w:rsidRDefault="009B15B0" w:rsidP="009B15B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:rsidR="009B15B0" w:rsidRPr="003E34DF" w:rsidRDefault="009B15B0" w:rsidP="009B15B0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:rsidR="009B15B0" w:rsidRPr="003E34DF" w:rsidRDefault="009B15B0" w:rsidP="009B15B0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9B15B0" w:rsidRPr="003E34DF" w:rsidRDefault="009B15B0" w:rsidP="009B15B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B15B0" w:rsidRPr="003E34DF" w:rsidRDefault="009B15B0" w:rsidP="009B15B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:rsidR="009B15B0" w:rsidRPr="003E34DF" w:rsidRDefault="009B15B0" w:rsidP="009B15B0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B15B0" w:rsidRPr="003E34DF" w:rsidRDefault="009B15B0" w:rsidP="009B15B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B15B0" w:rsidRPr="003E34DF" w:rsidRDefault="009B15B0" w:rsidP="009B15B0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B15B0" w:rsidRDefault="009B15B0" w:rsidP="009B15B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15B0" w:rsidRDefault="009B15B0" w:rsidP="009B15B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15B0" w:rsidRPr="003E34DF" w:rsidRDefault="009B15B0" w:rsidP="009B15B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:rsidR="009B15B0" w:rsidRPr="003E34DF" w:rsidRDefault="009B15B0" w:rsidP="009B15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:rsidR="009B15B0" w:rsidRPr="003E34DF" w:rsidRDefault="009B15B0" w:rsidP="009B15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:rsidR="009B15B0" w:rsidRPr="003E34DF" w:rsidRDefault="009B15B0" w:rsidP="009B15B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:rsidR="009B15B0" w:rsidRPr="003E34DF" w:rsidRDefault="009B15B0" w:rsidP="009B15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 xml:space="preserve">„Rozbiórka istniejącego mostu o JNI 01005647 i budowa nowego mostu na rzece Mławce w m. Bielawy wraz z rozbudową drogi dojazdowej nr 2337 Szreńsk – Radzanów” </w:t>
      </w:r>
      <w:r w:rsidRPr="00176941">
        <w:rPr>
          <w:rFonts w:ascii="Arial" w:hAnsi="Arial" w:cs="Arial"/>
          <w:b/>
          <w:bCs/>
          <w:sz w:val="20"/>
          <w:szCs w:val="20"/>
        </w:rPr>
        <w:t>– nr postępowania PZD. DT – 2310.3.2021</w:t>
      </w:r>
      <w:r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</w:t>
      </w:r>
      <w:proofErr w:type="spellStart"/>
      <w:r w:rsidRPr="003E34DF">
        <w:rPr>
          <w:rFonts w:ascii="Arial" w:hAnsi="Arial" w:cs="Arial"/>
          <w:sz w:val="20"/>
          <w:szCs w:val="20"/>
        </w:rPr>
        <w:t>pkt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:rsidR="009B15B0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:rsidR="009B15B0" w:rsidRPr="003E34DF" w:rsidRDefault="009B15B0" w:rsidP="009B15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9B15B0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15B0" w:rsidRPr="003E34DF" w:rsidRDefault="009B15B0" w:rsidP="009B15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9B15B0" w:rsidRPr="003E34DF" w:rsidRDefault="009B15B0" w:rsidP="009B15B0">
      <w:pPr>
        <w:rPr>
          <w:rFonts w:ascii="Arial" w:hAnsi="Arial" w:cs="Arial"/>
          <w:b/>
          <w:bCs/>
          <w:sz w:val="20"/>
          <w:szCs w:val="20"/>
        </w:rPr>
      </w:pPr>
    </w:p>
    <w:p w:rsidR="009B15B0" w:rsidRPr="003E34DF" w:rsidRDefault="009B15B0" w:rsidP="009B15B0">
      <w:pPr>
        <w:rPr>
          <w:rFonts w:ascii="Arial" w:hAnsi="Arial" w:cs="Arial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9B15B0" w:rsidRDefault="009B15B0" w:rsidP="009B15B0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D1244" w:rsidRDefault="005D1244"/>
    <w:sectPr w:rsidR="005D1244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15B0"/>
    <w:rsid w:val="00165E44"/>
    <w:rsid w:val="00413E83"/>
    <w:rsid w:val="005C07AE"/>
    <w:rsid w:val="005D1244"/>
    <w:rsid w:val="009B15B0"/>
    <w:rsid w:val="00A03370"/>
    <w:rsid w:val="00F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B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5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B15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B15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B15B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9B15B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9B1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9B15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9B15B0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5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5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B15B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9B15B0"/>
    <w:rPr>
      <w:b/>
      <w:bCs w:val="0"/>
      <w:i/>
      <w:iCs w:val="0"/>
      <w:spacing w:val="0"/>
    </w:rPr>
  </w:style>
  <w:style w:type="character" w:styleId="Odwoaniedokomentarza">
    <w:name w:val="annotation reference"/>
    <w:rsid w:val="009B15B0"/>
    <w:rPr>
      <w:sz w:val="16"/>
      <w:szCs w:val="16"/>
    </w:rPr>
  </w:style>
  <w:style w:type="paragraph" w:styleId="Zwykytekst">
    <w:name w:val="Plain Text"/>
    <w:basedOn w:val="Normalny"/>
    <w:link w:val="ZwykytekstZnak"/>
    <w:rsid w:val="009B15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15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B15B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2091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2021-05-19T11:02:00Z</dcterms:created>
  <dcterms:modified xsi:type="dcterms:W3CDTF">2021-05-19T11:06:00Z</dcterms:modified>
</cp:coreProperties>
</file>