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BB848A6" w14:textId="77777777" w:rsidR="00295EBD" w:rsidRPr="00295EBD" w:rsidRDefault="00295EBD" w:rsidP="00295EBD">
      <w:pPr>
        <w:suppressAutoHyphens/>
        <w:spacing w:after="0" w:line="240" w:lineRule="auto"/>
        <w:ind w:left="-142"/>
        <w:jc w:val="center"/>
        <w:rPr>
          <w:rFonts w:ascii="Lato" w:eastAsia="SimSun" w:hAnsi="Lato" w:cs="Arial"/>
          <w:b/>
          <w:bCs/>
          <w:smallCaps/>
          <w:kern w:val="1"/>
          <w:sz w:val="22"/>
          <w:szCs w:val="22"/>
          <w:lang w:eastAsia="zh-CN" w:bidi="hi-IN"/>
          <w14:ligatures w14:val="none"/>
        </w:rPr>
      </w:pPr>
      <w:r w:rsidRPr="00295EBD">
        <w:rPr>
          <w:rFonts w:ascii="Lato" w:eastAsia="SimSun" w:hAnsi="Lato" w:cs="Arial"/>
          <w:b/>
          <w:bCs/>
          <w:smallCaps/>
          <w:kern w:val="1"/>
          <w:lang w:eastAsia="zh-CN" w:bidi="hi-IN"/>
          <w14:ligatures w14:val="none"/>
        </w:rPr>
        <w:t xml:space="preserve">Umowa nr </w:t>
      </w:r>
      <w:r w:rsidRPr="00295EBD">
        <w:rPr>
          <w:rFonts w:ascii="Lato" w:eastAsia="SimSun" w:hAnsi="Lato" w:cs="Arial"/>
          <w:b/>
          <w:bCs/>
          <w:smallCaps/>
          <w:kern w:val="1"/>
          <w:sz w:val="22"/>
          <w:szCs w:val="22"/>
          <w:lang w:eastAsia="zh-CN" w:bidi="hi-IN"/>
          <w14:ligatures w14:val="none"/>
        </w:rPr>
        <w:t>………………</w:t>
      </w:r>
    </w:p>
    <w:p w14:paraId="77C7D2EE" w14:textId="77777777" w:rsidR="00295EBD" w:rsidRPr="00295EBD" w:rsidRDefault="00295EBD" w:rsidP="00295EBD">
      <w:pPr>
        <w:suppressAutoHyphens/>
        <w:spacing w:after="0" w:line="240" w:lineRule="auto"/>
        <w:ind w:left="-142"/>
        <w:jc w:val="center"/>
        <w:rPr>
          <w:rFonts w:ascii="Lato" w:eastAsia="SimSun" w:hAnsi="Lato" w:cs="Arial"/>
          <w:b/>
          <w:bCs/>
          <w:kern w:val="1"/>
          <w:sz w:val="22"/>
          <w:szCs w:val="22"/>
          <w:lang w:eastAsia="zh-CN" w:bidi="hi-IN"/>
          <w14:ligatures w14:val="none"/>
        </w:rPr>
      </w:pPr>
      <w:bookmarkStart w:id="0" w:name="_Hlk59534281"/>
    </w:p>
    <w:p w14:paraId="47F3F15E" w14:textId="77777777" w:rsidR="00295EBD" w:rsidRPr="00295EBD" w:rsidRDefault="00295EBD" w:rsidP="00295EBD">
      <w:pPr>
        <w:suppressAutoHyphens/>
        <w:spacing w:after="0" w:line="240" w:lineRule="auto"/>
        <w:ind w:left="-142"/>
        <w:jc w:val="mediumKashida"/>
        <w:rPr>
          <w:rFonts w:ascii="Lato" w:eastAsia="SimSun" w:hAnsi="Lato" w:cs="Arial"/>
          <w:kern w:val="1"/>
          <w:sz w:val="22"/>
          <w:szCs w:val="22"/>
          <w:lang w:eastAsia="zh-CN" w:bidi="hi-IN"/>
          <w14:ligatures w14:val="none"/>
        </w:rPr>
      </w:pPr>
      <w:r w:rsidRPr="00295EBD">
        <w:rPr>
          <w:rFonts w:ascii="Lato" w:eastAsia="SimSun" w:hAnsi="Lato" w:cs="Arial"/>
          <w:kern w:val="1"/>
          <w:sz w:val="22"/>
          <w:szCs w:val="22"/>
          <w:lang w:eastAsia="zh-CN" w:bidi="hi-IN"/>
          <w14:ligatures w14:val="none"/>
        </w:rPr>
        <w:t xml:space="preserve">zawarta </w:t>
      </w:r>
      <w:bookmarkEnd w:id="0"/>
      <w:r w:rsidRPr="00295EBD">
        <w:rPr>
          <w:rFonts w:ascii="Lato" w:eastAsia="SimSun" w:hAnsi="Lato" w:cs="Arial"/>
          <w:kern w:val="1"/>
          <w:sz w:val="22"/>
          <w:szCs w:val="22"/>
          <w:lang w:eastAsia="zh-CN" w:bidi="hi-IN"/>
          <w14:ligatures w14:val="none"/>
        </w:rPr>
        <w:t xml:space="preserve">w Elblągu, pomiędzy: </w:t>
      </w:r>
    </w:p>
    <w:p w14:paraId="747F7531" w14:textId="77777777" w:rsidR="00295EBD" w:rsidRPr="00295EBD" w:rsidRDefault="00295EBD" w:rsidP="00295EBD">
      <w:pPr>
        <w:suppressAutoHyphens/>
        <w:spacing w:after="0" w:line="240" w:lineRule="auto"/>
        <w:ind w:left="-142"/>
        <w:jc w:val="both"/>
        <w:rPr>
          <w:rFonts w:ascii="Lato" w:eastAsia="NSimSun" w:hAnsi="Lato" w:cs="Times New Roman"/>
          <w:bCs/>
          <w:kern w:val="1"/>
          <w:sz w:val="22"/>
          <w:szCs w:val="22"/>
          <w:lang w:eastAsia="hi-IN" w:bidi="hi-IN"/>
          <w14:ligatures w14:val="none"/>
        </w:rPr>
      </w:pPr>
      <w:r w:rsidRPr="00295EBD">
        <w:rPr>
          <w:rFonts w:ascii="Lato" w:eastAsia="NSimSun" w:hAnsi="Lato" w:cs="Times New Roman"/>
          <w:b/>
          <w:kern w:val="1"/>
          <w:sz w:val="22"/>
          <w:szCs w:val="22"/>
          <w:lang w:eastAsia="hi-IN" w:bidi="hi-IN"/>
          <w14:ligatures w14:val="none"/>
        </w:rPr>
        <w:t>Elbląskim Przedsiębiorstwem Energetyki Cieplnej Spółka z o. o.</w:t>
      </w:r>
      <w:r w:rsidRPr="00295EBD">
        <w:rPr>
          <w:rFonts w:ascii="Lato" w:eastAsia="NSimSun" w:hAnsi="Lato" w:cs="Times New Roman"/>
          <w:bCs/>
          <w:kern w:val="1"/>
          <w:sz w:val="22"/>
          <w:szCs w:val="22"/>
          <w:lang w:eastAsia="hi-IN" w:bidi="hi-IN"/>
          <w14:ligatures w14:val="none"/>
        </w:rPr>
        <w:t xml:space="preserve"> w Elblągu ul. Fabryczna 3, </w:t>
      </w:r>
      <w:r w:rsidRPr="00295EBD">
        <w:rPr>
          <w:rFonts w:ascii="Lato" w:eastAsia="NSimSun" w:hAnsi="Lato" w:cs="Times New Roman"/>
          <w:bCs/>
          <w:kern w:val="1"/>
          <w:sz w:val="22"/>
          <w:szCs w:val="22"/>
          <w:lang w:eastAsia="hi-IN" w:bidi="hi-IN"/>
          <w14:ligatures w14:val="none"/>
        </w:rPr>
        <w:br/>
        <w:t xml:space="preserve">NIP 578-000-26-19; Sąd Rejonowy w Olsztynie, VIII Wydział Gospodarczy KRS </w:t>
      </w:r>
      <w:r w:rsidRPr="00295EBD">
        <w:rPr>
          <w:rFonts w:ascii="Lato" w:eastAsia="NSimSun" w:hAnsi="Lato" w:cs="Times New Roman"/>
          <w:bCs/>
          <w:kern w:val="1"/>
          <w:sz w:val="22"/>
          <w:szCs w:val="22"/>
          <w:lang w:eastAsia="hi-IN" w:bidi="hi-IN"/>
          <w14:ligatures w14:val="none"/>
        </w:rPr>
        <w:br/>
        <w:t xml:space="preserve">Nr 0000127954, kapitał zakładowy: 16 695 500,00 zł, posiadającą status dużego przedsiębiorcy </w:t>
      </w:r>
      <w:r w:rsidRPr="00295EBD">
        <w:rPr>
          <w:rFonts w:ascii="Lato" w:eastAsia="NSimSun" w:hAnsi="Lato" w:cs="Times New Roman"/>
          <w:bCs/>
          <w:kern w:val="1"/>
          <w:sz w:val="22"/>
          <w:szCs w:val="22"/>
          <w:lang w:eastAsia="hi-IN" w:bidi="hi-IN"/>
          <w14:ligatures w14:val="none"/>
        </w:rPr>
        <w:br/>
        <w:t>w rozumieniu postanowień ustawy z dnia 8 marca 2013 r. o przeciwdziałaniu nadmiernym opóźnieniom w transakcjach handlowych, reprezentowaną przez:</w:t>
      </w:r>
    </w:p>
    <w:p w14:paraId="58BFD508" w14:textId="77777777" w:rsidR="00295EBD" w:rsidRPr="00295EBD" w:rsidRDefault="00295EBD" w:rsidP="00295EBD">
      <w:pPr>
        <w:suppressAutoHyphens/>
        <w:spacing w:after="0" w:line="240" w:lineRule="auto"/>
        <w:ind w:left="-142"/>
        <w:jc w:val="both"/>
        <w:rPr>
          <w:rFonts w:ascii="Lato" w:eastAsia="NSimSun" w:hAnsi="Lato" w:cs="Times New Roman"/>
          <w:b/>
          <w:kern w:val="1"/>
          <w:sz w:val="22"/>
          <w:szCs w:val="22"/>
          <w:lang w:eastAsia="hi-IN" w:bidi="hi-IN"/>
          <w14:ligatures w14:val="none"/>
        </w:rPr>
      </w:pPr>
      <w:r w:rsidRPr="00295EBD">
        <w:rPr>
          <w:rFonts w:ascii="Lato" w:eastAsia="NSimSun" w:hAnsi="Lato" w:cs="Times New Roman"/>
          <w:b/>
          <w:kern w:val="1"/>
          <w:sz w:val="22"/>
          <w:szCs w:val="22"/>
          <w:lang w:eastAsia="hi-IN" w:bidi="hi-IN"/>
          <w14:ligatures w14:val="none"/>
        </w:rPr>
        <w:t>………………………………….</w:t>
      </w:r>
    </w:p>
    <w:p w14:paraId="525C740A" w14:textId="77777777" w:rsidR="00295EBD" w:rsidRPr="00295EBD" w:rsidRDefault="00295EBD" w:rsidP="00295EBD">
      <w:pPr>
        <w:suppressAutoHyphens/>
        <w:spacing w:after="0" w:line="240" w:lineRule="auto"/>
        <w:ind w:left="-142"/>
        <w:jc w:val="mediumKashida"/>
        <w:rPr>
          <w:rFonts w:ascii="Lato" w:eastAsia="SimSun" w:hAnsi="Lato" w:cs="Arial"/>
          <w:kern w:val="1"/>
          <w:sz w:val="22"/>
          <w:szCs w:val="22"/>
          <w:lang w:eastAsia="zh-CN" w:bidi="hi-IN"/>
          <w14:ligatures w14:val="none"/>
        </w:rPr>
      </w:pPr>
      <w:r w:rsidRPr="00295EBD">
        <w:rPr>
          <w:rFonts w:ascii="Lato" w:eastAsia="SimSun" w:hAnsi="Lato" w:cs="Arial"/>
          <w:kern w:val="1"/>
          <w:sz w:val="22"/>
          <w:szCs w:val="22"/>
          <w:lang w:eastAsia="zh-CN" w:bidi="hi-IN"/>
          <w14:ligatures w14:val="none"/>
        </w:rPr>
        <w:t xml:space="preserve">zwaną dalej </w:t>
      </w:r>
      <w:r w:rsidRPr="00295EBD">
        <w:rPr>
          <w:rFonts w:ascii="Lato" w:eastAsia="SimSun" w:hAnsi="Lato" w:cs="Arial"/>
          <w:b/>
          <w:bCs/>
          <w:kern w:val="1"/>
          <w:sz w:val="22"/>
          <w:szCs w:val="22"/>
          <w:lang w:eastAsia="zh-CN" w:bidi="hi-IN"/>
          <w14:ligatures w14:val="none"/>
        </w:rPr>
        <w:t>Zamawiającym</w:t>
      </w:r>
      <w:r w:rsidRPr="00295EBD">
        <w:rPr>
          <w:rFonts w:ascii="Lato" w:eastAsia="SimSun" w:hAnsi="Lato" w:cs="Arial"/>
          <w:kern w:val="1"/>
          <w:sz w:val="22"/>
          <w:szCs w:val="22"/>
          <w:lang w:eastAsia="zh-CN" w:bidi="hi-IN"/>
          <w14:ligatures w14:val="none"/>
        </w:rPr>
        <w:t>,</w:t>
      </w:r>
    </w:p>
    <w:p w14:paraId="3FDC7F32" w14:textId="77777777" w:rsidR="00295EBD" w:rsidRPr="00295EBD" w:rsidRDefault="00295EBD" w:rsidP="00295EBD">
      <w:pPr>
        <w:suppressAutoHyphens/>
        <w:spacing w:after="0" w:line="240" w:lineRule="auto"/>
        <w:ind w:left="-142"/>
        <w:jc w:val="mediumKashida"/>
        <w:rPr>
          <w:rFonts w:ascii="Lato" w:eastAsia="SimSun" w:hAnsi="Lato" w:cs="Arial"/>
          <w:kern w:val="1"/>
          <w:sz w:val="22"/>
          <w:szCs w:val="22"/>
          <w:lang w:eastAsia="zh-CN" w:bidi="hi-IN"/>
          <w14:ligatures w14:val="none"/>
        </w:rPr>
      </w:pPr>
      <w:r w:rsidRPr="00295EBD">
        <w:rPr>
          <w:rFonts w:ascii="Lato" w:eastAsia="SimSun" w:hAnsi="Lato" w:cs="Arial"/>
          <w:kern w:val="1"/>
          <w:sz w:val="22"/>
          <w:szCs w:val="22"/>
          <w:lang w:eastAsia="zh-CN" w:bidi="hi-IN"/>
          <w14:ligatures w14:val="none"/>
        </w:rPr>
        <w:t xml:space="preserve">a </w:t>
      </w:r>
    </w:p>
    <w:p w14:paraId="090879A8" w14:textId="77777777" w:rsidR="00295EBD" w:rsidRPr="00295EBD" w:rsidRDefault="00295EBD" w:rsidP="00295EBD">
      <w:pPr>
        <w:suppressAutoHyphens/>
        <w:spacing w:after="0" w:line="240" w:lineRule="auto"/>
        <w:ind w:left="-142"/>
        <w:jc w:val="mediumKashida"/>
        <w:rPr>
          <w:rFonts w:ascii="Lato" w:eastAsia="SimSun" w:hAnsi="Lato" w:cs="Arial"/>
          <w:kern w:val="1"/>
          <w:sz w:val="22"/>
          <w:szCs w:val="22"/>
          <w:lang w:eastAsia="zh-CN" w:bidi="hi-IN"/>
          <w14:ligatures w14:val="none"/>
        </w:rPr>
      </w:pPr>
      <w:r w:rsidRPr="00295EBD">
        <w:rPr>
          <w:rFonts w:ascii="Lato" w:eastAsia="SimSun" w:hAnsi="Lato" w:cs="Arial"/>
          <w:b/>
          <w:bCs/>
          <w:kern w:val="1"/>
          <w:sz w:val="22"/>
          <w:szCs w:val="22"/>
          <w:lang w:eastAsia="zh-CN" w:bidi="hi-IN"/>
          <w14:ligatures w14:val="none"/>
        </w:rPr>
        <w:t>………………………………….</w:t>
      </w:r>
    </w:p>
    <w:p w14:paraId="252FE95D" w14:textId="77777777" w:rsidR="00295EBD" w:rsidRPr="00295EBD" w:rsidRDefault="00295EBD" w:rsidP="00295EBD">
      <w:pPr>
        <w:suppressAutoHyphens/>
        <w:spacing w:after="0" w:line="240" w:lineRule="auto"/>
        <w:ind w:left="-142"/>
        <w:jc w:val="mediumKashida"/>
        <w:rPr>
          <w:rFonts w:ascii="Lato" w:eastAsia="SimSun" w:hAnsi="Lato" w:cs="Arial"/>
          <w:kern w:val="1"/>
          <w:sz w:val="22"/>
          <w:szCs w:val="22"/>
          <w:lang w:eastAsia="zh-CN" w:bidi="hi-IN"/>
          <w14:ligatures w14:val="none"/>
        </w:rPr>
      </w:pPr>
      <w:r w:rsidRPr="00295EBD">
        <w:rPr>
          <w:rFonts w:ascii="Lato" w:eastAsia="SimSun" w:hAnsi="Lato" w:cs="Arial"/>
          <w:kern w:val="1"/>
          <w:sz w:val="22"/>
          <w:szCs w:val="22"/>
          <w:lang w:eastAsia="zh-CN" w:bidi="hi-IN"/>
          <w14:ligatures w14:val="none"/>
        </w:rPr>
        <w:t>reprezentowaną przez:</w:t>
      </w:r>
    </w:p>
    <w:p w14:paraId="3A186BA1" w14:textId="77777777" w:rsidR="00295EBD" w:rsidRPr="00295EBD" w:rsidRDefault="00295EBD" w:rsidP="00295EBD">
      <w:pPr>
        <w:suppressAutoHyphens/>
        <w:spacing w:after="0" w:line="240" w:lineRule="auto"/>
        <w:ind w:left="-142"/>
        <w:jc w:val="mediumKashida"/>
        <w:rPr>
          <w:rFonts w:ascii="Lato" w:eastAsia="SimSun" w:hAnsi="Lato" w:cs="Arial"/>
          <w:b/>
          <w:bCs/>
          <w:kern w:val="1"/>
          <w:sz w:val="22"/>
          <w:szCs w:val="22"/>
          <w:lang w:eastAsia="zh-CN" w:bidi="hi-IN"/>
          <w14:ligatures w14:val="none"/>
        </w:rPr>
      </w:pPr>
      <w:r w:rsidRPr="00295EBD">
        <w:rPr>
          <w:rFonts w:ascii="Lato" w:eastAsia="SimSun" w:hAnsi="Lato" w:cs="Arial"/>
          <w:b/>
          <w:bCs/>
          <w:kern w:val="1"/>
          <w:sz w:val="22"/>
          <w:szCs w:val="22"/>
          <w:lang w:eastAsia="zh-CN" w:bidi="hi-IN"/>
          <w14:ligatures w14:val="none"/>
        </w:rPr>
        <w:t>…………………………………..</w:t>
      </w:r>
    </w:p>
    <w:p w14:paraId="55E5C6F8" w14:textId="77777777" w:rsidR="00295EBD" w:rsidRPr="00295EBD" w:rsidRDefault="00295EBD" w:rsidP="00295EBD">
      <w:pPr>
        <w:suppressAutoHyphens/>
        <w:spacing w:after="0" w:line="240" w:lineRule="auto"/>
        <w:ind w:left="-142"/>
        <w:jc w:val="mediumKashida"/>
        <w:rPr>
          <w:rFonts w:ascii="Lato" w:eastAsia="SimSun" w:hAnsi="Lato" w:cs="Arial"/>
          <w:kern w:val="1"/>
          <w:sz w:val="22"/>
          <w:szCs w:val="22"/>
          <w:lang w:eastAsia="zh-CN" w:bidi="hi-IN"/>
          <w14:ligatures w14:val="none"/>
        </w:rPr>
      </w:pPr>
      <w:r w:rsidRPr="00295EBD">
        <w:rPr>
          <w:rFonts w:ascii="Lato" w:eastAsia="SimSun" w:hAnsi="Lato" w:cs="Arial"/>
          <w:kern w:val="1"/>
          <w:sz w:val="22"/>
          <w:szCs w:val="22"/>
          <w:lang w:eastAsia="zh-CN" w:bidi="hi-IN"/>
          <w14:ligatures w14:val="none"/>
        </w:rPr>
        <w:t xml:space="preserve">zwaną dalej </w:t>
      </w:r>
      <w:r w:rsidRPr="00295EBD">
        <w:rPr>
          <w:rFonts w:ascii="Lato" w:eastAsia="SimSun" w:hAnsi="Lato" w:cs="Arial"/>
          <w:b/>
          <w:bCs/>
          <w:kern w:val="1"/>
          <w:sz w:val="22"/>
          <w:szCs w:val="22"/>
          <w:lang w:eastAsia="zh-CN" w:bidi="hi-IN"/>
          <w14:ligatures w14:val="none"/>
        </w:rPr>
        <w:t>Wykonawcą,</w:t>
      </w:r>
      <w:r w:rsidRPr="00295EBD">
        <w:rPr>
          <w:rFonts w:ascii="Lato" w:eastAsia="SimSun" w:hAnsi="Lato" w:cs="Arial"/>
          <w:kern w:val="1"/>
          <w:sz w:val="22"/>
          <w:szCs w:val="22"/>
          <w:lang w:eastAsia="zh-CN" w:bidi="hi-IN"/>
          <w14:ligatures w14:val="none"/>
        </w:rPr>
        <w:t xml:space="preserve"> </w:t>
      </w:r>
    </w:p>
    <w:p w14:paraId="6B0EFCDF" w14:textId="77777777" w:rsidR="00295EBD" w:rsidRPr="00295EBD" w:rsidRDefault="00295EBD" w:rsidP="00295EBD">
      <w:pPr>
        <w:suppressAutoHyphens/>
        <w:spacing w:after="0" w:line="240" w:lineRule="auto"/>
        <w:ind w:left="-142"/>
        <w:jc w:val="mediumKashida"/>
        <w:rPr>
          <w:rFonts w:ascii="Lato" w:eastAsia="SimSun" w:hAnsi="Lato" w:cs="Arial"/>
          <w:kern w:val="1"/>
          <w:sz w:val="22"/>
          <w:szCs w:val="22"/>
          <w:lang w:eastAsia="zh-CN" w:bidi="hi-IN"/>
          <w14:ligatures w14:val="none"/>
        </w:rPr>
      </w:pPr>
      <w:r w:rsidRPr="00295EBD">
        <w:rPr>
          <w:rFonts w:ascii="Lato" w:eastAsia="SimSun" w:hAnsi="Lato" w:cs="Arial"/>
          <w:kern w:val="1"/>
          <w:sz w:val="22"/>
          <w:szCs w:val="22"/>
          <w:lang w:eastAsia="zh-CN" w:bidi="hi-IN"/>
          <w14:ligatures w14:val="none"/>
        </w:rPr>
        <w:t>osobno zwanych Stroną, a łącznie Stronami,</w:t>
      </w:r>
    </w:p>
    <w:p w14:paraId="3907DC9D" w14:textId="77777777" w:rsidR="00295EBD" w:rsidRPr="00295EBD" w:rsidRDefault="00295EBD" w:rsidP="00295EBD">
      <w:pPr>
        <w:suppressAutoHyphens/>
        <w:spacing w:after="0" w:line="240" w:lineRule="auto"/>
        <w:ind w:left="-142"/>
        <w:jc w:val="mediumKashida"/>
        <w:rPr>
          <w:rFonts w:ascii="Lato" w:eastAsia="SimSun" w:hAnsi="Lato" w:cs="Arial"/>
          <w:kern w:val="1"/>
          <w:sz w:val="22"/>
          <w:szCs w:val="22"/>
          <w:lang w:eastAsia="zh-CN" w:bidi="hi-IN"/>
          <w14:ligatures w14:val="none"/>
        </w:rPr>
      </w:pPr>
      <w:r w:rsidRPr="00295EBD">
        <w:rPr>
          <w:rFonts w:ascii="Lato" w:eastAsia="SimSun" w:hAnsi="Lato" w:cs="Arial"/>
          <w:kern w:val="1"/>
          <w:sz w:val="22"/>
          <w:szCs w:val="22"/>
          <w:lang w:eastAsia="zh-CN" w:bidi="hi-IN"/>
          <w14:ligatures w14:val="none"/>
        </w:rPr>
        <w:t>o następującej treści:</w:t>
      </w:r>
    </w:p>
    <w:p w14:paraId="7DA7588F" w14:textId="77777777" w:rsidR="00295EBD" w:rsidRPr="00295EBD" w:rsidRDefault="00295EBD" w:rsidP="00295EBD">
      <w:pPr>
        <w:suppressAutoHyphens/>
        <w:spacing w:after="0" w:line="240" w:lineRule="auto"/>
        <w:ind w:left="360"/>
        <w:jc w:val="center"/>
        <w:rPr>
          <w:rFonts w:ascii="Lato" w:eastAsia="SimSun" w:hAnsi="Lato" w:cs="Arial"/>
          <w:b/>
          <w:bCs/>
          <w:color w:val="000000"/>
          <w:kern w:val="1"/>
          <w:sz w:val="22"/>
          <w:szCs w:val="22"/>
          <w:lang w:eastAsia="zh-CN" w:bidi="hi-IN"/>
          <w14:ligatures w14:val="none"/>
        </w:rPr>
      </w:pPr>
      <w:r w:rsidRPr="00295EBD">
        <w:rPr>
          <w:rFonts w:ascii="Lato" w:eastAsia="SimSun" w:hAnsi="Lato" w:cs="Arial"/>
          <w:b/>
          <w:bCs/>
          <w:color w:val="000000"/>
          <w:kern w:val="1"/>
          <w:sz w:val="22"/>
          <w:szCs w:val="22"/>
          <w:lang w:eastAsia="zh-CN" w:bidi="hi-IN"/>
          <w14:ligatures w14:val="none"/>
        </w:rPr>
        <w:t>§ 1 Przedmiot Umowy</w:t>
      </w:r>
    </w:p>
    <w:p w14:paraId="17FD6AE0" w14:textId="77777777" w:rsidR="00295EBD" w:rsidRPr="00295EBD" w:rsidRDefault="00295EBD" w:rsidP="00295EBD">
      <w:pPr>
        <w:numPr>
          <w:ilvl w:val="0"/>
          <w:numId w:val="6"/>
        </w:numPr>
        <w:suppressAutoHyphens/>
        <w:spacing w:after="120" w:line="240" w:lineRule="auto"/>
        <w:contextualSpacing/>
        <w:jc w:val="both"/>
        <w:rPr>
          <w:rFonts w:ascii="Lato" w:eastAsia="Times New Roman" w:hAnsi="Lato" w:cs="Calibri"/>
          <w:kern w:val="0"/>
          <w:sz w:val="22"/>
          <w:szCs w:val="22"/>
          <w:lang w:eastAsia="pl-PL"/>
          <w14:ligatures w14:val="none"/>
        </w:rPr>
      </w:pPr>
      <w:r w:rsidRPr="00295EBD">
        <w:rPr>
          <w:rFonts w:ascii="Lato" w:eastAsia="Times New Roman" w:hAnsi="Lato" w:cs="Times New Roman"/>
          <w:kern w:val="0"/>
          <w:sz w:val="22"/>
          <w:szCs w:val="22"/>
          <w:lang w:eastAsia="pl-PL"/>
          <w14:ligatures w14:val="none"/>
        </w:rPr>
        <w:t xml:space="preserve">Zamawiający zleca, a Wykonawca zobowiązuje się do wykonania na rzecz Zamawiającego usług w technologii </w:t>
      </w:r>
      <w:proofErr w:type="spellStart"/>
      <w:r w:rsidRPr="00295EBD">
        <w:rPr>
          <w:rFonts w:ascii="Lato" w:eastAsia="Times New Roman" w:hAnsi="Lato" w:cs="Times New Roman"/>
          <w:kern w:val="0"/>
          <w:sz w:val="22"/>
          <w:szCs w:val="22"/>
          <w:lang w:eastAsia="pl-PL"/>
          <w14:ligatures w14:val="none"/>
        </w:rPr>
        <w:t>bezwykopowej</w:t>
      </w:r>
      <w:proofErr w:type="spellEnd"/>
      <w:r w:rsidRPr="00295EBD">
        <w:rPr>
          <w:rFonts w:ascii="Lato" w:eastAsia="Times New Roman" w:hAnsi="Lato" w:cs="Times New Roman"/>
          <w:kern w:val="0"/>
          <w:sz w:val="22"/>
          <w:szCs w:val="22"/>
          <w:lang w:eastAsia="pl-PL"/>
          <w14:ligatures w14:val="none"/>
        </w:rPr>
        <w:t xml:space="preserve"> (</w:t>
      </w:r>
      <w:proofErr w:type="spellStart"/>
      <w:r w:rsidRPr="00295EBD">
        <w:rPr>
          <w:rFonts w:ascii="Lato" w:eastAsia="Times New Roman" w:hAnsi="Lato" w:cs="Times New Roman"/>
          <w:kern w:val="0"/>
          <w:sz w:val="22"/>
          <w:szCs w:val="22"/>
          <w:lang w:eastAsia="pl-PL"/>
          <w14:ligatures w14:val="none"/>
        </w:rPr>
        <w:t>przecisk</w:t>
      </w:r>
      <w:proofErr w:type="spellEnd"/>
      <w:r w:rsidRPr="00295EBD">
        <w:rPr>
          <w:rFonts w:ascii="Lato" w:eastAsia="Times New Roman" w:hAnsi="Lato" w:cs="Times New Roman"/>
          <w:kern w:val="0"/>
          <w:sz w:val="22"/>
          <w:szCs w:val="22"/>
          <w:lang w:eastAsia="pl-PL"/>
          <w14:ligatures w14:val="none"/>
        </w:rPr>
        <w:t>, przewierty wraz z utylizacją)</w:t>
      </w:r>
      <w:r w:rsidRPr="00295EBD">
        <w:rPr>
          <w:rFonts w:ascii="Lato" w:eastAsia="Times New Roman" w:hAnsi="Lato" w:cs="Calibri"/>
          <w:kern w:val="0"/>
          <w:sz w:val="22"/>
          <w:szCs w:val="22"/>
          <w:lang w:eastAsia="pl-PL"/>
          <w14:ligatures w14:val="none"/>
        </w:rPr>
        <w:t>.</w:t>
      </w:r>
    </w:p>
    <w:p w14:paraId="6FF9CFD7" w14:textId="77777777" w:rsidR="00295EBD" w:rsidRPr="00295EBD" w:rsidRDefault="00295EBD" w:rsidP="00295EBD">
      <w:pPr>
        <w:numPr>
          <w:ilvl w:val="0"/>
          <w:numId w:val="6"/>
        </w:numPr>
        <w:suppressAutoHyphens/>
        <w:spacing w:after="120" w:line="240" w:lineRule="auto"/>
        <w:contextualSpacing/>
        <w:jc w:val="both"/>
        <w:rPr>
          <w:rFonts w:ascii="Lato" w:eastAsia="Times New Roman" w:hAnsi="Lato" w:cs="Calibri"/>
          <w:kern w:val="0"/>
          <w:sz w:val="22"/>
          <w:szCs w:val="22"/>
          <w:lang w:eastAsia="pl-PL"/>
          <w14:ligatures w14:val="none"/>
        </w:rPr>
      </w:pPr>
      <w:r w:rsidRPr="00295EBD">
        <w:rPr>
          <w:rFonts w:ascii="Lato" w:eastAsia="NSimSun" w:hAnsi="Lato" w:cs="Arial"/>
          <w:b/>
          <w:bCs/>
          <w:kern w:val="1"/>
          <w:sz w:val="22"/>
          <w:szCs w:val="22"/>
          <w:lang w:eastAsia="hi-IN" w:bidi="hi-IN"/>
          <w14:ligatures w14:val="none"/>
        </w:rPr>
        <w:t xml:space="preserve">Wykonanie </w:t>
      </w:r>
      <w:proofErr w:type="spellStart"/>
      <w:r w:rsidRPr="00295EBD">
        <w:rPr>
          <w:rFonts w:ascii="Lato" w:eastAsia="NSimSun" w:hAnsi="Lato" w:cs="Arial"/>
          <w:b/>
          <w:bCs/>
          <w:kern w:val="1"/>
          <w:sz w:val="22"/>
          <w:szCs w:val="22"/>
          <w:lang w:eastAsia="hi-IN" w:bidi="hi-IN"/>
          <w14:ligatures w14:val="none"/>
        </w:rPr>
        <w:t>przecisków</w:t>
      </w:r>
      <w:proofErr w:type="spellEnd"/>
      <w:r w:rsidRPr="00295EBD">
        <w:rPr>
          <w:rFonts w:ascii="Lato" w:eastAsia="NSimSun" w:hAnsi="Lato" w:cs="Arial"/>
          <w:b/>
          <w:bCs/>
          <w:kern w:val="1"/>
          <w:sz w:val="22"/>
          <w:szCs w:val="22"/>
          <w:lang w:eastAsia="hi-IN" w:bidi="hi-IN"/>
          <w14:ligatures w14:val="none"/>
        </w:rPr>
        <w:t>:</w:t>
      </w:r>
    </w:p>
    <w:p w14:paraId="5DA75B59" w14:textId="77777777" w:rsidR="00295EBD" w:rsidRPr="00295EBD" w:rsidRDefault="00295EBD" w:rsidP="00295EBD">
      <w:pPr>
        <w:tabs>
          <w:tab w:val="left" w:pos="3060"/>
        </w:tabs>
        <w:spacing w:after="200" w:line="276" w:lineRule="auto"/>
        <w:ind w:left="284"/>
        <w:contextualSpacing/>
        <w:jc w:val="both"/>
        <w:rPr>
          <w:rFonts w:ascii="Lato" w:eastAsia="Calibri" w:hAnsi="Lato" w:cs="Times New Roman"/>
          <w:kern w:val="0"/>
          <w:sz w:val="22"/>
          <w:szCs w:val="22"/>
          <w14:ligatures w14:val="none"/>
        </w:rPr>
      </w:pPr>
      <w:r w:rsidRPr="00295EBD">
        <w:rPr>
          <w:rFonts w:ascii="Lato" w:eastAsia="Calibri" w:hAnsi="Lato" w:cs="Times New Roman"/>
          <w:kern w:val="0"/>
          <w:sz w:val="22"/>
          <w:szCs w:val="22"/>
          <w14:ligatures w14:val="none"/>
        </w:rPr>
        <w:t xml:space="preserve">a) </w:t>
      </w:r>
      <w:proofErr w:type="spellStart"/>
      <w:r w:rsidRPr="00295EBD">
        <w:rPr>
          <w:rFonts w:ascii="Lato" w:eastAsia="Calibri" w:hAnsi="Lato" w:cs="Times New Roman"/>
          <w:kern w:val="0"/>
          <w:sz w:val="22"/>
          <w:szCs w:val="22"/>
          <w14:ligatures w14:val="none"/>
        </w:rPr>
        <w:t>Przeciski</w:t>
      </w:r>
      <w:proofErr w:type="spellEnd"/>
      <w:r w:rsidRPr="00295EBD">
        <w:rPr>
          <w:rFonts w:ascii="Lato" w:eastAsia="Calibri" w:hAnsi="Lato" w:cs="Times New Roman"/>
          <w:kern w:val="0"/>
          <w:sz w:val="22"/>
          <w:szCs w:val="22"/>
          <w14:ligatures w14:val="none"/>
        </w:rPr>
        <w:t xml:space="preserve"> hydrauliczne rurami stalowymi w zakresie średnic od </w:t>
      </w:r>
      <w:r w:rsidRPr="00295EBD">
        <w:rPr>
          <w:rFonts w:ascii="Lato" w:eastAsia="Calibri" w:hAnsi="Lato" w:cs="Times New Roman" w:hint="eastAsia"/>
          <w:kern w:val="0"/>
          <w:sz w:val="22"/>
          <w:szCs w:val="22"/>
          <w14:ligatures w14:val="none"/>
        </w:rPr>
        <w:t>Ø</w:t>
      </w:r>
      <w:r w:rsidRPr="00295EBD">
        <w:rPr>
          <w:rFonts w:ascii="Lato" w:eastAsia="Calibri" w:hAnsi="Lato" w:cs="Times New Roman"/>
          <w:kern w:val="0"/>
          <w:sz w:val="22"/>
          <w:szCs w:val="22"/>
          <w14:ligatures w14:val="none"/>
        </w:rPr>
        <w:t xml:space="preserve">156 do 700 – cena za 1mb wykonanego </w:t>
      </w:r>
      <w:proofErr w:type="spellStart"/>
      <w:r w:rsidRPr="00295EBD">
        <w:rPr>
          <w:rFonts w:ascii="Lato" w:eastAsia="Calibri" w:hAnsi="Lato" w:cs="Times New Roman"/>
          <w:kern w:val="0"/>
          <w:sz w:val="22"/>
          <w:szCs w:val="22"/>
          <w14:ligatures w14:val="none"/>
        </w:rPr>
        <w:t>przecisku</w:t>
      </w:r>
      <w:proofErr w:type="spellEnd"/>
      <w:r w:rsidRPr="00295EBD">
        <w:rPr>
          <w:rFonts w:ascii="Lato" w:eastAsia="Calibri" w:hAnsi="Lato" w:cs="Times New Roman"/>
          <w:kern w:val="0"/>
          <w:sz w:val="22"/>
          <w:szCs w:val="22"/>
          <w14:ligatures w14:val="none"/>
        </w:rPr>
        <w:t xml:space="preserve"> musi zawierać:</w:t>
      </w:r>
    </w:p>
    <w:p w14:paraId="78684310" w14:textId="77777777" w:rsidR="00295EBD" w:rsidRPr="00295EBD" w:rsidRDefault="00295EBD" w:rsidP="00295EBD">
      <w:pPr>
        <w:tabs>
          <w:tab w:val="left" w:pos="3060"/>
        </w:tabs>
        <w:spacing w:after="200" w:line="276" w:lineRule="auto"/>
        <w:ind w:left="720"/>
        <w:contextualSpacing/>
        <w:jc w:val="both"/>
        <w:rPr>
          <w:rFonts w:ascii="Lato" w:eastAsia="Calibri" w:hAnsi="Lato" w:cs="Times New Roman"/>
          <w:kern w:val="0"/>
          <w:sz w:val="22"/>
          <w:szCs w:val="22"/>
          <w14:ligatures w14:val="none"/>
        </w:rPr>
      </w:pPr>
      <w:r w:rsidRPr="00295EBD">
        <w:rPr>
          <w:rFonts w:ascii="Lato" w:eastAsia="Calibri" w:hAnsi="Lato" w:cs="Times New Roman"/>
          <w:kern w:val="0"/>
          <w:sz w:val="22"/>
          <w:szCs w:val="22"/>
          <w14:ligatures w14:val="none"/>
        </w:rPr>
        <w:t xml:space="preserve">- wykonanie </w:t>
      </w:r>
      <w:proofErr w:type="spellStart"/>
      <w:r w:rsidRPr="00295EBD">
        <w:rPr>
          <w:rFonts w:ascii="Lato" w:eastAsia="Calibri" w:hAnsi="Lato" w:cs="Times New Roman"/>
          <w:kern w:val="0"/>
          <w:sz w:val="22"/>
          <w:szCs w:val="22"/>
          <w14:ligatures w14:val="none"/>
        </w:rPr>
        <w:t>przecisków</w:t>
      </w:r>
      <w:proofErr w:type="spellEnd"/>
      <w:r w:rsidRPr="00295EBD">
        <w:rPr>
          <w:rFonts w:ascii="Lato" w:eastAsia="Calibri" w:hAnsi="Lato" w:cs="Times New Roman"/>
          <w:kern w:val="0"/>
          <w:sz w:val="22"/>
          <w:szCs w:val="22"/>
          <w14:ligatures w14:val="none"/>
        </w:rPr>
        <w:t xml:space="preserve">, </w:t>
      </w:r>
    </w:p>
    <w:p w14:paraId="52E1C5EE" w14:textId="77777777" w:rsidR="00295EBD" w:rsidRPr="00295EBD" w:rsidRDefault="00295EBD" w:rsidP="00295EBD">
      <w:pPr>
        <w:tabs>
          <w:tab w:val="left" w:pos="3060"/>
        </w:tabs>
        <w:spacing w:after="200" w:line="276" w:lineRule="auto"/>
        <w:ind w:left="720"/>
        <w:contextualSpacing/>
        <w:jc w:val="both"/>
        <w:rPr>
          <w:rFonts w:ascii="Lato" w:eastAsia="Calibri" w:hAnsi="Lato" w:cs="Times New Roman"/>
          <w:kern w:val="0"/>
          <w:sz w:val="22"/>
          <w:szCs w:val="22"/>
          <w14:ligatures w14:val="none"/>
        </w:rPr>
      </w:pPr>
      <w:r w:rsidRPr="00295EBD">
        <w:rPr>
          <w:rFonts w:ascii="Lato" w:eastAsia="Calibri" w:hAnsi="Lato" w:cs="Times New Roman"/>
          <w:kern w:val="0"/>
          <w:sz w:val="22"/>
          <w:szCs w:val="22"/>
          <w14:ligatures w14:val="none"/>
        </w:rPr>
        <w:t>- transport niezbędnych maszyn i urządzeń na miejsce budowy do wykonania usługi,</w:t>
      </w:r>
    </w:p>
    <w:p w14:paraId="3A7324E3" w14:textId="77777777" w:rsidR="00295EBD" w:rsidRPr="00295EBD" w:rsidRDefault="00295EBD" w:rsidP="00295EBD">
      <w:pPr>
        <w:tabs>
          <w:tab w:val="left" w:pos="3060"/>
        </w:tabs>
        <w:spacing w:after="200" w:line="276" w:lineRule="auto"/>
        <w:ind w:left="720"/>
        <w:contextualSpacing/>
        <w:jc w:val="both"/>
        <w:rPr>
          <w:rFonts w:ascii="Lato" w:eastAsia="Calibri" w:hAnsi="Lato" w:cs="Times New Roman"/>
          <w:kern w:val="0"/>
          <w:sz w:val="22"/>
          <w:szCs w:val="22"/>
          <w14:ligatures w14:val="none"/>
        </w:rPr>
      </w:pPr>
      <w:r w:rsidRPr="00295EBD">
        <w:rPr>
          <w:rFonts w:ascii="Lato" w:eastAsia="Calibri" w:hAnsi="Lato" w:cs="Times New Roman"/>
          <w:kern w:val="0"/>
          <w:sz w:val="22"/>
          <w:szCs w:val="22"/>
          <w14:ligatures w14:val="none"/>
        </w:rPr>
        <w:t xml:space="preserve">- spawanie rur stalowych (jeżeli zaistnieje taka konieczność), </w:t>
      </w:r>
    </w:p>
    <w:p w14:paraId="6E5AE1BE" w14:textId="77777777" w:rsidR="00295EBD" w:rsidRPr="00295EBD" w:rsidRDefault="00295EBD" w:rsidP="00295EBD">
      <w:pPr>
        <w:tabs>
          <w:tab w:val="left" w:pos="3060"/>
        </w:tabs>
        <w:spacing w:after="0" w:line="276" w:lineRule="auto"/>
        <w:ind w:left="720"/>
        <w:contextualSpacing/>
        <w:jc w:val="both"/>
        <w:rPr>
          <w:rFonts w:ascii="Lato" w:eastAsia="Calibri" w:hAnsi="Lato" w:cs="Times New Roman"/>
          <w:kern w:val="0"/>
          <w:sz w:val="22"/>
          <w:szCs w:val="22"/>
          <w14:ligatures w14:val="none"/>
        </w:rPr>
      </w:pPr>
      <w:r w:rsidRPr="00295EBD">
        <w:rPr>
          <w:rFonts w:ascii="Lato" w:eastAsia="Calibri" w:hAnsi="Lato" w:cs="Times New Roman"/>
          <w:kern w:val="0"/>
          <w:sz w:val="22"/>
          <w:szCs w:val="22"/>
          <w14:ligatures w14:val="none"/>
        </w:rPr>
        <w:t>- próbę wydmuchu urobku.</w:t>
      </w:r>
    </w:p>
    <w:p w14:paraId="2F932897" w14:textId="77777777" w:rsidR="00295EBD" w:rsidRPr="00295EBD" w:rsidRDefault="00295EBD" w:rsidP="00295EBD">
      <w:pPr>
        <w:numPr>
          <w:ilvl w:val="0"/>
          <w:numId w:val="6"/>
        </w:numPr>
        <w:tabs>
          <w:tab w:val="left" w:pos="3060"/>
        </w:tabs>
        <w:suppressAutoHyphens/>
        <w:spacing w:after="0" w:line="276" w:lineRule="auto"/>
        <w:contextualSpacing/>
        <w:jc w:val="both"/>
        <w:rPr>
          <w:rFonts w:ascii="Lato" w:eastAsia="Lato" w:hAnsi="Lato" w:cs="Lato"/>
          <w:b/>
          <w:bCs/>
          <w:kern w:val="0"/>
          <w:sz w:val="22"/>
          <w:szCs w:val="22"/>
          <w14:ligatures w14:val="none"/>
        </w:rPr>
      </w:pPr>
      <w:r w:rsidRPr="00295EBD">
        <w:rPr>
          <w:rFonts w:ascii="Lato" w:eastAsia="Lato" w:hAnsi="Lato" w:cs="Lato"/>
          <w:b/>
          <w:bCs/>
          <w:kern w:val="0"/>
          <w:sz w:val="22"/>
          <w:szCs w:val="22"/>
          <w14:ligatures w14:val="none"/>
        </w:rPr>
        <w:t xml:space="preserve">Wykonanie przewiertów sterowanych: </w:t>
      </w:r>
    </w:p>
    <w:p w14:paraId="3B88F85B" w14:textId="77777777" w:rsidR="00295EBD" w:rsidRPr="00295EBD" w:rsidRDefault="00295EBD" w:rsidP="00295EBD">
      <w:pPr>
        <w:numPr>
          <w:ilvl w:val="0"/>
          <w:numId w:val="18"/>
        </w:numPr>
        <w:tabs>
          <w:tab w:val="left" w:pos="3060"/>
        </w:tabs>
        <w:suppressAutoHyphens/>
        <w:spacing w:after="0" w:line="276" w:lineRule="auto"/>
        <w:contextualSpacing/>
        <w:jc w:val="both"/>
        <w:rPr>
          <w:rFonts w:ascii="Lato" w:eastAsia="Lato" w:hAnsi="Lato" w:cs="Lato"/>
          <w:kern w:val="0"/>
          <w:sz w:val="22"/>
          <w:szCs w:val="22"/>
          <w14:ligatures w14:val="none"/>
        </w:rPr>
      </w:pPr>
      <w:r w:rsidRPr="00295EBD">
        <w:rPr>
          <w:rFonts w:ascii="Lato" w:eastAsia="Lato" w:hAnsi="Lato" w:cs="Lato"/>
          <w:kern w:val="0"/>
          <w:sz w:val="22"/>
          <w:szCs w:val="22"/>
          <w14:ligatures w14:val="none"/>
        </w:rPr>
        <w:t xml:space="preserve">Przewierty sterowane w zakresie średnic od </w:t>
      </w:r>
      <w:r w:rsidRPr="00295EBD">
        <w:rPr>
          <w:rFonts w:ascii="Lato" w:eastAsia="Lato" w:hAnsi="Lato" w:cs="Lato" w:hint="eastAsia"/>
          <w:kern w:val="0"/>
          <w:sz w:val="22"/>
          <w:szCs w:val="22"/>
          <w14:ligatures w14:val="none"/>
        </w:rPr>
        <w:t>Ø</w:t>
      </w:r>
      <w:r w:rsidRPr="00295EBD">
        <w:rPr>
          <w:rFonts w:ascii="Lato" w:eastAsia="Lato" w:hAnsi="Lato" w:cs="Lato"/>
          <w:kern w:val="0"/>
          <w:sz w:val="22"/>
          <w:szCs w:val="22"/>
          <w14:ligatures w14:val="none"/>
        </w:rPr>
        <w:t xml:space="preserve">148 do 310 z zastosowaniem rur ciepłowniczych typu BRUGG z użyciem kabla ciepłowniczego. Cena za 1 </w:t>
      </w:r>
      <w:proofErr w:type="spellStart"/>
      <w:r w:rsidRPr="00295EBD">
        <w:rPr>
          <w:rFonts w:ascii="Lato" w:eastAsia="Lato" w:hAnsi="Lato" w:cs="Lato"/>
          <w:kern w:val="0"/>
          <w:sz w:val="22"/>
          <w:szCs w:val="22"/>
          <w14:ligatures w14:val="none"/>
        </w:rPr>
        <w:t>mb</w:t>
      </w:r>
      <w:proofErr w:type="spellEnd"/>
      <w:r w:rsidRPr="00295EBD">
        <w:rPr>
          <w:rFonts w:ascii="Lato" w:eastAsia="Lato" w:hAnsi="Lato" w:cs="Lato"/>
          <w:kern w:val="0"/>
          <w:sz w:val="22"/>
          <w:szCs w:val="22"/>
          <w14:ligatures w14:val="none"/>
        </w:rPr>
        <w:t xml:space="preserve"> wykonanego przewiertu musi zawierać:</w:t>
      </w:r>
    </w:p>
    <w:p w14:paraId="10AC8A30" w14:textId="77777777" w:rsidR="00295EBD" w:rsidRPr="00295EBD" w:rsidRDefault="00295EBD" w:rsidP="00295EBD">
      <w:pPr>
        <w:tabs>
          <w:tab w:val="left" w:pos="3060"/>
        </w:tabs>
        <w:spacing w:after="200" w:line="276" w:lineRule="auto"/>
        <w:ind w:left="644"/>
        <w:contextualSpacing/>
        <w:jc w:val="both"/>
        <w:rPr>
          <w:rFonts w:ascii="Lato" w:eastAsia="Lato" w:hAnsi="Lato" w:cs="Lato"/>
          <w:kern w:val="0"/>
          <w:sz w:val="22"/>
          <w:szCs w:val="22"/>
          <w14:ligatures w14:val="none"/>
        </w:rPr>
      </w:pPr>
      <w:r w:rsidRPr="00295EBD">
        <w:rPr>
          <w:rFonts w:ascii="Lato" w:eastAsia="Lato" w:hAnsi="Lato" w:cs="Lato"/>
          <w:kern w:val="0"/>
          <w:sz w:val="22"/>
          <w:szCs w:val="22"/>
          <w14:ligatures w14:val="none"/>
        </w:rPr>
        <w:t>- wykonanie przewiertów (z dostarczeniem komputerowego wydruku z rzędnymi posadowienia rur),</w:t>
      </w:r>
    </w:p>
    <w:p w14:paraId="463DFFB8" w14:textId="77777777" w:rsidR="00295EBD" w:rsidRPr="00295EBD" w:rsidRDefault="00295EBD" w:rsidP="00295EBD">
      <w:pPr>
        <w:tabs>
          <w:tab w:val="left" w:pos="3060"/>
        </w:tabs>
        <w:spacing w:after="200" w:line="276" w:lineRule="auto"/>
        <w:ind w:left="644"/>
        <w:contextualSpacing/>
        <w:jc w:val="both"/>
        <w:rPr>
          <w:rFonts w:ascii="Lato" w:eastAsia="Lato" w:hAnsi="Lato" w:cs="Lato"/>
          <w:kern w:val="0"/>
          <w:sz w:val="22"/>
          <w:szCs w:val="22"/>
          <w14:ligatures w14:val="none"/>
        </w:rPr>
      </w:pPr>
      <w:r w:rsidRPr="00295EBD">
        <w:rPr>
          <w:rFonts w:ascii="Lato" w:eastAsia="Lato" w:hAnsi="Lato" w:cs="Lato"/>
          <w:kern w:val="0"/>
          <w:sz w:val="22"/>
          <w:szCs w:val="22"/>
          <w14:ligatures w14:val="none"/>
        </w:rPr>
        <w:t>- transport niezbędnych maszyn i urządzeń na miejsce budowy do wykonania usługi,</w:t>
      </w:r>
    </w:p>
    <w:p w14:paraId="53881D18" w14:textId="77777777" w:rsidR="00295EBD" w:rsidRPr="00295EBD" w:rsidRDefault="00295EBD" w:rsidP="00295EBD">
      <w:pPr>
        <w:tabs>
          <w:tab w:val="left" w:pos="3060"/>
        </w:tabs>
        <w:spacing w:after="200" w:line="276" w:lineRule="auto"/>
        <w:ind w:left="644"/>
        <w:contextualSpacing/>
        <w:jc w:val="both"/>
        <w:rPr>
          <w:rFonts w:ascii="Lato" w:eastAsia="Lato" w:hAnsi="Lato" w:cs="Lato"/>
          <w:kern w:val="0"/>
          <w:sz w:val="22"/>
          <w:szCs w:val="22"/>
          <w14:ligatures w14:val="none"/>
        </w:rPr>
      </w:pPr>
      <w:r w:rsidRPr="00295EBD">
        <w:rPr>
          <w:rFonts w:ascii="Lato" w:eastAsia="Lato" w:hAnsi="Lato" w:cs="Lato"/>
          <w:kern w:val="0"/>
          <w:sz w:val="22"/>
          <w:szCs w:val="22"/>
          <w14:ligatures w14:val="none"/>
        </w:rPr>
        <w:t>- usuwanie płuczki wiertniczej wraz z jej utylizacją,</w:t>
      </w:r>
    </w:p>
    <w:p w14:paraId="27D10719" w14:textId="77777777" w:rsidR="00295EBD" w:rsidRPr="00295EBD" w:rsidRDefault="00295EBD" w:rsidP="00295EBD">
      <w:pPr>
        <w:tabs>
          <w:tab w:val="left" w:pos="3060"/>
        </w:tabs>
        <w:spacing w:after="200" w:line="276" w:lineRule="auto"/>
        <w:ind w:left="644"/>
        <w:contextualSpacing/>
        <w:jc w:val="both"/>
        <w:rPr>
          <w:rFonts w:ascii="Lato" w:eastAsia="Lato" w:hAnsi="Lato" w:cs="Lato"/>
          <w:kern w:val="0"/>
          <w:sz w:val="22"/>
          <w:szCs w:val="22"/>
          <w14:ligatures w14:val="none"/>
        </w:rPr>
      </w:pPr>
      <w:r w:rsidRPr="00295EBD">
        <w:rPr>
          <w:rFonts w:ascii="Lato" w:eastAsia="Lato" w:hAnsi="Lato" w:cs="Lato"/>
          <w:kern w:val="0"/>
          <w:sz w:val="22"/>
          <w:szCs w:val="22"/>
          <w14:ligatures w14:val="none"/>
        </w:rPr>
        <w:t>- montaż głowic  FHK na miejscu budowy,</w:t>
      </w:r>
    </w:p>
    <w:p w14:paraId="190A1AB5" w14:textId="77777777" w:rsidR="00295EBD" w:rsidRPr="00295EBD" w:rsidRDefault="00295EBD" w:rsidP="00295EBD">
      <w:pPr>
        <w:tabs>
          <w:tab w:val="left" w:pos="3060"/>
        </w:tabs>
        <w:spacing w:after="0" w:line="276" w:lineRule="auto"/>
        <w:ind w:left="644"/>
        <w:contextualSpacing/>
        <w:jc w:val="both"/>
        <w:rPr>
          <w:rFonts w:ascii="Lato" w:eastAsia="Lato" w:hAnsi="Lato" w:cs="Lato"/>
          <w:kern w:val="0"/>
          <w:sz w:val="22"/>
          <w:szCs w:val="22"/>
          <w14:ligatures w14:val="none"/>
        </w:rPr>
      </w:pPr>
    </w:p>
    <w:p w14:paraId="33AF5650" w14:textId="77777777" w:rsidR="00295EBD" w:rsidRPr="00295EBD" w:rsidRDefault="00295EBD" w:rsidP="00295EBD">
      <w:pPr>
        <w:suppressAutoHyphens/>
        <w:spacing w:after="0" w:line="240" w:lineRule="auto"/>
        <w:jc w:val="center"/>
        <w:rPr>
          <w:rFonts w:ascii="Lato" w:eastAsia="NSimSun" w:hAnsi="Lato" w:cs="Arial"/>
          <w:b/>
          <w:bCs/>
          <w:kern w:val="1"/>
          <w:sz w:val="22"/>
          <w:szCs w:val="22"/>
          <w:lang w:eastAsia="hi-IN" w:bidi="hi-IN"/>
          <w14:ligatures w14:val="none"/>
        </w:rPr>
      </w:pPr>
      <w:r w:rsidRPr="00295EBD">
        <w:rPr>
          <w:rFonts w:ascii="Lato" w:eastAsia="NSimSun" w:hAnsi="Lato" w:cs="Arial"/>
          <w:b/>
          <w:bCs/>
          <w:kern w:val="1"/>
          <w:sz w:val="22"/>
          <w:szCs w:val="22"/>
          <w:lang w:eastAsia="hi-IN" w:bidi="hi-IN"/>
          <w14:ligatures w14:val="none"/>
        </w:rPr>
        <w:t>§ 2 Obowiązki Wykonawcy</w:t>
      </w:r>
    </w:p>
    <w:p w14:paraId="688F1C9E" w14:textId="77777777" w:rsidR="00295EBD" w:rsidRPr="00295EBD" w:rsidRDefault="00295EBD" w:rsidP="00295EBD">
      <w:pPr>
        <w:numPr>
          <w:ilvl w:val="2"/>
          <w:numId w:val="17"/>
        </w:numPr>
        <w:suppressAutoHyphens/>
        <w:spacing w:after="0" w:line="276" w:lineRule="auto"/>
        <w:contextualSpacing/>
        <w:jc w:val="both"/>
        <w:rPr>
          <w:rFonts w:ascii="Lato" w:eastAsia="Calibri" w:hAnsi="Lato" w:cs="Times New Roman"/>
          <w:bCs/>
          <w:kern w:val="0"/>
          <w:sz w:val="22"/>
          <w:szCs w:val="22"/>
          <w14:ligatures w14:val="none"/>
        </w:rPr>
      </w:pPr>
      <w:r w:rsidRPr="00295EBD">
        <w:rPr>
          <w:rFonts w:ascii="Lato" w:eastAsia="Calibri" w:hAnsi="Lato" w:cs="Times New Roman"/>
          <w:bCs/>
          <w:kern w:val="0"/>
          <w:sz w:val="22"/>
          <w:szCs w:val="22"/>
          <w14:ligatures w14:val="none"/>
        </w:rPr>
        <w:t xml:space="preserve">Wykonawca oświadcza, że posiada odpowiednie środki, kwalifikacje, wiedzę techniczną </w:t>
      </w:r>
      <w:r w:rsidRPr="00295EBD">
        <w:rPr>
          <w:rFonts w:ascii="Lato" w:eastAsia="Calibri" w:hAnsi="Lato" w:cs="Times New Roman"/>
          <w:bCs/>
          <w:kern w:val="0"/>
          <w:sz w:val="22"/>
          <w:szCs w:val="22"/>
          <w14:ligatures w14:val="none"/>
        </w:rPr>
        <w:br/>
        <w:t>i uprawnienia niezbędne do realizacji umowy.</w:t>
      </w:r>
    </w:p>
    <w:p w14:paraId="5549C645" w14:textId="77777777" w:rsidR="00295EBD" w:rsidRPr="00295EBD" w:rsidRDefault="00295EBD" w:rsidP="00295EBD">
      <w:pPr>
        <w:numPr>
          <w:ilvl w:val="2"/>
          <w:numId w:val="17"/>
        </w:numPr>
        <w:suppressAutoHyphens/>
        <w:spacing w:after="0" w:line="276" w:lineRule="auto"/>
        <w:contextualSpacing/>
        <w:jc w:val="both"/>
        <w:rPr>
          <w:rFonts w:ascii="Lato" w:eastAsia="Calibri" w:hAnsi="Lato" w:cs="Times New Roman"/>
          <w:bCs/>
          <w:kern w:val="0"/>
          <w:sz w:val="22"/>
          <w:szCs w:val="22"/>
          <w14:ligatures w14:val="none"/>
        </w:rPr>
      </w:pPr>
      <w:r w:rsidRPr="00295EBD">
        <w:rPr>
          <w:rFonts w:ascii="Lato" w:eastAsia="Calibri" w:hAnsi="Lato" w:cs="Times New Roman"/>
          <w:kern w:val="0"/>
          <w:sz w:val="22"/>
          <w:szCs w:val="22"/>
          <w14:ligatures w14:val="none"/>
        </w:rPr>
        <w:t>Wykonawca jest zobowiązany do używania jedynie takiego sprzętu, który nie spowoduje niekorzystnego wpływu na jakość wykonywanych robót i środowisko naturalne.</w:t>
      </w:r>
    </w:p>
    <w:p w14:paraId="0A481BFD" w14:textId="77777777" w:rsidR="00295EBD" w:rsidRPr="00295EBD" w:rsidRDefault="00295EBD" w:rsidP="00295EBD">
      <w:pPr>
        <w:numPr>
          <w:ilvl w:val="2"/>
          <w:numId w:val="17"/>
        </w:numPr>
        <w:suppressAutoHyphens/>
        <w:spacing w:after="0" w:line="276" w:lineRule="auto"/>
        <w:contextualSpacing/>
        <w:jc w:val="both"/>
        <w:rPr>
          <w:rFonts w:ascii="Lato" w:eastAsia="Calibri" w:hAnsi="Lato" w:cs="Times New Roman"/>
          <w:bCs/>
          <w:kern w:val="0"/>
          <w:sz w:val="22"/>
          <w:szCs w:val="22"/>
          <w14:ligatures w14:val="none"/>
        </w:rPr>
      </w:pPr>
      <w:r w:rsidRPr="00295EBD">
        <w:rPr>
          <w:rFonts w:ascii="Lato" w:eastAsia="Calibri" w:hAnsi="Lato" w:cs="Times New Roman"/>
          <w:kern w:val="0"/>
          <w:sz w:val="22"/>
          <w:szCs w:val="22"/>
          <w14:ligatures w14:val="none"/>
        </w:rPr>
        <w:t xml:space="preserve">Sprzęt pracujący podczas wykonywania robót powinien być sprawny i gwarantować prawidłowe wykonanie prac. </w:t>
      </w:r>
    </w:p>
    <w:p w14:paraId="0B666100" w14:textId="77777777" w:rsidR="00295EBD" w:rsidRPr="00295EBD" w:rsidRDefault="00295EBD" w:rsidP="00295EBD">
      <w:pPr>
        <w:numPr>
          <w:ilvl w:val="2"/>
          <w:numId w:val="17"/>
        </w:numPr>
        <w:suppressAutoHyphens/>
        <w:spacing w:after="0" w:line="276" w:lineRule="auto"/>
        <w:contextualSpacing/>
        <w:jc w:val="both"/>
        <w:rPr>
          <w:rFonts w:ascii="Lato" w:eastAsia="Calibri" w:hAnsi="Lato" w:cs="Times New Roman"/>
          <w:bCs/>
          <w:kern w:val="0"/>
          <w:sz w:val="22"/>
          <w:szCs w:val="22"/>
          <w14:ligatures w14:val="none"/>
        </w:rPr>
      </w:pPr>
      <w:r w:rsidRPr="00295EBD">
        <w:rPr>
          <w:rFonts w:ascii="Lato" w:eastAsia="Calibri" w:hAnsi="Lato" w:cs="Times New Roman"/>
          <w:kern w:val="0"/>
          <w:sz w:val="22"/>
          <w:szCs w:val="22"/>
          <w14:ligatures w14:val="none"/>
        </w:rPr>
        <w:lastRenderedPageBreak/>
        <w:t>Wykonawca zabezpieczy składowane tymczasowo na placu budowy materiały i urządzenia potrzebne do wykonania przedmiotu zamówienia przed utratą i zniszczeniem we własnym zakresie.</w:t>
      </w:r>
    </w:p>
    <w:p w14:paraId="71A3F74B" w14:textId="77777777" w:rsidR="00295EBD" w:rsidRPr="00295EBD" w:rsidRDefault="00295EBD" w:rsidP="00295EBD">
      <w:pPr>
        <w:numPr>
          <w:ilvl w:val="2"/>
          <w:numId w:val="17"/>
        </w:numPr>
        <w:suppressAutoHyphens/>
        <w:spacing w:after="0" w:line="276" w:lineRule="auto"/>
        <w:contextualSpacing/>
        <w:jc w:val="both"/>
        <w:rPr>
          <w:rFonts w:ascii="Lato" w:eastAsia="Calibri" w:hAnsi="Lato" w:cs="Times New Roman"/>
          <w:bCs/>
          <w:kern w:val="0"/>
          <w:sz w:val="22"/>
          <w:szCs w:val="22"/>
          <w14:ligatures w14:val="none"/>
        </w:rPr>
      </w:pPr>
      <w:r w:rsidRPr="00295EBD">
        <w:rPr>
          <w:rFonts w:ascii="Lato" w:eastAsia="Calibri" w:hAnsi="Lato" w:cs="Times New Roman"/>
          <w:kern w:val="0"/>
          <w:sz w:val="22"/>
          <w:szCs w:val="22"/>
          <w14:ligatures w14:val="none"/>
        </w:rPr>
        <w:t>Odbiór robót odbędzie się na podstawie obustronnie podpisanego Protokołu odbioru robót bez uwag.</w:t>
      </w:r>
    </w:p>
    <w:p w14:paraId="3A52DE39" w14:textId="77777777" w:rsidR="00295EBD" w:rsidRPr="00295EBD" w:rsidRDefault="00295EBD" w:rsidP="00295EBD">
      <w:pPr>
        <w:suppressAutoHyphens/>
        <w:spacing w:after="0" w:line="240" w:lineRule="auto"/>
        <w:jc w:val="center"/>
        <w:rPr>
          <w:rFonts w:ascii="Lato" w:eastAsia="NSimSun" w:hAnsi="Lato" w:cs="Arial"/>
          <w:b/>
          <w:bCs/>
          <w:kern w:val="1"/>
          <w:sz w:val="22"/>
          <w:szCs w:val="22"/>
          <w:lang w:eastAsia="hi-IN" w:bidi="hi-IN"/>
          <w14:ligatures w14:val="none"/>
        </w:rPr>
      </w:pPr>
      <w:r w:rsidRPr="00295EBD">
        <w:rPr>
          <w:rFonts w:ascii="Lato" w:eastAsia="NSimSun" w:hAnsi="Lato" w:cs="Arial"/>
          <w:b/>
          <w:bCs/>
          <w:kern w:val="1"/>
          <w:sz w:val="22"/>
          <w:szCs w:val="22"/>
          <w:lang w:eastAsia="hi-IN" w:bidi="hi-IN"/>
          <w14:ligatures w14:val="none"/>
        </w:rPr>
        <w:t>§ 3 Obowiązki Zamawiającego</w:t>
      </w:r>
    </w:p>
    <w:p w14:paraId="182412CA" w14:textId="77777777" w:rsidR="00295EBD" w:rsidRPr="00295EBD" w:rsidRDefault="00295EBD" w:rsidP="00295EBD">
      <w:pPr>
        <w:numPr>
          <w:ilvl w:val="0"/>
          <w:numId w:val="3"/>
        </w:numPr>
        <w:suppressAutoHyphens/>
        <w:spacing w:after="0" w:line="240" w:lineRule="auto"/>
        <w:ind w:left="357" w:hanging="357"/>
        <w:jc w:val="both"/>
        <w:rPr>
          <w:rFonts w:ascii="Lato" w:eastAsia="Times New Roman" w:hAnsi="Lato" w:cs="Times New Roman"/>
          <w:kern w:val="0"/>
          <w:sz w:val="22"/>
          <w:szCs w:val="22"/>
          <w:lang w:eastAsia="pl-PL"/>
          <w14:ligatures w14:val="none"/>
        </w:rPr>
      </w:pPr>
      <w:r w:rsidRPr="00295EBD">
        <w:rPr>
          <w:rFonts w:ascii="Lato" w:eastAsia="Times New Roman" w:hAnsi="Lato" w:cs="Times New Roman"/>
          <w:kern w:val="0"/>
          <w:sz w:val="22"/>
          <w:szCs w:val="22"/>
          <w:lang w:eastAsia="pl-PL"/>
          <w14:ligatures w14:val="none"/>
        </w:rPr>
        <w:t>Zamawiający w ramach swoich możliwości będzie współdziałał z Wykonawcą tak, by Wykonawca mógł realizować obowiązki wynikające z Umowy, a w szczególności:</w:t>
      </w:r>
    </w:p>
    <w:p w14:paraId="3AF1A04E" w14:textId="77777777" w:rsidR="00295EBD" w:rsidRPr="00295EBD" w:rsidRDefault="00295EBD" w:rsidP="00295EBD">
      <w:pPr>
        <w:numPr>
          <w:ilvl w:val="1"/>
          <w:numId w:val="3"/>
        </w:numPr>
        <w:suppressAutoHyphens/>
        <w:spacing w:after="0" w:line="240" w:lineRule="auto"/>
        <w:contextualSpacing/>
        <w:jc w:val="both"/>
        <w:rPr>
          <w:rFonts w:ascii="Lato" w:eastAsia="Times New Roman" w:hAnsi="Lato" w:cs="Times New Roman"/>
          <w:kern w:val="0"/>
          <w:sz w:val="22"/>
          <w:szCs w:val="22"/>
          <w:lang w:eastAsia="pl-PL"/>
          <w14:ligatures w14:val="none"/>
        </w:rPr>
      </w:pPr>
      <w:r w:rsidRPr="00295EBD">
        <w:rPr>
          <w:rFonts w:ascii="Lato" w:eastAsia="Times New Roman" w:hAnsi="Lato" w:cs="Times New Roman"/>
          <w:kern w:val="0"/>
          <w:sz w:val="22"/>
          <w:szCs w:val="22"/>
          <w:lang w:eastAsia="pl-PL"/>
          <w14:ligatures w14:val="none"/>
        </w:rPr>
        <w:t xml:space="preserve">dostarczenie materiałów (w tym rur stalowych i głowic), </w:t>
      </w:r>
    </w:p>
    <w:p w14:paraId="629FB0C4" w14:textId="77777777" w:rsidR="00295EBD" w:rsidRPr="00295EBD" w:rsidRDefault="00295EBD" w:rsidP="00295EBD">
      <w:pPr>
        <w:numPr>
          <w:ilvl w:val="1"/>
          <w:numId w:val="3"/>
        </w:numPr>
        <w:suppressAutoHyphens/>
        <w:spacing w:after="0" w:line="240" w:lineRule="auto"/>
        <w:contextualSpacing/>
        <w:jc w:val="both"/>
        <w:rPr>
          <w:rFonts w:ascii="Lato" w:eastAsia="Times New Roman" w:hAnsi="Lato" w:cs="Times New Roman"/>
          <w:kern w:val="0"/>
          <w:sz w:val="22"/>
          <w:szCs w:val="22"/>
          <w:lang w:eastAsia="pl-PL"/>
          <w14:ligatures w14:val="none"/>
        </w:rPr>
      </w:pPr>
      <w:r w:rsidRPr="00295EBD">
        <w:rPr>
          <w:rFonts w:ascii="Lato" w:eastAsia="Times New Roman" w:hAnsi="Lato" w:cs="Times New Roman"/>
          <w:kern w:val="0"/>
          <w:sz w:val="22"/>
          <w:szCs w:val="22"/>
          <w:lang w:eastAsia="pl-PL"/>
          <w14:ligatures w14:val="none"/>
        </w:rPr>
        <w:t xml:space="preserve">wykonanie komór startowych/odbiorczych, </w:t>
      </w:r>
    </w:p>
    <w:p w14:paraId="234D46A4" w14:textId="77777777" w:rsidR="00295EBD" w:rsidRPr="00295EBD" w:rsidRDefault="00295EBD" w:rsidP="00295EBD">
      <w:pPr>
        <w:numPr>
          <w:ilvl w:val="1"/>
          <w:numId w:val="3"/>
        </w:numPr>
        <w:suppressAutoHyphens/>
        <w:spacing w:after="0" w:line="240" w:lineRule="auto"/>
        <w:contextualSpacing/>
        <w:jc w:val="both"/>
        <w:rPr>
          <w:rFonts w:ascii="Lato" w:eastAsia="Times New Roman" w:hAnsi="Lato" w:cs="Times New Roman"/>
          <w:kern w:val="0"/>
          <w:sz w:val="22"/>
          <w:szCs w:val="22"/>
          <w:lang w:eastAsia="pl-PL"/>
          <w14:ligatures w14:val="none"/>
        </w:rPr>
      </w:pPr>
      <w:r w:rsidRPr="00295EBD">
        <w:rPr>
          <w:rFonts w:ascii="Lato" w:eastAsia="Times New Roman" w:hAnsi="Lato" w:cs="Times New Roman"/>
          <w:kern w:val="0"/>
          <w:sz w:val="22"/>
          <w:szCs w:val="22"/>
          <w:lang w:eastAsia="pl-PL"/>
          <w14:ligatures w14:val="none"/>
        </w:rPr>
        <w:t xml:space="preserve">wytyczenie trasy przebiegu przez osobę uprawnioną, </w:t>
      </w:r>
    </w:p>
    <w:p w14:paraId="669BC995" w14:textId="77777777" w:rsidR="00295EBD" w:rsidRPr="00295EBD" w:rsidRDefault="00295EBD" w:rsidP="00295EBD">
      <w:pPr>
        <w:numPr>
          <w:ilvl w:val="1"/>
          <w:numId w:val="3"/>
        </w:numPr>
        <w:suppressAutoHyphens/>
        <w:spacing w:after="0" w:line="240" w:lineRule="auto"/>
        <w:contextualSpacing/>
        <w:jc w:val="both"/>
        <w:rPr>
          <w:rFonts w:ascii="Lato" w:eastAsia="Times New Roman" w:hAnsi="Lato" w:cs="Times New Roman"/>
          <w:kern w:val="0"/>
          <w:sz w:val="22"/>
          <w:szCs w:val="22"/>
          <w:lang w:eastAsia="pl-PL"/>
          <w14:ligatures w14:val="none"/>
        </w:rPr>
      </w:pPr>
      <w:r w:rsidRPr="00295EBD">
        <w:rPr>
          <w:rFonts w:ascii="Lato" w:eastAsia="Times New Roman" w:hAnsi="Lato" w:cs="Times New Roman"/>
          <w:kern w:val="0"/>
          <w:sz w:val="22"/>
          <w:szCs w:val="22"/>
          <w:lang w:eastAsia="pl-PL"/>
          <w14:ligatures w14:val="none"/>
        </w:rPr>
        <w:t xml:space="preserve">zapewnienie dostępu do wody, </w:t>
      </w:r>
    </w:p>
    <w:p w14:paraId="01914854" w14:textId="77777777" w:rsidR="00295EBD" w:rsidRPr="00295EBD" w:rsidRDefault="00295EBD" w:rsidP="00295EBD">
      <w:pPr>
        <w:numPr>
          <w:ilvl w:val="1"/>
          <w:numId w:val="3"/>
        </w:numPr>
        <w:suppressAutoHyphens/>
        <w:spacing w:after="0" w:line="240" w:lineRule="auto"/>
        <w:contextualSpacing/>
        <w:jc w:val="both"/>
        <w:rPr>
          <w:rFonts w:ascii="Lato" w:eastAsia="Times New Roman" w:hAnsi="Lato" w:cs="Times New Roman"/>
          <w:kern w:val="0"/>
          <w:sz w:val="22"/>
          <w:szCs w:val="22"/>
          <w:lang w:eastAsia="pl-PL"/>
          <w14:ligatures w14:val="none"/>
        </w:rPr>
      </w:pPr>
      <w:r w:rsidRPr="00295EBD">
        <w:rPr>
          <w:rFonts w:ascii="Lato" w:eastAsia="Times New Roman" w:hAnsi="Lato" w:cs="Times New Roman"/>
          <w:kern w:val="0"/>
          <w:sz w:val="22"/>
          <w:szCs w:val="22"/>
          <w:lang w:eastAsia="pl-PL"/>
          <w14:ligatures w14:val="none"/>
        </w:rPr>
        <w:t>pozyskanie i opłata ewentualnych uzgodnień i zezwoleń na zajęcie pasa drogowego.</w:t>
      </w:r>
    </w:p>
    <w:p w14:paraId="3D9060E8" w14:textId="77777777" w:rsidR="00295EBD" w:rsidRPr="00295EBD" w:rsidRDefault="00295EBD" w:rsidP="00295EBD">
      <w:pPr>
        <w:numPr>
          <w:ilvl w:val="0"/>
          <w:numId w:val="3"/>
        </w:numPr>
        <w:suppressAutoHyphens/>
        <w:spacing w:after="0" w:line="240" w:lineRule="auto"/>
        <w:ind w:left="357" w:hanging="357"/>
        <w:jc w:val="both"/>
        <w:rPr>
          <w:rFonts w:ascii="Lato" w:eastAsia="Times New Roman" w:hAnsi="Lato" w:cs="Times New Roman"/>
          <w:kern w:val="0"/>
          <w:sz w:val="22"/>
          <w:szCs w:val="22"/>
          <w:lang w:eastAsia="pl-PL"/>
          <w14:ligatures w14:val="none"/>
        </w:rPr>
      </w:pPr>
      <w:r w:rsidRPr="00295EBD">
        <w:rPr>
          <w:rFonts w:ascii="Lato" w:eastAsia="Times New Roman" w:hAnsi="Lato" w:cs="Times New Roman"/>
          <w:kern w:val="0"/>
          <w:sz w:val="22"/>
          <w:szCs w:val="22"/>
          <w:lang w:eastAsia="pl-PL"/>
          <w14:ligatures w14:val="none"/>
        </w:rPr>
        <w:t xml:space="preserve">Zamawiający zobowiązany jest do zapłaty należnego Wykonawcy wynagrodzenia w terminach </w:t>
      </w:r>
      <w:r w:rsidRPr="00295EBD">
        <w:rPr>
          <w:rFonts w:ascii="Lato" w:eastAsia="Times New Roman" w:hAnsi="Lato" w:cs="Times New Roman"/>
          <w:kern w:val="0"/>
          <w:sz w:val="22"/>
          <w:szCs w:val="22"/>
          <w:lang w:eastAsia="pl-PL"/>
          <w14:ligatures w14:val="none"/>
        </w:rPr>
        <w:br/>
        <w:t>i na zasadach wskazanych w niniejszej Umowie.</w:t>
      </w:r>
    </w:p>
    <w:p w14:paraId="66E28C6E" w14:textId="77777777" w:rsidR="00295EBD" w:rsidRPr="00295EBD" w:rsidRDefault="00295EBD" w:rsidP="00295EBD">
      <w:pPr>
        <w:suppressAutoHyphens/>
        <w:spacing w:after="0" w:line="240" w:lineRule="auto"/>
        <w:jc w:val="center"/>
        <w:rPr>
          <w:rFonts w:ascii="Lato" w:eastAsia="Times New Roman" w:hAnsi="Lato" w:cs="Arial"/>
          <w:b/>
          <w:kern w:val="1"/>
          <w:sz w:val="22"/>
          <w:szCs w:val="22"/>
          <w:lang w:eastAsia="pl-PL" w:bidi="hi-IN"/>
          <w14:ligatures w14:val="none"/>
        </w:rPr>
      </w:pPr>
      <w:r w:rsidRPr="00295EBD">
        <w:rPr>
          <w:rFonts w:ascii="Lato" w:eastAsia="Times New Roman" w:hAnsi="Lato" w:cs="Arial"/>
          <w:b/>
          <w:kern w:val="1"/>
          <w:sz w:val="22"/>
          <w:szCs w:val="22"/>
          <w:lang w:eastAsia="pl-PL" w:bidi="hi-IN"/>
          <w14:ligatures w14:val="none"/>
        </w:rPr>
        <w:t>§ 4 Wykonanie Umowy</w:t>
      </w:r>
    </w:p>
    <w:p w14:paraId="1C324FB3" w14:textId="77777777" w:rsidR="00295EBD" w:rsidRPr="00295EBD" w:rsidRDefault="00295EBD" w:rsidP="00295EBD">
      <w:pPr>
        <w:numPr>
          <w:ilvl w:val="0"/>
          <w:numId w:val="8"/>
        </w:numPr>
        <w:suppressAutoHyphens/>
        <w:autoSpaceDE w:val="0"/>
        <w:spacing w:after="0" w:line="276" w:lineRule="auto"/>
        <w:ind w:left="426"/>
        <w:contextualSpacing/>
        <w:jc w:val="both"/>
        <w:rPr>
          <w:rFonts w:ascii="Lato" w:eastAsia="Times New Roman" w:hAnsi="Lato" w:cs="Calibri"/>
          <w:b/>
          <w:kern w:val="0"/>
          <w:sz w:val="22"/>
          <w:szCs w:val="22"/>
          <w:lang w:eastAsia="zh-CN"/>
          <w14:ligatures w14:val="none"/>
        </w:rPr>
      </w:pPr>
      <w:r w:rsidRPr="00295EBD">
        <w:rPr>
          <w:rFonts w:ascii="Lato" w:eastAsia="Times New Roman" w:hAnsi="Lato" w:cs="Calibri"/>
          <w:bCs/>
          <w:kern w:val="0"/>
          <w:sz w:val="22"/>
          <w:szCs w:val="22"/>
          <w:lang w:eastAsia="zh-CN"/>
          <w14:ligatures w14:val="none"/>
        </w:rPr>
        <w:t xml:space="preserve">Umowa zostaje zawarta na czas określony: </w:t>
      </w:r>
      <w:r w:rsidRPr="00295EBD">
        <w:rPr>
          <w:rFonts w:ascii="Lato" w:eastAsia="Times New Roman" w:hAnsi="Lato" w:cs="Calibri"/>
          <w:b/>
          <w:kern w:val="0"/>
          <w:sz w:val="22"/>
          <w:szCs w:val="22"/>
          <w:lang w:eastAsia="zh-CN"/>
          <w14:ligatures w14:val="none"/>
        </w:rPr>
        <w:t xml:space="preserve">12 miesięcy od daty zawarcia umowy.  </w:t>
      </w:r>
    </w:p>
    <w:p w14:paraId="5128438B" w14:textId="77777777" w:rsidR="00295EBD" w:rsidRPr="00295EBD" w:rsidRDefault="00295EBD" w:rsidP="00295EBD">
      <w:pPr>
        <w:numPr>
          <w:ilvl w:val="0"/>
          <w:numId w:val="8"/>
        </w:numPr>
        <w:suppressAutoHyphens/>
        <w:spacing w:after="0" w:line="276" w:lineRule="auto"/>
        <w:ind w:left="426"/>
        <w:contextualSpacing/>
        <w:jc w:val="both"/>
        <w:rPr>
          <w:rFonts w:ascii="Lato" w:eastAsia="Calibri" w:hAnsi="Lato" w:cs="Times New Roman"/>
          <w:bCs/>
          <w:kern w:val="0"/>
          <w:sz w:val="22"/>
          <w:szCs w:val="22"/>
          <w14:ligatures w14:val="none"/>
        </w:rPr>
      </w:pPr>
      <w:r w:rsidRPr="00295EBD">
        <w:rPr>
          <w:rFonts w:ascii="Lato" w:eastAsia="Calibri" w:hAnsi="Lato" w:cs="Times New Roman"/>
          <w:bCs/>
          <w:kern w:val="0"/>
          <w:sz w:val="22"/>
          <w:szCs w:val="22"/>
          <w14:ligatures w14:val="none"/>
        </w:rPr>
        <w:t>Strony Umowy zgodnie postanawiają, że usługi  realizowane będą wg następującego</w:t>
      </w:r>
      <w:r w:rsidRPr="00295EBD">
        <w:rPr>
          <w:rFonts w:ascii="Lato" w:eastAsia="Calibri" w:hAnsi="Lato" w:cs="Times New Roman"/>
          <w:bCs/>
          <w:kern w:val="0"/>
          <w:sz w:val="22"/>
          <w:szCs w:val="22"/>
          <w14:ligatures w14:val="none"/>
        </w:rPr>
        <w:br/>
        <w:t>porządku:</w:t>
      </w:r>
    </w:p>
    <w:p w14:paraId="10B40A35" w14:textId="77777777" w:rsidR="00295EBD" w:rsidRPr="00295EBD" w:rsidRDefault="00295EBD" w:rsidP="00295EBD">
      <w:pPr>
        <w:numPr>
          <w:ilvl w:val="1"/>
          <w:numId w:val="3"/>
        </w:numPr>
        <w:suppressAutoHyphens/>
        <w:spacing w:after="200" w:line="276" w:lineRule="auto"/>
        <w:ind w:left="720"/>
        <w:contextualSpacing/>
        <w:jc w:val="both"/>
        <w:rPr>
          <w:rFonts w:ascii="Lato" w:eastAsia="Calibri" w:hAnsi="Lato" w:cs="Times New Roman" w:hint="eastAsia"/>
          <w:bCs/>
          <w:kern w:val="0"/>
          <w:sz w:val="22"/>
          <w:szCs w:val="22"/>
          <w14:ligatures w14:val="none"/>
        </w:rPr>
      </w:pPr>
      <w:r w:rsidRPr="00295EBD">
        <w:rPr>
          <w:rFonts w:ascii="Lato" w:eastAsia="Calibri" w:hAnsi="Lato" w:cs="Times New Roman"/>
          <w:bCs/>
          <w:kern w:val="0"/>
          <w:sz w:val="22"/>
          <w:szCs w:val="22"/>
          <w14:ligatures w14:val="none"/>
        </w:rPr>
        <w:t>Zamawiaj</w:t>
      </w:r>
      <w:r w:rsidRPr="00295EBD">
        <w:rPr>
          <w:rFonts w:ascii="Lato" w:eastAsia="Calibri" w:hAnsi="Lato" w:cs="Times New Roman" w:hint="cs"/>
          <w:bCs/>
          <w:kern w:val="0"/>
          <w:sz w:val="22"/>
          <w:szCs w:val="22"/>
          <w14:ligatures w14:val="none"/>
        </w:rPr>
        <w:t>ą</w:t>
      </w:r>
      <w:r w:rsidRPr="00295EBD">
        <w:rPr>
          <w:rFonts w:ascii="Lato" w:eastAsia="Calibri" w:hAnsi="Lato" w:cs="Times New Roman"/>
          <w:bCs/>
          <w:kern w:val="0"/>
          <w:sz w:val="22"/>
          <w:szCs w:val="22"/>
          <w14:ligatures w14:val="none"/>
        </w:rPr>
        <w:t>cy telefonicznie informuje Wykonawc</w:t>
      </w:r>
      <w:r w:rsidRPr="00295EBD">
        <w:rPr>
          <w:rFonts w:ascii="Lato" w:eastAsia="Calibri" w:hAnsi="Lato" w:cs="Times New Roman" w:hint="cs"/>
          <w:bCs/>
          <w:kern w:val="0"/>
          <w:sz w:val="22"/>
          <w:szCs w:val="22"/>
          <w14:ligatures w14:val="none"/>
        </w:rPr>
        <w:t>ę</w:t>
      </w:r>
      <w:r w:rsidRPr="00295EBD">
        <w:rPr>
          <w:rFonts w:ascii="Lato" w:eastAsia="Calibri" w:hAnsi="Lato" w:cs="Times New Roman"/>
          <w:bCs/>
          <w:kern w:val="0"/>
          <w:sz w:val="22"/>
          <w:szCs w:val="22"/>
          <w14:ligatures w14:val="none"/>
        </w:rPr>
        <w:t xml:space="preserve"> o konieczno</w:t>
      </w:r>
      <w:r w:rsidRPr="00295EBD">
        <w:rPr>
          <w:rFonts w:ascii="Lato" w:eastAsia="Calibri" w:hAnsi="Lato" w:cs="Times New Roman" w:hint="cs"/>
          <w:bCs/>
          <w:kern w:val="0"/>
          <w:sz w:val="22"/>
          <w:szCs w:val="22"/>
          <w14:ligatures w14:val="none"/>
        </w:rPr>
        <w:t>ś</w:t>
      </w:r>
      <w:r w:rsidRPr="00295EBD">
        <w:rPr>
          <w:rFonts w:ascii="Lato" w:eastAsia="Calibri" w:hAnsi="Lato" w:cs="Times New Roman"/>
          <w:bCs/>
          <w:kern w:val="0"/>
          <w:sz w:val="22"/>
          <w:szCs w:val="22"/>
          <w14:ligatures w14:val="none"/>
        </w:rPr>
        <w:t xml:space="preserve">ci wykonania </w:t>
      </w:r>
      <w:proofErr w:type="spellStart"/>
      <w:r w:rsidRPr="00295EBD">
        <w:rPr>
          <w:rFonts w:ascii="Lato" w:eastAsia="Calibri" w:hAnsi="Lato" w:cs="Times New Roman" w:hint="eastAsia"/>
          <w:bCs/>
          <w:kern w:val="0"/>
          <w:sz w:val="22"/>
          <w:szCs w:val="22"/>
          <w14:ligatures w14:val="none"/>
        </w:rPr>
        <w:t>przecisku</w:t>
      </w:r>
      <w:proofErr w:type="spellEnd"/>
      <w:r w:rsidRPr="00295EBD">
        <w:rPr>
          <w:rFonts w:ascii="Lato" w:eastAsia="Calibri" w:hAnsi="Lato" w:cs="Times New Roman" w:hint="eastAsia"/>
          <w:bCs/>
          <w:kern w:val="0"/>
          <w:sz w:val="22"/>
          <w:szCs w:val="22"/>
          <w14:ligatures w14:val="none"/>
        </w:rPr>
        <w:t xml:space="preserve">/przewiertu. </w:t>
      </w:r>
    </w:p>
    <w:p w14:paraId="65F85D81" w14:textId="77777777" w:rsidR="00295EBD" w:rsidRPr="00295EBD" w:rsidRDefault="00295EBD" w:rsidP="00295EBD">
      <w:pPr>
        <w:numPr>
          <w:ilvl w:val="1"/>
          <w:numId w:val="3"/>
        </w:numPr>
        <w:suppressAutoHyphens/>
        <w:spacing w:after="200" w:line="276" w:lineRule="auto"/>
        <w:ind w:left="720"/>
        <w:contextualSpacing/>
        <w:jc w:val="both"/>
        <w:rPr>
          <w:rFonts w:ascii="Lato" w:eastAsia="Calibri" w:hAnsi="Lato" w:cs="Times New Roman"/>
          <w:bCs/>
          <w:kern w:val="0"/>
          <w:sz w:val="22"/>
          <w:szCs w:val="22"/>
          <w14:ligatures w14:val="none"/>
        </w:rPr>
      </w:pPr>
      <w:r w:rsidRPr="00295EBD">
        <w:rPr>
          <w:rFonts w:ascii="Lato" w:eastAsia="Calibri" w:hAnsi="Lato" w:cs="Times New Roman"/>
          <w:bCs/>
          <w:kern w:val="0"/>
          <w:sz w:val="22"/>
          <w:szCs w:val="22"/>
          <w14:ligatures w14:val="none"/>
        </w:rPr>
        <w:t>Zamawiaj</w:t>
      </w:r>
      <w:r w:rsidRPr="00295EBD">
        <w:rPr>
          <w:rFonts w:ascii="Lato" w:eastAsia="Calibri" w:hAnsi="Lato" w:cs="Times New Roman" w:hint="cs"/>
          <w:bCs/>
          <w:kern w:val="0"/>
          <w:sz w:val="22"/>
          <w:szCs w:val="22"/>
          <w14:ligatures w14:val="none"/>
        </w:rPr>
        <w:t>ą</w:t>
      </w:r>
      <w:r w:rsidRPr="00295EBD">
        <w:rPr>
          <w:rFonts w:ascii="Lato" w:eastAsia="Calibri" w:hAnsi="Lato" w:cs="Times New Roman"/>
          <w:bCs/>
          <w:kern w:val="0"/>
          <w:sz w:val="22"/>
          <w:szCs w:val="22"/>
          <w14:ligatures w14:val="none"/>
        </w:rPr>
        <w:t>cy wystawia zlecenie w kt</w:t>
      </w:r>
      <w:r w:rsidRPr="00295EBD">
        <w:rPr>
          <w:rFonts w:ascii="Lato" w:eastAsia="Calibri" w:hAnsi="Lato" w:cs="Times New Roman" w:hint="eastAsia"/>
          <w:bCs/>
          <w:kern w:val="0"/>
          <w:sz w:val="22"/>
          <w:szCs w:val="22"/>
          <w14:ligatures w14:val="none"/>
        </w:rPr>
        <w:t>ó</w:t>
      </w:r>
      <w:r w:rsidRPr="00295EBD">
        <w:rPr>
          <w:rFonts w:ascii="Lato" w:eastAsia="Calibri" w:hAnsi="Lato" w:cs="Times New Roman"/>
          <w:bCs/>
          <w:kern w:val="0"/>
          <w:sz w:val="22"/>
          <w:szCs w:val="22"/>
          <w14:ligatures w14:val="none"/>
        </w:rPr>
        <w:t>rym okre</w:t>
      </w:r>
      <w:r w:rsidRPr="00295EBD">
        <w:rPr>
          <w:rFonts w:ascii="Lato" w:eastAsia="Calibri" w:hAnsi="Lato" w:cs="Times New Roman" w:hint="cs"/>
          <w:bCs/>
          <w:kern w:val="0"/>
          <w:sz w:val="22"/>
          <w:szCs w:val="22"/>
          <w14:ligatures w14:val="none"/>
        </w:rPr>
        <w:t>ś</w:t>
      </w:r>
      <w:r w:rsidRPr="00295EBD">
        <w:rPr>
          <w:rFonts w:ascii="Lato" w:eastAsia="Calibri" w:hAnsi="Lato" w:cs="Times New Roman"/>
          <w:bCs/>
          <w:kern w:val="0"/>
          <w:sz w:val="22"/>
          <w:szCs w:val="22"/>
          <w14:ligatures w14:val="none"/>
        </w:rPr>
        <w:t xml:space="preserve">la termin, miejsce, </w:t>
      </w:r>
      <w:r w:rsidRPr="00295EBD">
        <w:rPr>
          <w:rFonts w:ascii="Lato" w:eastAsia="Calibri" w:hAnsi="Lato" w:cs="Times New Roman" w:hint="cs"/>
          <w:bCs/>
          <w:kern w:val="0"/>
          <w:sz w:val="22"/>
          <w:szCs w:val="22"/>
          <w14:ligatures w14:val="none"/>
        </w:rPr>
        <w:t>ś</w:t>
      </w:r>
      <w:r w:rsidRPr="00295EBD">
        <w:rPr>
          <w:rFonts w:ascii="Lato" w:eastAsia="Calibri" w:hAnsi="Lato" w:cs="Times New Roman"/>
          <w:bCs/>
          <w:kern w:val="0"/>
          <w:sz w:val="22"/>
          <w:szCs w:val="22"/>
          <w14:ligatures w14:val="none"/>
        </w:rPr>
        <w:t>rednic</w:t>
      </w:r>
      <w:r w:rsidRPr="00295EBD">
        <w:rPr>
          <w:rFonts w:ascii="Lato" w:eastAsia="Calibri" w:hAnsi="Lato" w:cs="Times New Roman" w:hint="cs"/>
          <w:bCs/>
          <w:kern w:val="0"/>
          <w:sz w:val="22"/>
          <w:szCs w:val="22"/>
          <w14:ligatures w14:val="none"/>
        </w:rPr>
        <w:t>ę</w:t>
      </w:r>
      <w:r w:rsidRPr="00295EBD">
        <w:rPr>
          <w:rFonts w:ascii="Lato" w:eastAsia="Calibri" w:hAnsi="Lato" w:cs="Times New Roman"/>
          <w:bCs/>
          <w:kern w:val="0"/>
          <w:sz w:val="22"/>
          <w:szCs w:val="22"/>
          <w14:ligatures w14:val="none"/>
        </w:rPr>
        <w:t xml:space="preserve"> oraz d</w:t>
      </w:r>
      <w:r w:rsidRPr="00295EBD">
        <w:rPr>
          <w:rFonts w:ascii="Lato" w:eastAsia="Calibri" w:hAnsi="Lato" w:cs="Times New Roman" w:hint="cs"/>
          <w:bCs/>
          <w:kern w:val="0"/>
          <w:sz w:val="22"/>
          <w:szCs w:val="22"/>
          <w14:ligatures w14:val="none"/>
        </w:rPr>
        <w:t>ł</w:t>
      </w:r>
      <w:r w:rsidRPr="00295EBD">
        <w:rPr>
          <w:rFonts w:ascii="Lato" w:eastAsia="Calibri" w:hAnsi="Lato" w:cs="Times New Roman"/>
          <w:bCs/>
          <w:kern w:val="0"/>
          <w:sz w:val="22"/>
          <w:szCs w:val="22"/>
          <w14:ligatures w14:val="none"/>
        </w:rPr>
        <w:t>ugo</w:t>
      </w:r>
      <w:r w:rsidRPr="00295EBD">
        <w:rPr>
          <w:rFonts w:ascii="Lato" w:eastAsia="Calibri" w:hAnsi="Lato" w:cs="Times New Roman" w:hint="cs"/>
          <w:bCs/>
          <w:kern w:val="0"/>
          <w:sz w:val="22"/>
          <w:szCs w:val="22"/>
          <w14:ligatures w14:val="none"/>
        </w:rPr>
        <w:t>ść</w:t>
      </w:r>
      <w:r w:rsidRPr="00295EBD">
        <w:rPr>
          <w:rFonts w:ascii="Lato" w:eastAsia="Calibri" w:hAnsi="Lato" w:cs="Times New Roman"/>
          <w:bCs/>
          <w:kern w:val="0"/>
          <w:sz w:val="22"/>
          <w:szCs w:val="22"/>
          <w14:ligatures w14:val="none"/>
        </w:rPr>
        <w:t xml:space="preserve"> </w:t>
      </w:r>
      <w:proofErr w:type="spellStart"/>
      <w:r w:rsidRPr="00295EBD">
        <w:rPr>
          <w:rFonts w:ascii="Lato" w:eastAsia="Calibri" w:hAnsi="Lato" w:cs="Times New Roman" w:hint="eastAsia"/>
          <w:bCs/>
          <w:kern w:val="0"/>
          <w:sz w:val="22"/>
          <w:szCs w:val="22"/>
          <w14:ligatures w14:val="none"/>
        </w:rPr>
        <w:t>przecisku</w:t>
      </w:r>
      <w:proofErr w:type="spellEnd"/>
      <w:r w:rsidRPr="00295EBD">
        <w:rPr>
          <w:rFonts w:ascii="Lato" w:eastAsia="Calibri" w:hAnsi="Lato" w:cs="Times New Roman" w:hint="eastAsia"/>
          <w:bCs/>
          <w:kern w:val="0"/>
          <w:sz w:val="22"/>
          <w:szCs w:val="22"/>
          <w14:ligatures w14:val="none"/>
        </w:rPr>
        <w:t xml:space="preserve">/przewiertu, po czym </w:t>
      </w:r>
      <w:r w:rsidRPr="00295EBD">
        <w:rPr>
          <w:rFonts w:ascii="Lato" w:eastAsia="Calibri" w:hAnsi="Lato" w:cs="Times New Roman"/>
          <w:bCs/>
          <w:kern w:val="0"/>
          <w:sz w:val="22"/>
          <w:szCs w:val="22"/>
          <w14:ligatures w14:val="none"/>
        </w:rPr>
        <w:t>wysy</w:t>
      </w:r>
      <w:r w:rsidRPr="00295EBD">
        <w:rPr>
          <w:rFonts w:ascii="Lato" w:eastAsia="Calibri" w:hAnsi="Lato" w:cs="Times New Roman" w:hint="cs"/>
          <w:bCs/>
          <w:kern w:val="0"/>
          <w:sz w:val="22"/>
          <w:szCs w:val="22"/>
          <w14:ligatures w14:val="none"/>
        </w:rPr>
        <w:t>ł</w:t>
      </w:r>
      <w:r w:rsidRPr="00295EBD">
        <w:rPr>
          <w:rFonts w:ascii="Lato" w:eastAsia="Calibri" w:hAnsi="Lato" w:cs="Times New Roman"/>
          <w:bCs/>
          <w:kern w:val="0"/>
          <w:sz w:val="22"/>
          <w:szCs w:val="22"/>
          <w14:ligatures w14:val="none"/>
        </w:rPr>
        <w:t>a</w:t>
      </w:r>
      <w:r w:rsidRPr="00295EBD">
        <w:rPr>
          <w:rFonts w:ascii="Lato" w:eastAsia="Calibri" w:hAnsi="Lato" w:cs="Times New Roman" w:hint="eastAsia"/>
          <w:bCs/>
          <w:kern w:val="0"/>
          <w:sz w:val="22"/>
          <w:szCs w:val="22"/>
          <w14:ligatures w14:val="none"/>
        </w:rPr>
        <w:t xml:space="preserve"> je w formie </w:t>
      </w:r>
      <w:r w:rsidRPr="00295EBD">
        <w:rPr>
          <w:rFonts w:ascii="Lato" w:eastAsia="Calibri" w:hAnsi="Lato" w:cs="Times New Roman"/>
          <w:bCs/>
          <w:kern w:val="0"/>
          <w:sz w:val="22"/>
          <w:szCs w:val="22"/>
          <w14:ligatures w14:val="none"/>
        </w:rPr>
        <w:t>wiadomo</w:t>
      </w:r>
      <w:r w:rsidRPr="00295EBD">
        <w:rPr>
          <w:rFonts w:ascii="Lato" w:eastAsia="Calibri" w:hAnsi="Lato" w:cs="Times New Roman" w:hint="cs"/>
          <w:bCs/>
          <w:kern w:val="0"/>
          <w:sz w:val="22"/>
          <w:szCs w:val="22"/>
          <w14:ligatures w14:val="none"/>
        </w:rPr>
        <w:t>ś</w:t>
      </w:r>
      <w:r w:rsidRPr="00295EBD">
        <w:rPr>
          <w:rFonts w:ascii="Lato" w:eastAsia="Calibri" w:hAnsi="Lato" w:cs="Times New Roman"/>
          <w:bCs/>
          <w:kern w:val="0"/>
          <w:sz w:val="22"/>
          <w:szCs w:val="22"/>
          <w14:ligatures w14:val="none"/>
        </w:rPr>
        <w:t>ci</w:t>
      </w:r>
      <w:r w:rsidRPr="00295EBD">
        <w:rPr>
          <w:rFonts w:ascii="Lato" w:eastAsia="Calibri" w:hAnsi="Lato" w:cs="Times New Roman" w:hint="eastAsia"/>
          <w:bCs/>
          <w:kern w:val="0"/>
          <w:sz w:val="22"/>
          <w:szCs w:val="22"/>
          <w14:ligatures w14:val="none"/>
        </w:rPr>
        <w:t xml:space="preserve"> e-mail do Wykonawcy;</w:t>
      </w:r>
    </w:p>
    <w:p w14:paraId="04281E4B" w14:textId="77777777" w:rsidR="00295EBD" w:rsidRPr="00295EBD" w:rsidRDefault="00295EBD" w:rsidP="00295EBD">
      <w:pPr>
        <w:numPr>
          <w:ilvl w:val="1"/>
          <w:numId w:val="3"/>
        </w:numPr>
        <w:suppressAutoHyphens/>
        <w:spacing w:after="200" w:line="276" w:lineRule="auto"/>
        <w:ind w:left="720"/>
        <w:contextualSpacing/>
        <w:jc w:val="both"/>
        <w:rPr>
          <w:rFonts w:ascii="Lato" w:eastAsia="Calibri" w:hAnsi="Lato" w:cs="Times New Roman"/>
          <w:bCs/>
          <w:kern w:val="0"/>
          <w:sz w:val="22"/>
          <w:szCs w:val="22"/>
          <w14:ligatures w14:val="none"/>
        </w:rPr>
      </w:pPr>
      <w:r w:rsidRPr="00295EBD">
        <w:rPr>
          <w:rFonts w:ascii="Lato" w:eastAsia="Calibri" w:hAnsi="Lato" w:cs="Times New Roman"/>
          <w:bCs/>
          <w:kern w:val="0"/>
          <w:sz w:val="22"/>
          <w:szCs w:val="22"/>
          <w14:ligatures w14:val="none"/>
        </w:rPr>
        <w:t>Wykonawca zobowiązany jest zrealizować zlecenie w terminie o którym mowa w lit. b).</w:t>
      </w:r>
    </w:p>
    <w:p w14:paraId="121EE376" w14:textId="77777777" w:rsidR="00295EBD" w:rsidRPr="00295EBD" w:rsidRDefault="00295EBD" w:rsidP="00295EBD">
      <w:pPr>
        <w:suppressAutoHyphens/>
        <w:spacing w:after="0" w:line="240" w:lineRule="auto"/>
        <w:jc w:val="center"/>
        <w:rPr>
          <w:rFonts w:ascii="Lato" w:eastAsia="Times New Roman" w:hAnsi="Lato" w:cs="Arial"/>
          <w:b/>
          <w:kern w:val="1"/>
          <w:sz w:val="22"/>
          <w:szCs w:val="22"/>
          <w:lang w:eastAsia="pl-PL" w:bidi="hi-IN"/>
          <w14:ligatures w14:val="none"/>
        </w:rPr>
      </w:pPr>
      <w:r w:rsidRPr="00295EBD">
        <w:rPr>
          <w:rFonts w:ascii="Lato" w:eastAsia="Times New Roman" w:hAnsi="Lato" w:cs="Arial"/>
          <w:b/>
          <w:kern w:val="1"/>
          <w:sz w:val="22"/>
          <w:szCs w:val="22"/>
          <w:lang w:eastAsia="pl-PL" w:bidi="hi-IN"/>
          <w14:ligatures w14:val="none"/>
        </w:rPr>
        <w:t>§ 5 Wynagrodzenie</w:t>
      </w:r>
    </w:p>
    <w:p w14:paraId="4608F2E5" w14:textId="77777777" w:rsidR="00295EBD" w:rsidRPr="00295EBD" w:rsidRDefault="00295EBD" w:rsidP="00295EBD">
      <w:pPr>
        <w:numPr>
          <w:ilvl w:val="0"/>
          <w:numId w:val="2"/>
        </w:numPr>
        <w:suppressAutoHyphens/>
        <w:spacing w:after="0" w:line="240" w:lineRule="auto"/>
        <w:ind w:left="357" w:hanging="357"/>
        <w:jc w:val="both"/>
        <w:rPr>
          <w:rFonts w:ascii="Lato" w:eastAsia="Times New Roman" w:hAnsi="Lato" w:cs="Arial"/>
          <w:bCs/>
          <w:kern w:val="0"/>
          <w:sz w:val="22"/>
          <w:szCs w:val="22"/>
          <w:lang w:eastAsia="pl-PL"/>
          <w14:ligatures w14:val="none"/>
        </w:rPr>
      </w:pPr>
      <w:r w:rsidRPr="00295EBD">
        <w:rPr>
          <w:rFonts w:ascii="Lato" w:eastAsia="Times New Roman" w:hAnsi="Lato" w:cs="Arial"/>
          <w:bCs/>
          <w:kern w:val="0"/>
          <w:sz w:val="22"/>
          <w:szCs w:val="22"/>
          <w:lang w:eastAsia="pl-PL"/>
          <w14:ligatures w14:val="none"/>
        </w:rPr>
        <w:t xml:space="preserve">Wynagrodzenie Wykonawcy określone w ofercie obejmuje wszelkie koszty związane </w:t>
      </w:r>
      <w:r w:rsidRPr="00295EBD">
        <w:rPr>
          <w:rFonts w:ascii="Lato" w:eastAsia="Times New Roman" w:hAnsi="Lato" w:cs="Arial"/>
          <w:bCs/>
          <w:kern w:val="0"/>
          <w:sz w:val="22"/>
          <w:szCs w:val="22"/>
          <w:lang w:eastAsia="pl-PL"/>
          <w14:ligatures w14:val="none"/>
        </w:rPr>
        <w:br/>
        <w:t>z realizacją Przedmiotu Umowy, w tym w szczególności koszty robocizny, koszty narzędzi, koszty dojazdu.</w:t>
      </w:r>
    </w:p>
    <w:p w14:paraId="605B0A8A" w14:textId="77777777" w:rsidR="00295EBD" w:rsidRPr="00295EBD" w:rsidRDefault="00295EBD" w:rsidP="00295EBD">
      <w:pPr>
        <w:numPr>
          <w:ilvl w:val="0"/>
          <w:numId w:val="2"/>
        </w:numPr>
        <w:suppressAutoHyphens/>
        <w:autoSpaceDE w:val="0"/>
        <w:spacing w:after="0" w:line="276" w:lineRule="auto"/>
        <w:ind w:left="357"/>
        <w:jc w:val="both"/>
        <w:rPr>
          <w:rFonts w:ascii="Lato" w:eastAsia="Times New Roman" w:hAnsi="Lato" w:cs="Calibri"/>
          <w:bCs/>
          <w:kern w:val="0"/>
          <w:sz w:val="22"/>
          <w:szCs w:val="22"/>
          <w:lang w:eastAsia="zh-CN"/>
          <w14:ligatures w14:val="none"/>
        </w:rPr>
      </w:pPr>
      <w:r w:rsidRPr="00295EBD">
        <w:rPr>
          <w:rFonts w:ascii="Lato" w:eastAsia="Times New Roman" w:hAnsi="Lato" w:cs="Calibri"/>
          <w:kern w:val="0"/>
          <w:sz w:val="22"/>
          <w:szCs w:val="22"/>
          <w:lang w:eastAsia="zh-CN"/>
          <w14:ligatures w14:val="none"/>
        </w:rPr>
        <w:t>Podstawą do wystawienia faktury będzie obustronnie podpisany Protokół odbioru robót bez uwag.</w:t>
      </w:r>
    </w:p>
    <w:p w14:paraId="1FB037B0" w14:textId="77777777" w:rsidR="00295EBD" w:rsidRPr="00295EBD" w:rsidRDefault="00295EBD" w:rsidP="00295EBD">
      <w:pPr>
        <w:numPr>
          <w:ilvl w:val="0"/>
          <w:numId w:val="2"/>
        </w:numPr>
        <w:suppressAutoHyphens/>
        <w:spacing w:after="0" w:line="240" w:lineRule="auto"/>
        <w:ind w:left="357" w:hanging="357"/>
        <w:jc w:val="both"/>
        <w:rPr>
          <w:rFonts w:ascii="Lato" w:eastAsia="Times New Roman" w:hAnsi="Lato" w:cs="Arial"/>
          <w:bCs/>
          <w:kern w:val="0"/>
          <w:sz w:val="22"/>
          <w:szCs w:val="22"/>
          <w:lang w:eastAsia="pl-PL"/>
          <w14:ligatures w14:val="none"/>
        </w:rPr>
      </w:pPr>
      <w:r w:rsidRPr="00295EBD">
        <w:rPr>
          <w:rFonts w:ascii="Lato" w:eastAsia="Times New Roman" w:hAnsi="Lato" w:cs="Arial"/>
          <w:bCs/>
          <w:kern w:val="0"/>
          <w:sz w:val="22"/>
          <w:szCs w:val="22"/>
          <w:lang w:eastAsia="pl-PL"/>
          <w14:ligatures w14:val="none"/>
        </w:rPr>
        <w:t>Ceny podane w ofercie nie mogą ulec zwiększeniu przez cały okres realizacji niniejszej Umowy.</w:t>
      </w:r>
    </w:p>
    <w:p w14:paraId="46550F76" w14:textId="77777777" w:rsidR="00295EBD" w:rsidRPr="00295EBD" w:rsidRDefault="00295EBD" w:rsidP="00295EBD">
      <w:pPr>
        <w:numPr>
          <w:ilvl w:val="0"/>
          <w:numId w:val="2"/>
        </w:numPr>
        <w:suppressAutoHyphens/>
        <w:spacing w:after="0" w:line="240" w:lineRule="auto"/>
        <w:ind w:left="357" w:hanging="357"/>
        <w:jc w:val="both"/>
        <w:rPr>
          <w:rFonts w:ascii="Lato" w:eastAsia="Times New Roman" w:hAnsi="Lato" w:cs="Arial"/>
          <w:bCs/>
          <w:kern w:val="0"/>
          <w:sz w:val="22"/>
          <w:szCs w:val="22"/>
          <w:lang w:eastAsia="pl-PL"/>
          <w14:ligatures w14:val="none"/>
        </w:rPr>
      </w:pPr>
      <w:r w:rsidRPr="00295EBD">
        <w:rPr>
          <w:rFonts w:ascii="Lato" w:eastAsia="Times New Roman" w:hAnsi="Lato" w:cs="Arial"/>
          <w:bCs/>
          <w:kern w:val="0"/>
          <w:sz w:val="22"/>
          <w:szCs w:val="22"/>
          <w:lang w:eastAsia="pl-PL"/>
          <w14:ligatures w14:val="none"/>
        </w:rPr>
        <w:t xml:space="preserve">Płatność nastąpi na rachunek bankowy Wykonawcy wskazany na fakturze VAT w terminie do 30 dni od daty otrzymania przez Zamawiającego prawidłowo wystawionej faktury, jednak nie wcześniej niż po podpisaniu protokołu odbioru potwierdzającego należyte wykonanie usługi. </w:t>
      </w:r>
    </w:p>
    <w:p w14:paraId="483F085E" w14:textId="77777777" w:rsidR="00295EBD" w:rsidRPr="00295EBD" w:rsidRDefault="00295EBD" w:rsidP="00295EBD">
      <w:pPr>
        <w:numPr>
          <w:ilvl w:val="0"/>
          <w:numId w:val="2"/>
        </w:numPr>
        <w:suppressAutoHyphens/>
        <w:spacing w:after="0" w:line="240" w:lineRule="auto"/>
        <w:ind w:left="357" w:hanging="357"/>
        <w:jc w:val="both"/>
        <w:rPr>
          <w:rFonts w:ascii="Lato" w:eastAsia="Times New Roman" w:hAnsi="Lato" w:cs="Arial"/>
          <w:bCs/>
          <w:kern w:val="0"/>
          <w:sz w:val="22"/>
          <w:szCs w:val="22"/>
          <w:lang w:eastAsia="pl-PL"/>
          <w14:ligatures w14:val="none"/>
        </w:rPr>
      </w:pPr>
      <w:r w:rsidRPr="00295EBD">
        <w:rPr>
          <w:rFonts w:ascii="Lato" w:eastAsia="Times New Roman" w:hAnsi="Lato" w:cs="Arial"/>
          <w:bCs/>
          <w:kern w:val="0"/>
          <w:sz w:val="22"/>
          <w:szCs w:val="22"/>
          <w:lang w:eastAsia="pl-PL"/>
          <w14:ligatures w14:val="none"/>
        </w:rPr>
        <w:t>Za dzień zapłaty uważa się dzień obciążenia rachunku bankowego Zamawiającego.</w:t>
      </w:r>
    </w:p>
    <w:p w14:paraId="3530EA92" w14:textId="77777777" w:rsidR="00295EBD" w:rsidRPr="00295EBD" w:rsidRDefault="00295EBD" w:rsidP="00295EBD">
      <w:pPr>
        <w:widowControl w:val="0"/>
        <w:numPr>
          <w:ilvl w:val="0"/>
          <w:numId w:val="2"/>
        </w:numPr>
        <w:tabs>
          <w:tab w:val="left" w:pos="284"/>
        </w:tabs>
        <w:suppressAutoHyphens/>
        <w:autoSpaceDE w:val="0"/>
        <w:autoSpaceDN w:val="0"/>
        <w:adjustRightInd w:val="0"/>
        <w:spacing w:after="0" w:line="240" w:lineRule="auto"/>
        <w:ind w:left="357" w:hanging="357"/>
        <w:jc w:val="both"/>
        <w:rPr>
          <w:rFonts w:ascii="Lato" w:eastAsia="Times New Roman" w:hAnsi="Lato" w:cs="Open Sans"/>
          <w:kern w:val="0"/>
          <w:sz w:val="22"/>
          <w:szCs w:val="22"/>
          <w:lang w:eastAsia="pl-PL"/>
          <w14:ligatures w14:val="none"/>
        </w:rPr>
      </w:pPr>
      <w:r w:rsidRPr="00295EBD">
        <w:rPr>
          <w:rFonts w:ascii="Lato" w:eastAsia="Times New Roman" w:hAnsi="Lato" w:cs="Open Sans"/>
          <w:kern w:val="0"/>
          <w:sz w:val="22"/>
          <w:szCs w:val="22"/>
          <w:lang w:eastAsia="pl-PL"/>
          <w14:ligatures w14:val="none"/>
        </w:rPr>
        <w:t xml:space="preserve"> Zamawiający będzie dokonywał płatności z wykorzystaniem mechanizmu podzielonej płatności</w:t>
      </w:r>
      <w:r w:rsidRPr="00295EBD">
        <w:rPr>
          <w:rFonts w:ascii="Lato" w:eastAsia="Times New Roman" w:hAnsi="Lato" w:cs="Open Sans"/>
          <w:color w:val="000000"/>
          <w:kern w:val="0"/>
          <w:sz w:val="22"/>
          <w:szCs w:val="22"/>
          <w:lang w:eastAsia="pl-PL"/>
          <w14:ligatures w14:val="none"/>
        </w:rPr>
        <w:t xml:space="preserve"> na rachunek bankowy / rachunki bankowe związany / związane z prowadzoną działalnością gospodarczą oraz wskazany / wskazane na tzw. „Białej liście podatników VAT”, niezależnie od rachunku bankowego / rachunków bankowych wskazanego / wskazanych w fakturze VAT przez Wykonawcę, chyba, że Wykonawcy nie dotyczy obowiązek ujawnienia na tzw. „Białej liście podatników VAT”.</w:t>
      </w:r>
    </w:p>
    <w:p w14:paraId="30A3B683" w14:textId="77777777" w:rsidR="00295EBD" w:rsidRPr="00295EBD" w:rsidRDefault="00295EBD" w:rsidP="00295EBD">
      <w:pPr>
        <w:widowControl w:val="0"/>
        <w:numPr>
          <w:ilvl w:val="0"/>
          <w:numId w:val="2"/>
        </w:numPr>
        <w:tabs>
          <w:tab w:val="left" w:pos="284"/>
        </w:tabs>
        <w:suppressAutoHyphens/>
        <w:autoSpaceDE w:val="0"/>
        <w:autoSpaceDN w:val="0"/>
        <w:adjustRightInd w:val="0"/>
        <w:spacing w:after="0" w:line="240" w:lineRule="auto"/>
        <w:ind w:left="357" w:hanging="357"/>
        <w:jc w:val="both"/>
        <w:rPr>
          <w:rFonts w:ascii="Lato" w:eastAsia="Times New Roman" w:hAnsi="Lato" w:cs="Open Sans"/>
          <w:kern w:val="0"/>
          <w:sz w:val="22"/>
          <w:szCs w:val="22"/>
          <w:lang w:eastAsia="pl-PL"/>
          <w14:ligatures w14:val="none"/>
        </w:rPr>
      </w:pPr>
      <w:r w:rsidRPr="00295EBD">
        <w:rPr>
          <w:rFonts w:ascii="Lato" w:eastAsia="Times New Roman" w:hAnsi="Lato" w:cs="Open Sans"/>
          <w:color w:val="000000"/>
          <w:kern w:val="0"/>
          <w:sz w:val="22"/>
          <w:szCs w:val="22"/>
          <w:lang w:eastAsia="pl-PL"/>
          <w14:ligatures w14:val="none"/>
        </w:rPr>
        <w:t xml:space="preserve"> Brak Wykonawcy na tzw. „Białej liście podatników VAT”, wskazanie przez Wykonawcę </w:t>
      </w:r>
      <w:r w:rsidRPr="00295EBD">
        <w:rPr>
          <w:rFonts w:ascii="Lato" w:eastAsia="Times New Roman" w:hAnsi="Lato" w:cs="Open Sans"/>
          <w:color w:val="000000"/>
          <w:kern w:val="0"/>
          <w:sz w:val="22"/>
          <w:szCs w:val="22"/>
          <w:lang w:eastAsia="pl-PL"/>
          <w14:ligatures w14:val="none"/>
        </w:rPr>
        <w:br/>
        <w:t xml:space="preserve">w fakturze rachunku bankowego innego, niż związany z prowadzoną działalnością gospodarczą lub niewskazanego na tzw. „Białej liście podatników VAT” nie jest okolicznością, za którą ponosi odpowiedzialność Zamawiający – w szczególności Zamawiający będzie uprawniony do wstrzymania płatności do czasu wskazania właściwego rachunku bankowego oraz nie będzie </w:t>
      </w:r>
      <w:r w:rsidRPr="00295EBD">
        <w:rPr>
          <w:rFonts w:ascii="Lato" w:eastAsia="Times New Roman" w:hAnsi="Lato" w:cs="Open Sans"/>
          <w:color w:val="000000"/>
          <w:kern w:val="0"/>
          <w:sz w:val="22"/>
          <w:szCs w:val="22"/>
          <w:lang w:eastAsia="pl-PL"/>
          <w14:ligatures w14:val="none"/>
        </w:rPr>
        <w:br/>
      </w:r>
      <w:r w:rsidRPr="00295EBD">
        <w:rPr>
          <w:rFonts w:ascii="Lato" w:eastAsia="Times New Roman" w:hAnsi="Lato" w:cs="Open Sans"/>
          <w:color w:val="000000"/>
          <w:kern w:val="0"/>
          <w:sz w:val="22"/>
          <w:szCs w:val="22"/>
          <w:lang w:eastAsia="pl-PL"/>
          <w14:ligatures w14:val="none"/>
        </w:rPr>
        <w:lastRenderedPageBreak/>
        <w:t>w takim przypadku zobowiązany do zapłaty odsetek za opóźnienie w płatności.</w:t>
      </w:r>
    </w:p>
    <w:p w14:paraId="139D8068" w14:textId="77777777" w:rsidR="00295EBD" w:rsidRPr="00295EBD" w:rsidRDefault="00295EBD" w:rsidP="00295EBD">
      <w:pPr>
        <w:widowControl w:val="0"/>
        <w:numPr>
          <w:ilvl w:val="0"/>
          <w:numId w:val="2"/>
        </w:numPr>
        <w:tabs>
          <w:tab w:val="left" w:pos="284"/>
        </w:tabs>
        <w:suppressAutoHyphens/>
        <w:autoSpaceDE w:val="0"/>
        <w:autoSpaceDN w:val="0"/>
        <w:adjustRightInd w:val="0"/>
        <w:spacing w:after="0" w:line="240" w:lineRule="auto"/>
        <w:ind w:left="357" w:hanging="357"/>
        <w:jc w:val="both"/>
        <w:rPr>
          <w:rFonts w:ascii="Lato" w:eastAsia="Times New Roman" w:hAnsi="Lato" w:cs="Open Sans"/>
          <w:kern w:val="0"/>
          <w:sz w:val="22"/>
          <w:szCs w:val="22"/>
          <w:lang w:eastAsia="pl-PL"/>
          <w14:ligatures w14:val="none"/>
        </w:rPr>
      </w:pPr>
      <w:r w:rsidRPr="00295EBD">
        <w:rPr>
          <w:rFonts w:ascii="Lato" w:eastAsia="Times New Roman" w:hAnsi="Lato" w:cs="Open Sans"/>
          <w:color w:val="000000"/>
          <w:kern w:val="0"/>
          <w:sz w:val="22"/>
          <w:szCs w:val="22"/>
          <w:lang w:eastAsia="pl-PL"/>
          <w14:ligatures w14:val="none"/>
        </w:rPr>
        <w:t xml:space="preserve"> Zapłata przez Zamawiającego na rachunek bankowy wskazany na tzw. „Białej liście podatników VAT” zwalnia Zamawiającego w stosunku do Wykonawcy z zobowiązania o zapłatę wynagrodzenia w wysokości zapłaconej kwoty.</w:t>
      </w:r>
    </w:p>
    <w:p w14:paraId="1C53CDD5" w14:textId="77777777" w:rsidR="00295EBD" w:rsidRPr="00295EBD" w:rsidRDefault="00295EBD" w:rsidP="00295EBD">
      <w:pPr>
        <w:widowControl w:val="0"/>
        <w:numPr>
          <w:ilvl w:val="0"/>
          <w:numId w:val="2"/>
        </w:numPr>
        <w:tabs>
          <w:tab w:val="left" w:pos="284"/>
        </w:tabs>
        <w:suppressAutoHyphens/>
        <w:autoSpaceDE w:val="0"/>
        <w:autoSpaceDN w:val="0"/>
        <w:adjustRightInd w:val="0"/>
        <w:spacing w:after="0" w:line="240" w:lineRule="auto"/>
        <w:ind w:left="357" w:hanging="357"/>
        <w:jc w:val="both"/>
        <w:rPr>
          <w:rFonts w:ascii="Lato" w:eastAsia="Times New Roman" w:hAnsi="Lato" w:cs="Open Sans"/>
          <w:kern w:val="0"/>
          <w:sz w:val="22"/>
          <w:szCs w:val="22"/>
          <w:lang w:eastAsia="pl-PL"/>
          <w14:ligatures w14:val="none"/>
        </w:rPr>
      </w:pPr>
      <w:r w:rsidRPr="00295EBD">
        <w:rPr>
          <w:rFonts w:ascii="Lato" w:eastAsia="Times New Roman" w:hAnsi="Lato" w:cs="Open Sans"/>
          <w:color w:val="000000"/>
          <w:kern w:val="0"/>
          <w:sz w:val="22"/>
          <w:szCs w:val="22"/>
          <w:lang w:eastAsia="pl-PL"/>
          <w14:ligatures w14:val="none"/>
        </w:rPr>
        <w:t xml:space="preserve"> Wykonawca oświadcza, iż jest/nie jest* zarejestrowanym czynnym podatnikiem podatku VAT oraz nie zawiesił i nie zaprzestał wykonywania działalności gospodarczej oraz zobowiązuje się do niezwłocznego pisemnego powiadomienia o zmianach powyższego statusu.</w:t>
      </w:r>
    </w:p>
    <w:p w14:paraId="560C12C2" w14:textId="77777777" w:rsidR="00295EBD" w:rsidRPr="00295EBD" w:rsidRDefault="00295EBD" w:rsidP="00295EBD">
      <w:pPr>
        <w:tabs>
          <w:tab w:val="left" w:pos="284"/>
        </w:tabs>
        <w:spacing w:after="0" w:line="240" w:lineRule="auto"/>
        <w:ind w:left="357" w:hanging="357"/>
        <w:contextualSpacing/>
        <w:jc w:val="right"/>
        <w:rPr>
          <w:rFonts w:ascii="Lato" w:eastAsia="Times New Roman" w:hAnsi="Lato" w:cs="Open Sans"/>
          <w:kern w:val="0"/>
          <w:sz w:val="22"/>
          <w:szCs w:val="22"/>
          <w:lang w:eastAsia="pl-PL"/>
          <w14:ligatures w14:val="none"/>
        </w:rPr>
      </w:pPr>
      <w:r w:rsidRPr="00295EBD">
        <w:rPr>
          <w:rFonts w:ascii="Lato" w:eastAsia="Times New Roman" w:hAnsi="Lato" w:cs="Open Sans"/>
          <w:kern w:val="0"/>
          <w:sz w:val="22"/>
          <w:szCs w:val="22"/>
          <w:lang w:eastAsia="pl-PL"/>
          <w14:ligatures w14:val="none"/>
        </w:rPr>
        <w:t>*niepotrzebne skreślić</w:t>
      </w:r>
    </w:p>
    <w:p w14:paraId="28388707" w14:textId="77777777" w:rsidR="00295EBD" w:rsidRPr="00295EBD" w:rsidRDefault="00295EBD" w:rsidP="00295EBD">
      <w:pPr>
        <w:widowControl w:val="0"/>
        <w:numPr>
          <w:ilvl w:val="0"/>
          <w:numId w:val="2"/>
        </w:numPr>
        <w:tabs>
          <w:tab w:val="left" w:pos="284"/>
        </w:tabs>
        <w:suppressAutoHyphens/>
        <w:autoSpaceDE w:val="0"/>
        <w:autoSpaceDN w:val="0"/>
        <w:adjustRightInd w:val="0"/>
        <w:spacing w:after="0" w:line="240" w:lineRule="auto"/>
        <w:ind w:left="357" w:hanging="357"/>
        <w:jc w:val="both"/>
        <w:rPr>
          <w:rFonts w:ascii="Lato" w:eastAsia="Times New Roman" w:hAnsi="Lato" w:cs="Open Sans"/>
          <w:kern w:val="0"/>
          <w:sz w:val="22"/>
          <w:szCs w:val="22"/>
          <w:lang w:eastAsia="pl-PL"/>
          <w14:ligatures w14:val="none"/>
        </w:rPr>
      </w:pPr>
      <w:r w:rsidRPr="00295EBD">
        <w:rPr>
          <w:rFonts w:ascii="Lato" w:eastAsia="Times New Roman" w:hAnsi="Lato" w:cs="Open Sans"/>
          <w:kern w:val="0"/>
          <w:sz w:val="22"/>
          <w:szCs w:val="22"/>
          <w:lang w:eastAsia="pl-PL"/>
          <w14:ligatures w14:val="none"/>
        </w:rPr>
        <w:t xml:space="preserve"> Wykonawca zobowiązuje się, że w przypadku wykreślenia go z rejestru podatników VAT czynnych, niezwłocznie zawiadomi o tym fakcie Zamawiającego i z tytułu świadczonych usług będzie wystawiał rachunki. W przypadku naruszenia powyższego zobowiązania, Wykonawca wyraża zgodę na potrącenie przez Zamawiającego, z należnego Wykonawcy wynagrodzenia, kwoty stanowiącej równowartość podatku VAT, w stosunku do której Zamawiający utracił prawo do odliczenia, powiększonej o odsetki zapłacone do Urzędu Skarbowego.</w:t>
      </w:r>
    </w:p>
    <w:p w14:paraId="1BA0D643" w14:textId="77777777" w:rsidR="00295EBD" w:rsidRPr="00295EBD" w:rsidRDefault="00295EBD" w:rsidP="00295EBD">
      <w:pPr>
        <w:suppressAutoHyphens/>
        <w:spacing w:after="0" w:line="240" w:lineRule="auto"/>
        <w:jc w:val="center"/>
        <w:rPr>
          <w:rFonts w:ascii="Lato" w:eastAsia="NSimSun" w:hAnsi="Lato" w:cs="Arial"/>
          <w:kern w:val="1"/>
          <w:sz w:val="22"/>
          <w:szCs w:val="22"/>
          <w:lang w:eastAsia="hi-IN" w:bidi="hi-IN"/>
          <w14:ligatures w14:val="none"/>
        </w:rPr>
      </w:pPr>
      <w:r w:rsidRPr="00295EBD">
        <w:rPr>
          <w:rFonts w:ascii="Lato" w:eastAsia="NSimSun" w:hAnsi="Lato" w:cs="Arial"/>
          <w:b/>
          <w:bCs/>
          <w:kern w:val="1"/>
          <w:sz w:val="22"/>
          <w:szCs w:val="22"/>
          <w:lang w:eastAsia="hi-IN" w:bidi="hi-IN"/>
          <w14:ligatures w14:val="none"/>
        </w:rPr>
        <w:t>§ 6 Rozwiązanie umowy</w:t>
      </w:r>
    </w:p>
    <w:p w14:paraId="04487D18" w14:textId="77777777" w:rsidR="00295EBD" w:rsidRPr="00295EBD" w:rsidRDefault="00295EBD" w:rsidP="00295EBD">
      <w:pPr>
        <w:numPr>
          <w:ilvl w:val="0"/>
          <w:numId w:val="1"/>
        </w:numPr>
        <w:suppressAutoHyphens/>
        <w:spacing w:after="0" w:line="240" w:lineRule="auto"/>
        <w:contextualSpacing/>
        <w:jc w:val="both"/>
        <w:rPr>
          <w:rFonts w:ascii="Lato" w:eastAsia="Times New Roman" w:hAnsi="Lato" w:cs="Arial"/>
          <w:kern w:val="0"/>
          <w:sz w:val="22"/>
          <w:szCs w:val="22"/>
          <w:lang w:eastAsia="pl-PL"/>
          <w14:ligatures w14:val="none"/>
        </w:rPr>
      </w:pPr>
      <w:r w:rsidRPr="00295EBD">
        <w:rPr>
          <w:rFonts w:ascii="Lato" w:eastAsia="Times New Roman" w:hAnsi="Lato" w:cs="Arial"/>
          <w:kern w:val="0"/>
          <w:sz w:val="22"/>
          <w:szCs w:val="22"/>
          <w:lang w:eastAsia="pl-PL"/>
          <w14:ligatures w14:val="none"/>
        </w:rPr>
        <w:t xml:space="preserve">Każda ze Stron jest uprawniona do rozwiązania Umowy w każdym czasie, z zachowaniem </w:t>
      </w:r>
      <w:r w:rsidRPr="00295EBD">
        <w:rPr>
          <w:rFonts w:ascii="Lato" w:eastAsia="Times New Roman" w:hAnsi="Lato" w:cs="Arial"/>
          <w:kern w:val="0"/>
          <w:sz w:val="22"/>
          <w:szCs w:val="22"/>
          <w:lang w:eastAsia="pl-PL"/>
          <w14:ligatures w14:val="none"/>
        </w:rPr>
        <w:br/>
        <w:t xml:space="preserve">30 dniowego okresu wypowiedzenia. </w:t>
      </w:r>
    </w:p>
    <w:p w14:paraId="6BF3B066" w14:textId="77777777" w:rsidR="00295EBD" w:rsidRPr="00295EBD" w:rsidRDefault="00295EBD" w:rsidP="00295EBD">
      <w:pPr>
        <w:numPr>
          <w:ilvl w:val="0"/>
          <w:numId w:val="1"/>
        </w:numPr>
        <w:suppressAutoHyphens/>
        <w:spacing w:after="0" w:line="240" w:lineRule="auto"/>
        <w:contextualSpacing/>
        <w:jc w:val="both"/>
        <w:rPr>
          <w:rFonts w:ascii="Lato" w:eastAsia="Times New Roman" w:hAnsi="Lato" w:cs="Arial"/>
          <w:kern w:val="0"/>
          <w:sz w:val="22"/>
          <w:szCs w:val="22"/>
          <w:lang w:eastAsia="pl-PL"/>
          <w14:ligatures w14:val="none"/>
        </w:rPr>
      </w:pPr>
      <w:r w:rsidRPr="00295EBD">
        <w:rPr>
          <w:rFonts w:ascii="Lato" w:eastAsia="Times New Roman" w:hAnsi="Lato" w:cs="Arial"/>
          <w:kern w:val="0"/>
          <w:sz w:val="22"/>
          <w:szCs w:val="22"/>
          <w:lang w:eastAsia="pl-PL"/>
          <w14:ligatures w14:val="none"/>
        </w:rPr>
        <w:t xml:space="preserve">Zamawiający jest uprawniony do rozwiązania Umowy bez okresu wypowiedzenia, w przypadku gdy Wykonawca wykonuje Umowę w sposób nieprawidłowy, w szczególności opóźnia się </w:t>
      </w:r>
      <w:r w:rsidRPr="00295EBD">
        <w:rPr>
          <w:rFonts w:ascii="Lato" w:eastAsia="Times New Roman" w:hAnsi="Lato" w:cs="Arial"/>
          <w:kern w:val="0"/>
          <w:sz w:val="22"/>
          <w:szCs w:val="22"/>
          <w:lang w:eastAsia="pl-PL"/>
          <w14:ligatures w14:val="none"/>
        </w:rPr>
        <w:br/>
        <w:t>z wykonaniem danego zlecenia powyżej 7 dni wobec terminu określonego w §4 pkt 2 b)</w:t>
      </w:r>
    </w:p>
    <w:p w14:paraId="7EC3191C" w14:textId="77777777" w:rsidR="00295EBD" w:rsidRPr="00295EBD" w:rsidRDefault="00295EBD" w:rsidP="00295EBD">
      <w:pPr>
        <w:numPr>
          <w:ilvl w:val="0"/>
          <w:numId w:val="1"/>
        </w:numPr>
        <w:suppressAutoHyphens/>
        <w:spacing w:after="0" w:line="240" w:lineRule="auto"/>
        <w:contextualSpacing/>
        <w:jc w:val="both"/>
        <w:rPr>
          <w:rFonts w:ascii="Lato" w:eastAsia="Times New Roman" w:hAnsi="Lato" w:cs="Arial"/>
          <w:kern w:val="0"/>
          <w:sz w:val="22"/>
          <w:szCs w:val="22"/>
          <w:lang w:eastAsia="pl-PL"/>
          <w14:ligatures w14:val="none"/>
        </w:rPr>
      </w:pPr>
      <w:r w:rsidRPr="00295EBD">
        <w:rPr>
          <w:rFonts w:ascii="Lato" w:eastAsia="Times New Roman" w:hAnsi="Lato" w:cs="Arial"/>
          <w:kern w:val="0"/>
          <w:sz w:val="22"/>
          <w:szCs w:val="22"/>
          <w:lang w:eastAsia="pl-PL"/>
          <w14:ligatures w14:val="none"/>
        </w:rPr>
        <w:t>Oświadczenie o rozwiązaniu Umowy wymaga formy pisemnej pod rygorem nieważności.</w:t>
      </w:r>
    </w:p>
    <w:p w14:paraId="1DA74248" w14:textId="77777777" w:rsidR="00295EBD" w:rsidRPr="00295EBD" w:rsidRDefault="00295EBD" w:rsidP="00295EBD">
      <w:pPr>
        <w:suppressAutoHyphens/>
        <w:spacing w:after="0" w:line="240" w:lineRule="auto"/>
        <w:contextualSpacing/>
        <w:jc w:val="both"/>
        <w:rPr>
          <w:rFonts w:ascii="Lato" w:eastAsia="Times New Roman" w:hAnsi="Lato" w:cs="Arial"/>
          <w:kern w:val="0"/>
          <w:sz w:val="22"/>
          <w:szCs w:val="22"/>
          <w:lang w:eastAsia="pl-PL"/>
          <w14:ligatures w14:val="none"/>
        </w:rPr>
      </w:pPr>
    </w:p>
    <w:p w14:paraId="34A6886B" w14:textId="77777777" w:rsidR="00295EBD" w:rsidRPr="00295EBD" w:rsidRDefault="00295EBD" w:rsidP="00295EBD">
      <w:pPr>
        <w:widowControl w:val="0"/>
        <w:spacing w:after="0" w:line="240" w:lineRule="auto"/>
        <w:ind w:right="100"/>
        <w:jc w:val="center"/>
        <w:rPr>
          <w:rFonts w:ascii="Lato" w:eastAsia="Calibri" w:hAnsi="Lato" w:cs="Arial"/>
          <w:b/>
          <w:kern w:val="0"/>
          <w:sz w:val="22"/>
          <w:szCs w:val="22"/>
          <w:lang w:eastAsia="pl-PL"/>
          <w14:ligatures w14:val="none"/>
        </w:rPr>
      </w:pPr>
      <w:r w:rsidRPr="00295EBD">
        <w:rPr>
          <w:rFonts w:ascii="Lato" w:eastAsia="Calibri" w:hAnsi="Lato" w:cs="Arial"/>
          <w:b/>
          <w:kern w:val="0"/>
          <w:sz w:val="22"/>
          <w:szCs w:val="22"/>
          <w:lang w:eastAsia="pl-PL"/>
          <w14:ligatures w14:val="none"/>
        </w:rPr>
        <w:t>§ 7 Gwarancja i Rękojmia</w:t>
      </w:r>
    </w:p>
    <w:p w14:paraId="73CC368D" w14:textId="77777777" w:rsidR="00295EBD" w:rsidRPr="00295EBD" w:rsidRDefault="00295EBD" w:rsidP="00295EBD">
      <w:pPr>
        <w:widowControl w:val="0"/>
        <w:numPr>
          <w:ilvl w:val="0"/>
          <w:numId w:val="14"/>
        </w:numPr>
        <w:tabs>
          <w:tab w:val="left" w:pos="709"/>
          <w:tab w:val="left" w:leader="dot" w:pos="2727"/>
        </w:tabs>
        <w:suppressAutoHyphens/>
        <w:spacing w:after="0" w:line="240" w:lineRule="auto"/>
        <w:jc w:val="both"/>
        <w:rPr>
          <w:rFonts w:ascii="Lato" w:eastAsia="Calibri" w:hAnsi="Lato" w:cs="Arial"/>
          <w:kern w:val="0"/>
          <w:sz w:val="22"/>
          <w:szCs w:val="22"/>
          <w:lang w:eastAsia="pl-PL"/>
          <w14:ligatures w14:val="none"/>
        </w:rPr>
      </w:pPr>
      <w:r w:rsidRPr="00295EBD">
        <w:rPr>
          <w:rFonts w:ascii="Lato" w:eastAsia="Calibri" w:hAnsi="Lato" w:cs="Arial"/>
          <w:kern w:val="0"/>
          <w:sz w:val="22"/>
          <w:szCs w:val="22"/>
          <w:lang w:eastAsia="pl-PL"/>
          <w14:ligatures w14:val="none"/>
        </w:rPr>
        <w:t xml:space="preserve">Strony ustalają, iż długość gwarancji na wykonaną pracę to 24 miesiące, licząc od daty podpisania obustronnego Protokołu odbioru robót bez uwag. </w:t>
      </w:r>
    </w:p>
    <w:p w14:paraId="7C55BC93" w14:textId="77777777" w:rsidR="00295EBD" w:rsidRPr="00295EBD" w:rsidRDefault="00295EBD" w:rsidP="00295EBD">
      <w:pPr>
        <w:widowControl w:val="0"/>
        <w:numPr>
          <w:ilvl w:val="0"/>
          <w:numId w:val="14"/>
        </w:numPr>
        <w:tabs>
          <w:tab w:val="left" w:pos="709"/>
          <w:tab w:val="left" w:leader="dot" w:pos="2727"/>
        </w:tabs>
        <w:suppressAutoHyphens/>
        <w:spacing w:after="0" w:line="240" w:lineRule="auto"/>
        <w:jc w:val="both"/>
        <w:rPr>
          <w:rFonts w:ascii="Lato" w:eastAsia="Calibri" w:hAnsi="Lato" w:cs="Arial"/>
          <w:kern w:val="0"/>
          <w:sz w:val="22"/>
          <w:szCs w:val="22"/>
          <w:lang w:eastAsia="pl-PL"/>
          <w14:ligatures w14:val="none"/>
        </w:rPr>
      </w:pPr>
      <w:r w:rsidRPr="00295EBD">
        <w:rPr>
          <w:rFonts w:ascii="Lato" w:eastAsia="Calibri" w:hAnsi="Lato" w:cs="Arial"/>
          <w:kern w:val="0"/>
          <w:sz w:val="22"/>
          <w:szCs w:val="22"/>
          <w:lang w:eastAsia="pl-PL"/>
          <w14:ligatures w14:val="none"/>
        </w:rPr>
        <w:t>Strony ustalają, iż odpowiedzialność Wykonawcy z tytułu rękojmi za wady przedmiotu Umowy wynosić będzie 24 miesięcy, licząc od daty Odbioru końcowego.</w:t>
      </w:r>
    </w:p>
    <w:p w14:paraId="00304F43" w14:textId="77777777" w:rsidR="00295EBD" w:rsidRPr="00295EBD" w:rsidRDefault="00295EBD" w:rsidP="00295EBD">
      <w:pPr>
        <w:widowControl w:val="0"/>
        <w:numPr>
          <w:ilvl w:val="0"/>
          <w:numId w:val="14"/>
        </w:numPr>
        <w:tabs>
          <w:tab w:val="left" w:pos="709"/>
          <w:tab w:val="left" w:leader="dot" w:pos="3024"/>
        </w:tabs>
        <w:suppressAutoHyphens/>
        <w:spacing w:after="0" w:line="240" w:lineRule="auto"/>
        <w:jc w:val="both"/>
        <w:rPr>
          <w:rFonts w:ascii="Lato" w:eastAsia="Calibri" w:hAnsi="Lato" w:cs="Arial"/>
          <w:kern w:val="0"/>
          <w:sz w:val="22"/>
          <w:szCs w:val="22"/>
          <w:lang w:eastAsia="pl-PL"/>
          <w14:ligatures w14:val="none"/>
        </w:rPr>
      </w:pPr>
      <w:r w:rsidRPr="00295EBD">
        <w:rPr>
          <w:rFonts w:ascii="Lato" w:eastAsia="Calibri" w:hAnsi="Lato" w:cs="Arial"/>
          <w:kern w:val="0"/>
          <w:sz w:val="22"/>
          <w:szCs w:val="22"/>
          <w:lang w:eastAsia="pl-PL"/>
          <w14:ligatures w14:val="none"/>
        </w:rPr>
        <w:t xml:space="preserve">Zamawiający zachowuje uprawnienia z rękojmi, jeżeli zgłosił wadę Wykonawcy przed upływem terminu wskazanego w ust. 1. </w:t>
      </w:r>
    </w:p>
    <w:p w14:paraId="585D7A8E" w14:textId="77777777" w:rsidR="00295EBD" w:rsidRPr="00295EBD" w:rsidRDefault="00295EBD" w:rsidP="00295EBD">
      <w:pPr>
        <w:widowControl w:val="0"/>
        <w:numPr>
          <w:ilvl w:val="0"/>
          <w:numId w:val="14"/>
        </w:numPr>
        <w:tabs>
          <w:tab w:val="left" w:pos="709"/>
          <w:tab w:val="left" w:leader="dot" w:pos="3024"/>
        </w:tabs>
        <w:suppressAutoHyphens/>
        <w:spacing w:after="0" w:line="240" w:lineRule="auto"/>
        <w:jc w:val="both"/>
        <w:rPr>
          <w:rFonts w:ascii="Lato" w:eastAsia="Calibri" w:hAnsi="Lato" w:cs="Arial"/>
          <w:kern w:val="0"/>
          <w:sz w:val="22"/>
          <w:szCs w:val="22"/>
          <w:lang w:eastAsia="pl-PL"/>
          <w14:ligatures w14:val="none"/>
        </w:rPr>
      </w:pPr>
      <w:r w:rsidRPr="00295EBD">
        <w:rPr>
          <w:rFonts w:ascii="Lato" w:eastAsia="Calibri" w:hAnsi="Lato" w:cs="Arial"/>
          <w:kern w:val="0"/>
          <w:sz w:val="22"/>
          <w:szCs w:val="22"/>
          <w:lang w:eastAsia="pl-PL"/>
          <w14:ligatures w14:val="none"/>
        </w:rPr>
        <w:t xml:space="preserve">Istnienie wady stwierdza się protokolarnie po przeprowadzeniu oględzin. O dacie i miejscu oględzin Zamawiający informuje Wykonawcę na 2 dni robocze przed terminem oględzin, chyba że zaistnienie wady jest oczywiste, a jej niezwłoczne usunięcie jest konieczne. </w:t>
      </w:r>
    </w:p>
    <w:p w14:paraId="153382CA" w14:textId="77777777" w:rsidR="00295EBD" w:rsidRPr="00295EBD" w:rsidRDefault="00295EBD" w:rsidP="00295EBD">
      <w:pPr>
        <w:widowControl w:val="0"/>
        <w:numPr>
          <w:ilvl w:val="0"/>
          <w:numId w:val="14"/>
        </w:numPr>
        <w:tabs>
          <w:tab w:val="left" w:pos="709"/>
          <w:tab w:val="left" w:leader="dot" w:pos="3024"/>
        </w:tabs>
        <w:suppressAutoHyphens/>
        <w:spacing w:after="0" w:line="240" w:lineRule="auto"/>
        <w:jc w:val="both"/>
        <w:rPr>
          <w:rFonts w:ascii="Lato" w:eastAsia="Calibri" w:hAnsi="Lato" w:cs="Arial"/>
          <w:kern w:val="0"/>
          <w:sz w:val="22"/>
          <w:szCs w:val="22"/>
          <w:lang w:eastAsia="pl-PL"/>
          <w14:ligatures w14:val="none"/>
        </w:rPr>
      </w:pPr>
      <w:r w:rsidRPr="00295EBD">
        <w:rPr>
          <w:rFonts w:ascii="Lato" w:eastAsia="Calibri" w:hAnsi="Lato" w:cs="Arial"/>
          <w:kern w:val="0"/>
          <w:sz w:val="22"/>
          <w:szCs w:val="22"/>
          <w:lang w:eastAsia="pl-PL"/>
          <w14:ligatures w14:val="none"/>
        </w:rPr>
        <w:t xml:space="preserve">Brak stawiennictwa lub odpowiedzi ze strony Wykonawcy będzie poczytywane za przyjęcie odpowiedzialności za wystąpienie wady. </w:t>
      </w:r>
    </w:p>
    <w:p w14:paraId="742D4224" w14:textId="77777777" w:rsidR="00295EBD" w:rsidRPr="00295EBD" w:rsidRDefault="00295EBD" w:rsidP="00295EBD">
      <w:pPr>
        <w:widowControl w:val="0"/>
        <w:numPr>
          <w:ilvl w:val="0"/>
          <w:numId w:val="14"/>
        </w:numPr>
        <w:tabs>
          <w:tab w:val="left" w:pos="709"/>
          <w:tab w:val="left" w:leader="dot" w:pos="3024"/>
        </w:tabs>
        <w:suppressAutoHyphens/>
        <w:spacing w:after="0" w:line="240" w:lineRule="auto"/>
        <w:jc w:val="both"/>
        <w:rPr>
          <w:rFonts w:ascii="Lato" w:eastAsia="Calibri" w:hAnsi="Lato" w:cs="Arial"/>
          <w:kern w:val="0"/>
          <w:sz w:val="22"/>
          <w:szCs w:val="22"/>
          <w:lang w:eastAsia="pl-PL"/>
          <w14:ligatures w14:val="none"/>
        </w:rPr>
      </w:pPr>
      <w:r w:rsidRPr="00295EBD">
        <w:rPr>
          <w:rFonts w:ascii="Lato" w:eastAsia="Calibri" w:hAnsi="Lato" w:cs="Arial"/>
          <w:kern w:val="0"/>
          <w:sz w:val="22"/>
          <w:szCs w:val="22"/>
          <w:lang w:eastAsia="pl-PL"/>
          <w14:ligatures w14:val="none"/>
        </w:rPr>
        <w:t xml:space="preserve">Żądając usunięcia stwierdzonych wad, Zamawiający wyznaczy Wykonawcy termin technicznie </w:t>
      </w:r>
      <w:r w:rsidRPr="00295EBD">
        <w:rPr>
          <w:rFonts w:ascii="Lato" w:eastAsia="Calibri" w:hAnsi="Lato" w:cs="Arial"/>
          <w:kern w:val="0"/>
          <w:sz w:val="22"/>
          <w:szCs w:val="22"/>
          <w:lang w:eastAsia="pl-PL"/>
          <w14:ligatures w14:val="none"/>
        </w:rPr>
        <w:br/>
        <w:t xml:space="preserve">i ekonomicznie uzasadniony na ich usunięcie. Wykonawca nie może odmówić usunięcia wad bez względu na wysokość związanych z tym kosztów. </w:t>
      </w:r>
    </w:p>
    <w:p w14:paraId="074F5937" w14:textId="77777777" w:rsidR="00295EBD" w:rsidRPr="00295EBD" w:rsidRDefault="00295EBD" w:rsidP="00295EBD">
      <w:pPr>
        <w:widowControl w:val="0"/>
        <w:numPr>
          <w:ilvl w:val="0"/>
          <w:numId w:val="14"/>
        </w:numPr>
        <w:tabs>
          <w:tab w:val="left" w:pos="709"/>
          <w:tab w:val="left" w:leader="dot" w:pos="3024"/>
        </w:tabs>
        <w:suppressAutoHyphens/>
        <w:spacing w:after="0" w:line="240" w:lineRule="auto"/>
        <w:jc w:val="both"/>
        <w:rPr>
          <w:rFonts w:ascii="Lato" w:eastAsia="Calibri" w:hAnsi="Lato" w:cs="Arial"/>
          <w:kern w:val="0"/>
          <w:sz w:val="22"/>
          <w:szCs w:val="22"/>
          <w:lang w:eastAsia="pl-PL"/>
          <w14:ligatures w14:val="none"/>
        </w:rPr>
      </w:pPr>
      <w:r w:rsidRPr="00295EBD">
        <w:rPr>
          <w:rFonts w:ascii="Lato" w:eastAsia="Calibri" w:hAnsi="Lato" w:cs="Arial"/>
          <w:kern w:val="0"/>
          <w:sz w:val="22"/>
          <w:szCs w:val="22"/>
          <w:lang w:eastAsia="pl-PL"/>
          <w14:ligatures w14:val="none"/>
        </w:rPr>
        <w:t xml:space="preserve">Usunięcie wad musi być stwierdzone protokolarnie. W przypadku nie usunięcia wad </w:t>
      </w:r>
      <w:r w:rsidRPr="00295EBD">
        <w:rPr>
          <w:rFonts w:ascii="Lato" w:eastAsia="Calibri" w:hAnsi="Lato" w:cs="Arial"/>
          <w:kern w:val="0"/>
          <w:sz w:val="22"/>
          <w:szCs w:val="22"/>
          <w:lang w:eastAsia="pl-PL"/>
          <w14:ligatures w14:val="none"/>
        </w:rPr>
        <w:br/>
        <w:t>w wyznaczonym terminie lub niestawienia się na oględziny, Zamawiający usunie wady we własnym zakresie i obciąży Wykonawcę kosztami ich usunięcia lub powierzy usunięcie wad osobie trzeciej i obciąży Wykonawcę kosztami ich usunięcia, bez konieczności uzyskania zgody sądu i bez utraty uprawnień z tytułu rękojmi.</w:t>
      </w:r>
    </w:p>
    <w:p w14:paraId="0A1E4975" w14:textId="77777777" w:rsidR="00295EBD" w:rsidRPr="00295EBD" w:rsidRDefault="00295EBD" w:rsidP="00295EBD">
      <w:pPr>
        <w:widowControl w:val="0"/>
        <w:numPr>
          <w:ilvl w:val="0"/>
          <w:numId w:val="14"/>
        </w:numPr>
        <w:tabs>
          <w:tab w:val="left" w:pos="709"/>
          <w:tab w:val="left" w:leader="dot" w:pos="3024"/>
        </w:tabs>
        <w:suppressAutoHyphens/>
        <w:spacing w:after="0" w:line="240" w:lineRule="auto"/>
        <w:jc w:val="both"/>
        <w:rPr>
          <w:rFonts w:ascii="Lato" w:eastAsia="Calibri" w:hAnsi="Lato" w:cs="Arial"/>
          <w:kern w:val="0"/>
          <w:sz w:val="22"/>
          <w:szCs w:val="22"/>
          <w:lang w:eastAsia="pl-PL"/>
          <w14:ligatures w14:val="none"/>
        </w:rPr>
      </w:pPr>
      <w:r w:rsidRPr="00295EBD">
        <w:rPr>
          <w:rFonts w:ascii="Lato" w:eastAsia="Calibri" w:hAnsi="Lato" w:cs="Arial"/>
          <w:kern w:val="0"/>
          <w:sz w:val="22"/>
          <w:szCs w:val="22"/>
          <w:lang w:eastAsia="pl-PL"/>
          <w14:ligatures w14:val="none"/>
        </w:rPr>
        <w:t>Zamawiający, za zgodą Wykonawcy, jest uprawniony do usunięcia drobnych wad stwierdzonych protokołem we własnym zakresie i obciążenia kosztem ich usunięcia Wykonawcę.</w:t>
      </w:r>
    </w:p>
    <w:p w14:paraId="46F4C301" w14:textId="77777777" w:rsidR="00295EBD" w:rsidRPr="00295EBD" w:rsidRDefault="00295EBD" w:rsidP="00295EBD">
      <w:pPr>
        <w:widowControl w:val="0"/>
        <w:numPr>
          <w:ilvl w:val="0"/>
          <w:numId w:val="14"/>
        </w:numPr>
        <w:tabs>
          <w:tab w:val="left" w:pos="709"/>
          <w:tab w:val="left" w:leader="dot" w:pos="3024"/>
        </w:tabs>
        <w:suppressAutoHyphens/>
        <w:spacing w:after="0" w:line="240" w:lineRule="auto"/>
        <w:jc w:val="both"/>
        <w:rPr>
          <w:rFonts w:ascii="Lato" w:eastAsia="Calibri" w:hAnsi="Lato" w:cs="Arial"/>
          <w:kern w:val="0"/>
          <w:sz w:val="22"/>
          <w:szCs w:val="22"/>
          <w:lang w:eastAsia="pl-PL"/>
          <w14:ligatures w14:val="none"/>
        </w:rPr>
      </w:pPr>
      <w:r w:rsidRPr="00295EBD">
        <w:rPr>
          <w:rFonts w:ascii="Lato" w:eastAsia="Calibri" w:hAnsi="Lato" w:cs="Arial"/>
          <w:kern w:val="0"/>
          <w:sz w:val="22"/>
          <w:szCs w:val="22"/>
          <w:lang w:eastAsia="pl-PL"/>
          <w14:ligatures w14:val="none"/>
        </w:rPr>
        <w:t>Zamawiający jest uprawniony do żądania naprawienia szkody niezależnie od uprawnień wynikających z rękojmi.</w:t>
      </w:r>
    </w:p>
    <w:p w14:paraId="36E9CB5D" w14:textId="77777777" w:rsidR="00295EBD" w:rsidRPr="00295EBD" w:rsidRDefault="00295EBD" w:rsidP="00295EBD">
      <w:pPr>
        <w:widowControl w:val="0"/>
        <w:numPr>
          <w:ilvl w:val="0"/>
          <w:numId w:val="14"/>
        </w:numPr>
        <w:tabs>
          <w:tab w:val="left" w:pos="709"/>
          <w:tab w:val="left" w:leader="dot" w:pos="3024"/>
        </w:tabs>
        <w:suppressAutoHyphens/>
        <w:spacing w:after="0" w:line="240" w:lineRule="auto"/>
        <w:jc w:val="both"/>
        <w:rPr>
          <w:rFonts w:ascii="Lato" w:eastAsia="Calibri" w:hAnsi="Lato" w:cs="Arial"/>
          <w:kern w:val="0"/>
          <w:sz w:val="22"/>
          <w:szCs w:val="22"/>
          <w:lang w:eastAsia="pl-PL"/>
          <w14:ligatures w14:val="none"/>
        </w:rPr>
      </w:pPr>
      <w:r w:rsidRPr="00295EBD">
        <w:rPr>
          <w:rFonts w:ascii="Lato" w:eastAsia="Calibri" w:hAnsi="Lato" w:cs="Arial"/>
          <w:kern w:val="0"/>
          <w:sz w:val="22"/>
          <w:szCs w:val="22"/>
          <w:lang w:eastAsia="pl-PL"/>
          <w14:ligatures w14:val="none"/>
        </w:rPr>
        <w:t>W przypadku rozwiązania Umowy lub odstąpienia od Umowy, Zamawiający zachowuje uprawniania z rękojmi w zakresie Robót przyjętych.</w:t>
      </w:r>
    </w:p>
    <w:p w14:paraId="422B8BFF" w14:textId="77777777" w:rsidR="00295EBD" w:rsidRPr="00295EBD" w:rsidRDefault="00295EBD" w:rsidP="00295EBD">
      <w:pPr>
        <w:widowControl w:val="0"/>
        <w:numPr>
          <w:ilvl w:val="0"/>
          <w:numId w:val="14"/>
        </w:numPr>
        <w:tabs>
          <w:tab w:val="left" w:pos="709"/>
          <w:tab w:val="left" w:leader="dot" w:pos="3024"/>
        </w:tabs>
        <w:suppressAutoHyphens/>
        <w:spacing w:after="0" w:line="240" w:lineRule="auto"/>
        <w:jc w:val="both"/>
        <w:rPr>
          <w:rFonts w:ascii="Lato" w:eastAsia="Calibri" w:hAnsi="Lato" w:cs="Arial"/>
          <w:kern w:val="0"/>
          <w:sz w:val="22"/>
          <w:szCs w:val="22"/>
          <w:lang w:eastAsia="pl-PL"/>
          <w14:ligatures w14:val="none"/>
        </w:rPr>
      </w:pPr>
      <w:r w:rsidRPr="00295EBD">
        <w:rPr>
          <w:rFonts w:ascii="Lato" w:eastAsia="Calibri" w:hAnsi="Lato" w:cs="Arial"/>
          <w:kern w:val="0"/>
          <w:sz w:val="22"/>
          <w:szCs w:val="22"/>
          <w:lang w:eastAsia="pl-PL"/>
          <w14:ligatures w14:val="none"/>
        </w:rPr>
        <w:t xml:space="preserve">Okres rękojmi zostanie przedłużony o czas równy sumie wszelkich okresów usuwania wad. </w:t>
      </w:r>
    </w:p>
    <w:p w14:paraId="1BA68DFB" w14:textId="77777777" w:rsidR="00295EBD" w:rsidRPr="00295EBD" w:rsidRDefault="00295EBD" w:rsidP="00295EBD">
      <w:pPr>
        <w:widowControl w:val="0"/>
        <w:numPr>
          <w:ilvl w:val="0"/>
          <w:numId w:val="14"/>
        </w:numPr>
        <w:tabs>
          <w:tab w:val="left" w:pos="709"/>
          <w:tab w:val="left" w:leader="dot" w:pos="3024"/>
        </w:tabs>
        <w:suppressAutoHyphens/>
        <w:spacing w:after="0" w:line="240" w:lineRule="auto"/>
        <w:jc w:val="both"/>
        <w:rPr>
          <w:rFonts w:ascii="Lato" w:eastAsia="Calibri" w:hAnsi="Lato" w:cs="Arial"/>
          <w:kern w:val="0"/>
          <w:sz w:val="22"/>
          <w:szCs w:val="22"/>
          <w:lang w:eastAsia="pl-PL"/>
          <w14:ligatures w14:val="none"/>
        </w:rPr>
      </w:pPr>
      <w:r w:rsidRPr="00295EBD">
        <w:rPr>
          <w:rFonts w:ascii="Lato" w:eastAsia="Calibri" w:hAnsi="Lato" w:cs="Arial"/>
          <w:kern w:val="0"/>
          <w:sz w:val="22"/>
          <w:szCs w:val="22"/>
          <w:lang w:eastAsia="pl-PL"/>
          <w14:ligatures w14:val="none"/>
        </w:rPr>
        <w:lastRenderedPageBreak/>
        <w:t>Zamawiający jest uprawniony do korzystania z uprawnień z rękojmi i/lub gwarancji, według własnego wyboru.</w:t>
      </w:r>
    </w:p>
    <w:p w14:paraId="5FA18F94" w14:textId="77777777" w:rsidR="00295EBD" w:rsidRPr="00295EBD" w:rsidRDefault="00295EBD" w:rsidP="00295EBD">
      <w:pPr>
        <w:widowControl w:val="0"/>
        <w:numPr>
          <w:ilvl w:val="0"/>
          <w:numId w:val="14"/>
        </w:numPr>
        <w:tabs>
          <w:tab w:val="left" w:pos="709"/>
          <w:tab w:val="left" w:leader="dot" w:pos="3024"/>
        </w:tabs>
        <w:suppressAutoHyphens/>
        <w:spacing w:after="0" w:line="240" w:lineRule="auto"/>
        <w:jc w:val="both"/>
        <w:rPr>
          <w:rFonts w:ascii="Lato" w:eastAsia="Calibri" w:hAnsi="Lato" w:cs="Arial"/>
          <w:kern w:val="0"/>
          <w:sz w:val="22"/>
          <w:szCs w:val="22"/>
          <w:lang w:eastAsia="pl-PL"/>
          <w14:ligatures w14:val="none"/>
        </w:rPr>
      </w:pPr>
      <w:r w:rsidRPr="00295EBD">
        <w:rPr>
          <w:rFonts w:ascii="Lato" w:eastAsia="Calibri" w:hAnsi="Lato" w:cs="Arial"/>
          <w:kern w:val="0"/>
          <w:sz w:val="22"/>
          <w:szCs w:val="22"/>
          <w:lang w:eastAsia="pl-PL"/>
          <w14:ligatures w14:val="none"/>
        </w:rPr>
        <w:t>Wykonawca zobowiązuje się do usunięcia zgłoszonych przez Zamawiającego w ramach gwarancji wad i usterek w terminie 7 dni kalendarzowych do daty zgłoszenia.</w:t>
      </w:r>
    </w:p>
    <w:p w14:paraId="540DFFD9" w14:textId="77777777" w:rsidR="00295EBD" w:rsidRPr="00295EBD" w:rsidRDefault="00295EBD" w:rsidP="00295EBD">
      <w:pPr>
        <w:widowControl w:val="0"/>
        <w:numPr>
          <w:ilvl w:val="0"/>
          <w:numId w:val="14"/>
        </w:numPr>
        <w:tabs>
          <w:tab w:val="left" w:pos="709"/>
          <w:tab w:val="left" w:leader="dot" w:pos="3024"/>
        </w:tabs>
        <w:suppressAutoHyphens/>
        <w:spacing w:after="0" w:line="240" w:lineRule="auto"/>
        <w:jc w:val="both"/>
        <w:rPr>
          <w:rFonts w:ascii="Lato" w:eastAsia="Calibri" w:hAnsi="Lato" w:cs="Arial"/>
          <w:kern w:val="0"/>
          <w:sz w:val="22"/>
          <w:szCs w:val="22"/>
          <w:lang w:eastAsia="pl-PL"/>
          <w14:ligatures w14:val="none"/>
        </w:rPr>
      </w:pPr>
      <w:r w:rsidRPr="00295EBD">
        <w:rPr>
          <w:rFonts w:ascii="Lato" w:eastAsia="Calibri" w:hAnsi="Lato" w:cs="Arial"/>
          <w:kern w:val="0"/>
          <w:sz w:val="22"/>
          <w:szCs w:val="22"/>
          <w:lang w:eastAsia="pl-PL"/>
          <w14:ligatures w14:val="none"/>
        </w:rPr>
        <w:t>Jeżeli w wykonaniu swoich obowiązków Wykonawca dostarczył Zamawiającemu z gwarancji zamiast rzeczy wadliwej rzecz wolną od wad albo dokonał istotnych napraw rzeczy objętej gwarancją, termin gwarancji biegnie na nowo od chwili dostarczenia rzeczy wolnej od wad lub zwrócenia rzeczy naprawionej. Jeżeli Wykonawca wymienił część rzeczy, powyższy zapis stosuje się odpowiednio do części wymienionej.</w:t>
      </w:r>
    </w:p>
    <w:p w14:paraId="381D14EE" w14:textId="77777777" w:rsidR="00295EBD" w:rsidRPr="00295EBD" w:rsidRDefault="00295EBD" w:rsidP="00295EBD">
      <w:pPr>
        <w:widowControl w:val="0"/>
        <w:tabs>
          <w:tab w:val="left" w:pos="709"/>
          <w:tab w:val="left" w:leader="dot" w:pos="3024"/>
        </w:tabs>
        <w:spacing w:after="0"/>
        <w:ind w:left="360"/>
        <w:jc w:val="both"/>
        <w:rPr>
          <w:rFonts w:ascii="Lato" w:eastAsia="Calibri" w:hAnsi="Lato" w:cs="Arial"/>
          <w:kern w:val="0"/>
          <w:sz w:val="22"/>
          <w:szCs w:val="22"/>
          <w:lang w:eastAsia="pl-PL"/>
          <w14:ligatures w14:val="none"/>
        </w:rPr>
      </w:pPr>
    </w:p>
    <w:p w14:paraId="4EB8B3EB" w14:textId="77777777" w:rsidR="00295EBD" w:rsidRPr="00295EBD" w:rsidRDefault="00295EBD" w:rsidP="00295EBD">
      <w:pPr>
        <w:suppressAutoHyphens/>
        <w:spacing w:after="0" w:line="240" w:lineRule="auto"/>
        <w:jc w:val="center"/>
        <w:rPr>
          <w:rFonts w:ascii="Lato" w:eastAsia="NSimSun" w:hAnsi="Lato" w:cs="Arial"/>
          <w:b/>
          <w:kern w:val="1"/>
          <w:sz w:val="22"/>
          <w:szCs w:val="22"/>
          <w:lang w:eastAsia="hi-IN" w:bidi="hi-IN"/>
          <w14:ligatures w14:val="none"/>
        </w:rPr>
      </w:pPr>
      <w:r w:rsidRPr="00295EBD">
        <w:rPr>
          <w:rFonts w:ascii="Lato" w:eastAsia="NSimSun" w:hAnsi="Lato" w:cs="Arial"/>
          <w:b/>
          <w:kern w:val="1"/>
          <w:sz w:val="22"/>
          <w:szCs w:val="22"/>
          <w:lang w:eastAsia="hi-IN" w:bidi="hi-IN"/>
          <w14:ligatures w14:val="none"/>
        </w:rPr>
        <w:t>§ 8 Kary umowne</w:t>
      </w:r>
    </w:p>
    <w:p w14:paraId="1EDB26D3" w14:textId="77777777" w:rsidR="00295EBD" w:rsidRPr="00295EBD" w:rsidRDefault="00295EBD" w:rsidP="00295EBD">
      <w:pPr>
        <w:numPr>
          <w:ilvl w:val="0"/>
          <w:numId w:val="15"/>
        </w:numPr>
        <w:suppressAutoHyphens/>
        <w:spacing w:after="0" w:line="240" w:lineRule="auto"/>
        <w:contextualSpacing/>
        <w:jc w:val="both"/>
        <w:rPr>
          <w:rFonts w:ascii="Lato" w:eastAsia="Times New Roman" w:hAnsi="Lato" w:cs="Arial"/>
          <w:kern w:val="0"/>
          <w:sz w:val="22"/>
          <w:szCs w:val="22"/>
          <w:lang w:eastAsia="pl-PL"/>
          <w14:ligatures w14:val="none"/>
        </w:rPr>
      </w:pPr>
      <w:r w:rsidRPr="00295EBD">
        <w:rPr>
          <w:rFonts w:ascii="Lato" w:eastAsia="Times New Roman" w:hAnsi="Lato" w:cs="Arial"/>
          <w:kern w:val="0"/>
          <w:sz w:val="22"/>
          <w:szCs w:val="22"/>
          <w:lang w:eastAsia="pl-PL"/>
          <w14:ligatures w14:val="none"/>
        </w:rPr>
        <w:t xml:space="preserve">Wykonawca zapłaci Zamawiającemu kary umowne w następujących przypadkach i wysokości: </w:t>
      </w:r>
    </w:p>
    <w:p w14:paraId="586D2812" w14:textId="77777777" w:rsidR="00295EBD" w:rsidRPr="00295EBD" w:rsidRDefault="00295EBD" w:rsidP="00295EBD">
      <w:pPr>
        <w:numPr>
          <w:ilvl w:val="1"/>
          <w:numId w:val="16"/>
        </w:numPr>
        <w:suppressAutoHyphens/>
        <w:spacing w:after="0" w:line="240" w:lineRule="auto"/>
        <w:contextualSpacing/>
        <w:jc w:val="both"/>
        <w:rPr>
          <w:rFonts w:ascii="Lato" w:eastAsia="Times New Roman" w:hAnsi="Lato" w:cs="Arial"/>
          <w:kern w:val="0"/>
          <w:sz w:val="22"/>
          <w:szCs w:val="22"/>
          <w:lang w:eastAsia="pl-PL"/>
          <w14:ligatures w14:val="none"/>
        </w:rPr>
      </w:pPr>
      <w:r w:rsidRPr="00295EBD">
        <w:rPr>
          <w:rFonts w:ascii="Lato" w:eastAsia="Times New Roman" w:hAnsi="Lato" w:cs="Arial"/>
          <w:kern w:val="0"/>
          <w:sz w:val="22"/>
          <w:szCs w:val="22"/>
          <w:lang w:eastAsia="pl-PL"/>
          <w14:ligatures w14:val="none"/>
        </w:rPr>
        <w:t xml:space="preserve">w wysokości 0,5% wartości netto zlecenia za każdy rozpoczęty dzień opóźnienia </w:t>
      </w:r>
      <w:r w:rsidRPr="00295EBD">
        <w:rPr>
          <w:rFonts w:ascii="Lato" w:eastAsia="Times New Roman" w:hAnsi="Lato" w:cs="Arial"/>
          <w:kern w:val="0"/>
          <w:sz w:val="22"/>
          <w:szCs w:val="22"/>
          <w:lang w:eastAsia="pl-PL"/>
          <w14:ligatures w14:val="none"/>
        </w:rPr>
        <w:br/>
        <w:t>w wykonywaniu zlecenia, jednak nie więcej niż 20% wynagrodzenia netto za dane zlecenie.</w:t>
      </w:r>
    </w:p>
    <w:p w14:paraId="6EA715F3" w14:textId="77777777" w:rsidR="00295EBD" w:rsidRPr="00295EBD" w:rsidRDefault="00295EBD" w:rsidP="00295EBD">
      <w:pPr>
        <w:numPr>
          <w:ilvl w:val="1"/>
          <w:numId w:val="16"/>
        </w:numPr>
        <w:suppressAutoHyphens/>
        <w:spacing w:after="0" w:line="240" w:lineRule="auto"/>
        <w:contextualSpacing/>
        <w:jc w:val="both"/>
        <w:rPr>
          <w:rFonts w:ascii="Lato" w:eastAsia="Times New Roman" w:hAnsi="Lato" w:cs="Arial"/>
          <w:kern w:val="0"/>
          <w:sz w:val="22"/>
          <w:szCs w:val="22"/>
          <w:lang w:eastAsia="pl-PL"/>
          <w14:ligatures w14:val="none"/>
        </w:rPr>
      </w:pPr>
      <w:r w:rsidRPr="00295EBD">
        <w:rPr>
          <w:rFonts w:ascii="Lato" w:eastAsia="Times New Roman" w:hAnsi="Lato" w:cs="Arial"/>
          <w:kern w:val="0"/>
          <w:sz w:val="22"/>
          <w:szCs w:val="22"/>
          <w:lang w:eastAsia="pl-PL"/>
          <w14:ligatures w14:val="none"/>
        </w:rPr>
        <w:t>za opóźnienie w usunięciu wad ujawnionych w okresie rękojmi, w stosunku do terminu wyznaczonego przez Zamawiającego – w wysokości 0,5% wartości netto zlecenia za każdy rozpoczęty dzień opóźnienia, jednak nie więcej niż 20% wynagrodzenia netto;</w:t>
      </w:r>
    </w:p>
    <w:p w14:paraId="1B01FC32" w14:textId="77777777" w:rsidR="00295EBD" w:rsidRPr="00295EBD" w:rsidRDefault="00295EBD" w:rsidP="00295EBD">
      <w:pPr>
        <w:numPr>
          <w:ilvl w:val="1"/>
          <w:numId w:val="16"/>
        </w:numPr>
        <w:suppressAutoHyphens/>
        <w:spacing w:after="0" w:line="240" w:lineRule="auto"/>
        <w:contextualSpacing/>
        <w:jc w:val="both"/>
        <w:rPr>
          <w:rFonts w:ascii="Lato" w:eastAsia="Times New Roman" w:hAnsi="Lato" w:cs="Arial"/>
          <w:kern w:val="0"/>
          <w:sz w:val="22"/>
          <w:szCs w:val="22"/>
          <w:lang w:eastAsia="pl-PL"/>
          <w14:ligatures w14:val="none"/>
        </w:rPr>
      </w:pPr>
      <w:r w:rsidRPr="00295EBD">
        <w:rPr>
          <w:rFonts w:ascii="Lato" w:eastAsia="Times New Roman" w:hAnsi="Lato" w:cs="Arial"/>
          <w:kern w:val="0"/>
          <w:sz w:val="22"/>
          <w:szCs w:val="22"/>
          <w:lang w:eastAsia="pl-PL"/>
          <w14:ligatures w14:val="none"/>
        </w:rPr>
        <w:t>za opóźnienie w usunięciu wad zgłoszonych z tytułu gwarancji – w wysokości 0,5% wartości netto zlecenia za każdy rozpoczęty dzień opóźnienia, jednak nie więcej niż 20% wynagrodzenia netto;</w:t>
      </w:r>
    </w:p>
    <w:p w14:paraId="3634D9D0" w14:textId="77777777" w:rsidR="00295EBD" w:rsidRPr="00295EBD" w:rsidRDefault="00295EBD" w:rsidP="00295EBD">
      <w:pPr>
        <w:numPr>
          <w:ilvl w:val="0"/>
          <w:numId w:val="15"/>
        </w:numPr>
        <w:suppressAutoHyphens/>
        <w:spacing w:after="0" w:line="240" w:lineRule="auto"/>
        <w:contextualSpacing/>
        <w:jc w:val="both"/>
        <w:rPr>
          <w:rFonts w:ascii="Lato" w:eastAsia="Times New Roman" w:hAnsi="Lato" w:cs="Arial"/>
          <w:kern w:val="0"/>
          <w:sz w:val="22"/>
          <w:szCs w:val="22"/>
          <w:lang w:eastAsia="pl-PL"/>
          <w14:ligatures w14:val="none"/>
        </w:rPr>
      </w:pPr>
      <w:r w:rsidRPr="00295EBD">
        <w:rPr>
          <w:rFonts w:ascii="Lato" w:eastAsia="Times New Roman" w:hAnsi="Lato" w:cs="Arial"/>
          <w:kern w:val="0"/>
          <w:sz w:val="22"/>
          <w:szCs w:val="22"/>
          <w:lang w:eastAsia="pl-PL"/>
          <w14:ligatures w14:val="none"/>
        </w:rPr>
        <w:t>Zastrzeżenie kary umownej nie pozbawia Zamawiającego prawa do dochodzenia odszkodowania uzupełniającego na zasadach ogólnych, do pełnej wysokości szkody, przekraczającej wysokość kary umownej.</w:t>
      </w:r>
    </w:p>
    <w:p w14:paraId="2494DDA0" w14:textId="77777777" w:rsidR="00295EBD" w:rsidRPr="00295EBD" w:rsidRDefault="00295EBD" w:rsidP="00295EBD">
      <w:pPr>
        <w:suppressAutoHyphens/>
        <w:spacing w:after="0" w:line="240" w:lineRule="auto"/>
        <w:jc w:val="center"/>
        <w:rPr>
          <w:rFonts w:ascii="Lato" w:eastAsia="NSimSun" w:hAnsi="Lato" w:cs="Arial"/>
          <w:b/>
          <w:kern w:val="1"/>
          <w:sz w:val="22"/>
          <w:szCs w:val="22"/>
          <w:lang w:eastAsia="hi-IN" w:bidi="hi-IN"/>
          <w14:ligatures w14:val="none"/>
        </w:rPr>
      </w:pPr>
      <w:r w:rsidRPr="00295EBD">
        <w:rPr>
          <w:rFonts w:ascii="Lato" w:eastAsia="NSimSun" w:hAnsi="Lato" w:cs="Arial"/>
          <w:b/>
          <w:kern w:val="1"/>
          <w:sz w:val="22"/>
          <w:szCs w:val="22"/>
          <w:lang w:eastAsia="hi-IN" w:bidi="hi-IN"/>
          <w14:ligatures w14:val="none"/>
        </w:rPr>
        <w:t>§ 9 Ubezpieczenie</w:t>
      </w:r>
    </w:p>
    <w:p w14:paraId="7E070D86" w14:textId="77777777" w:rsidR="00295EBD" w:rsidRPr="00295EBD" w:rsidRDefault="00295EBD" w:rsidP="00295EBD">
      <w:pPr>
        <w:suppressAutoHyphens/>
        <w:spacing w:after="0" w:line="240" w:lineRule="auto"/>
        <w:contextualSpacing/>
        <w:jc w:val="both"/>
        <w:rPr>
          <w:rFonts w:ascii="Lato" w:eastAsia="NSimSun" w:hAnsi="Lato" w:cs="Arial"/>
          <w:kern w:val="1"/>
          <w:sz w:val="22"/>
          <w:szCs w:val="22"/>
          <w:lang w:eastAsia="hi-IN" w:bidi="hi-IN"/>
          <w14:ligatures w14:val="none"/>
        </w:rPr>
      </w:pPr>
      <w:r w:rsidRPr="00295EBD">
        <w:rPr>
          <w:rFonts w:ascii="Lato" w:eastAsia="NSimSun" w:hAnsi="Lato" w:cs="Arial"/>
          <w:kern w:val="1"/>
          <w:sz w:val="22"/>
          <w:szCs w:val="22"/>
          <w:lang w:eastAsia="hi-IN" w:bidi="hi-IN"/>
          <w14:ligatures w14:val="none"/>
        </w:rPr>
        <w:t xml:space="preserve">1. W okresie wykonywania Umowy Wykonawca zobowiązany jest posiadać ubezpieczenie od odpowiedzialności cywilnej od </w:t>
      </w:r>
      <w:proofErr w:type="spellStart"/>
      <w:r w:rsidRPr="00295EBD">
        <w:rPr>
          <w:rFonts w:ascii="Lato" w:eastAsia="NSimSun" w:hAnsi="Lato" w:cs="Arial"/>
          <w:kern w:val="1"/>
          <w:sz w:val="22"/>
          <w:szCs w:val="22"/>
          <w:lang w:eastAsia="hi-IN" w:bidi="hi-IN"/>
          <w14:ligatures w14:val="none"/>
        </w:rPr>
        <w:t>ryzyk</w:t>
      </w:r>
      <w:proofErr w:type="spellEnd"/>
      <w:r w:rsidRPr="00295EBD">
        <w:rPr>
          <w:rFonts w:ascii="Lato" w:eastAsia="NSimSun" w:hAnsi="Lato" w:cs="Arial"/>
          <w:kern w:val="1"/>
          <w:sz w:val="22"/>
          <w:szCs w:val="22"/>
          <w:lang w:eastAsia="hi-IN" w:bidi="hi-IN"/>
          <w14:ligatures w14:val="none"/>
        </w:rPr>
        <w:t xml:space="preserve"> związanych z realizacją Umowy do kwoty 500 000,00 zł.</w:t>
      </w:r>
    </w:p>
    <w:p w14:paraId="6F9EDC0A" w14:textId="77777777" w:rsidR="00295EBD" w:rsidRPr="00295EBD" w:rsidRDefault="00295EBD" w:rsidP="00295EBD">
      <w:pPr>
        <w:suppressAutoHyphens/>
        <w:spacing w:after="0" w:line="240" w:lineRule="auto"/>
        <w:jc w:val="both"/>
        <w:rPr>
          <w:rFonts w:ascii="Lato" w:eastAsia="NSimSun" w:hAnsi="Lato" w:cs="Arial"/>
          <w:kern w:val="1"/>
          <w:lang w:eastAsia="hi-IN" w:bidi="hi-IN"/>
          <w14:ligatures w14:val="none"/>
        </w:rPr>
      </w:pPr>
      <w:r w:rsidRPr="00295EBD">
        <w:rPr>
          <w:rFonts w:ascii="Lato" w:eastAsia="NSimSun" w:hAnsi="Lato" w:cs="Arial"/>
          <w:kern w:val="1"/>
          <w:lang w:eastAsia="hi-IN" w:bidi="hi-IN"/>
          <w14:ligatures w14:val="none"/>
        </w:rPr>
        <w:t>2.Kopia polisy OC stanowi</w:t>
      </w:r>
      <w:r w:rsidRPr="00295EBD">
        <w:rPr>
          <w:rFonts w:ascii="Lato" w:eastAsia="NSimSun" w:hAnsi="Lato" w:cs="Arial" w:hint="cs"/>
          <w:kern w:val="1"/>
          <w:lang w:eastAsia="hi-IN" w:bidi="hi-IN"/>
          <w14:ligatures w14:val="none"/>
        </w:rPr>
        <w:t>ć</w:t>
      </w:r>
      <w:r w:rsidRPr="00295EBD">
        <w:rPr>
          <w:rFonts w:ascii="Lato" w:eastAsia="NSimSun" w:hAnsi="Lato" w:cs="Arial"/>
          <w:kern w:val="1"/>
          <w:lang w:eastAsia="hi-IN" w:bidi="hi-IN"/>
          <w14:ligatures w14:val="none"/>
        </w:rPr>
        <w:t xml:space="preserve"> b</w:t>
      </w:r>
      <w:r w:rsidRPr="00295EBD">
        <w:rPr>
          <w:rFonts w:ascii="Lato" w:eastAsia="NSimSun" w:hAnsi="Lato" w:cs="Arial" w:hint="cs"/>
          <w:kern w:val="1"/>
          <w:lang w:eastAsia="hi-IN" w:bidi="hi-IN"/>
          <w14:ligatures w14:val="none"/>
        </w:rPr>
        <w:t>ę</w:t>
      </w:r>
      <w:r w:rsidRPr="00295EBD">
        <w:rPr>
          <w:rFonts w:ascii="Lato" w:eastAsia="NSimSun" w:hAnsi="Lato" w:cs="Arial"/>
          <w:kern w:val="1"/>
          <w:lang w:eastAsia="hi-IN" w:bidi="hi-IN"/>
          <w14:ligatures w14:val="none"/>
        </w:rPr>
        <w:t>dzie za</w:t>
      </w:r>
      <w:r w:rsidRPr="00295EBD">
        <w:rPr>
          <w:rFonts w:ascii="Lato" w:eastAsia="NSimSun" w:hAnsi="Lato" w:cs="Arial" w:hint="cs"/>
          <w:kern w:val="1"/>
          <w:lang w:eastAsia="hi-IN" w:bidi="hi-IN"/>
          <w14:ligatures w14:val="none"/>
        </w:rPr>
        <w:t>łą</w:t>
      </w:r>
      <w:r w:rsidRPr="00295EBD">
        <w:rPr>
          <w:rFonts w:ascii="Lato" w:eastAsia="NSimSun" w:hAnsi="Lato" w:cs="Arial"/>
          <w:kern w:val="1"/>
          <w:lang w:eastAsia="hi-IN" w:bidi="hi-IN"/>
          <w14:ligatures w14:val="none"/>
        </w:rPr>
        <w:t xml:space="preserve">cznik nr 3 do niniejszej umowy. </w:t>
      </w:r>
    </w:p>
    <w:p w14:paraId="3C6C7055" w14:textId="77777777" w:rsidR="00295EBD" w:rsidRPr="00295EBD" w:rsidRDefault="00295EBD" w:rsidP="00295EBD">
      <w:pPr>
        <w:suppressAutoHyphens/>
        <w:spacing w:after="0" w:line="240" w:lineRule="auto"/>
        <w:jc w:val="both"/>
        <w:rPr>
          <w:rFonts w:ascii="Lato" w:eastAsia="NSimSun" w:hAnsi="Lato" w:cs="Arial"/>
          <w:kern w:val="1"/>
          <w:sz w:val="22"/>
          <w:szCs w:val="22"/>
          <w:lang w:eastAsia="hi-IN" w:bidi="hi-IN"/>
          <w14:ligatures w14:val="none"/>
        </w:rPr>
      </w:pPr>
    </w:p>
    <w:p w14:paraId="271E3ABB" w14:textId="77777777" w:rsidR="00295EBD" w:rsidRPr="00295EBD" w:rsidRDefault="00295EBD" w:rsidP="00295EBD">
      <w:pPr>
        <w:suppressAutoHyphens/>
        <w:spacing w:after="0" w:line="240" w:lineRule="auto"/>
        <w:jc w:val="both"/>
        <w:rPr>
          <w:rFonts w:ascii="Lato" w:eastAsia="NSimSun" w:hAnsi="Lato" w:cs="Arial" w:hint="eastAsia"/>
          <w:kern w:val="1"/>
          <w:sz w:val="22"/>
          <w:szCs w:val="22"/>
          <w:lang w:eastAsia="hi-IN" w:bidi="hi-IN"/>
          <w14:ligatures w14:val="none"/>
        </w:rPr>
      </w:pPr>
    </w:p>
    <w:p w14:paraId="4DBFE735" w14:textId="77777777" w:rsidR="00295EBD" w:rsidRPr="00295EBD" w:rsidRDefault="00295EBD" w:rsidP="00295EBD">
      <w:pPr>
        <w:spacing w:after="0" w:line="240" w:lineRule="auto"/>
        <w:ind w:left="360"/>
        <w:contextualSpacing/>
        <w:jc w:val="center"/>
        <w:rPr>
          <w:rFonts w:ascii="Lato" w:eastAsia="Times New Roman" w:hAnsi="Lato" w:cs="Arial"/>
          <w:kern w:val="0"/>
          <w:sz w:val="22"/>
          <w:szCs w:val="22"/>
          <w:lang w:eastAsia="pl-PL"/>
          <w14:ligatures w14:val="none"/>
        </w:rPr>
      </w:pPr>
      <w:r w:rsidRPr="00295EBD">
        <w:rPr>
          <w:rFonts w:ascii="Lato" w:eastAsia="Times New Roman" w:hAnsi="Lato" w:cs="Times New Roman"/>
          <w:b/>
          <w:kern w:val="0"/>
          <w:sz w:val="22"/>
          <w:szCs w:val="22"/>
          <w:lang w:eastAsia="pl-PL"/>
          <w14:ligatures w14:val="none"/>
        </w:rPr>
        <w:t>§ 10 Nadzór</w:t>
      </w:r>
    </w:p>
    <w:p w14:paraId="5615BCD6" w14:textId="77777777" w:rsidR="00295EBD" w:rsidRPr="00295EBD" w:rsidRDefault="00295EBD" w:rsidP="00295EBD">
      <w:pPr>
        <w:numPr>
          <w:ilvl w:val="0"/>
          <w:numId w:val="7"/>
        </w:numPr>
        <w:suppressAutoHyphens/>
        <w:spacing w:after="0" w:line="240" w:lineRule="auto"/>
        <w:ind w:left="357" w:hanging="357"/>
        <w:jc w:val="both"/>
        <w:rPr>
          <w:rFonts w:ascii="Lato" w:eastAsia="Calibri" w:hAnsi="Lato" w:cs="Times New Roman"/>
          <w:bCs/>
          <w:kern w:val="0"/>
          <w:sz w:val="22"/>
          <w:szCs w:val="22"/>
          <w14:ligatures w14:val="none"/>
        </w:rPr>
      </w:pPr>
      <w:r w:rsidRPr="00295EBD">
        <w:rPr>
          <w:rFonts w:ascii="Lato" w:eastAsia="Calibri" w:hAnsi="Lato" w:cs="Times New Roman"/>
          <w:bCs/>
          <w:kern w:val="0"/>
          <w:sz w:val="22"/>
          <w:szCs w:val="22"/>
          <w14:ligatures w14:val="none"/>
        </w:rPr>
        <w:t xml:space="preserve">Przedstawicielem Zamawiającego upoważnionym do reprezentowania Zamawiającego przy wykonaniu przedmiotu Umowy oraz odpowiedzialnym za wykonanie Umowy po stronie Zamawiającego będzie: </w:t>
      </w:r>
    </w:p>
    <w:p w14:paraId="1AFA3CC1" w14:textId="77777777" w:rsidR="00295EBD" w:rsidRPr="00295EBD" w:rsidRDefault="00295EBD" w:rsidP="00295EBD">
      <w:pPr>
        <w:suppressAutoHyphens/>
        <w:spacing w:after="0" w:line="240" w:lineRule="auto"/>
        <w:ind w:left="357"/>
        <w:jc w:val="both"/>
        <w:rPr>
          <w:rFonts w:ascii="Lato" w:eastAsia="Calibri" w:hAnsi="Lato" w:cs="Times New Roman"/>
          <w:bCs/>
          <w:kern w:val="0"/>
          <w:sz w:val="22"/>
          <w:szCs w:val="22"/>
          <w14:ligatures w14:val="none"/>
        </w:rPr>
      </w:pPr>
      <w:r w:rsidRPr="00295EBD">
        <w:rPr>
          <w:rFonts w:ascii="Lato" w:eastAsia="Calibri" w:hAnsi="Lato" w:cs="Times New Roman"/>
          <w:bCs/>
          <w:kern w:val="0"/>
          <w:sz w:val="22"/>
          <w:szCs w:val="22"/>
          <w14:ligatures w14:val="none"/>
        </w:rPr>
        <w:t xml:space="preserve">……………….., nr tel. ………………………., e-mail: </w:t>
      </w:r>
      <w:r w:rsidRPr="00295EBD">
        <w:rPr>
          <w:rFonts w:ascii="Liberation Serif" w:eastAsia="NSimSun" w:hAnsi="Liberation Serif" w:cs="Arial"/>
          <w:kern w:val="1"/>
          <w:lang w:eastAsia="hi-IN" w:bidi="hi-IN"/>
          <w14:ligatures w14:val="none"/>
        </w:rPr>
        <w:t>………………………..</w:t>
      </w:r>
    </w:p>
    <w:p w14:paraId="0CF977E1" w14:textId="77777777" w:rsidR="00295EBD" w:rsidRPr="00295EBD" w:rsidRDefault="00295EBD" w:rsidP="00295EBD">
      <w:pPr>
        <w:numPr>
          <w:ilvl w:val="0"/>
          <w:numId w:val="7"/>
        </w:numPr>
        <w:suppressAutoHyphens/>
        <w:spacing w:after="0" w:line="240" w:lineRule="auto"/>
        <w:ind w:left="357" w:hanging="357"/>
        <w:jc w:val="both"/>
        <w:rPr>
          <w:rFonts w:ascii="Lato" w:eastAsia="Calibri" w:hAnsi="Lato" w:cs="Times New Roman"/>
          <w:bCs/>
          <w:kern w:val="0"/>
          <w:sz w:val="22"/>
          <w:szCs w:val="22"/>
          <w:lang w:val="en-US"/>
          <w14:ligatures w14:val="none"/>
        </w:rPr>
      </w:pPr>
      <w:r w:rsidRPr="00295EBD">
        <w:rPr>
          <w:rFonts w:ascii="Lato" w:eastAsia="Calibri" w:hAnsi="Lato" w:cs="Times New Roman"/>
          <w:bCs/>
          <w:kern w:val="0"/>
          <w:sz w:val="22"/>
          <w:szCs w:val="22"/>
          <w14:ligatures w14:val="none"/>
        </w:rPr>
        <w:t>Wykonawcę reprezentować będzie:</w:t>
      </w:r>
    </w:p>
    <w:p w14:paraId="5978BC51" w14:textId="77777777" w:rsidR="00295EBD" w:rsidRPr="00295EBD" w:rsidRDefault="00295EBD" w:rsidP="00295EBD">
      <w:pPr>
        <w:suppressAutoHyphens/>
        <w:spacing w:after="0" w:line="240" w:lineRule="auto"/>
        <w:ind w:left="357"/>
        <w:jc w:val="both"/>
        <w:rPr>
          <w:rFonts w:ascii="Lato" w:eastAsia="Calibri" w:hAnsi="Lato" w:cs="Times New Roman"/>
          <w:bCs/>
          <w:kern w:val="0"/>
          <w:sz w:val="22"/>
          <w:szCs w:val="22"/>
          <w:lang w:val="en-US"/>
          <w14:ligatures w14:val="none"/>
        </w:rPr>
      </w:pPr>
      <w:r w:rsidRPr="00295EBD">
        <w:rPr>
          <w:rFonts w:ascii="Lato" w:eastAsia="Calibri" w:hAnsi="Lato" w:cs="Times New Roman"/>
          <w:bCs/>
          <w:kern w:val="0"/>
          <w:sz w:val="22"/>
          <w:szCs w:val="22"/>
          <w:lang w:val="en-US"/>
          <w14:ligatures w14:val="none"/>
        </w:rPr>
        <w:t>………………….</w:t>
      </w:r>
      <w:r w:rsidRPr="00295EBD">
        <w:rPr>
          <w:rFonts w:ascii="Lato" w:eastAsia="Calibri" w:hAnsi="Lato" w:cs="Times New Roman" w:hint="eastAsia"/>
          <w:bCs/>
          <w:kern w:val="0"/>
          <w:sz w:val="22"/>
          <w:szCs w:val="22"/>
          <w:lang w:val="en-US"/>
          <w14:ligatures w14:val="none"/>
        </w:rPr>
        <w:t xml:space="preserve"> </w:t>
      </w:r>
      <w:r w:rsidRPr="00295EBD">
        <w:rPr>
          <w:rFonts w:ascii="Lato" w:eastAsia="Calibri" w:hAnsi="Lato" w:cs="Times New Roman"/>
          <w:bCs/>
          <w:kern w:val="0"/>
          <w:sz w:val="22"/>
          <w:szCs w:val="22"/>
          <w:lang w:val="en-US"/>
          <w14:ligatures w14:val="none"/>
        </w:rPr>
        <w:t xml:space="preserve">nr tel. ………………………, e-mail: ……………………………….. </w:t>
      </w:r>
    </w:p>
    <w:p w14:paraId="07DD5781" w14:textId="77777777" w:rsidR="00295EBD" w:rsidRPr="00295EBD" w:rsidRDefault="00295EBD" w:rsidP="00295EBD">
      <w:pPr>
        <w:numPr>
          <w:ilvl w:val="0"/>
          <w:numId w:val="7"/>
        </w:numPr>
        <w:suppressAutoHyphens/>
        <w:spacing w:after="0" w:line="240" w:lineRule="auto"/>
        <w:ind w:left="357" w:hanging="357"/>
        <w:jc w:val="both"/>
        <w:rPr>
          <w:rFonts w:ascii="Lato" w:eastAsia="Times New Roman" w:hAnsi="Lato" w:cs="Times New Roman"/>
          <w:kern w:val="0"/>
          <w:sz w:val="22"/>
          <w:szCs w:val="22"/>
          <w:lang w:eastAsia="pl-PL"/>
          <w14:ligatures w14:val="none"/>
        </w:rPr>
      </w:pPr>
      <w:r w:rsidRPr="00295EBD">
        <w:rPr>
          <w:rFonts w:ascii="Lato" w:eastAsia="Times New Roman" w:hAnsi="Lato" w:cs="Times New Roman"/>
          <w:kern w:val="0"/>
          <w:sz w:val="22"/>
          <w:szCs w:val="22"/>
          <w:lang w:eastAsia="pl-PL"/>
          <w14:ligatures w14:val="none"/>
        </w:rPr>
        <w:t xml:space="preserve">Zmiana osób wyznaczonych do kontaktu nie jest traktowana jako zmiana Umowy, wymaga jednak dla swej ważności pisemnego poinformowania drugiej Strony. </w:t>
      </w:r>
    </w:p>
    <w:p w14:paraId="5172AECD" w14:textId="77777777" w:rsidR="00295EBD" w:rsidRPr="00295EBD" w:rsidRDefault="00295EBD" w:rsidP="00295EBD">
      <w:pPr>
        <w:suppressAutoHyphens/>
        <w:spacing w:after="0" w:line="240" w:lineRule="auto"/>
        <w:jc w:val="center"/>
        <w:rPr>
          <w:rFonts w:ascii="Lato" w:eastAsia="NSimSun" w:hAnsi="Lato" w:cs="Arial"/>
          <w:b/>
          <w:kern w:val="1"/>
          <w:sz w:val="22"/>
          <w:szCs w:val="22"/>
          <w:lang w:eastAsia="hi-IN" w:bidi="hi-IN"/>
          <w14:ligatures w14:val="none"/>
        </w:rPr>
      </w:pPr>
      <w:r w:rsidRPr="00295EBD">
        <w:rPr>
          <w:rFonts w:ascii="Lato" w:eastAsia="NSimSun" w:hAnsi="Lato" w:cs="Arial"/>
          <w:b/>
          <w:kern w:val="1"/>
          <w:sz w:val="22"/>
          <w:szCs w:val="22"/>
          <w:lang w:eastAsia="hi-IN" w:bidi="hi-IN"/>
          <w14:ligatures w14:val="none"/>
        </w:rPr>
        <w:t>§ 11 Postanowienia końcowe</w:t>
      </w:r>
    </w:p>
    <w:p w14:paraId="37A8DE7E" w14:textId="77777777" w:rsidR="00295EBD" w:rsidRPr="00295EBD" w:rsidRDefault="00295EBD" w:rsidP="00295EBD">
      <w:pPr>
        <w:numPr>
          <w:ilvl w:val="3"/>
          <w:numId w:val="7"/>
        </w:numPr>
        <w:suppressAutoHyphens/>
        <w:spacing w:after="0" w:line="240" w:lineRule="auto"/>
        <w:contextualSpacing/>
        <w:jc w:val="both"/>
        <w:rPr>
          <w:rFonts w:ascii="Lato" w:eastAsia="Times New Roman" w:hAnsi="Lato" w:cs="Times New Roman"/>
          <w:kern w:val="0"/>
          <w:sz w:val="22"/>
          <w:szCs w:val="22"/>
          <w:lang w:eastAsia="pl-PL"/>
          <w14:ligatures w14:val="none"/>
        </w:rPr>
      </w:pPr>
      <w:r w:rsidRPr="00295EBD">
        <w:rPr>
          <w:rFonts w:ascii="Lato" w:eastAsia="Times New Roman" w:hAnsi="Lato" w:cs="Times New Roman"/>
          <w:kern w:val="0"/>
          <w:sz w:val="22"/>
          <w:szCs w:val="22"/>
          <w:lang w:eastAsia="pl-PL"/>
          <w14:ligatures w14:val="none"/>
        </w:rPr>
        <w:t xml:space="preserve">Ewentualne spory mogące wyniknąć w związku z wykonywaniem Umowy będą rozstrzygane </w:t>
      </w:r>
      <w:r w:rsidRPr="00295EBD">
        <w:rPr>
          <w:rFonts w:ascii="Lato" w:eastAsia="Times New Roman" w:hAnsi="Lato" w:cs="Times New Roman"/>
          <w:kern w:val="0"/>
          <w:sz w:val="22"/>
          <w:szCs w:val="22"/>
          <w:lang w:eastAsia="pl-PL"/>
          <w14:ligatures w14:val="none"/>
        </w:rPr>
        <w:br/>
        <w:t xml:space="preserve">w drodze negocjacji, a w przypadku nieosiągnięcia porozumienia będą poddane rozstrzygnięciu sądu właściwego dla siedziby Zamawiającego. </w:t>
      </w:r>
    </w:p>
    <w:p w14:paraId="646C5074" w14:textId="77777777" w:rsidR="00295EBD" w:rsidRPr="00295EBD" w:rsidRDefault="00295EBD" w:rsidP="00295EBD">
      <w:pPr>
        <w:numPr>
          <w:ilvl w:val="3"/>
          <w:numId w:val="7"/>
        </w:numPr>
        <w:suppressAutoHyphens/>
        <w:spacing w:after="0" w:line="240" w:lineRule="auto"/>
        <w:contextualSpacing/>
        <w:jc w:val="both"/>
        <w:rPr>
          <w:rFonts w:ascii="Lato" w:eastAsia="Times New Roman" w:hAnsi="Lato" w:cs="Times New Roman"/>
          <w:kern w:val="0"/>
          <w:sz w:val="22"/>
          <w:szCs w:val="22"/>
          <w:lang w:eastAsia="pl-PL"/>
          <w14:ligatures w14:val="none"/>
        </w:rPr>
      </w:pPr>
      <w:r w:rsidRPr="00295EBD">
        <w:rPr>
          <w:rFonts w:ascii="Lato" w:eastAsia="Times New Roman" w:hAnsi="Lato" w:cs="Times New Roman"/>
          <w:kern w:val="0"/>
          <w:sz w:val="22"/>
          <w:szCs w:val="22"/>
          <w:lang w:eastAsia="pl-PL"/>
          <w14:ligatures w14:val="none"/>
        </w:rPr>
        <w:t>Do wszelkich oświadczeń, zawiadomień kierowanych do drugiej Strony Umowy, jeżeli w treści Umowy nie zastrzeżono wyraźnie innej formy ma zastosowanie forma pisemna pod rygorem nieważności.</w:t>
      </w:r>
    </w:p>
    <w:p w14:paraId="2A575353" w14:textId="77777777" w:rsidR="00295EBD" w:rsidRPr="00295EBD" w:rsidRDefault="00295EBD" w:rsidP="00295EBD">
      <w:pPr>
        <w:numPr>
          <w:ilvl w:val="3"/>
          <w:numId w:val="7"/>
        </w:numPr>
        <w:suppressAutoHyphens/>
        <w:spacing w:after="0" w:line="240" w:lineRule="auto"/>
        <w:contextualSpacing/>
        <w:jc w:val="both"/>
        <w:rPr>
          <w:rFonts w:ascii="Lato" w:eastAsia="Times New Roman" w:hAnsi="Lato" w:cs="Times New Roman"/>
          <w:kern w:val="0"/>
          <w:sz w:val="22"/>
          <w:szCs w:val="22"/>
          <w:lang w:eastAsia="pl-PL"/>
          <w14:ligatures w14:val="none"/>
        </w:rPr>
      </w:pPr>
      <w:r w:rsidRPr="00295EBD">
        <w:rPr>
          <w:rFonts w:ascii="Lato" w:eastAsia="Times New Roman" w:hAnsi="Lato" w:cs="Times New Roman"/>
          <w:kern w:val="0"/>
          <w:sz w:val="22"/>
          <w:szCs w:val="22"/>
          <w:lang w:eastAsia="pl-PL"/>
          <w14:ligatures w14:val="none"/>
        </w:rPr>
        <w:t>Wszelkie zmiany postanowień Umowy poza zmianami osób lub danych kontaktowych wymagają aneksu do umowy w formie pisemnej pod rygorem nieważności. Zmiany osób oraz danych kontaktowych wymaga formy pisemnej.</w:t>
      </w:r>
    </w:p>
    <w:p w14:paraId="7324612E" w14:textId="77777777" w:rsidR="00295EBD" w:rsidRPr="00295EBD" w:rsidRDefault="00295EBD" w:rsidP="00295EBD">
      <w:pPr>
        <w:numPr>
          <w:ilvl w:val="3"/>
          <w:numId w:val="7"/>
        </w:numPr>
        <w:suppressAutoHyphens/>
        <w:spacing w:after="0" w:line="240" w:lineRule="auto"/>
        <w:contextualSpacing/>
        <w:jc w:val="both"/>
        <w:rPr>
          <w:rFonts w:ascii="Lato" w:eastAsia="Times New Roman" w:hAnsi="Lato" w:cs="Times New Roman"/>
          <w:kern w:val="0"/>
          <w:sz w:val="22"/>
          <w:szCs w:val="22"/>
          <w:lang w:eastAsia="pl-PL"/>
          <w14:ligatures w14:val="none"/>
        </w:rPr>
      </w:pPr>
      <w:r w:rsidRPr="00295EBD">
        <w:rPr>
          <w:rFonts w:ascii="Lato" w:eastAsia="Times New Roman" w:hAnsi="Lato" w:cs="Times New Roman"/>
          <w:kern w:val="0"/>
          <w:sz w:val="22"/>
          <w:szCs w:val="22"/>
          <w:lang w:eastAsia="pl-PL"/>
          <w14:ligatures w14:val="none"/>
        </w:rPr>
        <w:lastRenderedPageBreak/>
        <w:t>W sprawach nieuregulowanych niniejszą Umową stosuje się przepisy Kodeksu cywilnego.</w:t>
      </w:r>
    </w:p>
    <w:p w14:paraId="55B10D3B" w14:textId="77777777" w:rsidR="00295EBD" w:rsidRPr="00295EBD" w:rsidRDefault="00295EBD" w:rsidP="00295EBD">
      <w:pPr>
        <w:numPr>
          <w:ilvl w:val="3"/>
          <w:numId w:val="7"/>
        </w:numPr>
        <w:suppressAutoHyphens/>
        <w:spacing w:after="0" w:line="240" w:lineRule="auto"/>
        <w:contextualSpacing/>
        <w:jc w:val="both"/>
        <w:rPr>
          <w:rFonts w:ascii="Lato" w:eastAsia="Times New Roman" w:hAnsi="Lato" w:cs="Times New Roman"/>
          <w:kern w:val="0"/>
          <w:sz w:val="22"/>
          <w:szCs w:val="22"/>
          <w:lang w:eastAsia="pl-PL"/>
          <w14:ligatures w14:val="none"/>
        </w:rPr>
      </w:pPr>
      <w:r w:rsidRPr="00295EBD">
        <w:rPr>
          <w:rFonts w:ascii="Lato" w:eastAsia="Times New Roman" w:hAnsi="Lato" w:cs="Times New Roman"/>
          <w:kern w:val="0"/>
          <w:sz w:val="22"/>
          <w:szCs w:val="22"/>
          <w:lang w:eastAsia="pl-PL"/>
          <w14:ligatures w14:val="none"/>
        </w:rPr>
        <w:t>Za dat</w:t>
      </w:r>
      <w:r w:rsidRPr="00295EBD">
        <w:rPr>
          <w:rFonts w:ascii="Lato" w:eastAsia="Times New Roman" w:hAnsi="Lato" w:cs="Times New Roman" w:hint="cs"/>
          <w:kern w:val="0"/>
          <w:sz w:val="22"/>
          <w:szCs w:val="22"/>
          <w:lang w:eastAsia="pl-PL"/>
          <w14:ligatures w14:val="none"/>
        </w:rPr>
        <w:t>ę</w:t>
      </w:r>
      <w:r w:rsidRPr="00295EBD">
        <w:rPr>
          <w:rFonts w:ascii="Lato" w:eastAsia="Times New Roman" w:hAnsi="Lato" w:cs="Times New Roman"/>
          <w:kern w:val="0"/>
          <w:sz w:val="22"/>
          <w:szCs w:val="22"/>
          <w:lang w:eastAsia="pl-PL"/>
          <w14:ligatures w14:val="none"/>
        </w:rPr>
        <w:t xml:space="preserve"> zawarcia niniejszej Umowy uznaje si</w:t>
      </w:r>
      <w:r w:rsidRPr="00295EBD">
        <w:rPr>
          <w:rFonts w:ascii="Lato" w:eastAsia="Times New Roman" w:hAnsi="Lato" w:cs="Times New Roman" w:hint="cs"/>
          <w:kern w:val="0"/>
          <w:sz w:val="22"/>
          <w:szCs w:val="22"/>
          <w:lang w:eastAsia="pl-PL"/>
          <w14:ligatures w14:val="none"/>
        </w:rPr>
        <w:t>ę</w:t>
      </w:r>
      <w:r w:rsidRPr="00295EBD">
        <w:rPr>
          <w:rFonts w:ascii="Lato" w:eastAsia="Times New Roman" w:hAnsi="Lato" w:cs="Times New Roman"/>
          <w:kern w:val="0"/>
          <w:sz w:val="22"/>
          <w:szCs w:val="22"/>
          <w:lang w:eastAsia="pl-PL"/>
          <w14:ligatures w14:val="none"/>
        </w:rPr>
        <w:t xml:space="preserve"> dat</w:t>
      </w:r>
      <w:r w:rsidRPr="00295EBD">
        <w:rPr>
          <w:rFonts w:ascii="Lato" w:eastAsia="Times New Roman" w:hAnsi="Lato" w:cs="Times New Roman" w:hint="cs"/>
          <w:kern w:val="0"/>
          <w:sz w:val="22"/>
          <w:szCs w:val="22"/>
          <w:lang w:eastAsia="pl-PL"/>
          <w14:ligatures w14:val="none"/>
        </w:rPr>
        <w:t>ę</w:t>
      </w:r>
      <w:r w:rsidRPr="00295EBD">
        <w:rPr>
          <w:rFonts w:ascii="Lato" w:eastAsia="Times New Roman" w:hAnsi="Lato" w:cs="Times New Roman"/>
          <w:kern w:val="0"/>
          <w:sz w:val="22"/>
          <w:szCs w:val="22"/>
          <w:lang w:eastAsia="pl-PL"/>
          <w14:ligatures w14:val="none"/>
        </w:rPr>
        <w:t xml:space="preserve"> z</w:t>
      </w:r>
      <w:r w:rsidRPr="00295EBD">
        <w:rPr>
          <w:rFonts w:ascii="Lato" w:eastAsia="Times New Roman" w:hAnsi="Lato" w:cs="Times New Roman" w:hint="cs"/>
          <w:kern w:val="0"/>
          <w:sz w:val="22"/>
          <w:szCs w:val="22"/>
          <w:lang w:eastAsia="pl-PL"/>
          <w14:ligatures w14:val="none"/>
        </w:rPr>
        <w:t>ł</w:t>
      </w:r>
      <w:r w:rsidRPr="00295EBD">
        <w:rPr>
          <w:rFonts w:ascii="Lato" w:eastAsia="Times New Roman" w:hAnsi="Lato" w:cs="Times New Roman"/>
          <w:kern w:val="0"/>
          <w:sz w:val="22"/>
          <w:szCs w:val="22"/>
          <w:lang w:eastAsia="pl-PL"/>
          <w14:ligatures w14:val="none"/>
        </w:rPr>
        <w:t>o</w:t>
      </w:r>
      <w:r w:rsidRPr="00295EBD">
        <w:rPr>
          <w:rFonts w:ascii="Lato" w:eastAsia="Times New Roman" w:hAnsi="Lato" w:cs="Times New Roman" w:hint="cs"/>
          <w:kern w:val="0"/>
          <w:sz w:val="22"/>
          <w:szCs w:val="22"/>
          <w:lang w:eastAsia="pl-PL"/>
          <w14:ligatures w14:val="none"/>
        </w:rPr>
        <w:t>ż</w:t>
      </w:r>
      <w:r w:rsidRPr="00295EBD">
        <w:rPr>
          <w:rFonts w:ascii="Lato" w:eastAsia="Times New Roman" w:hAnsi="Lato" w:cs="Times New Roman"/>
          <w:kern w:val="0"/>
          <w:sz w:val="22"/>
          <w:szCs w:val="22"/>
          <w:lang w:eastAsia="pl-PL"/>
          <w14:ligatures w14:val="none"/>
        </w:rPr>
        <w:t>enia ostatniego kwalifikowanego podpisu elektronicznego.</w:t>
      </w:r>
      <w:r w:rsidRPr="00295EBD">
        <w:rPr>
          <w:rFonts w:ascii="Times New Roman" w:eastAsia="Times New Roman" w:hAnsi="Times New Roman" w:cs="Times New Roman"/>
          <w:kern w:val="0"/>
          <w:sz w:val="20"/>
          <w:szCs w:val="20"/>
          <w:lang w:eastAsia="pl-PL"/>
          <w14:ligatures w14:val="none"/>
        </w:rPr>
        <w:t xml:space="preserve"> </w:t>
      </w:r>
    </w:p>
    <w:p w14:paraId="04558374" w14:textId="77777777" w:rsidR="00295EBD" w:rsidRPr="00295EBD" w:rsidRDefault="00295EBD" w:rsidP="00295EBD">
      <w:pPr>
        <w:numPr>
          <w:ilvl w:val="3"/>
          <w:numId w:val="7"/>
        </w:numPr>
        <w:suppressAutoHyphens/>
        <w:spacing w:after="0" w:line="240" w:lineRule="auto"/>
        <w:contextualSpacing/>
        <w:jc w:val="both"/>
        <w:rPr>
          <w:rFonts w:ascii="Lato" w:eastAsia="Times New Roman" w:hAnsi="Lato" w:cs="Times New Roman"/>
          <w:kern w:val="0"/>
          <w:sz w:val="22"/>
          <w:szCs w:val="22"/>
          <w:lang w:eastAsia="pl-PL"/>
          <w14:ligatures w14:val="none"/>
        </w:rPr>
      </w:pPr>
      <w:r w:rsidRPr="00295EBD">
        <w:rPr>
          <w:rFonts w:ascii="Lato" w:eastAsia="Times New Roman" w:hAnsi="Lato" w:cs="Times New Roman"/>
          <w:kern w:val="0"/>
          <w:sz w:val="22"/>
          <w:szCs w:val="22"/>
          <w:lang w:eastAsia="pl-PL"/>
          <w14:ligatures w14:val="none"/>
        </w:rPr>
        <w:t>Sp</w:t>
      </w:r>
      <w:r w:rsidRPr="00295EBD">
        <w:rPr>
          <w:rFonts w:ascii="Lato" w:eastAsia="Times New Roman" w:hAnsi="Lato" w:cs="Times New Roman" w:hint="eastAsia"/>
          <w:kern w:val="0"/>
          <w:sz w:val="22"/>
          <w:szCs w:val="22"/>
          <w:lang w:eastAsia="pl-PL"/>
          <w14:ligatures w14:val="none"/>
        </w:rPr>
        <w:t>ó</w:t>
      </w:r>
      <w:r w:rsidRPr="00295EBD">
        <w:rPr>
          <w:rFonts w:ascii="Lato" w:eastAsia="Times New Roman" w:hAnsi="Lato" w:cs="Times New Roman" w:hint="cs"/>
          <w:kern w:val="0"/>
          <w:sz w:val="22"/>
          <w:szCs w:val="22"/>
          <w:lang w:eastAsia="pl-PL"/>
          <w14:ligatures w14:val="none"/>
        </w:rPr>
        <w:t>ł</w:t>
      </w:r>
      <w:r w:rsidRPr="00295EBD">
        <w:rPr>
          <w:rFonts w:ascii="Lato" w:eastAsia="Times New Roman" w:hAnsi="Lato" w:cs="Times New Roman"/>
          <w:kern w:val="0"/>
          <w:sz w:val="22"/>
          <w:szCs w:val="22"/>
          <w:lang w:eastAsia="pl-PL"/>
          <w14:ligatures w14:val="none"/>
        </w:rPr>
        <w:t xml:space="preserve">ka informuje, </w:t>
      </w:r>
      <w:r w:rsidRPr="00295EBD">
        <w:rPr>
          <w:rFonts w:ascii="Lato" w:eastAsia="Times New Roman" w:hAnsi="Lato" w:cs="Times New Roman" w:hint="cs"/>
          <w:kern w:val="0"/>
          <w:sz w:val="22"/>
          <w:szCs w:val="22"/>
          <w:lang w:eastAsia="pl-PL"/>
          <w14:ligatures w14:val="none"/>
        </w:rPr>
        <w:t>ż</w:t>
      </w:r>
      <w:r w:rsidRPr="00295EBD">
        <w:rPr>
          <w:rFonts w:ascii="Lato" w:eastAsia="Times New Roman" w:hAnsi="Lato" w:cs="Times New Roman"/>
          <w:kern w:val="0"/>
          <w:sz w:val="22"/>
          <w:szCs w:val="22"/>
          <w:lang w:eastAsia="pl-PL"/>
          <w14:ligatures w14:val="none"/>
        </w:rPr>
        <w:t>e przyj</w:t>
      </w:r>
      <w:r w:rsidRPr="00295EBD">
        <w:rPr>
          <w:rFonts w:ascii="Lato" w:eastAsia="Times New Roman" w:hAnsi="Lato" w:cs="Times New Roman" w:hint="cs"/>
          <w:kern w:val="0"/>
          <w:sz w:val="22"/>
          <w:szCs w:val="22"/>
          <w:lang w:eastAsia="pl-PL"/>
          <w14:ligatures w14:val="none"/>
        </w:rPr>
        <w:t>ęł</w:t>
      </w:r>
      <w:r w:rsidRPr="00295EBD">
        <w:rPr>
          <w:rFonts w:ascii="Lato" w:eastAsia="Times New Roman" w:hAnsi="Lato" w:cs="Times New Roman"/>
          <w:kern w:val="0"/>
          <w:sz w:val="22"/>
          <w:szCs w:val="22"/>
          <w:lang w:eastAsia="pl-PL"/>
          <w14:ligatures w14:val="none"/>
        </w:rPr>
        <w:t>a Procedur</w:t>
      </w:r>
      <w:r w:rsidRPr="00295EBD">
        <w:rPr>
          <w:rFonts w:ascii="Lato" w:eastAsia="Times New Roman" w:hAnsi="Lato" w:cs="Times New Roman" w:hint="cs"/>
          <w:kern w:val="0"/>
          <w:sz w:val="22"/>
          <w:szCs w:val="22"/>
          <w:lang w:eastAsia="pl-PL"/>
          <w14:ligatures w14:val="none"/>
        </w:rPr>
        <w:t>ę</w:t>
      </w:r>
      <w:r w:rsidRPr="00295EBD">
        <w:rPr>
          <w:rFonts w:ascii="Lato" w:eastAsia="Times New Roman" w:hAnsi="Lato" w:cs="Times New Roman"/>
          <w:kern w:val="0"/>
          <w:sz w:val="22"/>
          <w:szCs w:val="22"/>
          <w:lang w:eastAsia="pl-PL"/>
          <w14:ligatures w14:val="none"/>
        </w:rPr>
        <w:t xml:space="preserve"> zg</w:t>
      </w:r>
      <w:r w:rsidRPr="00295EBD">
        <w:rPr>
          <w:rFonts w:ascii="Lato" w:eastAsia="Times New Roman" w:hAnsi="Lato" w:cs="Times New Roman" w:hint="cs"/>
          <w:kern w:val="0"/>
          <w:sz w:val="22"/>
          <w:szCs w:val="22"/>
          <w:lang w:eastAsia="pl-PL"/>
          <w14:ligatures w14:val="none"/>
        </w:rPr>
        <w:t>ł</w:t>
      </w:r>
      <w:r w:rsidRPr="00295EBD">
        <w:rPr>
          <w:rFonts w:ascii="Lato" w:eastAsia="Times New Roman" w:hAnsi="Lato" w:cs="Times New Roman"/>
          <w:kern w:val="0"/>
          <w:sz w:val="22"/>
          <w:szCs w:val="22"/>
          <w:lang w:eastAsia="pl-PL"/>
          <w14:ligatures w14:val="none"/>
        </w:rPr>
        <w:t>osze</w:t>
      </w:r>
      <w:r w:rsidRPr="00295EBD">
        <w:rPr>
          <w:rFonts w:ascii="Lato" w:eastAsia="Times New Roman" w:hAnsi="Lato" w:cs="Times New Roman" w:hint="eastAsia"/>
          <w:kern w:val="0"/>
          <w:sz w:val="22"/>
          <w:szCs w:val="22"/>
          <w:lang w:eastAsia="pl-PL"/>
          <w14:ligatures w14:val="none"/>
        </w:rPr>
        <w:t>ń</w:t>
      </w:r>
      <w:r w:rsidRPr="00295EBD">
        <w:rPr>
          <w:rFonts w:ascii="Lato" w:eastAsia="Times New Roman" w:hAnsi="Lato" w:cs="Times New Roman"/>
          <w:kern w:val="0"/>
          <w:sz w:val="22"/>
          <w:szCs w:val="22"/>
          <w:lang w:eastAsia="pl-PL"/>
          <w14:ligatures w14:val="none"/>
        </w:rPr>
        <w:t xml:space="preserve"> wewn</w:t>
      </w:r>
      <w:r w:rsidRPr="00295EBD">
        <w:rPr>
          <w:rFonts w:ascii="Lato" w:eastAsia="Times New Roman" w:hAnsi="Lato" w:cs="Times New Roman" w:hint="cs"/>
          <w:kern w:val="0"/>
          <w:sz w:val="22"/>
          <w:szCs w:val="22"/>
          <w:lang w:eastAsia="pl-PL"/>
          <w14:ligatures w14:val="none"/>
        </w:rPr>
        <w:t>ę</w:t>
      </w:r>
      <w:r w:rsidRPr="00295EBD">
        <w:rPr>
          <w:rFonts w:ascii="Lato" w:eastAsia="Times New Roman" w:hAnsi="Lato" w:cs="Times New Roman"/>
          <w:kern w:val="0"/>
          <w:sz w:val="22"/>
          <w:szCs w:val="22"/>
          <w:lang w:eastAsia="pl-PL"/>
          <w14:ligatures w14:val="none"/>
        </w:rPr>
        <w:t>trznych i podejmowania dzia</w:t>
      </w:r>
      <w:r w:rsidRPr="00295EBD">
        <w:rPr>
          <w:rFonts w:ascii="Lato" w:eastAsia="Times New Roman" w:hAnsi="Lato" w:cs="Times New Roman" w:hint="cs"/>
          <w:kern w:val="0"/>
          <w:sz w:val="22"/>
          <w:szCs w:val="22"/>
          <w:lang w:eastAsia="pl-PL"/>
          <w14:ligatures w14:val="none"/>
        </w:rPr>
        <w:t>ł</w:t>
      </w:r>
      <w:r w:rsidRPr="00295EBD">
        <w:rPr>
          <w:rFonts w:ascii="Lato" w:eastAsia="Times New Roman" w:hAnsi="Lato" w:cs="Times New Roman"/>
          <w:kern w:val="0"/>
          <w:sz w:val="22"/>
          <w:szCs w:val="22"/>
          <w:lang w:eastAsia="pl-PL"/>
          <w14:ligatures w14:val="none"/>
        </w:rPr>
        <w:t>a</w:t>
      </w:r>
      <w:r w:rsidRPr="00295EBD">
        <w:rPr>
          <w:rFonts w:ascii="Lato" w:eastAsia="Times New Roman" w:hAnsi="Lato" w:cs="Times New Roman" w:hint="eastAsia"/>
          <w:kern w:val="0"/>
          <w:sz w:val="22"/>
          <w:szCs w:val="22"/>
          <w:lang w:eastAsia="pl-PL"/>
          <w14:ligatures w14:val="none"/>
        </w:rPr>
        <w:t>ń</w:t>
      </w:r>
      <w:r w:rsidRPr="00295EBD">
        <w:rPr>
          <w:rFonts w:ascii="Lato" w:eastAsia="Times New Roman" w:hAnsi="Lato" w:cs="Times New Roman"/>
          <w:kern w:val="0"/>
          <w:sz w:val="22"/>
          <w:szCs w:val="22"/>
          <w:lang w:eastAsia="pl-PL"/>
          <w14:ligatures w14:val="none"/>
        </w:rPr>
        <w:t xml:space="preserve"> nast</w:t>
      </w:r>
      <w:r w:rsidRPr="00295EBD">
        <w:rPr>
          <w:rFonts w:ascii="Lato" w:eastAsia="Times New Roman" w:hAnsi="Lato" w:cs="Times New Roman" w:hint="cs"/>
          <w:kern w:val="0"/>
          <w:sz w:val="22"/>
          <w:szCs w:val="22"/>
          <w:lang w:eastAsia="pl-PL"/>
          <w14:ligatures w14:val="none"/>
        </w:rPr>
        <w:t>ę</w:t>
      </w:r>
      <w:r w:rsidRPr="00295EBD">
        <w:rPr>
          <w:rFonts w:ascii="Lato" w:eastAsia="Times New Roman" w:hAnsi="Lato" w:cs="Times New Roman"/>
          <w:kern w:val="0"/>
          <w:sz w:val="22"/>
          <w:szCs w:val="22"/>
          <w:lang w:eastAsia="pl-PL"/>
          <w14:ligatures w14:val="none"/>
        </w:rPr>
        <w:t>pczych w EPEC zgodnie z ustawa z dnia 14 czerwca 2024 r. o ochronie sygnalist</w:t>
      </w:r>
      <w:r w:rsidRPr="00295EBD">
        <w:rPr>
          <w:rFonts w:ascii="Lato" w:eastAsia="Times New Roman" w:hAnsi="Lato" w:cs="Times New Roman" w:hint="eastAsia"/>
          <w:kern w:val="0"/>
          <w:sz w:val="22"/>
          <w:szCs w:val="22"/>
          <w:lang w:eastAsia="pl-PL"/>
          <w14:ligatures w14:val="none"/>
        </w:rPr>
        <w:t>ó</w:t>
      </w:r>
      <w:r w:rsidRPr="00295EBD">
        <w:rPr>
          <w:rFonts w:ascii="Lato" w:eastAsia="Times New Roman" w:hAnsi="Lato" w:cs="Times New Roman"/>
          <w:kern w:val="0"/>
          <w:sz w:val="22"/>
          <w:szCs w:val="22"/>
          <w:lang w:eastAsia="pl-PL"/>
          <w14:ligatures w14:val="none"/>
        </w:rPr>
        <w:t xml:space="preserve">w. </w:t>
      </w:r>
    </w:p>
    <w:p w14:paraId="5FA0A5A5" w14:textId="77777777" w:rsidR="00295EBD" w:rsidRPr="00295EBD" w:rsidRDefault="00295EBD" w:rsidP="00295EBD">
      <w:pPr>
        <w:spacing w:after="0" w:line="240" w:lineRule="auto"/>
        <w:ind w:left="360"/>
        <w:contextualSpacing/>
        <w:jc w:val="both"/>
        <w:rPr>
          <w:rFonts w:ascii="Lato" w:eastAsia="Times New Roman" w:hAnsi="Lato" w:cs="Times New Roman"/>
          <w:kern w:val="0"/>
          <w:sz w:val="22"/>
          <w:szCs w:val="22"/>
          <w:lang w:eastAsia="pl-PL"/>
          <w14:ligatures w14:val="none"/>
        </w:rPr>
      </w:pPr>
      <w:r w:rsidRPr="00295EBD">
        <w:rPr>
          <w:rFonts w:ascii="Lato" w:eastAsia="Times New Roman" w:hAnsi="Lato" w:cs="Times New Roman"/>
          <w:kern w:val="0"/>
          <w:sz w:val="22"/>
          <w:szCs w:val="22"/>
          <w:lang w:eastAsia="pl-PL"/>
          <w14:ligatures w14:val="none"/>
        </w:rPr>
        <w:t>W/w dokument dost</w:t>
      </w:r>
      <w:r w:rsidRPr="00295EBD">
        <w:rPr>
          <w:rFonts w:ascii="Lato" w:eastAsia="Times New Roman" w:hAnsi="Lato" w:cs="Times New Roman" w:hint="cs"/>
          <w:kern w:val="0"/>
          <w:sz w:val="22"/>
          <w:szCs w:val="22"/>
          <w:lang w:eastAsia="pl-PL"/>
          <w14:ligatures w14:val="none"/>
        </w:rPr>
        <w:t>ę</w:t>
      </w:r>
      <w:r w:rsidRPr="00295EBD">
        <w:rPr>
          <w:rFonts w:ascii="Lato" w:eastAsia="Times New Roman" w:hAnsi="Lato" w:cs="Times New Roman"/>
          <w:kern w:val="0"/>
          <w:sz w:val="22"/>
          <w:szCs w:val="22"/>
          <w:lang w:eastAsia="pl-PL"/>
          <w14:ligatures w14:val="none"/>
        </w:rPr>
        <w:t>pny jest pod linkiem epec.pl/o-nas/ochrona-</w:t>
      </w:r>
      <w:proofErr w:type="spellStart"/>
      <w:r w:rsidRPr="00295EBD">
        <w:rPr>
          <w:rFonts w:ascii="Lato" w:eastAsia="Times New Roman" w:hAnsi="Lato" w:cs="Times New Roman"/>
          <w:kern w:val="0"/>
          <w:sz w:val="22"/>
          <w:szCs w:val="22"/>
          <w:lang w:eastAsia="pl-PL"/>
          <w14:ligatures w14:val="none"/>
        </w:rPr>
        <w:t>sygnalistow</w:t>
      </w:r>
      <w:proofErr w:type="spellEnd"/>
      <w:r w:rsidRPr="00295EBD">
        <w:rPr>
          <w:rFonts w:ascii="Lato" w:eastAsia="Times New Roman" w:hAnsi="Lato" w:cs="Times New Roman"/>
          <w:kern w:val="0"/>
          <w:sz w:val="22"/>
          <w:szCs w:val="22"/>
          <w:lang w:eastAsia="pl-PL"/>
          <w14:ligatures w14:val="none"/>
        </w:rPr>
        <w:t>/</w:t>
      </w:r>
    </w:p>
    <w:p w14:paraId="30FFA719" w14:textId="77777777" w:rsidR="00295EBD" w:rsidRPr="00295EBD" w:rsidRDefault="00295EBD" w:rsidP="00295EBD">
      <w:pPr>
        <w:spacing w:after="0" w:line="240" w:lineRule="auto"/>
        <w:ind w:left="360"/>
        <w:contextualSpacing/>
        <w:jc w:val="both"/>
        <w:rPr>
          <w:rFonts w:ascii="Lato" w:eastAsia="Times New Roman" w:hAnsi="Lato" w:cs="Times New Roman"/>
          <w:kern w:val="0"/>
          <w:sz w:val="22"/>
          <w:szCs w:val="22"/>
          <w:lang w:eastAsia="pl-PL"/>
          <w14:ligatures w14:val="none"/>
        </w:rPr>
      </w:pPr>
    </w:p>
    <w:p w14:paraId="5ABA4318" w14:textId="77777777" w:rsidR="00295EBD" w:rsidRPr="00295EBD" w:rsidRDefault="00295EBD" w:rsidP="00295EBD">
      <w:pPr>
        <w:suppressAutoHyphens/>
        <w:spacing w:after="0" w:line="240" w:lineRule="auto"/>
        <w:jc w:val="both"/>
        <w:rPr>
          <w:rFonts w:ascii="Lato" w:eastAsia="Calibri" w:hAnsi="Lato" w:cs="Times New Roman"/>
          <w:bCs/>
          <w:kern w:val="1"/>
          <w:sz w:val="22"/>
          <w:szCs w:val="22"/>
          <w:lang w:eastAsia="hi-IN" w:bidi="hi-IN"/>
          <w14:ligatures w14:val="none"/>
        </w:rPr>
      </w:pPr>
      <w:r w:rsidRPr="00295EBD">
        <w:rPr>
          <w:rFonts w:ascii="Lato" w:eastAsia="Calibri" w:hAnsi="Lato" w:cs="Times New Roman"/>
          <w:bCs/>
          <w:kern w:val="1"/>
          <w:sz w:val="22"/>
          <w:szCs w:val="22"/>
          <w:lang w:eastAsia="hi-IN" w:bidi="hi-IN"/>
          <w14:ligatures w14:val="none"/>
        </w:rPr>
        <w:t>Administratorem danych osobowych jest Elbląskie Przedsiębiorstwo Energetyki Cieplnej Sp. z o.o., adres siedziby: ul. Fabryczna 3, 82-300 Elbląg. Dane będą przetwarzane, zgodnie Rozporządzeniem Parlamentu Europejskiego i Rady (UE) 2016/679 z dnia 27 kwietnia 2016 r. w sprawie ochrony osób fizycznych w związku z przetwarzaniem danych osobowych i w sprawie swobodnego przepływu takich danych oraz uchylenia dyrektywy 95/46/WE (ogólne rozporządzenie o ochronie danych) w celu realizacji umowy. Każda osoba ma prawo dostępu do treści swoich danych oraz ich poprawiania. Podanie danych jest dobrowolne.</w:t>
      </w:r>
    </w:p>
    <w:p w14:paraId="36ACE7D4" w14:textId="77777777" w:rsidR="00295EBD" w:rsidRPr="00295EBD" w:rsidRDefault="00295EBD" w:rsidP="00295EBD">
      <w:pPr>
        <w:widowControl w:val="0"/>
        <w:shd w:val="clear" w:color="auto" w:fill="FFFFFF"/>
        <w:spacing w:after="0" w:line="240" w:lineRule="auto"/>
        <w:jc w:val="both"/>
        <w:rPr>
          <w:rFonts w:ascii="Lato" w:eastAsia="Calibri" w:hAnsi="Lato" w:cs="Arial"/>
          <w:kern w:val="0"/>
          <w:sz w:val="22"/>
          <w:szCs w:val="22"/>
          <w:lang w:eastAsia="pl-PL"/>
          <w14:ligatures w14:val="none"/>
        </w:rPr>
      </w:pPr>
    </w:p>
    <w:p w14:paraId="22469060" w14:textId="77777777" w:rsidR="00295EBD" w:rsidRPr="00295EBD" w:rsidRDefault="00295EBD" w:rsidP="00295EBD">
      <w:pPr>
        <w:suppressAutoHyphens/>
        <w:spacing w:before="120" w:after="0" w:line="240" w:lineRule="auto"/>
        <w:jc w:val="both"/>
        <w:rPr>
          <w:rFonts w:ascii="Lato" w:eastAsia="NSimSun" w:hAnsi="Lato" w:cs="Arial"/>
          <w:b/>
          <w:bCs/>
          <w:kern w:val="1"/>
          <w:sz w:val="22"/>
          <w:szCs w:val="22"/>
          <w:lang w:eastAsia="hi-IN" w:bidi="hi-IN"/>
          <w14:ligatures w14:val="none"/>
        </w:rPr>
      </w:pPr>
      <w:r w:rsidRPr="00295EBD">
        <w:rPr>
          <w:rFonts w:ascii="Lato" w:eastAsia="NSimSun" w:hAnsi="Lato" w:cs="Arial"/>
          <w:b/>
          <w:bCs/>
          <w:kern w:val="1"/>
          <w:sz w:val="22"/>
          <w:szCs w:val="22"/>
          <w:lang w:eastAsia="hi-IN" w:bidi="hi-IN"/>
          <w14:ligatures w14:val="none"/>
        </w:rPr>
        <w:t>….……………………..</w:t>
      </w:r>
      <w:r w:rsidRPr="00295EBD">
        <w:rPr>
          <w:rFonts w:ascii="Lato" w:eastAsia="NSimSun" w:hAnsi="Lato" w:cs="Arial"/>
          <w:b/>
          <w:bCs/>
          <w:kern w:val="1"/>
          <w:sz w:val="22"/>
          <w:szCs w:val="22"/>
          <w:lang w:eastAsia="hi-IN" w:bidi="hi-IN"/>
          <w14:ligatures w14:val="none"/>
        </w:rPr>
        <w:tab/>
      </w:r>
      <w:r w:rsidRPr="00295EBD">
        <w:rPr>
          <w:rFonts w:ascii="Lato" w:eastAsia="NSimSun" w:hAnsi="Lato" w:cs="Arial"/>
          <w:b/>
          <w:bCs/>
          <w:kern w:val="1"/>
          <w:sz w:val="22"/>
          <w:szCs w:val="22"/>
          <w:lang w:eastAsia="hi-IN" w:bidi="hi-IN"/>
          <w14:ligatures w14:val="none"/>
        </w:rPr>
        <w:tab/>
      </w:r>
      <w:r w:rsidRPr="00295EBD">
        <w:rPr>
          <w:rFonts w:ascii="Lato" w:eastAsia="NSimSun" w:hAnsi="Lato" w:cs="Arial"/>
          <w:b/>
          <w:bCs/>
          <w:kern w:val="1"/>
          <w:sz w:val="22"/>
          <w:szCs w:val="22"/>
          <w:lang w:eastAsia="hi-IN" w:bidi="hi-IN"/>
          <w14:ligatures w14:val="none"/>
        </w:rPr>
        <w:tab/>
      </w:r>
      <w:r w:rsidRPr="00295EBD">
        <w:rPr>
          <w:rFonts w:ascii="Lato" w:eastAsia="NSimSun" w:hAnsi="Lato" w:cs="Arial"/>
          <w:b/>
          <w:bCs/>
          <w:kern w:val="1"/>
          <w:sz w:val="22"/>
          <w:szCs w:val="22"/>
          <w:lang w:eastAsia="hi-IN" w:bidi="hi-IN"/>
          <w14:ligatures w14:val="none"/>
        </w:rPr>
        <w:tab/>
      </w:r>
      <w:r w:rsidRPr="00295EBD">
        <w:rPr>
          <w:rFonts w:ascii="Lato" w:eastAsia="NSimSun" w:hAnsi="Lato" w:cs="Arial"/>
          <w:b/>
          <w:bCs/>
          <w:kern w:val="1"/>
          <w:sz w:val="22"/>
          <w:szCs w:val="22"/>
          <w:lang w:eastAsia="hi-IN" w:bidi="hi-IN"/>
          <w14:ligatures w14:val="none"/>
        </w:rPr>
        <w:tab/>
      </w:r>
      <w:r w:rsidRPr="00295EBD">
        <w:rPr>
          <w:rFonts w:ascii="Lato" w:eastAsia="NSimSun" w:hAnsi="Lato" w:cs="Arial"/>
          <w:b/>
          <w:bCs/>
          <w:kern w:val="1"/>
          <w:sz w:val="22"/>
          <w:szCs w:val="22"/>
          <w:lang w:eastAsia="hi-IN" w:bidi="hi-IN"/>
          <w14:ligatures w14:val="none"/>
        </w:rPr>
        <w:tab/>
      </w:r>
      <w:r w:rsidRPr="00295EBD">
        <w:rPr>
          <w:rFonts w:ascii="Lato" w:eastAsia="NSimSun" w:hAnsi="Lato" w:cs="Arial"/>
          <w:b/>
          <w:bCs/>
          <w:kern w:val="1"/>
          <w:sz w:val="22"/>
          <w:szCs w:val="22"/>
          <w:lang w:eastAsia="hi-IN" w:bidi="hi-IN"/>
          <w14:ligatures w14:val="none"/>
        </w:rPr>
        <w:tab/>
      </w:r>
      <w:r w:rsidRPr="00295EBD">
        <w:rPr>
          <w:rFonts w:ascii="Lato" w:eastAsia="NSimSun" w:hAnsi="Lato" w:cs="Arial"/>
          <w:b/>
          <w:bCs/>
          <w:kern w:val="1"/>
          <w:sz w:val="22"/>
          <w:szCs w:val="22"/>
          <w:lang w:eastAsia="hi-IN" w:bidi="hi-IN"/>
          <w14:ligatures w14:val="none"/>
        </w:rPr>
        <w:tab/>
      </w:r>
      <w:r w:rsidRPr="00295EBD">
        <w:rPr>
          <w:rFonts w:ascii="Lato" w:eastAsia="NSimSun" w:hAnsi="Lato" w:cs="Arial"/>
          <w:b/>
          <w:bCs/>
          <w:kern w:val="1"/>
          <w:sz w:val="22"/>
          <w:szCs w:val="22"/>
          <w:lang w:eastAsia="hi-IN" w:bidi="hi-IN"/>
          <w14:ligatures w14:val="none"/>
        </w:rPr>
        <w:tab/>
        <w:t>..…………………………</w:t>
      </w:r>
    </w:p>
    <w:p w14:paraId="081D7CFC" w14:textId="77777777" w:rsidR="00295EBD" w:rsidRPr="00295EBD" w:rsidRDefault="00295EBD" w:rsidP="00295EBD">
      <w:pPr>
        <w:suppressAutoHyphens/>
        <w:spacing w:before="120" w:after="0" w:line="240" w:lineRule="auto"/>
        <w:jc w:val="both"/>
        <w:rPr>
          <w:rFonts w:ascii="Lato" w:eastAsia="NSimSun" w:hAnsi="Lato" w:cs="Arial"/>
          <w:b/>
          <w:bCs/>
          <w:kern w:val="1"/>
          <w:sz w:val="22"/>
          <w:szCs w:val="22"/>
          <w:lang w:eastAsia="hi-IN" w:bidi="hi-IN"/>
          <w14:ligatures w14:val="none"/>
        </w:rPr>
      </w:pPr>
      <w:r w:rsidRPr="00295EBD">
        <w:rPr>
          <w:rFonts w:ascii="Lato" w:eastAsia="NSimSun" w:hAnsi="Lato" w:cs="Arial"/>
          <w:b/>
          <w:bCs/>
          <w:kern w:val="1"/>
          <w:sz w:val="22"/>
          <w:szCs w:val="22"/>
          <w:lang w:eastAsia="hi-IN" w:bidi="hi-IN"/>
          <w14:ligatures w14:val="none"/>
        </w:rPr>
        <w:t xml:space="preserve"> Zamawiający </w:t>
      </w:r>
      <w:r w:rsidRPr="00295EBD">
        <w:rPr>
          <w:rFonts w:ascii="Lato" w:eastAsia="NSimSun" w:hAnsi="Lato" w:cs="Arial"/>
          <w:kern w:val="1"/>
          <w:sz w:val="22"/>
          <w:szCs w:val="22"/>
          <w:lang w:eastAsia="hi-IN" w:bidi="hi-IN"/>
          <w14:ligatures w14:val="none"/>
        </w:rPr>
        <w:t xml:space="preserve">     </w:t>
      </w:r>
      <w:r w:rsidRPr="00295EBD">
        <w:rPr>
          <w:rFonts w:ascii="Lato" w:eastAsia="NSimSun" w:hAnsi="Lato" w:cs="Arial"/>
          <w:kern w:val="1"/>
          <w:sz w:val="22"/>
          <w:szCs w:val="22"/>
          <w:lang w:eastAsia="hi-IN" w:bidi="hi-IN"/>
          <w14:ligatures w14:val="none"/>
        </w:rPr>
        <w:tab/>
      </w:r>
      <w:r w:rsidRPr="00295EBD">
        <w:rPr>
          <w:rFonts w:ascii="Lato" w:eastAsia="NSimSun" w:hAnsi="Lato" w:cs="Arial"/>
          <w:kern w:val="1"/>
          <w:sz w:val="22"/>
          <w:szCs w:val="22"/>
          <w:lang w:eastAsia="hi-IN" w:bidi="hi-IN"/>
          <w14:ligatures w14:val="none"/>
        </w:rPr>
        <w:tab/>
      </w:r>
      <w:r w:rsidRPr="00295EBD">
        <w:rPr>
          <w:rFonts w:ascii="Lato" w:eastAsia="NSimSun" w:hAnsi="Lato" w:cs="Arial"/>
          <w:kern w:val="1"/>
          <w:sz w:val="22"/>
          <w:szCs w:val="22"/>
          <w:lang w:eastAsia="hi-IN" w:bidi="hi-IN"/>
          <w14:ligatures w14:val="none"/>
        </w:rPr>
        <w:tab/>
      </w:r>
      <w:r w:rsidRPr="00295EBD">
        <w:rPr>
          <w:rFonts w:ascii="Lato" w:eastAsia="NSimSun" w:hAnsi="Lato" w:cs="Arial"/>
          <w:kern w:val="1"/>
          <w:sz w:val="22"/>
          <w:szCs w:val="22"/>
          <w:lang w:eastAsia="hi-IN" w:bidi="hi-IN"/>
          <w14:ligatures w14:val="none"/>
        </w:rPr>
        <w:tab/>
      </w:r>
      <w:r w:rsidRPr="00295EBD">
        <w:rPr>
          <w:rFonts w:ascii="Lato" w:eastAsia="NSimSun" w:hAnsi="Lato" w:cs="Arial"/>
          <w:kern w:val="1"/>
          <w:sz w:val="22"/>
          <w:szCs w:val="22"/>
          <w:lang w:eastAsia="hi-IN" w:bidi="hi-IN"/>
          <w14:ligatures w14:val="none"/>
        </w:rPr>
        <w:tab/>
      </w:r>
      <w:r w:rsidRPr="00295EBD">
        <w:rPr>
          <w:rFonts w:ascii="Lato" w:eastAsia="NSimSun" w:hAnsi="Lato" w:cs="Arial"/>
          <w:kern w:val="1"/>
          <w:sz w:val="22"/>
          <w:szCs w:val="22"/>
          <w:lang w:eastAsia="hi-IN" w:bidi="hi-IN"/>
          <w14:ligatures w14:val="none"/>
        </w:rPr>
        <w:tab/>
      </w:r>
      <w:r w:rsidRPr="00295EBD">
        <w:rPr>
          <w:rFonts w:ascii="Lato" w:eastAsia="NSimSun" w:hAnsi="Lato" w:cs="Arial"/>
          <w:kern w:val="1"/>
          <w:sz w:val="22"/>
          <w:szCs w:val="22"/>
          <w:lang w:eastAsia="hi-IN" w:bidi="hi-IN"/>
          <w14:ligatures w14:val="none"/>
        </w:rPr>
        <w:tab/>
      </w:r>
      <w:r w:rsidRPr="00295EBD">
        <w:rPr>
          <w:rFonts w:ascii="Lato" w:eastAsia="NSimSun" w:hAnsi="Lato" w:cs="Arial"/>
          <w:kern w:val="1"/>
          <w:sz w:val="22"/>
          <w:szCs w:val="22"/>
          <w:lang w:eastAsia="hi-IN" w:bidi="hi-IN"/>
          <w14:ligatures w14:val="none"/>
        </w:rPr>
        <w:tab/>
      </w:r>
      <w:r w:rsidRPr="00295EBD">
        <w:rPr>
          <w:rFonts w:ascii="Lato" w:eastAsia="NSimSun" w:hAnsi="Lato" w:cs="Arial"/>
          <w:kern w:val="1"/>
          <w:sz w:val="22"/>
          <w:szCs w:val="22"/>
          <w:lang w:eastAsia="hi-IN" w:bidi="hi-IN"/>
          <w14:ligatures w14:val="none"/>
        </w:rPr>
        <w:tab/>
        <w:t xml:space="preserve">  </w:t>
      </w:r>
      <w:r w:rsidRPr="00295EBD">
        <w:rPr>
          <w:rFonts w:ascii="Lato" w:eastAsia="NSimSun" w:hAnsi="Lato" w:cs="Arial"/>
          <w:b/>
          <w:bCs/>
          <w:kern w:val="1"/>
          <w:sz w:val="22"/>
          <w:szCs w:val="22"/>
          <w:lang w:eastAsia="hi-IN" w:bidi="hi-IN"/>
          <w14:ligatures w14:val="none"/>
        </w:rPr>
        <w:t>Wykonawca</w:t>
      </w:r>
      <w:r w:rsidRPr="00295EBD">
        <w:rPr>
          <w:rFonts w:ascii="Lato" w:eastAsia="NSimSun" w:hAnsi="Lato" w:cs="Arial"/>
          <w:kern w:val="1"/>
          <w:sz w:val="22"/>
          <w:szCs w:val="22"/>
          <w:lang w:eastAsia="hi-IN" w:bidi="hi-IN"/>
          <w14:ligatures w14:val="none"/>
        </w:rPr>
        <w:t xml:space="preserve">                                                                                         </w:t>
      </w:r>
      <w:r w:rsidRPr="00295EBD">
        <w:rPr>
          <w:rFonts w:ascii="Lato" w:eastAsia="NSimSun" w:hAnsi="Lato" w:cs="Arial"/>
          <w:b/>
          <w:bCs/>
          <w:kern w:val="1"/>
          <w:sz w:val="22"/>
          <w:szCs w:val="22"/>
          <w:lang w:eastAsia="hi-IN" w:bidi="hi-IN"/>
          <w14:ligatures w14:val="none"/>
        </w:rPr>
        <w:t xml:space="preserve">  </w:t>
      </w:r>
    </w:p>
    <w:p w14:paraId="6E50754F" w14:textId="77777777" w:rsidR="00295EBD" w:rsidRPr="00295EBD" w:rsidRDefault="00295EBD" w:rsidP="00295EBD">
      <w:pPr>
        <w:suppressAutoHyphens/>
        <w:spacing w:after="0" w:line="240" w:lineRule="auto"/>
        <w:rPr>
          <w:rFonts w:ascii="Lato" w:eastAsia="NSimSun" w:hAnsi="Lato" w:cs="Arial"/>
          <w:b/>
          <w:bCs/>
          <w:kern w:val="1"/>
          <w:sz w:val="22"/>
          <w:szCs w:val="22"/>
          <w:lang w:eastAsia="hi-IN" w:bidi="hi-IN"/>
          <w14:ligatures w14:val="none"/>
        </w:rPr>
      </w:pPr>
    </w:p>
    <w:p w14:paraId="1FB14685" w14:textId="77777777" w:rsidR="00295EBD" w:rsidRPr="00295EBD" w:rsidRDefault="00295EBD" w:rsidP="00295EBD">
      <w:pPr>
        <w:suppressAutoHyphens/>
        <w:spacing w:after="0" w:line="240" w:lineRule="auto"/>
        <w:rPr>
          <w:rFonts w:ascii="Lato" w:eastAsia="NSimSun" w:hAnsi="Lato" w:cs="Arial"/>
          <w:bCs/>
          <w:i/>
          <w:iCs/>
          <w:kern w:val="1"/>
          <w:sz w:val="22"/>
          <w:szCs w:val="22"/>
          <w:lang w:eastAsia="hi-IN" w:bidi="hi-IN"/>
          <w14:ligatures w14:val="none"/>
        </w:rPr>
      </w:pPr>
      <w:r w:rsidRPr="00295EBD">
        <w:rPr>
          <w:rFonts w:ascii="Lato" w:eastAsia="NSimSun" w:hAnsi="Lato" w:cs="Arial"/>
          <w:bCs/>
          <w:i/>
          <w:iCs/>
          <w:kern w:val="1"/>
          <w:sz w:val="22"/>
          <w:szCs w:val="22"/>
          <w:lang w:eastAsia="hi-IN" w:bidi="hi-IN"/>
          <w14:ligatures w14:val="none"/>
        </w:rPr>
        <w:t>Załączniki:</w:t>
      </w:r>
    </w:p>
    <w:p w14:paraId="6EEB28AA" w14:textId="77777777" w:rsidR="00295EBD" w:rsidRPr="00295EBD" w:rsidRDefault="00295EBD" w:rsidP="00295EBD">
      <w:pPr>
        <w:numPr>
          <w:ilvl w:val="0"/>
          <w:numId w:val="4"/>
        </w:numPr>
        <w:suppressAutoHyphens/>
        <w:spacing w:after="0" w:line="240" w:lineRule="auto"/>
        <w:contextualSpacing/>
        <w:rPr>
          <w:rFonts w:ascii="Lato" w:eastAsia="Times New Roman" w:hAnsi="Lato" w:cs="Arial"/>
          <w:bCs/>
          <w:i/>
          <w:iCs/>
          <w:kern w:val="0"/>
          <w:sz w:val="22"/>
          <w:szCs w:val="22"/>
          <w:lang w:eastAsia="pl-PL"/>
          <w14:ligatures w14:val="none"/>
        </w:rPr>
      </w:pPr>
      <w:r w:rsidRPr="00295EBD">
        <w:rPr>
          <w:rFonts w:ascii="Lato" w:eastAsia="Times New Roman" w:hAnsi="Lato" w:cs="Arial"/>
          <w:bCs/>
          <w:i/>
          <w:iCs/>
          <w:kern w:val="0"/>
          <w:sz w:val="22"/>
          <w:szCs w:val="22"/>
          <w:lang w:eastAsia="pl-PL"/>
          <w14:ligatures w14:val="none"/>
        </w:rPr>
        <w:t>Raport oferty</w:t>
      </w:r>
    </w:p>
    <w:p w14:paraId="4E84057B" w14:textId="77777777" w:rsidR="00295EBD" w:rsidRPr="00295EBD" w:rsidRDefault="00295EBD" w:rsidP="00295EBD">
      <w:pPr>
        <w:numPr>
          <w:ilvl w:val="0"/>
          <w:numId w:val="4"/>
        </w:numPr>
        <w:suppressAutoHyphens/>
        <w:spacing w:after="0" w:line="240" w:lineRule="auto"/>
        <w:contextualSpacing/>
        <w:rPr>
          <w:rFonts w:ascii="Lato" w:eastAsia="Times New Roman" w:hAnsi="Lato" w:cs="Arial"/>
          <w:bCs/>
          <w:i/>
          <w:iCs/>
          <w:kern w:val="0"/>
          <w:sz w:val="22"/>
          <w:szCs w:val="22"/>
          <w:lang w:eastAsia="pl-PL"/>
          <w14:ligatures w14:val="none"/>
        </w:rPr>
      </w:pPr>
      <w:r w:rsidRPr="00295EBD">
        <w:rPr>
          <w:rFonts w:ascii="Lato" w:eastAsia="Times New Roman" w:hAnsi="Lato" w:cs="Arial"/>
          <w:bCs/>
          <w:i/>
          <w:iCs/>
          <w:kern w:val="0"/>
          <w:sz w:val="22"/>
          <w:szCs w:val="22"/>
          <w:lang w:eastAsia="pl-PL"/>
          <w14:ligatures w14:val="none"/>
        </w:rPr>
        <w:t>Klauzula RODO</w:t>
      </w:r>
    </w:p>
    <w:p w14:paraId="39D3261C" w14:textId="77777777" w:rsidR="00295EBD" w:rsidRPr="00295EBD" w:rsidRDefault="00295EBD" w:rsidP="00295EBD">
      <w:pPr>
        <w:numPr>
          <w:ilvl w:val="0"/>
          <w:numId w:val="4"/>
        </w:numPr>
        <w:suppressAutoHyphens/>
        <w:spacing w:after="0" w:line="240" w:lineRule="auto"/>
        <w:contextualSpacing/>
        <w:rPr>
          <w:rFonts w:ascii="Lato" w:eastAsia="Times New Roman" w:hAnsi="Lato" w:cs="Arial"/>
          <w:bCs/>
          <w:i/>
          <w:iCs/>
          <w:kern w:val="0"/>
          <w:sz w:val="22"/>
          <w:szCs w:val="22"/>
          <w:lang w:eastAsia="pl-PL"/>
          <w14:ligatures w14:val="none"/>
        </w:rPr>
      </w:pPr>
      <w:r w:rsidRPr="00295EBD">
        <w:rPr>
          <w:rFonts w:ascii="Lato" w:eastAsia="Times New Roman" w:hAnsi="Lato" w:cs="Arial"/>
          <w:bCs/>
          <w:i/>
          <w:iCs/>
          <w:kern w:val="0"/>
          <w:sz w:val="22"/>
          <w:szCs w:val="22"/>
          <w:lang w:eastAsia="pl-PL"/>
          <w14:ligatures w14:val="none"/>
        </w:rPr>
        <w:t>Kopia polisy OC</w:t>
      </w:r>
    </w:p>
    <w:p w14:paraId="7469E59F" w14:textId="77777777" w:rsidR="00295EBD" w:rsidRPr="00295EBD" w:rsidRDefault="00295EBD" w:rsidP="00295EBD">
      <w:pPr>
        <w:suppressAutoHyphens/>
        <w:spacing w:after="0" w:line="276" w:lineRule="auto"/>
        <w:jc w:val="center"/>
        <w:rPr>
          <w:rFonts w:ascii="Lato" w:eastAsia="NSimSun" w:hAnsi="Lato" w:cs="Lato"/>
          <w:kern w:val="1"/>
          <w:sz w:val="22"/>
          <w:szCs w:val="22"/>
          <w:lang w:eastAsia="hi-IN" w:bidi="hi-IN"/>
          <w14:ligatures w14:val="none"/>
        </w:rPr>
      </w:pPr>
    </w:p>
    <w:p w14:paraId="1D9B02B8" w14:textId="77777777" w:rsidR="00295EBD" w:rsidRPr="00295EBD" w:rsidRDefault="00295EBD" w:rsidP="00295EBD">
      <w:pPr>
        <w:rPr>
          <w:rFonts w:ascii="Aptos" w:eastAsia="Aptos" w:hAnsi="Aptos" w:cs="Times New Roman"/>
        </w:rPr>
      </w:pPr>
    </w:p>
    <w:p w14:paraId="5EC40D5B" w14:textId="77777777" w:rsidR="00295EBD" w:rsidRPr="00295EBD" w:rsidRDefault="00295EBD" w:rsidP="00295EBD">
      <w:pPr>
        <w:suppressAutoHyphens/>
        <w:spacing w:after="0" w:line="240" w:lineRule="auto"/>
        <w:ind w:left="-142"/>
        <w:jc w:val="center"/>
        <w:rPr>
          <w:rFonts w:ascii="Lato" w:eastAsia="NSimSun" w:hAnsi="Lato" w:cs="Lato"/>
          <w:kern w:val="1"/>
          <w:sz w:val="22"/>
          <w:szCs w:val="22"/>
          <w:lang w:eastAsia="hi-IN" w:bidi="hi-IN"/>
          <w14:ligatures w14:val="none"/>
        </w:rPr>
      </w:pPr>
    </w:p>
    <w:p w14:paraId="5F4749EE" w14:textId="77777777" w:rsidR="00F523D2" w:rsidRPr="00295EBD" w:rsidRDefault="00F523D2" w:rsidP="00295EBD"/>
    <w:sectPr w:rsidR="00F523D2" w:rsidRPr="00295EBD" w:rsidSect="001B639B">
      <w:headerReference w:type="default" r:id="rId7"/>
      <w:footerReference w:type="default" r:id="rId8"/>
      <w:headerReference w:type="first" r:id="rId9"/>
      <w:footerReference w:type="first" r:id="rId10"/>
      <w:pgSz w:w="11906" w:h="16838"/>
      <w:pgMar w:top="2204" w:right="1134" w:bottom="1693" w:left="1134" w:header="1134" w:footer="340" w:gutter="0"/>
      <w:cols w:space="708"/>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4B5514B" w14:textId="77777777" w:rsidR="00295EBD" w:rsidRDefault="00295EBD">
      <w:pPr>
        <w:spacing w:after="0" w:line="240" w:lineRule="auto"/>
      </w:pPr>
      <w:r>
        <w:separator/>
      </w:r>
    </w:p>
  </w:endnote>
  <w:endnote w:type="continuationSeparator" w:id="0">
    <w:p w14:paraId="28FEDEC2" w14:textId="77777777" w:rsidR="00295EBD" w:rsidRDefault="00295EB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Lato">
    <w:charset w:val="00"/>
    <w:family w:val="swiss"/>
    <w:pitch w:val="variable"/>
    <w:sig w:usb0="E10002FF" w:usb1="5000ECFF" w:usb2="00000021"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NSimSun">
    <w:panose1 w:val="02010609030101010101"/>
    <w:charset w:val="86"/>
    <w:family w:val="modern"/>
    <w:pitch w:val="fixed"/>
    <w:sig w:usb0="00000203" w:usb1="288F0000" w:usb2="00000016" w:usb3="00000000" w:csb0="00040001" w:csb1="00000000"/>
  </w:font>
  <w:font w:name="Calibri">
    <w:panose1 w:val="020F0502020204030204"/>
    <w:charset w:val="EE"/>
    <w:family w:val="swiss"/>
    <w:pitch w:val="variable"/>
    <w:sig w:usb0="E4002EFF" w:usb1="C200247B" w:usb2="00000009" w:usb3="00000000" w:csb0="000001FF" w:csb1="00000000"/>
  </w:font>
  <w:font w:name="Open Sans">
    <w:charset w:val="00"/>
    <w:family w:val="swiss"/>
    <w:pitch w:val="variable"/>
    <w:sig w:usb0="E00002EF" w:usb1="4000205B" w:usb2="00000028" w:usb3="00000000" w:csb0="0000019F" w:csb1="00000000"/>
  </w:font>
  <w:font w:name="Liberation Serif">
    <w:altName w:val="Times New Roman"/>
    <w:charset w:val="EE"/>
    <w:family w:val="roman"/>
    <w:pitch w:val="variable"/>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F3E2BB" w14:textId="77777777" w:rsidR="00196CDB" w:rsidRPr="000D692F" w:rsidRDefault="00196CDB" w:rsidP="00820FFB">
    <w:pPr>
      <w:pStyle w:val="Stopka"/>
      <w:tabs>
        <w:tab w:val="left" w:pos="4632"/>
      </w:tabs>
      <w:jc w:val="center"/>
      <w:rPr>
        <w:rFonts w:ascii="Lato" w:hAnsi="Lato"/>
      </w:rPr>
    </w:pPr>
    <w:r>
      <w:rPr>
        <w:noProof/>
        <w:lang w:eastAsia="pl-PL"/>
      </w:rPr>
      <mc:AlternateContent>
        <mc:Choice Requires="wps">
          <w:drawing>
            <wp:anchor distT="0" distB="0" distL="114300" distR="114300" simplePos="0" relativeHeight="251661312" behindDoc="0" locked="0" layoutInCell="1" allowOverlap="1" wp14:anchorId="6EBA5EB0" wp14:editId="7ECF6B63">
              <wp:simplePos x="0" y="0"/>
              <wp:positionH relativeFrom="margin">
                <wp:posOffset>180340</wp:posOffset>
              </wp:positionH>
              <wp:positionV relativeFrom="margin">
                <wp:posOffset>8599805</wp:posOffset>
              </wp:positionV>
              <wp:extent cx="5760085" cy="635"/>
              <wp:effectExtent l="0" t="0" r="0" b="0"/>
              <wp:wrapNone/>
              <wp:docPr id="6" name="AutoShape 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5760085" cy="635"/>
                      </a:xfrm>
                      <a:prstGeom prst="straightConnector1">
                        <a:avLst/>
                      </a:prstGeom>
                      <a:noFill/>
                      <a:ln w="12700">
                        <a:solidFill>
                          <a:srgbClr val="FF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21881C15" id="_x0000_t32" coordsize="21600,21600" o:spt="32" o:oned="t" path="m,l21600,21600e" filled="f">
              <v:path arrowok="t" fillok="f" o:connecttype="none"/>
              <o:lock v:ext="edit" shapetype="t"/>
            </v:shapetype>
            <v:shape id="AutoShape 5" o:spid="_x0000_s1026" type="#_x0000_t32" style="position:absolute;margin-left:14.2pt;margin-top:677.15pt;width:453.55pt;height:.05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" strokecolor="red" strokeweight="1pt">
              <o:lock v:ext="edit" shapetype="f"/>
              <w10:wrap anchorx="margin" anchory="margin"/>
            </v:shape>
          </w:pict>
        </mc:Fallback>
      </mc:AlternateContent>
    </w:r>
    <w:r w:rsidRPr="000D692F">
      <w:rPr>
        <w:rFonts w:ascii="Lato" w:hAnsi="Lato"/>
      </w:rPr>
      <w:fldChar w:fldCharType="begin"/>
    </w:r>
    <w:r w:rsidRPr="000D692F">
      <w:rPr>
        <w:rFonts w:ascii="Lato" w:hAnsi="Lato"/>
      </w:rPr>
      <w:instrText>PAGE   \* MERGEFORMAT</w:instrText>
    </w:r>
    <w:r w:rsidRPr="000D692F">
      <w:rPr>
        <w:rFonts w:ascii="Lato" w:hAnsi="Lato"/>
      </w:rPr>
      <w:fldChar w:fldCharType="separate"/>
    </w:r>
    <w:r>
      <w:rPr>
        <w:rFonts w:ascii="Lato" w:hAnsi="Lato"/>
        <w:noProof/>
      </w:rPr>
      <w:t>28</w:t>
    </w:r>
    <w:r w:rsidRPr="000D692F">
      <w:rPr>
        <w:rFonts w:ascii="Lato" w:hAnsi="Lato"/>
      </w:rPr>
      <w:fldChar w:fldCharType="end"/>
    </w:r>
  </w:p>
  <w:p w14:paraId="4D4E1785" w14:textId="77777777" w:rsidR="00196CDB" w:rsidRDefault="00196CDB">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A9E0D7" w14:textId="77777777" w:rsidR="00196CDB" w:rsidRDefault="00196CDB" w:rsidP="000D692F">
    <w:pPr>
      <w:pStyle w:val="Stopka"/>
    </w:pPr>
    <w:r>
      <w:rPr>
        <w:rFonts w:hint="eastAsia"/>
        <w:noProof/>
        <w:lang w:eastAsia="pl-PL"/>
      </w:rPr>
      <w:drawing>
        <wp:anchor distT="0" distB="0" distL="0" distR="0" simplePos="0" relativeHeight="251662336" behindDoc="0" locked="0" layoutInCell="1" allowOverlap="1" wp14:anchorId="73D6D5A4" wp14:editId="13CEE187">
          <wp:simplePos x="0" y="0"/>
          <wp:positionH relativeFrom="column">
            <wp:posOffset>-15903</wp:posOffset>
          </wp:positionH>
          <wp:positionV relativeFrom="paragraph">
            <wp:posOffset>-445273</wp:posOffset>
          </wp:positionV>
          <wp:extent cx="6103456" cy="641349"/>
          <wp:effectExtent l="0" t="0" r="0" b="6985"/>
          <wp:wrapNone/>
          <wp:docPr id="747660297" name="Obraz 7476602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Obraz 3"/>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6103456" cy="641349"/>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BB41498" w14:textId="77777777" w:rsidR="00295EBD" w:rsidRDefault="00295EBD">
      <w:pPr>
        <w:spacing w:after="0" w:line="240" w:lineRule="auto"/>
      </w:pPr>
      <w:r>
        <w:separator/>
      </w:r>
    </w:p>
  </w:footnote>
  <w:footnote w:type="continuationSeparator" w:id="0">
    <w:p w14:paraId="6FE445F6" w14:textId="77777777" w:rsidR="00295EBD" w:rsidRDefault="00295EB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0E4631" w14:textId="77777777" w:rsidR="00196CDB" w:rsidRDefault="00196CDB" w:rsidP="00434664">
    <w:pPr>
      <w:pStyle w:val="Nagwek"/>
    </w:pPr>
    <w:r>
      <w:rPr>
        <w:noProof/>
        <w:lang w:eastAsia="pl-PL"/>
      </w:rPr>
      <w:drawing>
        <wp:anchor distT="0" distB="0" distL="0" distR="0" simplePos="0" relativeHeight="251659264" behindDoc="0" locked="0" layoutInCell="1" allowOverlap="1" wp14:anchorId="7E6D49E6" wp14:editId="41B8EF1F">
          <wp:simplePos x="0" y="0"/>
          <wp:positionH relativeFrom="column">
            <wp:posOffset>-20955</wp:posOffset>
          </wp:positionH>
          <wp:positionV relativeFrom="paragraph">
            <wp:posOffset>-141605</wp:posOffset>
          </wp:positionV>
          <wp:extent cx="2642235" cy="697230"/>
          <wp:effectExtent l="0" t="0" r="0" b="0"/>
          <wp:wrapSquare wrapText="largest"/>
          <wp:docPr id="7" name="Obraz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Obraz 1"/>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642235" cy="697230"/>
                  </a:xfrm>
                  <a:prstGeom prst="rect">
                    <a:avLst/>
                  </a:prstGeom>
                  <a:solidFill>
                    <a:srgbClr val="FFFFFF"/>
                  </a:solidFill>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610DED" w14:textId="77777777" w:rsidR="00196CDB" w:rsidRDefault="00196CDB">
    <w:pPr>
      <w:pStyle w:val="Nagwek"/>
    </w:pPr>
    <w:r>
      <w:rPr>
        <w:noProof/>
        <w:lang w:eastAsia="pl-PL"/>
      </w:rPr>
      <w:drawing>
        <wp:anchor distT="0" distB="0" distL="0" distR="0" simplePos="0" relativeHeight="251660288" behindDoc="0" locked="0" layoutInCell="1" allowOverlap="1" wp14:anchorId="7657B311" wp14:editId="1D7D87FE">
          <wp:simplePos x="0" y="0"/>
          <wp:positionH relativeFrom="column">
            <wp:posOffset>-13335</wp:posOffset>
          </wp:positionH>
          <wp:positionV relativeFrom="paragraph">
            <wp:posOffset>-141605</wp:posOffset>
          </wp:positionV>
          <wp:extent cx="2642235" cy="697230"/>
          <wp:effectExtent l="0" t="0" r="0" b="0"/>
          <wp:wrapSquare wrapText="largest"/>
          <wp:docPr id="5" name="Obraz 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Obraz 4"/>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642235" cy="697230"/>
                  </a:xfrm>
                  <a:prstGeom prst="rect">
                    <a:avLst/>
                  </a:prstGeom>
                  <a:solidFill>
                    <a:srgbClr val="FFFFFF"/>
                  </a:solid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D996372"/>
    <w:multiLevelType w:val="hybridMultilevel"/>
    <w:tmpl w:val="082E1608"/>
    <w:lvl w:ilvl="0" w:tplc="A156FE12">
      <w:start w:val="1"/>
      <w:numFmt w:val="decimal"/>
      <w:lvlText w:val="%1."/>
      <w:lvlJc w:val="left"/>
      <w:pPr>
        <w:ind w:left="360" w:hanging="360"/>
      </w:pPr>
      <w:rPr>
        <w:rFonts w:ascii="Lato" w:eastAsia="SimSun" w:hAnsi="Lato" w:cs="Arial" w:hint="default"/>
        <w:color w:val="00000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 w15:restartNumberingAfterBreak="0">
    <w:nsid w:val="1E7C2BF4"/>
    <w:multiLevelType w:val="hybridMultilevel"/>
    <w:tmpl w:val="5FE41766"/>
    <w:lvl w:ilvl="0" w:tplc="D37A8C5E">
      <w:start w:val="1"/>
      <w:numFmt w:val="lowerLetter"/>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2" w15:restartNumberingAfterBreak="0">
    <w:nsid w:val="20D422FE"/>
    <w:multiLevelType w:val="hybridMultilevel"/>
    <w:tmpl w:val="69F0B648"/>
    <w:lvl w:ilvl="0" w:tplc="0415000F">
      <w:start w:val="1"/>
      <w:numFmt w:val="decimal"/>
      <w:lvlText w:val="%1."/>
      <w:lvlJc w:val="left"/>
      <w:pPr>
        <w:ind w:left="720" w:hanging="360"/>
      </w:pPr>
    </w:lvl>
    <w:lvl w:ilvl="1" w:tplc="8F680FB2">
      <w:start w:val="1"/>
      <w:numFmt w:val="lowerLetter"/>
      <w:lvlText w:val="%2)"/>
      <w:lvlJc w:val="left"/>
      <w:pPr>
        <w:ind w:left="785"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26E845F4"/>
    <w:multiLevelType w:val="hybridMultilevel"/>
    <w:tmpl w:val="E6C25E7C"/>
    <w:lvl w:ilvl="0" w:tplc="33C0C230">
      <w:start w:val="1"/>
      <w:numFmt w:val="decimal"/>
      <w:lvlText w:val="%1."/>
      <w:lvlJc w:val="left"/>
      <w:pPr>
        <w:ind w:left="360" w:hanging="360"/>
      </w:pPr>
      <w:rPr>
        <w:rFonts w:ascii="Lato" w:eastAsia="SimSun" w:hAnsi="Lato" w:cs="Arial" w:hint="default"/>
        <w:color w:val="00000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 w15:restartNumberingAfterBreak="0">
    <w:nsid w:val="290145BE"/>
    <w:multiLevelType w:val="hybridMultilevel"/>
    <w:tmpl w:val="5344DC5A"/>
    <w:lvl w:ilvl="0" w:tplc="04150017">
      <w:start w:val="1"/>
      <w:numFmt w:val="lowerLetter"/>
      <w:lvlText w:val="%1)"/>
      <w:lvlJc w:val="left"/>
      <w:pPr>
        <w:ind w:left="644" w:hanging="360"/>
      </w:p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5" w15:restartNumberingAfterBreak="0">
    <w:nsid w:val="2A7A4754"/>
    <w:multiLevelType w:val="hybridMultilevel"/>
    <w:tmpl w:val="45961CF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33976193"/>
    <w:multiLevelType w:val="multilevel"/>
    <w:tmpl w:val="A5B20E68"/>
    <w:lvl w:ilvl="0">
      <w:start w:val="1"/>
      <w:numFmt w:val="decimal"/>
      <w:lvlText w:val="%1."/>
      <w:lvlJc w:val="left"/>
      <w:pPr>
        <w:ind w:left="0" w:firstLine="0"/>
      </w:pPr>
      <w:rPr>
        <w:rFonts w:ascii="Lato" w:hAnsi="Lato"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360"/>
        </w:tabs>
        <w:ind w:left="36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7" w15:restartNumberingAfterBreak="0">
    <w:nsid w:val="3C4E2C57"/>
    <w:multiLevelType w:val="hybridMultilevel"/>
    <w:tmpl w:val="FCD63B7A"/>
    <w:lvl w:ilvl="0" w:tplc="04150011">
      <w:start w:val="1"/>
      <w:numFmt w:val="decimal"/>
      <w:lvlText w:val="%1)"/>
      <w:lvlJc w:val="left"/>
      <w:pPr>
        <w:ind w:left="1080" w:hanging="360"/>
      </w:pPr>
    </w:lvl>
    <w:lvl w:ilvl="1" w:tplc="04150011">
      <w:start w:val="1"/>
      <w:numFmt w:val="decimal"/>
      <w:lvlText w:val="%2)"/>
      <w:lvlJc w:val="left"/>
      <w:pPr>
        <w:ind w:left="644"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8" w15:restartNumberingAfterBreak="0">
    <w:nsid w:val="45A03F0F"/>
    <w:multiLevelType w:val="hybridMultilevel"/>
    <w:tmpl w:val="AFEA197E"/>
    <w:lvl w:ilvl="0" w:tplc="0415000F">
      <w:start w:val="1"/>
      <w:numFmt w:val="decimal"/>
      <w:lvlText w:val="%1."/>
      <w:lvlJc w:val="left"/>
      <w:pPr>
        <w:ind w:left="360" w:hanging="360"/>
      </w:pPr>
      <w:rPr>
        <w:rFonts w:hint="default"/>
        <w:color w:val="000000"/>
      </w:rPr>
    </w:lvl>
    <w:lvl w:ilvl="1" w:tplc="C9BA61A0">
      <w:start w:val="1"/>
      <w:numFmt w:val="decimal"/>
      <w:lvlText w:val="%2)"/>
      <w:lvlJc w:val="left"/>
      <w:pPr>
        <w:ind w:left="1080" w:hanging="360"/>
      </w:pPr>
      <w:rPr>
        <w:rFonts w:hint="default"/>
      </w:r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9" w15:restartNumberingAfterBreak="0">
    <w:nsid w:val="46894377"/>
    <w:multiLevelType w:val="hybridMultilevel"/>
    <w:tmpl w:val="9FD40748"/>
    <w:lvl w:ilvl="0" w:tplc="FFFFFFFF">
      <w:start w:val="1"/>
      <w:numFmt w:val="decimal"/>
      <w:lvlText w:val="%1."/>
      <w:lvlJc w:val="left"/>
      <w:pPr>
        <w:ind w:left="360" w:hanging="360"/>
      </w:p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0" w15:restartNumberingAfterBreak="0">
    <w:nsid w:val="505509B2"/>
    <w:multiLevelType w:val="hybridMultilevel"/>
    <w:tmpl w:val="5796B216"/>
    <w:lvl w:ilvl="0" w:tplc="04150017">
      <w:start w:val="1"/>
      <w:numFmt w:val="lowerLetter"/>
      <w:lvlText w:val="%1)"/>
      <w:lvlJc w:val="left"/>
      <w:pPr>
        <w:ind w:left="1077" w:hanging="360"/>
      </w:pPr>
    </w:lvl>
    <w:lvl w:ilvl="1" w:tplc="04150019">
      <w:start w:val="1"/>
      <w:numFmt w:val="lowerLetter"/>
      <w:lvlText w:val="%2."/>
      <w:lvlJc w:val="left"/>
      <w:pPr>
        <w:ind w:left="1797" w:hanging="360"/>
      </w:pPr>
    </w:lvl>
    <w:lvl w:ilvl="2" w:tplc="0415001B" w:tentative="1">
      <w:start w:val="1"/>
      <w:numFmt w:val="lowerRoman"/>
      <w:lvlText w:val="%3."/>
      <w:lvlJc w:val="right"/>
      <w:pPr>
        <w:ind w:left="2517" w:hanging="180"/>
      </w:pPr>
    </w:lvl>
    <w:lvl w:ilvl="3" w:tplc="0415000F" w:tentative="1">
      <w:start w:val="1"/>
      <w:numFmt w:val="decimal"/>
      <w:lvlText w:val="%4."/>
      <w:lvlJc w:val="left"/>
      <w:pPr>
        <w:ind w:left="3237" w:hanging="360"/>
      </w:pPr>
    </w:lvl>
    <w:lvl w:ilvl="4" w:tplc="04150019" w:tentative="1">
      <w:start w:val="1"/>
      <w:numFmt w:val="lowerLetter"/>
      <w:lvlText w:val="%5."/>
      <w:lvlJc w:val="left"/>
      <w:pPr>
        <w:ind w:left="3957" w:hanging="360"/>
      </w:pPr>
    </w:lvl>
    <w:lvl w:ilvl="5" w:tplc="0415001B" w:tentative="1">
      <w:start w:val="1"/>
      <w:numFmt w:val="lowerRoman"/>
      <w:lvlText w:val="%6."/>
      <w:lvlJc w:val="right"/>
      <w:pPr>
        <w:ind w:left="4677" w:hanging="180"/>
      </w:pPr>
    </w:lvl>
    <w:lvl w:ilvl="6" w:tplc="0415000F" w:tentative="1">
      <w:start w:val="1"/>
      <w:numFmt w:val="decimal"/>
      <w:lvlText w:val="%7."/>
      <w:lvlJc w:val="left"/>
      <w:pPr>
        <w:ind w:left="5397" w:hanging="360"/>
      </w:pPr>
    </w:lvl>
    <w:lvl w:ilvl="7" w:tplc="04150019" w:tentative="1">
      <w:start w:val="1"/>
      <w:numFmt w:val="lowerLetter"/>
      <w:lvlText w:val="%8."/>
      <w:lvlJc w:val="left"/>
      <w:pPr>
        <w:ind w:left="6117" w:hanging="360"/>
      </w:pPr>
    </w:lvl>
    <w:lvl w:ilvl="8" w:tplc="0415001B" w:tentative="1">
      <w:start w:val="1"/>
      <w:numFmt w:val="lowerRoman"/>
      <w:lvlText w:val="%9."/>
      <w:lvlJc w:val="right"/>
      <w:pPr>
        <w:ind w:left="6837" w:hanging="180"/>
      </w:pPr>
    </w:lvl>
  </w:abstractNum>
  <w:abstractNum w:abstractNumId="11" w15:restartNumberingAfterBreak="0">
    <w:nsid w:val="63AE51DC"/>
    <w:multiLevelType w:val="hybridMultilevel"/>
    <w:tmpl w:val="D94E07E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685E3836"/>
    <w:multiLevelType w:val="hybridMultilevel"/>
    <w:tmpl w:val="1D7A23A0"/>
    <w:lvl w:ilvl="0" w:tplc="0415000F">
      <w:start w:val="1"/>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724871A0"/>
    <w:multiLevelType w:val="hybridMultilevel"/>
    <w:tmpl w:val="BF22364C"/>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729C1BEB"/>
    <w:multiLevelType w:val="hybridMultilevel"/>
    <w:tmpl w:val="E5A8FE02"/>
    <w:lvl w:ilvl="0" w:tplc="7D44403E">
      <w:start w:val="1"/>
      <w:numFmt w:val="lowerLetter"/>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15" w15:restartNumberingAfterBreak="0">
    <w:nsid w:val="7361289D"/>
    <w:multiLevelType w:val="hybridMultilevel"/>
    <w:tmpl w:val="7936AEEE"/>
    <w:lvl w:ilvl="0" w:tplc="E3BADD12">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16" w15:restartNumberingAfterBreak="0">
    <w:nsid w:val="753C3D9B"/>
    <w:multiLevelType w:val="hybridMultilevel"/>
    <w:tmpl w:val="897C04C8"/>
    <w:lvl w:ilvl="0" w:tplc="34E6D590">
      <w:start w:val="1"/>
      <w:numFmt w:val="decimal"/>
      <w:lvlText w:val="%1."/>
      <w:lvlJc w:val="left"/>
      <w:pPr>
        <w:ind w:left="360" w:hanging="360"/>
      </w:pPr>
      <w:rPr>
        <w:rFonts w:cs="Arial"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7" w15:restartNumberingAfterBreak="0">
    <w:nsid w:val="79F90E86"/>
    <w:multiLevelType w:val="multilevel"/>
    <w:tmpl w:val="9592A884"/>
    <w:name w:val="WW8Num182"/>
    <w:lvl w:ilvl="0">
      <w:start w:val="3"/>
      <w:numFmt w:val="decimal"/>
      <w:lvlText w:val="%1."/>
      <w:lvlJc w:val="left"/>
      <w:pPr>
        <w:tabs>
          <w:tab w:val="num" w:pos="360"/>
        </w:tabs>
        <w:ind w:left="360" w:hanging="360"/>
      </w:pPr>
      <w:rPr>
        <w:rFonts w:hint="default"/>
      </w:rPr>
    </w:lvl>
    <w:lvl w:ilvl="1">
      <w:start w:val="1"/>
      <w:numFmt w:val="decimal"/>
      <w:lvlText w:val="%2."/>
      <w:lvlJc w:val="left"/>
      <w:pPr>
        <w:tabs>
          <w:tab w:val="num" w:pos="360"/>
        </w:tabs>
        <w:ind w:left="360" w:hanging="360"/>
      </w:pPr>
      <w:rPr>
        <w:rFonts w:hint="default"/>
      </w:rPr>
    </w:lvl>
    <w:lvl w:ilvl="2">
      <w:start w:val="1"/>
      <w:numFmt w:val="decimal"/>
      <w:lvlText w:val="%3."/>
      <w:lvlJc w:val="left"/>
      <w:pPr>
        <w:tabs>
          <w:tab w:val="num" w:pos="360"/>
        </w:tabs>
        <w:ind w:left="360" w:hanging="360"/>
      </w:pPr>
      <w:rPr>
        <w:rFonts w:hint="default"/>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num w:numId="1" w16cid:durableId="1478377669">
    <w:abstractNumId w:val="0"/>
  </w:num>
  <w:num w:numId="2" w16cid:durableId="1055006718">
    <w:abstractNumId w:val="13"/>
  </w:num>
  <w:num w:numId="3" w16cid:durableId="1069109198">
    <w:abstractNumId w:val="2"/>
  </w:num>
  <w:num w:numId="4" w16cid:durableId="1097945694">
    <w:abstractNumId w:val="5"/>
  </w:num>
  <w:num w:numId="5" w16cid:durableId="399906556">
    <w:abstractNumId w:val="3"/>
  </w:num>
  <w:num w:numId="6" w16cid:durableId="1160972413">
    <w:abstractNumId w:val="16"/>
  </w:num>
  <w:num w:numId="7" w16cid:durableId="1223564769">
    <w:abstractNumId w:val="6"/>
  </w:num>
  <w:num w:numId="8" w16cid:durableId="1855075845">
    <w:abstractNumId w:val="11"/>
  </w:num>
  <w:num w:numId="9" w16cid:durableId="882446632">
    <w:abstractNumId w:val="15"/>
  </w:num>
  <w:num w:numId="10" w16cid:durableId="1543438890">
    <w:abstractNumId w:val="4"/>
  </w:num>
  <w:num w:numId="11" w16cid:durableId="1447699939">
    <w:abstractNumId w:val="14"/>
  </w:num>
  <w:num w:numId="12" w16cid:durableId="401951539">
    <w:abstractNumId w:val="12"/>
  </w:num>
  <w:num w:numId="13" w16cid:durableId="1876507249">
    <w:abstractNumId w:val="10"/>
  </w:num>
  <w:num w:numId="14" w16cid:durableId="1791897616">
    <w:abstractNumId w:val="9"/>
  </w:num>
  <w:num w:numId="15" w16cid:durableId="1555123062">
    <w:abstractNumId w:val="8"/>
  </w:num>
  <w:num w:numId="16" w16cid:durableId="136844593">
    <w:abstractNumId w:val="7"/>
  </w:num>
  <w:num w:numId="17" w16cid:durableId="579600960">
    <w:abstractNumId w:val="17"/>
  </w:num>
  <w:num w:numId="18" w16cid:durableId="21320027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16E5"/>
    <w:rsid w:val="00196CDB"/>
    <w:rsid w:val="001B639B"/>
    <w:rsid w:val="001D3726"/>
    <w:rsid w:val="00295EBD"/>
    <w:rsid w:val="002B05DB"/>
    <w:rsid w:val="002B096B"/>
    <w:rsid w:val="00511AA9"/>
    <w:rsid w:val="00520267"/>
    <w:rsid w:val="007C106E"/>
    <w:rsid w:val="00821D07"/>
    <w:rsid w:val="008832E2"/>
    <w:rsid w:val="008C172F"/>
    <w:rsid w:val="00A14DDE"/>
    <w:rsid w:val="00C70CDA"/>
    <w:rsid w:val="00CA3397"/>
    <w:rsid w:val="00EB16E5"/>
    <w:rsid w:val="00EF19F7"/>
    <w:rsid w:val="00F36AD0"/>
    <w:rsid w:val="00F523D2"/>
    <w:rsid w:val="00F5418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5CB0B0"/>
  <w15:chartTrackingRefBased/>
  <w15:docId w15:val="{B4B9A1A4-4CD3-43E0-858F-2404855920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pl-PL"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paragraph" w:styleId="Nagwek1">
    <w:name w:val="heading 1"/>
    <w:basedOn w:val="Normalny"/>
    <w:next w:val="Normalny"/>
    <w:link w:val="Nagwek1Znak"/>
    <w:uiPriority w:val="9"/>
    <w:qFormat/>
    <w:rsid w:val="00EB16E5"/>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Nagwek2">
    <w:name w:val="heading 2"/>
    <w:basedOn w:val="Normalny"/>
    <w:next w:val="Normalny"/>
    <w:link w:val="Nagwek2Znak"/>
    <w:uiPriority w:val="9"/>
    <w:semiHidden/>
    <w:unhideWhenUsed/>
    <w:qFormat/>
    <w:rsid w:val="00EB16E5"/>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Nagwek3">
    <w:name w:val="heading 3"/>
    <w:basedOn w:val="Normalny"/>
    <w:next w:val="Normalny"/>
    <w:link w:val="Nagwek3Znak"/>
    <w:uiPriority w:val="9"/>
    <w:semiHidden/>
    <w:unhideWhenUsed/>
    <w:qFormat/>
    <w:rsid w:val="00EB16E5"/>
    <w:pPr>
      <w:keepNext/>
      <w:keepLines/>
      <w:spacing w:before="160" w:after="80"/>
      <w:outlineLvl w:val="2"/>
    </w:pPr>
    <w:rPr>
      <w:rFonts w:eastAsiaTheme="majorEastAsia" w:cstheme="majorBidi"/>
      <w:color w:val="0F4761" w:themeColor="accent1" w:themeShade="BF"/>
      <w:sz w:val="28"/>
      <w:szCs w:val="28"/>
    </w:rPr>
  </w:style>
  <w:style w:type="paragraph" w:styleId="Nagwek4">
    <w:name w:val="heading 4"/>
    <w:basedOn w:val="Normalny"/>
    <w:next w:val="Normalny"/>
    <w:link w:val="Nagwek4Znak"/>
    <w:uiPriority w:val="9"/>
    <w:semiHidden/>
    <w:unhideWhenUsed/>
    <w:qFormat/>
    <w:rsid w:val="00EB16E5"/>
    <w:pPr>
      <w:keepNext/>
      <w:keepLines/>
      <w:spacing w:before="80" w:after="40"/>
      <w:outlineLvl w:val="3"/>
    </w:pPr>
    <w:rPr>
      <w:rFonts w:eastAsiaTheme="majorEastAsia" w:cstheme="majorBidi"/>
      <w:i/>
      <w:iCs/>
      <w:color w:val="0F4761" w:themeColor="accent1" w:themeShade="BF"/>
    </w:rPr>
  </w:style>
  <w:style w:type="paragraph" w:styleId="Nagwek5">
    <w:name w:val="heading 5"/>
    <w:basedOn w:val="Normalny"/>
    <w:next w:val="Normalny"/>
    <w:link w:val="Nagwek5Znak"/>
    <w:uiPriority w:val="9"/>
    <w:semiHidden/>
    <w:unhideWhenUsed/>
    <w:qFormat/>
    <w:rsid w:val="00EB16E5"/>
    <w:pPr>
      <w:keepNext/>
      <w:keepLines/>
      <w:spacing w:before="80" w:after="40"/>
      <w:outlineLvl w:val="4"/>
    </w:pPr>
    <w:rPr>
      <w:rFonts w:eastAsiaTheme="majorEastAsia" w:cstheme="majorBidi"/>
      <w:color w:val="0F4761" w:themeColor="accent1" w:themeShade="BF"/>
    </w:rPr>
  </w:style>
  <w:style w:type="paragraph" w:styleId="Nagwek6">
    <w:name w:val="heading 6"/>
    <w:basedOn w:val="Normalny"/>
    <w:next w:val="Normalny"/>
    <w:link w:val="Nagwek6Znak"/>
    <w:uiPriority w:val="9"/>
    <w:semiHidden/>
    <w:unhideWhenUsed/>
    <w:qFormat/>
    <w:rsid w:val="00EB16E5"/>
    <w:pPr>
      <w:keepNext/>
      <w:keepLines/>
      <w:spacing w:before="40" w:after="0"/>
      <w:outlineLvl w:val="5"/>
    </w:pPr>
    <w:rPr>
      <w:rFonts w:eastAsiaTheme="majorEastAsia" w:cstheme="majorBidi"/>
      <w:i/>
      <w:iCs/>
      <w:color w:val="595959" w:themeColor="text1" w:themeTint="A6"/>
    </w:rPr>
  </w:style>
  <w:style w:type="paragraph" w:styleId="Nagwek7">
    <w:name w:val="heading 7"/>
    <w:basedOn w:val="Normalny"/>
    <w:next w:val="Normalny"/>
    <w:link w:val="Nagwek7Znak"/>
    <w:uiPriority w:val="9"/>
    <w:semiHidden/>
    <w:unhideWhenUsed/>
    <w:qFormat/>
    <w:rsid w:val="00EB16E5"/>
    <w:pPr>
      <w:keepNext/>
      <w:keepLines/>
      <w:spacing w:before="40" w:after="0"/>
      <w:outlineLvl w:val="6"/>
    </w:pPr>
    <w:rPr>
      <w:rFonts w:eastAsiaTheme="majorEastAsia" w:cstheme="majorBidi"/>
      <w:color w:val="595959" w:themeColor="text1" w:themeTint="A6"/>
    </w:rPr>
  </w:style>
  <w:style w:type="paragraph" w:styleId="Nagwek8">
    <w:name w:val="heading 8"/>
    <w:basedOn w:val="Normalny"/>
    <w:next w:val="Normalny"/>
    <w:link w:val="Nagwek8Znak"/>
    <w:uiPriority w:val="9"/>
    <w:semiHidden/>
    <w:unhideWhenUsed/>
    <w:qFormat/>
    <w:rsid w:val="00EB16E5"/>
    <w:pPr>
      <w:keepNext/>
      <w:keepLines/>
      <w:spacing w:after="0"/>
      <w:outlineLvl w:val="7"/>
    </w:pPr>
    <w:rPr>
      <w:rFonts w:eastAsiaTheme="majorEastAsia" w:cstheme="majorBidi"/>
      <w:i/>
      <w:iCs/>
      <w:color w:val="272727" w:themeColor="text1" w:themeTint="D8"/>
    </w:rPr>
  </w:style>
  <w:style w:type="paragraph" w:styleId="Nagwek9">
    <w:name w:val="heading 9"/>
    <w:basedOn w:val="Normalny"/>
    <w:next w:val="Normalny"/>
    <w:link w:val="Nagwek9Znak"/>
    <w:uiPriority w:val="9"/>
    <w:semiHidden/>
    <w:unhideWhenUsed/>
    <w:qFormat/>
    <w:rsid w:val="00EB16E5"/>
    <w:pPr>
      <w:keepNext/>
      <w:keepLines/>
      <w:spacing w:after="0"/>
      <w:outlineLvl w:val="8"/>
    </w:pPr>
    <w:rPr>
      <w:rFonts w:eastAsiaTheme="majorEastAsia" w:cstheme="majorBidi"/>
      <w:color w:val="272727" w:themeColor="text1" w:themeTint="D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EB16E5"/>
    <w:rPr>
      <w:rFonts w:asciiTheme="majorHAnsi" w:eastAsiaTheme="majorEastAsia" w:hAnsiTheme="majorHAnsi" w:cstheme="majorBidi"/>
      <w:color w:val="0F4761" w:themeColor="accent1" w:themeShade="BF"/>
      <w:sz w:val="40"/>
      <w:szCs w:val="40"/>
    </w:rPr>
  </w:style>
  <w:style w:type="character" w:customStyle="1" w:styleId="Nagwek2Znak">
    <w:name w:val="Nagłówek 2 Znak"/>
    <w:basedOn w:val="Domylnaczcionkaakapitu"/>
    <w:link w:val="Nagwek2"/>
    <w:uiPriority w:val="9"/>
    <w:semiHidden/>
    <w:rsid w:val="00EB16E5"/>
    <w:rPr>
      <w:rFonts w:asciiTheme="majorHAnsi" w:eastAsiaTheme="majorEastAsia" w:hAnsiTheme="majorHAnsi" w:cstheme="majorBidi"/>
      <w:color w:val="0F4761" w:themeColor="accent1" w:themeShade="BF"/>
      <w:sz w:val="32"/>
      <w:szCs w:val="32"/>
    </w:rPr>
  </w:style>
  <w:style w:type="character" w:customStyle="1" w:styleId="Nagwek3Znak">
    <w:name w:val="Nagłówek 3 Znak"/>
    <w:basedOn w:val="Domylnaczcionkaakapitu"/>
    <w:link w:val="Nagwek3"/>
    <w:uiPriority w:val="9"/>
    <w:semiHidden/>
    <w:rsid w:val="00EB16E5"/>
    <w:rPr>
      <w:rFonts w:eastAsiaTheme="majorEastAsia" w:cstheme="majorBidi"/>
      <w:color w:val="0F4761" w:themeColor="accent1" w:themeShade="BF"/>
      <w:sz w:val="28"/>
      <w:szCs w:val="28"/>
    </w:rPr>
  </w:style>
  <w:style w:type="character" w:customStyle="1" w:styleId="Nagwek4Znak">
    <w:name w:val="Nagłówek 4 Znak"/>
    <w:basedOn w:val="Domylnaczcionkaakapitu"/>
    <w:link w:val="Nagwek4"/>
    <w:uiPriority w:val="9"/>
    <w:semiHidden/>
    <w:rsid w:val="00EB16E5"/>
    <w:rPr>
      <w:rFonts w:eastAsiaTheme="majorEastAsia" w:cstheme="majorBidi"/>
      <w:i/>
      <w:iCs/>
      <w:color w:val="0F4761" w:themeColor="accent1" w:themeShade="BF"/>
    </w:rPr>
  </w:style>
  <w:style w:type="character" w:customStyle="1" w:styleId="Nagwek5Znak">
    <w:name w:val="Nagłówek 5 Znak"/>
    <w:basedOn w:val="Domylnaczcionkaakapitu"/>
    <w:link w:val="Nagwek5"/>
    <w:uiPriority w:val="9"/>
    <w:semiHidden/>
    <w:rsid w:val="00EB16E5"/>
    <w:rPr>
      <w:rFonts w:eastAsiaTheme="majorEastAsia" w:cstheme="majorBidi"/>
      <w:color w:val="0F4761" w:themeColor="accent1" w:themeShade="BF"/>
    </w:rPr>
  </w:style>
  <w:style w:type="character" w:customStyle="1" w:styleId="Nagwek6Znak">
    <w:name w:val="Nagłówek 6 Znak"/>
    <w:basedOn w:val="Domylnaczcionkaakapitu"/>
    <w:link w:val="Nagwek6"/>
    <w:uiPriority w:val="9"/>
    <w:semiHidden/>
    <w:rsid w:val="00EB16E5"/>
    <w:rPr>
      <w:rFonts w:eastAsiaTheme="majorEastAsia" w:cstheme="majorBidi"/>
      <w:i/>
      <w:iCs/>
      <w:color w:val="595959" w:themeColor="text1" w:themeTint="A6"/>
    </w:rPr>
  </w:style>
  <w:style w:type="character" w:customStyle="1" w:styleId="Nagwek7Znak">
    <w:name w:val="Nagłówek 7 Znak"/>
    <w:basedOn w:val="Domylnaczcionkaakapitu"/>
    <w:link w:val="Nagwek7"/>
    <w:uiPriority w:val="9"/>
    <w:semiHidden/>
    <w:rsid w:val="00EB16E5"/>
    <w:rPr>
      <w:rFonts w:eastAsiaTheme="majorEastAsia" w:cstheme="majorBidi"/>
      <w:color w:val="595959" w:themeColor="text1" w:themeTint="A6"/>
    </w:rPr>
  </w:style>
  <w:style w:type="character" w:customStyle="1" w:styleId="Nagwek8Znak">
    <w:name w:val="Nagłówek 8 Znak"/>
    <w:basedOn w:val="Domylnaczcionkaakapitu"/>
    <w:link w:val="Nagwek8"/>
    <w:uiPriority w:val="9"/>
    <w:semiHidden/>
    <w:rsid w:val="00EB16E5"/>
    <w:rPr>
      <w:rFonts w:eastAsiaTheme="majorEastAsia" w:cstheme="majorBidi"/>
      <w:i/>
      <w:iCs/>
      <w:color w:val="272727" w:themeColor="text1" w:themeTint="D8"/>
    </w:rPr>
  </w:style>
  <w:style w:type="character" w:customStyle="1" w:styleId="Nagwek9Znak">
    <w:name w:val="Nagłówek 9 Znak"/>
    <w:basedOn w:val="Domylnaczcionkaakapitu"/>
    <w:link w:val="Nagwek9"/>
    <w:uiPriority w:val="9"/>
    <w:semiHidden/>
    <w:rsid w:val="00EB16E5"/>
    <w:rPr>
      <w:rFonts w:eastAsiaTheme="majorEastAsia" w:cstheme="majorBidi"/>
      <w:color w:val="272727" w:themeColor="text1" w:themeTint="D8"/>
    </w:rPr>
  </w:style>
  <w:style w:type="paragraph" w:styleId="Tytu">
    <w:name w:val="Title"/>
    <w:basedOn w:val="Normalny"/>
    <w:next w:val="Normalny"/>
    <w:link w:val="TytuZnak"/>
    <w:uiPriority w:val="10"/>
    <w:qFormat/>
    <w:rsid w:val="00EB16E5"/>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uiPriority w:val="10"/>
    <w:rsid w:val="00EB16E5"/>
    <w:rPr>
      <w:rFonts w:asciiTheme="majorHAnsi" w:eastAsiaTheme="majorEastAsia" w:hAnsiTheme="majorHAnsi" w:cstheme="majorBidi"/>
      <w:spacing w:val="-10"/>
      <w:kern w:val="28"/>
      <w:sz w:val="56"/>
      <w:szCs w:val="56"/>
    </w:rPr>
  </w:style>
  <w:style w:type="paragraph" w:styleId="Podtytu">
    <w:name w:val="Subtitle"/>
    <w:basedOn w:val="Normalny"/>
    <w:next w:val="Normalny"/>
    <w:link w:val="PodtytuZnak"/>
    <w:uiPriority w:val="11"/>
    <w:qFormat/>
    <w:rsid w:val="00EB16E5"/>
    <w:pPr>
      <w:numPr>
        <w:ilvl w:val="1"/>
      </w:numPr>
    </w:pPr>
    <w:rPr>
      <w:rFonts w:eastAsiaTheme="majorEastAsia" w:cstheme="majorBidi"/>
      <w:color w:val="595959" w:themeColor="text1" w:themeTint="A6"/>
      <w:spacing w:val="15"/>
      <w:sz w:val="28"/>
      <w:szCs w:val="28"/>
    </w:rPr>
  </w:style>
  <w:style w:type="character" w:customStyle="1" w:styleId="PodtytuZnak">
    <w:name w:val="Podtytuł Znak"/>
    <w:basedOn w:val="Domylnaczcionkaakapitu"/>
    <w:link w:val="Podtytu"/>
    <w:uiPriority w:val="11"/>
    <w:rsid w:val="00EB16E5"/>
    <w:rPr>
      <w:rFonts w:eastAsiaTheme="majorEastAsia" w:cstheme="majorBidi"/>
      <w:color w:val="595959" w:themeColor="text1" w:themeTint="A6"/>
      <w:spacing w:val="15"/>
      <w:sz w:val="28"/>
      <w:szCs w:val="28"/>
    </w:rPr>
  </w:style>
  <w:style w:type="paragraph" w:styleId="Cytat">
    <w:name w:val="Quote"/>
    <w:basedOn w:val="Normalny"/>
    <w:next w:val="Normalny"/>
    <w:link w:val="CytatZnak"/>
    <w:uiPriority w:val="29"/>
    <w:qFormat/>
    <w:rsid w:val="00EB16E5"/>
    <w:pPr>
      <w:spacing w:before="160"/>
      <w:jc w:val="center"/>
    </w:pPr>
    <w:rPr>
      <w:i/>
      <w:iCs/>
      <w:color w:val="404040" w:themeColor="text1" w:themeTint="BF"/>
    </w:rPr>
  </w:style>
  <w:style w:type="character" w:customStyle="1" w:styleId="CytatZnak">
    <w:name w:val="Cytat Znak"/>
    <w:basedOn w:val="Domylnaczcionkaakapitu"/>
    <w:link w:val="Cytat"/>
    <w:uiPriority w:val="29"/>
    <w:rsid w:val="00EB16E5"/>
    <w:rPr>
      <w:i/>
      <w:iCs/>
      <w:color w:val="404040" w:themeColor="text1" w:themeTint="BF"/>
    </w:rPr>
  </w:style>
  <w:style w:type="paragraph" w:styleId="Akapitzlist">
    <w:name w:val="List Paragraph"/>
    <w:basedOn w:val="Normalny"/>
    <w:uiPriority w:val="34"/>
    <w:qFormat/>
    <w:rsid w:val="00EB16E5"/>
    <w:pPr>
      <w:ind w:left="720"/>
      <w:contextualSpacing/>
    </w:pPr>
  </w:style>
  <w:style w:type="character" w:styleId="Wyrnienieintensywne">
    <w:name w:val="Intense Emphasis"/>
    <w:basedOn w:val="Domylnaczcionkaakapitu"/>
    <w:uiPriority w:val="21"/>
    <w:qFormat/>
    <w:rsid w:val="00EB16E5"/>
    <w:rPr>
      <w:i/>
      <w:iCs/>
      <w:color w:val="0F4761" w:themeColor="accent1" w:themeShade="BF"/>
    </w:rPr>
  </w:style>
  <w:style w:type="paragraph" w:styleId="Cytatintensywny">
    <w:name w:val="Intense Quote"/>
    <w:basedOn w:val="Normalny"/>
    <w:next w:val="Normalny"/>
    <w:link w:val="CytatintensywnyZnak"/>
    <w:uiPriority w:val="30"/>
    <w:qFormat/>
    <w:rsid w:val="00EB16E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ytatintensywnyZnak">
    <w:name w:val="Cytat intensywny Znak"/>
    <w:basedOn w:val="Domylnaczcionkaakapitu"/>
    <w:link w:val="Cytatintensywny"/>
    <w:uiPriority w:val="30"/>
    <w:rsid w:val="00EB16E5"/>
    <w:rPr>
      <w:i/>
      <w:iCs/>
      <w:color w:val="0F4761" w:themeColor="accent1" w:themeShade="BF"/>
    </w:rPr>
  </w:style>
  <w:style w:type="character" w:styleId="Odwoanieintensywne">
    <w:name w:val="Intense Reference"/>
    <w:basedOn w:val="Domylnaczcionkaakapitu"/>
    <w:uiPriority w:val="32"/>
    <w:qFormat/>
    <w:rsid w:val="00EB16E5"/>
    <w:rPr>
      <w:b/>
      <w:bCs/>
      <w:smallCaps/>
      <w:color w:val="0F4761" w:themeColor="accent1" w:themeShade="BF"/>
      <w:spacing w:val="5"/>
    </w:rPr>
  </w:style>
  <w:style w:type="paragraph" w:styleId="Nagwek">
    <w:name w:val="header"/>
    <w:basedOn w:val="Normalny"/>
    <w:link w:val="NagwekZnak"/>
    <w:uiPriority w:val="99"/>
    <w:semiHidden/>
    <w:unhideWhenUsed/>
    <w:rsid w:val="001B639B"/>
    <w:pPr>
      <w:tabs>
        <w:tab w:val="center" w:pos="4536"/>
        <w:tab w:val="right" w:pos="9072"/>
      </w:tabs>
      <w:spacing w:after="0" w:line="240" w:lineRule="auto"/>
    </w:pPr>
  </w:style>
  <w:style w:type="character" w:customStyle="1" w:styleId="NagwekZnak">
    <w:name w:val="Nagłówek Znak"/>
    <w:basedOn w:val="Domylnaczcionkaakapitu"/>
    <w:link w:val="Nagwek"/>
    <w:uiPriority w:val="99"/>
    <w:semiHidden/>
    <w:rsid w:val="001B639B"/>
  </w:style>
  <w:style w:type="paragraph" w:styleId="Stopka">
    <w:name w:val="footer"/>
    <w:basedOn w:val="Normalny"/>
    <w:link w:val="StopkaZnak"/>
    <w:uiPriority w:val="99"/>
    <w:semiHidden/>
    <w:unhideWhenUsed/>
    <w:rsid w:val="001B639B"/>
    <w:pPr>
      <w:tabs>
        <w:tab w:val="center" w:pos="4536"/>
        <w:tab w:val="right" w:pos="9072"/>
      </w:tabs>
      <w:spacing w:after="0" w:line="240" w:lineRule="auto"/>
    </w:pPr>
  </w:style>
  <w:style w:type="character" w:customStyle="1" w:styleId="StopkaZnak">
    <w:name w:val="Stopka Znak"/>
    <w:basedOn w:val="Domylnaczcionkaakapitu"/>
    <w:link w:val="Stopka"/>
    <w:uiPriority w:val="99"/>
    <w:semiHidden/>
    <w:rsid w:val="001B639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Pakiet 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40</TotalTime>
  <Pages>5</Pages>
  <Words>1823</Words>
  <Characters>10942</Characters>
  <Application>Microsoft Office Word</Application>
  <DocSecurity>0</DocSecurity>
  <Lines>91</Lines>
  <Paragraphs>25</Paragraphs>
  <ScaleCrop>false</ScaleCrop>
  <Company/>
  <LinksUpToDate>false</LinksUpToDate>
  <CharactersWithSpaces>12740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Paulina Budzińska</dc:creator>
  <cp:keywords/>
  <dc:description/>
  <cp:lastModifiedBy>Paulina Budzińska</cp:lastModifiedBy>
  <cp:revision>20</cp:revision>
  <dcterms:created xsi:type="dcterms:W3CDTF">2025-03-13T09:24:00Z</dcterms:created>
  <dcterms:modified xsi:type="dcterms:W3CDTF">2025-03-19T06:41:00Z</dcterms:modified>
</cp:coreProperties>
</file>