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32D8F" w14:textId="07A794F3" w:rsidR="00757567" w:rsidRPr="00601855" w:rsidRDefault="00757567" w:rsidP="00757567">
      <w:pPr>
        <w:spacing w:before="120" w:line="276" w:lineRule="auto"/>
        <w:ind w:right="-1135"/>
        <w:jc w:val="both"/>
        <w:rPr>
          <w:rFonts w:ascii="Times New Roman" w:hAnsi="Times New Roman"/>
          <w:sz w:val="22"/>
          <w:szCs w:val="22"/>
        </w:rPr>
      </w:pPr>
      <w:r w:rsidRPr="0060185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</w:t>
      </w:r>
      <w:r w:rsidR="00BC4F7F">
        <w:rPr>
          <w:rFonts w:ascii="Times New Roman" w:hAnsi="Times New Roman"/>
          <w:sz w:val="22"/>
          <w:szCs w:val="22"/>
        </w:rPr>
        <w:t xml:space="preserve">   </w:t>
      </w:r>
      <w:r w:rsidR="00FE3EF5">
        <w:rPr>
          <w:rFonts w:ascii="Times New Roman" w:hAnsi="Times New Roman"/>
          <w:sz w:val="22"/>
          <w:szCs w:val="22"/>
        </w:rPr>
        <w:t xml:space="preserve">  </w:t>
      </w:r>
      <w:r w:rsidR="00F21327">
        <w:rPr>
          <w:rFonts w:ascii="Times New Roman" w:hAnsi="Times New Roman"/>
          <w:sz w:val="22"/>
          <w:szCs w:val="22"/>
        </w:rPr>
        <w:t xml:space="preserve"> </w:t>
      </w:r>
      <w:r w:rsidR="00BC4F7F">
        <w:rPr>
          <w:rFonts w:ascii="Times New Roman" w:hAnsi="Times New Roman"/>
          <w:sz w:val="22"/>
          <w:szCs w:val="22"/>
        </w:rPr>
        <w:t xml:space="preserve"> </w:t>
      </w:r>
      <w:r w:rsidRPr="00601855">
        <w:rPr>
          <w:rFonts w:ascii="Times New Roman" w:hAnsi="Times New Roman"/>
          <w:sz w:val="22"/>
          <w:szCs w:val="22"/>
        </w:rPr>
        <w:t xml:space="preserve"> </w:t>
      </w:r>
      <w:r w:rsidR="00FE3EF5">
        <w:rPr>
          <w:rFonts w:ascii="Times New Roman" w:hAnsi="Times New Roman"/>
          <w:sz w:val="22"/>
          <w:szCs w:val="22"/>
        </w:rPr>
        <w:t xml:space="preserve">  </w:t>
      </w:r>
      <w:r w:rsidRPr="00601855">
        <w:rPr>
          <w:rFonts w:ascii="Times New Roman" w:hAnsi="Times New Roman"/>
          <w:sz w:val="22"/>
          <w:szCs w:val="22"/>
        </w:rPr>
        <w:t xml:space="preserve">  Gręboszów, dnia </w:t>
      </w:r>
      <w:r w:rsidR="00D855C2">
        <w:rPr>
          <w:rFonts w:ascii="Times New Roman" w:hAnsi="Times New Roman"/>
          <w:sz w:val="22"/>
          <w:szCs w:val="22"/>
        </w:rPr>
        <w:t xml:space="preserve"> </w:t>
      </w:r>
      <w:r w:rsidR="00135777">
        <w:rPr>
          <w:rFonts w:ascii="Times New Roman" w:hAnsi="Times New Roman"/>
          <w:sz w:val="22"/>
          <w:szCs w:val="22"/>
        </w:rPr>
        <w:t xml:space="preserve">13 </w:t>
      </w:r>
      <w:r w:rsidR="00253C9C">
        <w:rPr>
          <w:rFonts w:ascii="Times New Roman" w:hAnsi="Times New Roman"/>
          <w:sz w:val="22"/>
          <w:szCs w:val="22"/>
        </w:rPr>
        <w:t xml:space="preserve">listopada </w:t>
      </w:r>
      <w:r w:rsidRPr="00601855">
        <w:rPr>
          <w:rFonts w:ascii="Times New Roman" w:hAnsi="Times New Roman"/>
          <w:sz w:val="22"/>
          <w:szCs w:val="22"/>
        </w:rPr>
        <w:t>202</w:t>
      </w:r>
      <w:r w:rsidR="00135777">
        <w:rPr>
          <w:rFonts w:ascii="Times New Roman" w:hAnsi="Times New Roman"/>
          <w:sz w:val="22"/>
          <w:szCs w:val="22"/>
        </w:rPr>
        <w:t>3</w:t>
      </w:r>
      <w:r w:rsidRPr="00601855">
        <w:rPr>
          <w:rFonts w:ascii="Times New Roman" w:hAnsi="Times New Roman"/>
          <w:sz w:val="22"/>
          <w:szCs w:val="22"/>
        </w:rPr>
        <w:t xml:space="preserve"> r.</w:t>
      </w:r>
    </w:p>
    <w:p w14:paraId="6A67BF95" w14:textId="77777777" w:rsidR="00757567" w:rsidRPr="00601855" w:rsidRDefault="00757567" w:rsidP="00757567">
      <w:pPr>
        <w:spacing w:line="276" w:lineRule="auto"/>
        <w:ind w:right="-1135"/>
        <w:jc w:val="both"/>
        <w:rPr>
          <w:rFonts w:ascii="Times New Roman" w:hAnsi="Times New Roman"/>
          <w:sz w:val="22"/>
          <w:szCs w:val="22"/>
        </w:rPr>
      </w:pPr>
      <w:r w:rsidRPr="00601855">
        <w:rPr>
          <w:rFonts w:ascii="Times New Roman" w:hAnsi="Times New Roman"/>
          <w:sz w:val="22"/>
          <w:szCs w:val="22"/>
        </w:rPr>
        <w:t>Zamawiający:</w:t>
      </w:r>
    </w:p>
    <w:p w14:paraId="292DA20E" w14:textId="77777777" w:rsidR="00757567" w:rsidRPr="00601855" w:rsidRDefault="00757567" w:rsidP="00757567">
      <w:pPr>
        <w:tabs>
          <w:tab w:val="center" w:pos="5528"/>
        </w:tabs>
        <w:spacing w:line="276" w:lineRule="auto"/>
        <w:ind w:right="-1135"/>
        <w:jc w:val="both"/>
        <w:rPr>
          <w:rFonts w:ascii="Times New Roman" w:hAnsi="Times New Roman"/>
          <w:b/>
          <w:sz w:val="22"/>
          <w:szCs w:val="22"/>
        </w:rPr>
      </w:pPr>
      <w:r w:rsidRPr="00601855">
        <w:rPr>
          <w:rFonts w:ascii="Times New Roman" w:hAnsi="Times New Roman"/>
          <w:b/>
          <w:sz w:val="22"/>
          <w:szCs w:val="22"/>
        </w:rPr>
        <w:t>Gmina Gręboszów,</w:t>
      </w:r>
      <w:r w:rsidRPr="00601855">
        <w:rPr>
          <w:rFonts w:ascii="Times New Roman" w:hAnsi="Times New Roman"/>
          <w:b/>
          <w:sz w:val="22"/>
          <w:szCs w:val="22"/>
        </w:rPr>
        <w:tab/>
      </w:r>
    </w:p>
    <w:p w14:paraId="56AEAE47" w14:textId="77777777" w:rsidR="00757567" w:rsidRPr="00601855" w:rsidRDefault="00757567" w:rsidP="00757567">
      <w:pPr>
        <w:tabs>
          <w:tab w:val="left" w:pos="540"/>
        </w:tabs>
        <w:spacing w:line="276" w:lineRule="auto"/>
        <w:ind w:right="-1134"/>
        <w:jc w:val="both"/>
        <w:rPr>
          <w:rFonts w:ascii="Times New Roman" w:hAnsi="Times New Roman"/>
          <w:b/>
          <w:sz w:val="22"/>
          <w:szCs w:val="22"/>
        </w:rPr>
      </w:pPr>
      <w:r w:rsidRPr="00601855">
        <w:rPr>
          <w:rFonts w:ascii="Times New Roman" w:hAnsi="Times New Roman"/>
          <w:b/>
          <w:sz w:val="22"/>
          <w:szCs w:val="22"/>
        </w:rPr>
        <w:t xml:space="preserve">Gręboszów 144, 33-260 Gręboszów                                                                       </w:t>
      </w:r>
    </w:p>
    <w:p w14:paraId="0660C6AB" w14:textId="77777777" w:rsidR="002B6CC5" w:rsidRPr="00601855" w:rsidRDefault="002B6CC5" w:rsidP="00A24DC6">
      <w:pPr>
        <w:ind w:left="-567"/>
        <w:jc w:val="both"/>
        <w:rPr>
          <w:rFonts w:ascii="Times New Roman" w:hAnsi="Times New Roman"/>
          <w:b/>
          <w:sz w:val="22"/>
          <w:szCs w:val="22"/>
        </w:rPr>
      </w:pPr>
    </w:p>
    <w:p w14:paraId="49B23EAD" w14:textId="77777777" w:rsidR="00757567" w:rsidRPr="00BC4F7F" w:rsidRDefault="00757567" w:rsidP="00A24DC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BC4F7F">
        <w:rPr>
          <w:rFonts w:ascii="Times New Roman" w:hAnsi="Times New Roman"/>
          <w:b/>
          <w:sz w:val="22"/>
          <w:szCs w:val="22"/>
        </w:rPr>
        <w:t>ZA</w:t>
      </w:r>
      <w:r w:rsidR="00E57692" w:rsidRPr="00BC4F7F">
        <w:rPr>
          <w:rFonts w:ascii="Times New Roman" w:hAnsi="Times New Roman"/>
          <w:b/>
          <w:sz w:val="22"/>
          <w:szCs w:val="22"/>
        </w:rPr>
        <w:t xml:space="preserve">WIADOMIENIE O </w:t>
      </w:r>
      <w:r w:rsidR="00DB6AB4" w:rsidRPr="00BC4F7F">
        <w:rPr>
          <w:rFonts w:ascii="Times New Roman" w:hAnsi="Times New Roman"/>
          <w:b/>
          <w:sz w:val="22"/>
          <w:szCs w:val="22"/>
        </w:rPr>
        <w:t>WYBORZE</w:t>
      </w:r>
      <w:r w:rsidR="00157D5A" w:rsidRPr="00BC4F7F">
        <w:rPr>
          <w:rFonts w:ascii="Times New Roman" w:hAnsi="Times New Roman"/>
          <w:b/>
          <w:sz w:val="22"/>
          <w:szCs w:val="22"/>
        </w:rPr>
        <w:t xml:space="preserve"> </w:t>
      </w:r>
      <w:r w:rsidR="00DB6AB4" w:rsidRPr="00BC4F7F">
        <w:rPr>
          <w:rFonts w:ascii="Times New Roman" w:hAnsi="Times New Roman"/>
          <w:b/>
          <w:sz w:val="22"/>
          <w:szCs w:val="22"/>
        </w:rPr>
        <w:t xml:space="preserve"> NAJKORZYSTNIEJSZEJ OFERTY</w:t>
      </w:r>
    </w:p>
    <w:p w14:paraId="561B414C" w14:textId="77777777" w:rsidR="00913B87" w:rsidRDefault="00913B87" w:rsidP="00A24DC6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EA4E144" w14:textId="3905D4AC" w:rsidR="002B6CC5" w:rsidRPr="00601855" w:rsidRDefault="00253C9C" w:rsidP="002B6CC5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Nr RŚ</w:t>
      </w:r>
      <w:r w:rsidR="003A38B7">
        <w:rPr>
          <w:rFonts w:ascii="Times New Roman" w:hAnsi="Times New Roman"/>
          <w:sz w:val="22"/>
          <w:szCs w:val="22"/>
        </w:rPr>
        <w:t>W</w:t>
      </w:r>
      <w:r w:rsidR="002B6CC5" w:rsidRPr="00601855">
        <w:rPr>
          <w:rFonts w:ascii="Times New Roman" w:hAnsi="Times New Roman"/>
          <w:sz w:val="22"/>
          <w:szCs w:val="22"/>
        </w:rPr>
        <w:t>.271.1.</w:t>
      </w:r>
      <w:r>
        <w:rPr>
          <w:rFonts w:ascii="Times New Roman" w:hAnsi="Times New Roman"/>
          <w:sz w:val="22"/>
          <w:szCs w:val="22"/>
        </w:rPr>
        <w:t>2</w:t>
      </w:r>
      <w:r w:rsidR="002B6CC5" w:rsidRPr="00601855">
        <w:rPr>
          <w:rFonts w:ascii="Times New Roman" w:hAnsi="Times New Roman"/>
          <w:sz w:val="22"/>
          <w:szCs w:val="22"/>
        </w:rPr>
        <w:t>02</w:t>
      </w:r>
      <w:r w:rsidR="00135777">
        <w:rPr>
          <w:rFonts w:ascii="Times New Roman" w:hAnsi="Times New Roman"/>
          <w:sz w:val="22"/>
          <w:szCs w:val="22"/>
        </w:rPr>
        <w:t>3</w:t>
      </w:r>
    </w:p>
    <w:p w14:paraId="4662D3AE" w14:textId="691BC261" w:rsidR="00A9316C" w:rsidRPr="00A9316C" w:rsidRDefault="002B6CC5" w:rsidP="001065C8">
      <w:pPr>
        <w:pStyle w:val="Zwykytekst1"/>
        <w:ind w:right="-286"/>
        <w:jc w:val="both"/>
        <w:rPr>
          <w:rFonts w:ascii="Times New Roman" w:hAnsi="Times New Roman"/>
          <w:b/>
          <w:sz w:val="22"/>
          <w:szCs w:val="22"/>
        </w:rPr>
      </w:pPr>
      <w:r w:rsidRPr="00601855">
        <w:rPr>
          <w:rFonts w:ascii="Times New Roman" w:hAnsi="Times New Roman"/>
          <w:sz w:val="22"/>
          <w:szCs w:val="22"/>
        </w:rPr>
        <w:t xml:space="preserve">Dotyczy:   postępowania o udzielenie zamówienia publicznego prowadzonego w trybie  podstawowym na </w:t>
      </w:r>
      <w:r w:rsidR="00A9316C">
        <w:rPr>
          <w:rFonts w:ascii="Times New Roman" w:hAnsi="Times New Roman"/>
          <w:sz w:val="22"/>
          <w:szCs w:val="22"/>
        </w:rPr>
        <w:t>usługę</w:t>
      </w:r>
      <w:r w:rsidRPr="00601855">
        <w:rPr>
          <w:rFonts w:ascii="Times New Roman" w:hAnsi="Times New Roman"/>
          <w:sz w:val="22"/>
          <w:szCs w:val="22"/>
        </w:rPr>
        <w:t xml:space="preserve">, pn: </w:t>
      </w:r>
      <w:r w:rsidR="00A9316C" w:rsidRPr="00A9316C">
        <w:rPr>
          <w:rFonts w:ascii="Times New Roman" w:hAnsi="Times New Roman"/>
          <w:b/>
          <w:sz w:val="22"/>
          <w:szCs w:val="22"/>
        </w:rPr>
        <w:t>„Odbiór i zagospodarowanie odpadów komunalnych od właścicieli nieruchomości zamieszkałych na terenie gminy Gręboszów w 202</w:t>
      </w:r>
      <w:r w:rsidR="00135777">
        <w:rPr>
          <w:rFonts w:ascii="Times New Roman" w:hAnsi="Times New Roman"/>
          <w:b/>
          <w:sz w:val="22"/>
          <w:szCs w:val="22"/>
        </w:rPr>
        <w:t>4</w:t>
      </w:r>
      <w:r w:rsidR="00A9316C" w:rsidRPr="00A9316C">
        <w:rPr>
          <w:rFonts w:ascii="Times New Roman" w:hAnsi="Times New Roman"/>
          <w:b/>
          <w:sz w:val="22"/>
          <w:szCs w:val="22"/>
        </w:rPr>
        <w:t xml:space="preserve"> roku”.</w:t>
      </w:r>
    </w:p>
    <w:p w14:paraId="585F9C4A" w14:textId="77777777" w:rsidR="00FF0F6B" w:rsidRDefault="00FF0F6B" w:rsidP="00FF0F6B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66FBBA2B" w14:textId="43D374A3" w:rsidR="00FF0F6B" w:rsidRPr="004F59B3" w:rsidRDefault="00757567" w:rsidP="001065C8">
      <w:pPr>
        <w:jc w:val="both"/>
        <w:rPr>
          <w:rFonts w:ascii="Times New Roman" w:hAnsi="Times New Roman"/>
        </w:rPr>
      </w:pPr>
      <w:r w:rsidRPr="00601855">
        <w:rPr>
          <w:rFonts w:ascii="Times New Roman" w:hAnsi="Times New Roman"/>
          <w:sz w:val="22"/>
          <w:szCs w:val="22"/>
        </w:rPr>
        <w:t xml:space="preserve">            </w:t>
      </w:r>
      <w:r w:rsidR="0063104D">
        <w:rPr>
          <w:rFonts w:ascii="Times New Roman" w:hAnsi="Times New Roman"/>
          <w:sz w:val="22"/>
          <w:szCs w:val="22"/>
        </w:rPr>
        <w:t xml:space="preserve">Działając na podstawie art. </w:t>
      </w:r>
      <w:r w:rsidR="00A01BFA">
        <w:rPr>
          <w:rFonts w:ascii="Times New Roman" w:hAnsi="Times New Roman"/>
          <w:sz w:val="22"/>
          <w:szCs w:val="22"/>
        </w:rPr>
        <w:t>253 ust. 1 pkt 1</w:t>
      </w:r>
      <w:r w:rsidR="0063104D">
        <w:rPr>
          <w:rFonts w:ascii="Times New Roman" w:hAnsi="Times New Roman"/>
          <w:sz w:val="22"/>
          <w:szCs w:val="22"/>
        </w:rPr>
        <w:t xml:space="preserve"> </w:t>
      </w:r>
      <w:r w:rsidR="0063104D" w:rsidRPr="00601855">
        <w:rPr>
          <w:rFonts w:ascii="Times New Roman" w:hAnsi="Times New Roman"/>
          <w:sz w:val="22"/>
          <w:szCs w:val="22"/>
        </w:rPr>
        <w:t>ustawy z dnia 11 września 2019 r. ‏– Prawo zamówień publicznych (Dz.</w:t>
      </w:r>
      <w:r w:rsidR="0063104D">
        <w:rPr>
          <w:rFonts w:ascii="Times New Roman" w:hAnsi="Times New Roman"/>
          <w:sz w:val="22"/>
          <w:szCs w:val="22"/>
        </w:rPr>
        <w:t xml:space="preserve"> </w:t>
      </w:r>
      <w:r w:rsidR="0063104D" w:rsidRPr="00601855">
        <w:rPr>
          <w:rFonts w:ascii="Times New Roman" w:hAnsi="Times New Roman"/>
          <w:sz w:val="22"/>
          <w:szCs w:val="22"/>
        </w:rPr>
        <w:t xml:space="preserve">U. z </w:t>
      </w:r>
      <w:r w:rsidR="00135777">
        <w:rPr>
          <w:rFonts w:ascii="Times New Roman" w:hAnsi="Times New Roman"/>
          <w:sz w:val="22"/>
          <w:szCs w:val="22"/>
        </w:rPr>
        <w:t>2023</w:t>
      </w:r>
      <w:r w:rsidR="0063104D" w:rsidRPr="00601855">
        <w:rPr>
          <w:rFonts w:ascii="Times New Roman" w:hAnsi="Times New Roman"/>
          <w:sz w:val="22"/>
          <w:szCs w:val="22"/>
        </w:rPr>
        <w:t xml:space="preserve"> r. poz. </w:t>
      </w:r>
      <w:r w:rsidR="00135777">
        <w:rPr>
          <w:rFonts w:ascii="Times New Roman" w:hAnsi="Times New Roman"/>
          <w:sz w:val="22"/>
          <w:szCs w:val="22"/>
        </w:rPr>
        <w:t>1605</w:t>
      </w:r>
      <w:r w:rsidR="001065C8">
        <w:rPr>
          <w:rFonts w:ascii="Times New Roman" w:hAnsi="Times New Roman"/>
          <w:sz w:val="22"/>
          <w:szCs w:val="22"/>
        </w:rPr>
        <w:t xml:space="preserve"> z późn. zm.</w:t>
      </w:r>
      <w:r w:rsidR="00AF2CB6">
        <w:rPr>
          <w:rFonts w:ascii="Times New Roman" w:hAnsi="Times New Roman"/>
          <w:sz w:val="22"/>
          <w:szCs w:val="22"/>
        </w:rPr>
        <w:t>)</w:t>
      </w:r>
      <w:r w:rsidR="0063104D" w:rsidRPr="00601855">
        <w:rPr>
          <w:rFonts w:ascii="Times New Roman" w:hAnsi="Times New Roman"/>
          <w:sz w:val="22"/>
          <w:szCs w:val="22"/>
        </w:rPr>
        <w:t xml:space="preserve"> zwana dalej: PZP,</w:t>
      </w:r>
      <w:r w:rsidR="0063104D">
        <w:rPr>
          <w:rFonts w:ascii="Times New Roman" w:hAnsi="Times New Roman"/>
          <w:sz w:val="22"/>
          <w:szCs w:val="22"/>
        </w:rPr>
        <w:t xml:space="preserve"> </w:t>
      </w:r>
      <w:r w:rsidR="00D31790">
        <w:rPr>
          <w:rFonts w:ascii="Times New Roman" w:hAnsi="Times New Roman"/>
          <w:sz w:val="22"/>
          <w:szCs w:val="22"/>
        </w:rPr>
        <w:t xml:space="preserve">Zamawiający: </w:t>
      </w:r>
      <w:r w:rsidR="0063104D">
        <w:rPr>
          <w:rFonts w:ascii="Times New Roman" w:hAnsi="Times New Roman"/>
          <w:sz w:val="22"/>
          <w:szCs w:val="22"/>
        </w:rPr>
        <w:t xml:space="preserve">Gmina Gręboszów, </w:t>
      </w:r>
      <w:r w:rsidR="0063104D" w:rsidRPr="0063104D">
        <w:rPr>
          <w:rFonts w:ascii="Times New Roman" w:hAnsi="Times New Roman"/>
          <w:sz w:val="22"/>
          <w:szCs w:val="22"/>
        </w:rPr>
        <w:t>Gręboszów 144</w:t>
      </w:r>
      <w:r w:rsidR="0063104D" w:rsidRPr="004D50D4">
        <w:rPr>
          <w:rFonts w:ascii="Times New Roman" w:hAnsi="Times New Roman"/>
          <w:sz w:val="22"/>
          <w:szCs w:val="22"/>
        </w:rPr>
        <w:t>, 33-260 Gręboszów</w:t>
      </w:r>
      <w:r w:rsidR="00D31790">
        <w:rPr>
          <w:rFonts w:ascii="Times New Roman" w:hAnsi="Times New Roman"/>
          <w:sz w:val="22"/>
          <w:szCs w:val="22"/>
        </w:rPr>
        <w:t>,</w:t>
      </w:r>
      <w:r w:rsidR="0063104D" w:rsidRPr="004D50D4">
        <w:rPr>
          <w:rFonts w:ascii="Times New Roman" w:hAnsi="Times New Roman"/>
          <w:sz w:val="22"/>
          <w:szCs w:val="22"/>
        </w:rPr>
        <w:t xml:space="preserve"> </w:t>
      </w:r>
      <w:r w:rsidR="003D250A" w:rsidRPr="004D50D4">
        <w:rPr>
          <w:rFonts w:ascii="Times New Roman" w:hAnsi="Times New Roman"/>
          <w:sz w:val="22"/>
          <w:szCs w:val="22"/>
        </w:rPr>
        <w:t xml:space="preserve">informuje, że w prowadzonym postępowaniu </w:t>
      </w:r>
      <w:r w:rsidR="0063104D" w:rsidRPr="004D50D4">
        <w:rPr>
          <w:rFonts w:ascii="Times New Roman" w:hAnsi="Times New Roman"/>
          <w:sz w:val="22"/>
          <w:szCs w:val="22"/>
        </w:rPr>
        <w:t xml:space="preserve">o udzielenie zamówienia publicznego na </w:t>
      </w:r>
      <w:r w:rsidR="00A9316C">
        <w:rPr>
          <w:rFonts w:ascii="Times New Roman" w:hAnsi="Times New Roman"/>
          <w:sz w:val="22"/>
          <w:szCs w:val="22"/>
        </w:rPr>
        <w:t>usługę</w:t>
      </w:r>
      <w:r w:rsidR="0063104D" w:rsidRPr="004D50D4">
        <w:rPr>
          <w:rFonts w:ascii="Times New Roman" w:hAnsi="Times New Roman"/>
          <w:sz w:val="22"/>
          <w:szCs w:val="22"/>
        </w:rPr>
        <w:t xml:space="preserve">, pn: </w:t>
      </w:r>
      <w:r w:rsidR="00A9316C" w:rsidRPr="00A9316C">
        <w:rPr>
          <w:rFonts w:ascii="Times New Roman" w:hAnsi="Times New Roman" w:cs="Courier New"/>
          <w:b/>
          <w:sz w:val="22"/>
          <w:szCs w:val="22"/>
        </w:rPr>
        <w:t>„Odbiór i zagospodarowanie odpadów komunalnych od właścicieli nieruchomości zamieszkałych na terenie gminy Gręboszów w 202</w:t>
      </w:r>
      <w:r w:rsidR="00135777">
        <w:rPr>
          <w:rFonts w:ascii="Times New Roman" w:hAnsi="Times New Roman" w:cs="Courier New"/>
          <w:b/>
          <w:sz w:val="22"/>
          <w:szCs w:val="22"/>
        </w:rPr>
        <w:t>4</w:t>
      </w:r>
      <w:r w:rsidR="00A9316C" w:rsidRPr="00A9316C">
        <w:rPr>
          <w:rFonts w:ascii="Times New Roman" w:hAnsi="Times New Roman" w:cs="Courier New"/>
          <w:b/>
          <w:sz w:val="22"/>
          <w:szCs w:val="22"/>
        </w:rPr>
        <w:t xml:space="preserve"> roku”</w:t>
      </w:r>
      <w:r w:rsidR="002B6CC5">
        <w:rPr>
          <w:rFonts w:ascii="Times New Roman" w:hAnsi="Times New Roman"/>
          <w:b/>
          <w:sz w:val="22"/>
          <w:szCs w:val="22"/>
        </w:rPr>
        <w:t xml:space="preserve"> </w:t>
      </w:r>
      <w:r w:rsidR="00FF0F6B" w:rsidRPr="004F59B3">
        <w:rPr>
          <w:rFonts w:ascii="Times New Roman" w:hAnsi="Times New Roman"/>
        </w:rPr>
        <w:t xml:space="preserve">wybrano do realizacji zamówienia najkorzystniejszą ofertę złożoną przez wykonawcę:  </w:t>
      </w:r>
    </w:p>
    <w:p w14:paraId="6221E40D" w14:textId="3D055CD7" w:rsidR="0063104D" w:rsidRPr="00B4751F" w:rsidRDefault="001065C8" w:rsidP="0089157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CONTEKO Sp. z o.o., ul. Woleńska 15, 33-130 Radłów</w:t>
      </w:r>
      <w:r w:rsidR="00B4751F">
        <w:rPr>
          <w:rFonts w:ascii="Times New Roman" w:hAnsi="Times New Roman"/>
          <w:b/>
          <w:sz w:val="22"/>
          <w:szCs w:val="22"/>
        </w:rPr>
        <w:t xml:space="preserve"> </w:t>
      </w:r>
      <w:r w:rsidR="00B4751F" w:rsidRPr="00B4751F">
        <w:rPr>
          <w:rFonts w:ascii="Times New Roman" w:hAnsi="Times New Roman"/>
          <w:sz w:val="22"/>
          <w:szCs w:val="22"/>
        </w:rPr>
        <w:t xml:space="preserve">z ceną </w:t>
      </w:r>
      <w:r w:rsidR="00B4751F">
        <w:rPr>
          <w:rFonts w:ascii="Times New Roman" w:hAnsi="Times New Roman"/>
          <w:sz w:val="22"/>
          <w:szCs w:val="22"/>
        </w:rPr>
        <w:t xml:space="preserve">wykonania przedmiotu zamówienia </w:t>
      </w:r>
      <w:r w:rsidR="00B4751F">
        <w:rPr>
          <w:rFonts w:ascii="Times New Roman" w:hAnsi="Times New Roman"/>
          <w:sz w:val="22"/>
          <w:szCs w:val="22"/>
        </w:rPr>
        <w:br/>
        <w:t xml:space="preserve">w wysokości  </w:t>
      </w:r>
      <w:r w:rsidR="00135777">
        <w:rPr>
          <w:rFonts w:ascii="Times New Roman" w:hAnsi="Times New Roman"/>
          <w:b/>
          <w:sz w:val="22"/>
          <w:szCs w:val="22"/>
        </w:rPr>
        <w:t>411 719,44</w:t>
      </w:r>
      <w:r w:rsidR="00B4751F" w:rsidRPr="00B4751F">
        <w:rPr>
          <w:rFonts w:ascii="Times New Roman" w:hAnsi="Times New Roman"/>
          <w:b/>
          <w:sz w:val="22"/>
          <w:szCs w:val="22"/>
        </w:rPr>
        <w:t xml:space="preserve"> zł brutto</w:t>
      </w:r>
      <w:r w:rsidR="00B4751F">
        <w:rPr>
          <w:rFonts w:ascii="Times New Roman" w:hAnsi="Times New Roman"/>
          <w:sz w:val="22"/>
          <w:szCs w:val="22"/>
        </w:rPr>
        <w:t>.</w:t>
      </w:r>
    </w:p>
    <w:p w14:paraId="4936BE28" w14:textId="77777777" w:rsidR="00A84D1D" w:rsidRDefault="00A84D1D" w:rsidP="00A24DC6">
      <w:pPr>
        <w:rPr>
          <w:rFonts w:ascii="Times New Roman" w:hAnsi="Times New Roman"/>
          <w:sz w:val="22"/>
          <w:szCs w:val="22"/>
          <w:u w:val="single"/>
        </w:rPr>
      </w:pPr>
      <w:r w:rsidRPr="00F10B69">
        <w:rPr>
          <w:rFonts w:ascii="Times New Roman" w:hAnsi="Times New Roman"/>
          <w:sz w:val="22"/>
          <w:szCs w:val="22"/>
          <w:u w:val="single"/>
        </w:rPr>
        <w:t xml:space="preserve">Uzasadnienie </w:t>
      </w:r>
      <w:r>
        <w:rPr>
          <w:rFonts w:ascii="Times New Roman" w:hAnsi="Times New Roman"/>
          <w:sz w:val="22"/>
          <w:szCs w:val="22"/>
          <w:u w:val="single"/>
        </w:rPr>
        <w:t>wyboru</w:t>
      </w:r>
      <w:r w:rsidRPr="00F10B69">
        <w:rPr>
          <w:rFonts w:ascii="Times New Roman" w:hAnsi="Times New Roman"/>
          <w:sz w:val="22"/>
          <w:szCs w:val="22"/>
          <w:u w:val="single"/>
        </w:rPr>
        <w:t>:</w:t>
      </w:r>
    </w:p>
    <w:p w14:paraId="5429F2E6" w14:textId="2A8E3D3D" w:rsidR="00A84D1D" w:rsidRPr="004D50D4" w:rsidRDefault="007B346A" w:rsidP="00A24DC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Oferta wykonawcy</w:t>
      </w:r>
      <w:r w:rsidR="002754D6">
        <w:rPr>
          <w:rFonts w:ascii="Times New Roman" w:hAnsi="Times New Roman"/>
          <w:sz w:val="22"/>
          <w:szCs w:val="22"/>
        </w:rPr>
        <w:t>:</w:t>
      </w:r>
      <w:r w:rsidR="00320FDD">
        <w:rPr>
          <w:rFonts w:ascii="Times New Roman" w:hAnsi="Times New Roman"/>
          <w:sz w:val="22"/>
          <w:szCs w:val="22"/>
        </w:rPr>
        <w:t xml:space="preserve"> </w:t>
      </w:r>
      <w:r w:rsidR="001065C8">
        <w:rPr>
          <w:rFonts w:ascii="Times New Roman" w:hAnsi="Times New Roman"/>
          <w:b/>
          <w:sz w:val="22"/>
          <w:szCs w:val="22"/>
        </w:rPr>
        <w:t xml:space="preserve">CONTEKO Sp. z o.o., ul. Woleńska 15, 33-130 Radłów </w:t>
      </w:r>
      <w:r>
        <w:rPr>
          <w:rFonts w:ascii="Times New Roman" w:hAnsi="Times New Roman"/>
          <w:sz w:val="22"/>
          <w:szCs w:val="22"/>
        </w:rPr>
        <w:t xml:space="preserve">została wybrana zgodnie </w:t>
      </w:r>
      <w:r w:rsidR="00736710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z art. 239 ust. 1 ustawy PZP na podstawie kryteriów oceny ofert określonych w Specyfikacji Warunków Zamówienia. Oferta </w:t>
      </w:r>
      <w:r w:rsidR="00B4751F">
        <w:rPr>
          <w:rFonts w:ascii="Times New Roman" w:hAnsi="Times New Roman"/>
          <w:sz w:val="22"/>
          <w:szCs w:val="22"/>
        </w:rPr>
        <w:t xml:space="preserve">Wykonawcy </w:t>
      </w:r>
      <w:r w:rsidR="00A84D1D">
        <w:rPr>
          <w:rFonts w:ascii="Times New Roman" w:hAnsi="Times New Roman"/>
          <w:sz w:val="22"/>
          <w:szCs w:val="22"/>
        </w:rPr>
        <w:t xml:space="preserve">spełnia </w:t>
      </w:r>
      <w:r w:rsidR="00A84D1D" w:rsidRPr="004D50D4">
        <w:rPr>
          <w:rFonts w:ascii="Times New Roman" w:hAnsi="Times New Roman"/>
          <w:sz w:val="22"/>
          <w:szCs w:val="22"/>
        </w:rPr>
        <w:t>wszystkie</w:t>
      </w:r>
      <w:r w:rsidR="00B4751F">
        <w:rPr>
          <w:rFonts w:ascii="Times New Roman" w:hAnsi="Times New Roman"/>
          <w:sz w:val="22"/>
          <w:szCs w:val="22"/>
        </w:rPr>
        <w:t xml:space="preserve"> warunki wymagane przez Zamawiającego w </w:t>
      </w:r>
      <w:r w:rsidR="00A84D1D" w:rsidRPr="004D50D4">
        <w:rPr>
          <w:rFonts w:ascii="Times New Roman" w:hAnsi="Times New Roman"/>
          <w:sz w:val="22"/>
          <w:szCs w:val="22"/>
        </w:rPr>
        <w:t xml:space="preserve">Specyfikacji Warunków Zamówienia i otrzymała </w:t>
      </w:r>
      <w:r w:rsidR="00B4751F">
        <w:rPr>
          <w:rFonts w:ascii="Times New Roman" w:hAnsi="Times New Roman"/>
          <w:sz w:val="22"/>
          <w:szCs w:val="22"/>
        </w:rPr>
        <w:t xml:space="preserve">największą </w:t>
      </w:r>
      <w:r w:rsidR="00A84D1D" w:rsidRPr="004D50D4">
        <w:rPr>
          <w:rFonts w:ascii="Times New Roman" w:hAnsi="Times New Roman"/>
          <w:sz w:val="22"/>
          <w:szCs w:val="22"/>
        </w:rPr>
        <w:t>ilość punktów wynikając</w:t>
      </w:r>
      <w:r w:rsidR="00135777">
        <w:rPr>
          <w:rFonts w:ascii="Times New Roman" w:hAnsi="Times New Roman"/>
          <w:sz w:val="22"/>
          <w:szCs w:val="22"/>
        </w:rPr>
        <w:t>ą</w:t>
      </w:r>
      <w:r w:rsidR="00A84D1D" w:rsidRPr="004D50D4">
        <w:rPr>
          <w:rFonts w:ascii="Times New Roman" w:hAnsi="Times New Roman"/>
          <w:sz w:val="22"/>
          <w:szCs w:val="22"/>
        </w:rPr>
        <w:t xml:space="preserve"> z sumowania punktów za poszczególne kryteria</w:t>
      </w:r>
      <w:r w:rsidR="002754D6" w:rsidRPr="004D50D4">
        <w:rPr>
          <w:rFonts w:ascii="Times New Roman" w:hAnsi="Times New Roman"/>
          <w:sz w:val="22"/>
          <w:szCs w:val="22"/>
        </w:rPr>
        <w:t xml:space="preserve"> </w:t>
      </w:r>
      <w:r w:rsidR="004D50D4" w:rsidRPr="004D50D4">
        <w:rPr>
          <w:rFonts w:ascii="Times New Roman" w:hAnsi="Times New Roman"/>
          <w:sz w:val="22"/>
          <w:szCs w:val="22"/>
        </w:rPr>
        <w:t xml:space="preserve">oceny ofert: </w:t>
      </w:r>
    </w:p>
    <w:p w14:paraId="685850BF" w14:textId="77777777" w:rsidR="00A84D1D" w:rsidRPr="004D50D4" w:rsidRDefault="00A84D1D" w:rsidP="00A24DC6">
      <w:pPr>
        <w:numPr>
          <w:ilvl w:val="0"/>
          <w:numId w:val="1"/>
        </w:numPr>
        <w:spacing w:after="100" w:afterAutospacing="1"/>
        <w:jc w:val="both"/>
        <w:rPr>
          <w:rFonts w:ascii="Times New Roman" w:hAnsi="Times New Roman"/>
          <w:sz w:val="22"/>
          <w:szCs w:val="22"/>
        </w:rPr>
      </w:pPr>
      <w:r w:rsidRPr="004D50D4">
        <w:rPr>
          <w:rFonts w:ascii="Times New Roman" w:hAnsi="Times New Roman"/>
          <w:sz w:val="22"/>
          <w:szCs w:val="22"/>
        </w:rPr>
        <w:t>Cena  - 60 punktów</w:t>
      </w:r>
    </w:p>
    <w:p w14:paraId="1F1E9E82" w14:textId="77777777" w:rsidR="007E27A8" w:rsidRDefault="00A9316C" w:rsidP="00A24DC6">
      <w:pPr>
        <w:numPr>
          <w:ilvl w:val="0"/>
          <w:numId w:val="1"/>
        </w:numPr>
        <w:spacing w:before="100" w:beforeAutospacing="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Termin płatności</w:t>
      </w:r>
      <w:r w:rsidR="007E27A8" w:rsidRPr="004D50D4">
        <w:rPr>
          <w:rFonts w:ascii="Times New Roman" w:hAnsi="Times New Roman"/>
          <w:sz w:val="22"/>
          <w:szCs w:val="22"/>
        </w:rPr>
        <w:t xml:space="preserve">  – waga </w:t>
      </w:r>
      <w:r w:rsidR="001065C8">
        <w:rPr>
          <w:rFonts w:ascii="Times New Roman" w:hAnsi="Times New Roman"/>
          <w:sz w:val="22"/>
          <w:szCs w:val="22"/>
        </w:rPr>
        <w:t>20</w:t>
      </w:r>
      <w:r w:rsidR="007E27A8" w:rsidRPr="004D50D4">
        <w:rPr>
          <w:rFonts w:ascii="Times New Roman" w:hAnsi="Times New Roman"/>
          <w:sz w:val="22"/>
          <w:szCs w:val="22"/>
        </w:rPr>
        <w:t xml:space="preserve"> punktów</w:t>
      </w:r>
    </w:p>
    <w:p w14:paraId="74B3A303" w14:textId="77777777" w:rsidR="001065C8" w:rsidRPr="004D50D4" w:rsidRDefault="001065C8" w:rsidP="00A24DC6">
      <w:pPr>
        <w:numPr>
          <w:ilvl w:val="0"/>
          <w:numId w:val="1"/>
        </w:numPr>
        <w:spacing w:before="100" w:beforeAutospacing="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Akcja edukacyjna - waga 20 punktów</w:t>
      </w:r>
    </w:p>
    <w:p w14:paraId="2A81965D" w14:textId="4189A4A0" w:rsidR="00D31790" w:rsidRDefault="00A84D1D" w:rsidP="004D50D4">
      <w:pPr>
        <w:ind w:right="-142" w:firstLine="284"/>
        <w:rPr>
          <w:rFonts w:ascii="Times New Roman" w:hAnsi="Times New Roman"/>
          <w:sz w:val="22"/>
          <w:szCs w:val="22"/>
        </w:rPr>
      </w:pPr>
      <w:r w:rsidRPr="004D50D4">
        <w:rPr>
          <w:rFonts w:ascii="Times New Roman" w:hAnsi="Times New Roman"/>
          <w:sz w:val="22"/>
          <w:szCs w:val="22"/>
        </w:rPr>
        <w:t xml:space="preserve"> Łączna punktacja</w:t>
      </w:r>
      <w:r w:rsidR="00BD4FC7">
        <w:rPr>
          <w:rFonts w:ascii="Times New Roman" w:hAnsi="Times New Roman"/>
          <w:sz w:val="22"/>
          <w:szCs w:val="22"/>
        </w:rPr>
        <w:t xml:space="preserve">  </w:t>
      </w:r>
      <w:r w:rsidRPr="004D50D4">
        <w:rPr>
          <w:rFonts w:ascii="Times New Roman" w:hAnsi="Times New Roman"/>
          <w:sz w:val="22"/>
          <w:szCs w:val="22"/>
        </w:rPr>
        <w:t xml:space="preserve"> – 100 punktów</w:t>
      </w:r>
      <w:r w:rsidR="00D31790">
        <w:rPr>
          <w:rFonts w:ascii="Times New Roman" w:hAnsi="Times New Roman"/>
          <w:sz w:val="22"/>
          <w:szCs w:val="22"/>
        </w:rPr>
        <w:t>.</w:t>
      </w:r>
    </w:p>
    <w:p w14:paraId="48723365" w14:textId="77777777" w:rsidR="00891570" w:rsidRDefault="00891570" w:rsidP="004D50D4">
      <w:pPr>
        <w:ind w:right="-142" w:firstLine="284"/>
        <w:rPr>
          <w:rFonts w:ascii="Times New Roman" w:hAnsi="Times New Roman"/>
          <w:sz w:val="22"/>
          <w:szCs w:val="22"/>
        </w:rPr>
      </w:pPr>
    </w:p>
    <w:p w14:paraId="602A79B7" w14:textId="77777777" w:rsidR="006929CE" w:rsidRDefault="006929CE" w:rsidP="004D50D4">
      <w:pPr>
        <w:ind w:right="-142" w:firstLine="284"/>
        <w:rPr>
          <w:rFonts w:ascii="Times New Roman" w:hAnsi="Times New Roman"/>
          <w:sz w:val="22"/>
          <w:szCs w:val="22"/>
        </w:rPr>
      </w:pPr>
      <w:r w:rsidRPr="004D50D4">
        <w:rPr>
          <w:rFonts w:ascii="Times New Roman" w:hAnsi="Times New Roman"/>
          <w:sz w:val="22"/>
          <w:szCs w:val="22"/>
        </w:rPr>
        <w:t>Punktacja przyznana ofertom:</w:t>
      </w:r>
    </w:p>
    <w:tbl>
      <w:tblPr>
        <w:tblW w:w="9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5"/>
        <w:gridCol w:w="3777"/>
        <w:gridCol w:w="1267"/>
        <w:gridCol w:w="1292"/>
        <w:gridCol w:w="1543"/>
        <w:gridCol w:w="1206"/>
      </w:tblGrid>
      <w:tr w:rsidR="00135777" w:rsidRPr="00143067" w14:paraId="0286652F" w14:textId="77777777" w:rsidTr="00856C0F">
        <w:trPr>
          <w:cantSplit/>
          <w:trHeight w:val="920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3B05" w14:textId="1C4C89D7" w:rsidR="00135777" w:rsidRPr="00453E0F" w:rsidRDefault="00135777" w:rsidP="00135777"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Nr oferty</w:t>
            </w:r>
          </w:p>
        </w:tc>
        <w:tc>
          <w:tcPr>
            <w:tcW w:w="3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0AFB" w14:textId="15EC31CB" w:rsidR="00135777" w:rsidRPr="00453E0F" w:rsidRDefault="00135777" w:rsidP="00135777"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Nazwa (Firma) i adres wykonawcy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02B3" w14:textId="09C1CCCD" w:rsidR="00135777" w:rsidRPr="00453E0F" w:rsidRDefault="00135777" w:rsidP="00135777">
            <w:pPr>
              <w:pStyle w:val="Tekstpodstawowy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</w:rPr>
              <w:t>Ilość punktów w kryterium Cena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5D2A" w14:textId="5B64F50B" w:rsidR="00135777" w:rsidRPr="00453E0F" w:rsidRDefault="00135777" w:rsidP="00135777">
            <w:pPr>
              <w:pStyle w:val="Tekstpodstawowy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</w:rPr>
              <w:t>Ilość punktów w kryterium Termin płatności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0C4B" w14:textId="3075751E" w:rsidR="00135777" w:rsidRDefault="00135777" w:rsidP="00135777">
            <w:pPr>
              <w:pStyle w:val="Tekstpodstawowy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</w:rPr>
              <w:t>Ilość punktów w kryterium Akcja edukacyjna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E72C8" w14:textId="0F6E1860" w:rsidR="00135777" w:rsidRPr="00453E0F" w:rsidRDefault="00135777" w:rsidP="00135777">
            <w:pPr>
              <w:pStyle w:val="Tekstpodstawowy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Razem Ilość punktów</w:t>
            </w:r>
          </w:p>
        </w:tc>
      </w:tr>
      <w:tr w:rsidR="00135777" w:rsidRPr="00143067" w14:paraId="299D8D34" w14:textId="77777777" w:rsidTr="00856C0F">
        <w:trPr>
          <w:cantSplit/>
          <w:trHeight w:val="774"/>
          <w:jc w:val="center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7FBB" w14:textId="450AF3A1" w:rsidR="00135777" w:rsidRPr="00453E0F" w:rsidRDefault="00135777" w:rsidP="00135777"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29F6" w14:textId="0AB59B6F" w:rsidR="00135777" w:rsidRPr="00453E0F" w:rsidRDefault="00135777" w:rsidP="00135777">
            <w:pPr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FBSerwis Karpatia Sp. z o.o.</w:t>
            </w:r>
            <w:r>
              <w:rPr>
                <w:rFonts w:cs="Calibri"/>
                <w:color w:val="000000"/>
                <w:sz w:val="22"/>
                <w:szCs w:val="22"/>
              </w:rPr>
              <w:br/>
              <w:t>ul. Odległa 8</w:t>
            </w:r>
            <w:r>
              <w:rPr>
                <w:rFonts w:cs="Calibri"/>
                <w:color w:val="000000"/>
                <w:sz w:val="22"/>
                <w:szCs w:val="22"/>
              </w:rPr>
              <w:br/>
              <w:t>33-100 Tarnów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AB0A" w14:textId="73233F5D" w:rsidR="00135777" w:rsidRDefault="00135777" w:rsidP="00135777">
            <w:pPr>
              <w:pStyle w:val="Tekstpodstawowy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48,91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99566" w14:textId="5D522BF0" w:rsidR="00135777" w:rsidRDefault="00135777" w:rsidP="00135777">
            <w:pPr>
              <w:pStyle w:val="Tekstpodstawowy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19C8" w14:textId="3EE1B06A" w:rsidR="00135777" w:rsidRDefault="00135777" w:rsidP="00135777">
            <w:pPr>
              <w:pStyle w:val="Tekstpodstawowy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B028C" w14:textId="0584904B" w:rsidR="00135777" w:rsidRDefault="00135777" w:rsidP="00135777">
            <w:pPr>
              <w:pStyle w:val="Tekstpodstawowy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88,91</w:t>
            </w:r>
          </w:p>
        </w:tc>
      </w:tr>
      <w:tr w:rsidR="00135777" w:rsidRPr="00C32E0F" w14:paraId="7875E663" w14:textId="77777777" w:rsidTr="00856C0F">
        <w:trPr>
          <w:cantSplit/>
          <w:trHeight w:val="700"/>
          <w:jc w:val="center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EBD4A" w14:textId="24FF3DF3" w:rsidR="00135777" w:rsidRPr="00453E0F" w:rsidRDefault="00135777" w:rsidP="00135777">
            <w:pPr>
              <w:spacing w:line="276" w:lineRule="auto"/>
              <w:ind w:right="-143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789B" w14:textId="47295B7D" w:rsidR="00135777" w:rsidRPr="00245C48" w:rsidRDefault="00135777" w:rsidP="00135777">
            <w:pPr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EKOM Maciejczyk Spółka Jawna</w:t>
            </w:r>
            <w:r>
              <w:rPr>
                <w:rFonts w:cs="Calibri"/>
                <w:color w:val="000000"/>
                <w:sz w:val="22"/>
                <w:szCs w:val="22"/>
              </w:rPr>
              <w:br/>
              <w:t>ul. Zakładowa 29</w:t>
            </w:r>
            <w:r>
              <w:rPr>
                <w:rFonts w:cs="Calibri"/>
                <w:color w:val="000000"/>
                <w:sz w:val="22"/>
                <w:szCs w:val="22"/>
              </w:rPr>
              <w:br/>
              <w:t>26-052 Nowiny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990A" w14:textId="74EFDEEA" w:rsidR="00135777" w:rsidRPr="00453E0F" w:rsidRDefault="00135777" w:rsidP="00135777"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43,84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F0074" w14:textId="27AE1FF8" w:rsidR="00135777" w:rsidRPr="00453E0F" w:rsidRDefault="00135777" w:rsidP="00135777"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AAA" w14:textId="3BA11071" w:rsidR="00135777" w:rsidRDefault="00135777" w:rsidP="00135777"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A4495" w14:textId="0835F430" w:rsidR="00135777" w:rsidRPr="00453E0F" w:rsidRDefault="00135777" w:rsidP="00135777"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83,84</w:t>
            </w:r>
          </w:p>
        </w:tc>
      </w:tr>
      <w:tr w:rsidR="00135777" w:rsidRPr="00C32E0F" w14:paraId="53A0C602" w14:textId="77777777" w:rsidTr="00856C0F">
        <w:trPr>
          <w:cantSplit/>
          <w:trHeight w:val="810"/>
          <w:jc w:val="center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5122" w14:textId="3A859660" w:rsidR="00135777" w:rsidRPr="00453E0F" w:rsidRDefault="00135777" w:rsidP="00135777">
            <w:pPr>
              <w:spacing w:line="276" w:lineRule="auto"/>
              <w:ind w:left="360" w:right="-143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7837" w14:textId="7C4AE800" w:rsidR="00135777" w:rsidRPr="00245C48" w:rsidRDefault="00135777" w:rsidP="00135777">
            <w:pPr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Conteko Sp. z o.o.</w:t>
            </w:r>
            <w:r>
              <w:rPr>
                <w:rFonts w:cs="Calibri"/>
                <w:color w:val="000000"/>
                <w:sz w:val="22"/>
                <w:szCs w:val="22"/>
              </w:rPr>
              <w:br/>
              <w:t>ul. Woleńska 15</w:t>
            </w:r>
            <w:r>
              <w:rPr>
                <w:rFonts w:cs="Calibri"/>
                <w:color w:val="000000"/>
                <w:sz w:val="22"/>
                <w:szCs w:val="22"/>
              </w:rPr>
              <w:br/>
              <w:t>33-130 Radłów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C147" w14:textId="5A2A95F3" w:rsidR="00135777" w:rsidRPr="00453E0F" w:rsidRDefault="00135777" w:rsidP="00135777"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9ED4" w14:textId="31A1AB88" w:rsidR="00135777" w:rsidRPr="00453E0F" w:rsidRDefault="00135777" w:rsidP="00135777"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035B" w14:textId="48D78593" w:rsidR="00135777" w:rsidRDefault="00135777" w:rsidP="00135777"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99D2" w14:textId="2BD879FC" w:rsidR="00135777" w:rsidRPr="00453E0F" w:rsidRDefault="00135777" w:rsidP="00135777">
            <w:pPr>
              <w:jc w:val="center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</w:tbl>
    <w:p w14:paraId="59D927D2" w14:textId="77777777" w:rsidR="005C51F6" w:rsidRDefault="005C51F6" w:rsidP="004D50D4">
      <w:pPr>
        <w:ind w:right="-142" w:firstLine="284"/>
        <w:rPr>
          <w:rFonts w:ascii="Times New Roman" w:hAnsi="Times New Roman"/>
          <w:sz w:val="22"/>
          <w:szCs w:val="22"/>
        </w:rPr>
      </w:pPr>
    </w:p>
    <w:p w14:paraId="7AD98F1C" w14:textId="77777777" w:rsidR="00BE62BC" w:rsidRDefault="00F3356B" w:rsidP="00A24DC6">
      <w:pPr>
        <w:spacing w:after="100" w:afterAutospacing="1"/>
        <w:ind w:right="-2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Jednocześnie Zamawiający informuje, że wobec czynności Zamawiającego przysługują Wykonawc</w:t>
      </w:r>
      <w:r w:rsidR="00157D5A">
        <w:rPr>
          <w:rFonts w:ascii="Times New Roman" w:hAnsi="Times New Roman"/>
          <w:sz w:val="22"/>
          <w:szCs w:val="22"/>
        </w:rPr>
        <w:t>om</w:t>
      </w:r>
      <w:r>
        <w:rPr>
          <w:rFonts w:ascii="Times New Roman" w:hAnsi="Times New Roman"/>
          <w:sz w:val="22"/>
          <w:szCs w:val="22"/>
        </w:rPr>
        <w:t xml:space="preserve"> środki ochrony prawnej w terminach i zgodnie z zasadami określonymi w </w:t>
      </w:r>
      <w:r w:rsidRPr="00A27F08">
        <w:rPr>
          <w:rFonts w:ascii="Times New Roman" w:hAnsi="Times New Roman"/>
          <w:color w:val="000000"/>
          <w:sz w:val="22"/>
          <w:szCs w:val="22"/>
        </w:rPr>
        <w:t>Dziale IX PZP.</w:t>
      </w:r>
      <w:r w:rsidR="00D31790">
        <w:rPr>
          <w:rFonts w:ascii="Times New Roman" w:hAnsi="Times New Roman"/>
          <w:color w:val="000000"/>
          <w:sz w:val="22"/>
          <w:szCs w:val="22"/>
        </w:rPr>
        <w:br/>
        <w:t xml:space="preserve">Umowa w sprawie zamówienia publicznego może być zawarta w terminie  zgodnym z art. </w:t>
      </w:r>
      <w:r w:rsidR="00A24DC6">
        <w:rPr>
          <w:rFonts w:ascii="Times New Roman" w:hAnsi="Times New Roman"/>
          <w:color w:val="000000"/>
          <w:sz w:val="22"/>
          <w:szCs w:val="22"/>
        </w:rPr>
        <w:t>308</w:t>
      </w:r>
      <w:r w:rsidR="00D31790">
        <w:rPr>
          <w:rFonts w:ascii="Times New Roman" w:hAnsi="Times New Roman"/>
          <w:color w:val="000000"/>
          <w:sz w:val="22"/>
          <w:szCs w:val="22"/>
        </w:rPr>
        <w:t xml:space="preserve"> ust.</w:t>
      </w:r>
      <w:r w:rsidR="00A24DC6">
        <w:rPr>
          <w:rFonts w:ascii="Times New Roman" w:hAnsi="Times New Roman"/>
          <w:color w:val="000000"/>
          <w:sz w:val="22"/>
          <w:szCs w:val="22"/>
        </w:rPr>
        <w:t>2</w:t>
      </w:r>
      <w:r w:rsidR="00D31790">
        <w:rPr>
          <w:rFonts w:ascii="Times New Roman" w:hAnsi="Times New Roman"/>
          <w:color w:val="000000"/>
          <w:sz w:val="22"/>
          <w:szCs w:val="22"/>
        </w:rPr>
        <w:t xml:space="preserve"> ustawy, tj. </w:t>
      </w:r>
      <w:r w:rsidR="00BE62BC">
        <w:rPr>
          <w:rFonts w:ascii="Times New Roman" w:hAnsi="Times New Roman"/>
          <w:color w:val="000000"/>
          <w:sz w:val="22"/>
          <w:szCs w:val="22"/>
        </w:rPr>
        <w:t xml:space="preserve">w terminie  nie krótszym niż </w:t>
      </w:r>
      <w:r w:rsidR="00A24DC6">
        <w:rPr>
          <w:rFonts w:ascii="Times New Roman" w:hAnsi="Times New Roman"/>
          <w:color w:val="000000"/>
          <w:sz w:val="22"/>
          <w:szCs w:val="22"/>
        </w:rPr>
        <w:t>5</w:t>
      </w:r>
      <w:r w:rsidR="00BE62BC">
        <w:rPr>
          <w:rFonts w:ascii="Times New Roman" w:hAnsi="Times New Roman"/>
          <w:color w:val="000000"/>
          <w:sz w:val="22"/>
          <w:szCs w:val="22"/>
        </w:rPr>
        <w:t xml:space="preserve"> dni od dnia przesłania zawiadomienia o wyborze najkorzystniejszej oferty, jeżeli zawiadomienie to zostało przesłane przy użyciu komunikacji elektronicznej, albo 1</w:t>
      </w:r>
      <w:r w:rsidR="00A24DC6">
        <w:rPr>
          <w:rFonts w:ascii="Times New Roman" w:hAnsi="Times New Roman"/>
          <w:color w:val="000000"/>
          <w:sz w:val="22"/>
          <w:szCs w:val="22"/>
        </w:rPr>
        <w:t>0</w:t>
      </w:r>
      <w:r w:rsidR="00BE62BC">
        <w:rPr>
          <w:rFonts w:ascii="Times New Roman" w:hAnsi="Times New Roman"/>
          <w:color w:val="000000"/>
          <w:sz w:val="22"/>
          <w:szCs w:val="22"/>
        </w:rPr>
        <w:t xml:space="preserve"> dni – jeżeli zostało przesłane w inny sposób.</w:t>
      </w:r>
    </w:p>
    <w:p w14:paraId="6BF265A6" w14:textId="1C52B6D3" w:rsidR="00793D10" w:rsidRDefault="00135777" w:rsidP="00135777">
      <w:pPr>
        <w:spacing w:after="100" w:afterAutospacing="1"/>
        <w:ind w:left="495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Przewodniczący Komisji Przetargowej</w:t>
      </w:r>
    </w:p>
    <w:p w14:paraId="2889326D" w14:textId="067506E7" w:rsidR="00135777" w:rsidRPr="0043290E" w:rsidRDefault="00135777" w:rsidP="00135777">
      <w:pPr>
        <w:spacing w:after="100" w:afterAutospacing="1"/>
        <w:ind w:left="4956" w:right="-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(-) Zdzisław Kogut</w:t>
      </w:r>
    </w:p>
    <w:sectPr w:rsidR="00135777" w:rsidRPr="0043290E" w:rsidSect="00BE6C7F">
      <w:footerReference w:type="default" r:id="rId8"/>
      <w:pgSz w:w="11906" w:h="16838"/>
      <w:pgMar w:top="284" w:right="1134" w:bottom="284" w:left="1418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8143D" w14:textId="77777777" w:rsidR="00305C54" w:rsidRDefault="00305C54" w:rsidP="008D6B3E">
      <w:r>
        <w:separator/>
      </w:r>
    </w:p>
  </w:endnote>
  <w:endnote w:type="continuationSeparator" w:id="0">
    <w:p w14:paraId="0FF254A8" w14:textId="77777777" w:rsidR="00305C54" w:rsidRDefault="00305C54" w:rsidP="008D6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3FE2" w14:textId="77777777" w:rsidR="008D6B3E" w:rsidRDefault="008D6B3E">
    <w:pPr>
      <w:pStyle w:val="Stopka"/>
      <w:jc w:val="right"/>
    </w:pPr>
  </w:p>
  <w:p w14:paraId="157FA61C" w14:textId="77777777" w:rsidR="008D6B3E" w:rsidRDefault="008D6B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B477E" w14:textId="77777777" w:rsidR="00305C54" w:rsidRDefault="00305C54" w:rsidP="008D6B3E">
      <w:r>
        <w:separator/>
      </w:r>
    </w:p>
  </w:footnote>
  <w:footnote w:type="continuationSeparator" w:id="0">
    <w:p w14:paraId="5EC5C578" w14:textId="77777777" w:rsidR="00305C54" w:rsidRDefault="00305C54" w:rsidP="008D6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44CEA"/>
    <w:multiLevelType w:val="hybridMultilevel"/>
    <w:tmpl w:val="FBF22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BA67C4"/>
    <w:multiLevelType w:val="hybridMultilevel"/>
    <w:tmpl w:val="88EEA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B6415"/>
    <w:multiLevelType w:val="hybridMultilevel"/>
    <w:tmpl w:val="88EEA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046553">
    <w:abstractNumId w:val="2"/>
  </w:num>
  <w:num w:numId="2" w16cid:durableId="1505894852">
    <w:abstractNumId w:val="1"/>
  </w:num>
  <w:num w:numId="3" w16cid:durableId="1044066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EC7"/>
    <w:rsid w:val="000103CB"/>
    <w:rsid w:val="00031E1E"/>
    <w:rsid w:val="00035635"/>
    <w:rsid w:val="000403CF"/>
    <w:rsid w:val="00042D66"/>
    <w:rsid w:val="00044A49"/>
    <w:rsid w:val="00064187"/>
    <w:rsid w:val="000F0E0E"/>
    <w:rsid w:val="001065C8"/>
    <w:rsid w:val="00135777"/>
    <w:rsid w:val="00143BEE"/>
    <w:rsid w:val="00144AE4"/>
    <w:rsid w:val="00157D5A"/>
    <w:rsid w:val="00194F24"/>
    <w:rsid w:val="001A2208"/>
    <w:rsid w:val="001C256E"/>
    <w:rsid w:val="001C4356"/>
    <w:rsid w:val="001C5D5A"/>
    <w:rsid w:val="001E3E53"/>
    <w:rsid w:val="001E6232"/>
    <w:rsid w:val="00200B1E"/>
    <w:rsid w:val="002048AC"/>
    <w:rsid w:val="00206FB0"/>
    <w:rsid w:val="00224AB6"/>
    <w:rsid w:val="00253C9C"/>
    <w:rsid w:val="002754D6"/>
    <w:rsid w:val="00283AE3"/>
    <w:rsid w:val="002A7384"/>
    <w:rsid w:val="002B6CC5"/>
    <w:rsid w:val="002E0B10"/>
    <w:rsid w:val="002F4609"/>
    <w:rsid w:val="00305C54"/>
    <w:rsid w:val="00320FDD"/>
    <w:rsid w:val="00324D05"/>
    <w:rsid w:val="003427E4"/>
    <w:rsid w:val="003700D6"/>
    <w:rsid w:val="00371B9F"/>
    <w:rsid w:val="003A38B7"/>
    <w:rsid w:val="003A64B5"/>
    <w:rsid w:val="003A6A34"/>
    <w:rsid w:val="003D250A"/>
    <w:rsid w:val="003E5220"/>
    <w:rsid w:val="0041449C"/>
    <w:rsid w:val="00417B20"/>
    <w:rsid w:val="0043290E"/>
    <w:rsid w:val="00433BE5"/>
    <w:rsid w:val="00450B2C"/>
    <w:rsid w:val="0045260C"/>
    <w:rsid w:val="00454E72"/>
    <w:rsid w:val="00463C7C"/>
    <w:rsid w:val="00464C83"/>
    <w:rsid w:val="004768C6"/>
    <w:rsid w:val="00484225"/>
    <w:rsid w:val="00497616"/>
    <w:rsid w:val="004D4ABB"/>
    <w:rsid w:val="004D50D4"/>
    <w:rsid w:val="0050384B"/>
    <w:rsid w:val="00516E28"/>
    <w:rsid w:val="005376B4"/>
    <w:rsid w:val="00566D19"/>
    <w:rsid w:val="00573C41"/>
    <w:rsid w:val="00594724"/>
    <w:rsid w:val="00596B93"/>
    <w:rsid w:val="005A069C"/>
    <w:rsid w:val="005C13F0"/>
    <w:rsid w:val="005C1EAB"/>
    <w:rsid w:val="005C51F6"/>
    <w:rsid w:val="00601855"/>
    <w:rsid w:val="006116D6"/>
    <w:rsid w:val="0062075D"/>
    <w:rsid w:val="0063104D"/>
    <w:rsid w:val="006822B7"/>
    <w:rsid w:val="006864F8"/>
    <w:rsid w:val="006929CE"/>
    <w:rsid w:val="006941A3"/>
    <w:rsid w:val="00694E5C"/>
    <w:rsid w:val="00721800"/>
    <w:rsid w:val="00736710"/>
    <w:rsid w:val="007461C3"/>
    <w:rsid w:val="007512CD"/>
    <w:rsid w:val="007529EB"/>
    <w:rsid w:val="00757567"/>
    <w:rsid w:val="00781711"/>
    <w:rsid w:val="00793D10"/>
    <w:rsid w:val="007B346A"/>
    <w:rsid w:val="007D23CE"/>
    <w:rsid w:val="007E24C4"/>
    <w:rsid w:val="007E27A8"/>
    <w:rsid w:val="007F1264"/>
    <w:rsid w:val="00820D96"/>
    <w:rsid w:val="008600B8"/>
    <w:rsid w:val="00875936"/>
    <w:rsid w:val="00891570"/>
    <w:rsid w:val="008D6B3E"/>
    <w:rsid w:val="008E1F3B"/>
    <w:rsid w:val="00913B87"/>
    <w:rsid w:val="009413BB"/>
    <w:rsid w:val="00964F5E"/>
    <w:rsid w:val="00977934"/>
    <w:rsid w:val="009835D0"/>
    <w:rsid w:val="009875FA"/>
    <w:rsid w:val="009A56EB"/>
    <w:rsid w:val="00A01BFA"/>
    <w:rsid w:val="00A07655"/>
    <w:rsid w:val="00A134C3"/>
    <w:rsid w:val="00A24DC6"/>
    <w:rsid w:val="00A27F08"/>
    <w:rsid w:val="00A422D1"/>
    <w:rsid w:val="00A645C5"/>
    <w:rsid w:val="00A84D1D"/>
    <w:rsid w:val="00A9316C"/>
    <w:rsid w:val="00AB7FDD"/>
    <w:rsid w:val="00AC0256"/>
    <w:rsid w:val="00AC6666"/>
    <w:rsid w:val="00AE0F6B"/>
    <w:rsid w:val="00AF2CB6"/>
    <w:rsid w:val="00AF7A86"/>
    <w:rsid w:val="00B10AD7"/>
    <w:rsid w:val="00B1345B"/>
    <w:rsid w:val="00B465F9"/>
    <w:rsid w:val="00B4751F"/>
    <w:rsid w:val="00B876AC"/>
    <w:rsid w:val="00B915D2"/>
    <w:rsid w:val="00B93E73"/>
    <w:rsid w:val="00B9717A"/>
    <w:rsid w:val="00BC4F7F"/>
    <w:rsid w:val="00BD4FC7"/>
    <w:rsid w:val="00BE62BC"/>
    <w:rsid w:val="00BE6C7F"/>
    <w:rsid w:val="00C03732"/>
    <w:rsid w:val="00C37F39"/>
    <w:rsid w:val="00CC720D"/>
    <w:rsid w:val="00D07D82"/>
    <w:rsid w:val="00D20AE4"/>
    <w:rsid w:val="00D3025C"/>
    <w:rsid w:val="00D31790"/>
    <w:rsid w:val="00D32E9C"/>
    <w:rsid w:val="00D834D9"/>
    <w:rsid w:val="00D855C2"/>
    <w:rsid w:val="00D912A9"/>
    <w:rsid w:val="00D94EF2"/>
    <w:rsid w:val="00DB6AB4"/>
    <w:rsid w:val="00E01EC7"/>
    <w:rsid w:val="00E14FB5"/>
    <w:rsid w:val="00E3263E"/>
    <w:rsid w:val="00E41B3A"/>
    <w:rsid w:val="00E57692"/>
    <w:rsid w:val="00EB7E19"/>
    <w:rsid w:val="00EC41AC"/>
    <w:rsid w:val="00ED5B6C"/>
    <w:rsid w:val="00F10B69"/>
    <w:rsid w:val="00F21327"/>
    <w:rsid w:val="00F3356B"/>
    <w:rsid w:val="00F5293F"/>
    <w:rsid w:val="00FC7DDB"/>
    <w:rsid w:val="00FE3EF5"/>
    <w:rsid w:val="00FF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1E6E"/>
  <w15:docId w15:val="{8154CBB1-17FD-4971-8B47-CFEE9AC0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D05"/>
    <w:rPr>
      <w:sz w:val="24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96B93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4D05"/>
    <w:rPr>
      <w:rFonts w:ascii="Courier New" w:eastAsia="Times New Roman" w:hAnsi="Courier New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4D05"/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96B9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semiHidden/>
    <w:unhideWhenUsed/>
    <w:rsid w:val="008D6B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D6B3E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D6B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6B3E"/>
    <w:rPr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A9316C"/>
    <w:pPr>
      <w:suppressAutoHyphens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5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5D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1E6B8-1D83-4072-8813-CAB37FF57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C.H.Beck sp. z o.o.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Choroszczak-Magiera</dc:creator>
  <cp:lastModifiedBy>Gręboszów Urząd Gminy</cp:lastModifiedBy>
  <cp:revision>5</cp:revision>
  <cp:lastPrinted>2023-11-13T09:03:00Z</cp:lastPrinted>
  <dcterms:created xsi:type="dcterms:W3CDTF">2022-11-09T07:31:00Z</dcterms:created>
  <dcterms:modified xsi:type="dcterms:W3CDTF">2023-11-13T09:19:00Z</dcterms:modified>
</cp:coreProperties>
</file>