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944B" w14:textId="26DA889B" w:rsidR="00181782" w:rsidRPr="00E812FD" w:rsidRDefault="00511AC9">
      <w:pPr>
        <w:ind w:firstLine="708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181782" w:rsidRPr="00E812FD">
        <w:rPr>
          <w:rFonts w:ascii="Arial Narrow" w:hAnsi="Arial Narrow"/>
        </w:rPr>
        <w:t xml:space="preserve">Nowa Karczma, </w:t>
      </w:r>
      <w:r w:rsidR="00BA0BC2">
        <w:rPr>
          <w:rFonts w:ascii="Arial Narrow" w:hAnsi="Arial Narrow"/>
        </w:rPr>
        <w:t>17</w:t>
      </w:r>
      <w:r w:rsidR="00181782" w:rsidRPr="00E812FD">
        <w:rPr>
          <w:rFonts w:ascii="Arial Narrow" w:hAnsi="Arial Narrow"/>
          <w:noProof/>
        </w:rPr>
        <w:t>.0</w:t>
      </w:r>
      <w:r w:rsidR="000662E8">
        <w:rPr>
          <w:rFonts w:ascii="Arial Narrow" w:hAnsi="Arial Narrow"/>
          <w:noProof/>
        </w:rPr>
        <w:t>1</w:t>
      </w:r>
      <w:r w:rsidR="00181782" w:rsidRPr="00E812FD">
        <w:rPr>
          <w:rFonts w:ascii="Arial Narrow" w:hAnsi="Arial Narrow"/>
          <w:noProof/>
        </w:rPr>
        <w:t>.202</w:t>
      </w:r>
      <w:r w:rsidR="00342CCB">
        <w:rPr>
          <w:rFonts w:ascii="Arial Narrow" w:hAnsi="Arial Narrow"/>
          <w:noProof/>
        </w:rPr>
        <w:t>4</w:t>
      </w:r>
      <w:r w:rsidR="00181782" w:rsidRPr="00E812FD">
        <w:rPr>
          <w:rFonts w:ascii="Arial Narrow" w:hAnsi="Arial Narrow"/>
        </w:rPr>
        <w:t xml:space="preserve"> r.</w:t>
      </w:r>
    </w:p>
    <w:p w14:paraId="6E2B0C4F" w14:textId="082AC966" w:rsidR="00181782" w:rsidRPr="00E812FD" w:rsidRDefault="00181782" w:rsidP="00D56AA7">
      <w:pPr>
        <w:rPr>
          <w:rFonts w:ascii="Arial Narrow" w:hAnsi="Arial Narrow"/>
          <w:bCs/>
          <w:iCs/>
        </w:rPr>
      </w:pPr>
      <w:r w:rsidRPr="00E812FD">
        <w:rPr>
          <w:rFonts w:ascii="Arial Narrow" w:hAnsi="Arial Narrow"/>
        </w:rPr>
        <w:t>Znak sprawy:</w:t>
      </w:r>
      <w:r w:rsidRPr="00E812FD">
        <w:rPr>
          <w:rFonts w:ascii="Arial Narrow" w:hAnsi="Arial Narrow"/>
          <w:bCs/>
          <w:iCs/>
        </w:rPr>
        <w:t xml:space="preserve"> </w:t>
      </w:r>
      <w:r w:rsidR="000662E8" w:rsidRPr="000662E8">
        <w:rPr>
          <w:rFonts w:ascii="Arial Narrow" w:hAnsi="Arial Narrow"/>
          <w:bCs/>
          <w:iCs/>
          <w:noProof/>
        </w:rPr>
        <w:t>RRG.271.</w:t>
      </w:r>
      <w:r w:rsidR="00935438">
        <w:rPr>
          <w:rFonts w:ascii="Arial Narrow" w:hAnsi="Arial Narrow"/>
          <w:bCs/>
          <w:iCs/>
          <w:noProof/>
        </w:rPr>
        <w:t>2</w:t>
      </w:r>
      <w:r w:rsidR="000662E8" w:rsidRPr="000662E8">
        <w:rPr>
          <w:rFonts w:ascii="Arial Narrow" w:hAnsi="Arial Narrow"/>
          <w:bCs/>
          <w:iCs/>
          <w:noProof/>
        </w:rPr>
        <w:t>.2024.RJ</w:t>
      </w:r>
    </w:p>
    <w:p w14:paraId="2F173DE8" w14:textId="77777777" w:rsidR="006A14CD" w:rsidRDefault="006A14CD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1B66C4CB" w14:textId="0A67EED3" w:rsidR="00B222E3" w:rsidRDefault="00F7487E" w:rsidP="00B222E3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  <w:bCs/>
          <w:i/>
          <w:iCs/>
        </w:rPr>
        <w:t>ZMIAN</w:t>
      </w:r>
      <w:r w:rsidR="004A0855">
        <w:rPr>
          <w:rFonts w:ascii="Arial Narrow" w:hAnsi="Arial Narrow"/>
          <w:b/>
          <w:bCs/>
          <w:i/>
          <w:iCs/>
        </w:rPr>
        <w:t>Y</w:t>
      </w:r>
      <w:r>
        <w:rPr>
          <w:rFonts w:ascii="Arial Narrow" w:hAnsi="Arial Narrow"/>
          <w:b/>
          <w:bCs/>
          <w:i/>
          <w:iCs/>
        </w:rPr>
        <w:t xml:space="preserve"> </w:t>
      </w:r>
      <w:r w:rsidR="00A3134B" w:rsidRPr="00AE27CA">
        <w:rPr>
          <w:rFonts w:ascii="Arial Narrow" w:hAnsi="Arial Narrow"/>
          <w:b/>
          <w:bCs/>
          <w:i/>
          <w:iCs/>
        </w:rPr>
        <w:t>SPECYFIKACJI WARUNKÓW ZAMÓWIENIA</w:t>
      </w:r>
      <w:r w:rsidR="00B222E3" w:rsidRPr="00AE27CA">
        <w:rPr>
          <w:rFonts w:ascii="Arial Narrow" w:hAnsi="Arial Narrow"/>
        </w:rPr>
        <w:t xml:space="preserve"> </w:t>
      </w:r>
    </w:p>
    <w:p w14:paraId="346E2A7F" w14:textId="77777777" w:rsidR="004A0855" w:rsidRDefault="004A0855" w:rsidP="00B222E3">
      <w:pPr>
        <w:jc w:val="center"/>
        <w:rPr>
          <w:rFonts w:ascii="Arial Narrow" w:hAnsi="Arial Narrow"/>
        </w:rPr>
      </w:pPr>
    </w:p>
    <w:p w14:paraId="3BD49F1E" w14:textId="76B601DB" w:rsidR="0021721B" w:rsidRPr="00AE27CA" w:rsidRDefault="00F7487E" w:rsidP="0021721B">
      <w:pPr>
        <w:ind w:firstLine="708"/>
        <w:jc w:val="both"/>
        <w:rPr>
          <w:rFonts w:ascii="Arial Narrow" w:hAnsi="Arial Narrow"/>
        </w:rPr>
      </w:pPr>
      <w:r w:rsidRPr="00F7487E">
        <w:rPr>
          <w:rFonts w:ascii="Arial Narrow" w:hAnsi="Arial Narrow"/>
        </w:rPr>
        <w:t xml:space="preserve">Gmina Nowa Karczma zgodnie art. 286 ust. 1 ustawy z dnia 11 września 2019 roku – Prawo zamówień publicznych (Dz. U. z 2022 r., poz. 1710 ze zm.) </w:t>
      </w:r>
      <w:r w:rsidR="006A1D59">
        <w:rPr>
          <w:rFonts w:ascii="Arial Narrow" w:hAnsi="Arial Narrow"/>
        </w:rPr>
        <w:t>wprowadza następując</w:t>
      </w:r>
      <w:r w:rsidR="004A0855">
        <w:rPr>
          <w:rFonts w:ascii="Arial Narrow" w:hAnsi="Arial Narrow"/>
        </w:rPr>
        <w:t>e</w:t>
      </w:r>
      <w:r w:rsidR="006A1D59">
        <w:rPr>
          <w:rFonts w:ascii="Arial Narrow" w:hAnsi="Arial Narrow"/>
        </w:rPr>
        <w:t xml:space="preserve"> zmian</w:t>
      </w:r>
      <w:r w:rsidR="004A0855">
        <w:rPr>
          <w:rFonts w:ascii="Arial Narrow" w:hAnsi="Arial Narrow"/>
        </w:rPr>
        <w:t>y</w:t>
      </w:r>
      <w:r w:rsidRPr="00F7487E">
        <w:rPr>
          <w:rFonts w:ascii="Arial Narrow" w:hAnsi="Arial Narrow"/>
        </w:rPr>
        <w:t xml:space="preserve"> Specyfikacji Warunków Zamówienia </w:t>
      </w:r>
      <w:r w:rsidR="00A3722F" w:rsidRPr="00A3722F">
        <w:rPr>
          <w:rFonts w:ascii="Arial Narrow" w:hAnsi="Arial Narrow"/>
          <w:b/>
          <w:bCs/>
          <w:noProof/>
        </w:rPr>
        <w:t>„Zaprojektowanie i budowa kompleksu dróg Zielona Wieś - Nowa Karczma łączących drogi wojewódzkie nr 221 i nr 224”</w:t>
      </w:r>
      <w:r w:rsidR="0021721B" w:rsidRPr="00AE27CA">
        <w:rPr>
          <w:rFonts w:ascii="Arial Narrow" w:hAnsi="Arial Narrow"/>
        </w:rPr>
        <w:t>.</w:t>
      </w:r>
    </w:p>
    <w:p w14:paraId="33FC751B" w14:textId="77777777" w:rsidR="0021721B" w:rsidRPr="00AE27CA" w:rsidRDefault="0021721B" w:rsidP="0021721B">
      <w:pPr>
        <w:jc w:val="center"/>
        <w:rPr>
          <w:rFonts w:ascii="Arial Narrow" w:hAnsi="Arial Narrow"/>
        </w:rPr>
      </w:pPr>
    </w:p>
    <w:p w14:paraId="6C2220D1" w14:textId="77777777" w:rsidR="004A0855" w:rsidRDefault="004A0855" w:rsidP="00BA0BC2">
      <w:pPr>
        <w:jc w:val="both"/>
        <w:rPr>
          <w:rFonts w:ascii="Arial Narrow" w:hAnsi="Arial Narrow"/>
        </w:rPr>
      </w:pPr>
    </w:p>
    <w:p w14:paraId="0822B0E6" w14:textId="17F7BD5B" w:rsidR="004A0855" w:rsidRPr="00AE27CA" w:rsidRDefault="004A0855" w:rsidP="004A0855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>Z</w:t>
      </w:r>
      <w:r>
        <w:rPr>
          <w:rFonts w:ascii="Arial Narrow" w:hAnsi="Arial Narrow"/>
          <w:b/>
        </w:rPr>
        <w:t xml:space="preserve">MIANA </w:t>
      </w:r>
      <w:r w:rsidRPr="00AE27CA">
        <w:rPr>
          <w:rFonts w:ascii="Arial Narrow" w:hAnsi="Arial Narrow"/>
          <w:b/>
        </w:rPr>
        <w:t xml:space="preserve">NR </w:t>
      </w:r>
      <w:r w:rsidR="00A3722F">
        <w:rPr>
          <w:rFonts w:ascii="Arial Narrow" w:hAnsi="Arial Narrow"/>
          <w:b/>
        </w:rPr>
        <w:t>1</w:t>
      </w:r>
    </w:p>
    <w:p w14:paraId="35E91257" w14:textId="1921559D" w:rsidR="004A0855" w:rsidRDefault="004A0855" w:rsidP="004A0855">
      <w:pPr>
        <w:jc w:val="both"/>
        <w:rPr>
          <w:rFonts w:ascii="Arial Narrow" w:hAnsi="Arial Narrow"/>
        </w:rPr>
      </w:pPr>
      <w:r w:rsidRPr="00157E1C">
        <w:rPr>
          <w:rFonts w:ascii="Arial Narrow" w:hAnsi="Arial Narrow"/>
        </w:rPr>
        <w:t xml:space="preserve">W Programie funkcjonalno-użytkowym stanowiącym załącznik do Specyfikacji warunków zamówienia na stronie </w:t>
      </w:r>
      <w:r w:rsidR="00A3722F">
        <w:rPr>
          <w:rFonts w:ascii="Arial Narrow" w:hAnsi="Arial Narrow"/>
        </w:rPr>
        <w:t>14</w:t>
      </w:r>
      <w:r>
        <w:rPr>
          <w:rFonts w:ascii="Arial Narrow" w:hAnsi="Arial Narrow"/>
        </w:rPr>
        <w:t xml:space="preserve"> w </w:t>
      </w:r>
      <w:r w:rsidRPr="00157E1C">
        <w:rPr>
          <w:rFonts w:ascii="Arial Narrow" w:hAnsi="Arial Narrow"/>
        </w:rPr>
        <w:t>opis</w:t>
      </w:r>
      <w:r>
        <w:rPr>
          <w:rFonts w:ascii="Arial Narrow" w:hAnsi="Arial Narrow"/>
        </w:rPr>
        <w:t>ie</w:t>
      </w:r>
      <w:r w:rsidRPr="00157E1C">
        <w:rPr>
          <w:rFonts w:ascii="Arial Narrow" w:hAnsi="Arial Narrow"/>
        </w:rPr>
        <w:t xml:space="preserve"> „</w:t>
      </w:r>
      <w:r w:rsidRPr="00E027C1">
        <w:rPr>
          <w:rFonts w:ascii="Arial Narrow" w:hAnsi="Arial Narrow"/>
        </w:rPr>
        <w:t>Dla projektowanego oświetlenia przejścia dla pieszych, jezdni oraz ciągów pieszych zaprojektować oprawę o następujących parametrach</w:t>
      </w:r>
      <w:r w:rsidRPr="00157E1C">
        <w:rPr>
          <w:rFonts w:ascii="Arial Narrow" w:hAnsi="Arial Narrow"/>
        </w:rPr>
        <w:t xml:space="preserve">:” </w:t>
      </w:r>
      <w:r>
        <w:rPr>
          <w:rFonts w:ascii="Arial Narrow" w:hAnsi="Arial Narrow"/>
        </w:rPr>
        <w:t>w punkcie „</w:t>
      </w:r>
      <w:r w:rsidRPr="00F22271">
        <w:rPr>
          <w:rFonts w:ascii="Arial Narrow" w:hAnsi="Arial Narrow"/>
        </w:rPr>
        <w:t>Oprawa posiada deklarację zgodności WE i certyfikat</w:t>
      </w:r>
      <w:r>
        <w:rPr>
          <w:rFonts w:ascii="Arial Narrow" w:hAnsi="Arial Narrow"/>
        </w:rPr>
        <w:t xml:space="preserve"> …” usuwa się zwrot „np.”. W związku z powyższym oprawy muszą posiadać łącznie wskazane certyfikaty. </w:t>
      </w:r>
    </w:p>
    <w:p w14:paraId="49716294" w14:textId="77777777" w:rsidR="004A0855" w:rsidRDefault="004A0855" w:rsidP="004A0855">
      <w:pPr>
        <w:pStyle w:val="Akapitzlist"/>
        <w:ind w:left="360"/>
        <w:rPr>
          <w:rFonts w:ascii="Arial Narrow" w:hAnsi="Arial Narrow"/>
          <w:sz w:val="24"/>
          <w:szCs w:val="24"/>
        </w:rPr>
      </w:pPr>
    </w:p>
    <w:p w14:paraId="1DDFB2D7" w14:textId="1B395617" w:rsidR="004A0855" w:rsidRPr="00AE27CA" w:rsidRDefault="004A0855" w:rsidP="004A0855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>Z</w:t>
      </w:r>
      <w:r>
        <w:rPr>
          <w:rFonts w:ascii="Arial Narrow" w:hAnsi="Arial Narrow"/>
          <w:b/>
        </w:rPr>
        <w:t xml:space="preserve">MIANA </w:t>
      </w:r>
      <w:r w:rsidRPr="00AE27CA">
        <w:rPr>
          <w:rFonts w:ascii="Arial Narrow" w:hAnsi="Arial Narrow"/>
          <w:b/>
        </w:rPr>
        <w:t xml:space="preserve">NR </w:t>
      </w:r>
      <w:r w:rsidR="003E73D5">
        <w:rPr>
          <w:rFonts w:ascii="Arial Narrow" w:hAnsi="Arial Narrow"/>
          <w:b/>
        </w:rPr>
        <w:t>2</w:t>
      </w:r>
    </w:p>
    <w:p w14:paraId="29DCAB3D" w14:textId="04948E8E" w:rsidR="004A0855" w:rsidRDefault="004A0855" w:rsidP="004A0855">
      <w:pPr>
        <w:jc w:val="both"/>
        <w:rPr>
          <w:rFonts w:ascii="Arial Narrow" w:hAnsi="Arial Narrow"/>
        </w:rPr>
      </w:pPr>
      <w:r w:rsidRPr="00157E1C">
        <w:rPr>
          <w:rFonts w:ascii="Arial Narrow" w:hAnsi="Arial Narrow"/>
        </w:rPr>
        <w:t xml:space="preserve">W Programie funkcjonalno-użytkowym stanowiącym załącznik do Specyfikacji warunków zamówienia na stronie </w:t>
      </w:r>
      <w:r w:rsidR="00A3722F">
        <w:rPr>
          <w:rFonts w:ascii="Arial Narrow" w:hAnsi="Arial Narrow"/>
        </w:rPr>
        <w:t>12</w:t>
      </w:r>
      <w:r>
        <w:rPr>
          <w:rFonts w:ascii="Arial Narrow" w:hAnsi="Arial Narrow"/>
        </w:rPr>
        <w:t xml:space="preserve"> </w:t>
      </w:r>
      <w:r w:rsidRPr="00157E1C">
        <w:rPr>
          <w:rFonts w:ascii="Arial Narrow" w:hAnsi="Arial Narrow"/>
        </w:rPr>
        <w:t>opis „Oprawy winny być kompatybilne i zapewniać następujące możliwości:” otrzymuje następujące brzmienie:</w:t>
      </w:r>
    </w:p>
    <w:p w14:paraId="0F1D8A44" w14:textId="7CC7ED1A" w:rsidR="004A0855" w:rsidRPr="00157E1C" w:rsidRDefault="004A0855" w:rsidP="004A0855">
      <w:pPr>
        <w:pStyle w:val="Akapitzlist"/>
        <w:numPr>
          <w:ilvl w:val="0"/>
          <w:numId w:val="49"/>
        </w:numPr>
        <w:jc w:val="both"/>
        <w:rPr>
          <w:rFonts w:ascii="Arial Narrow" w:hAnsi="Arial Narrow"/>
          <w:sz w:val="24"/>
          <w:szCs w:val="24"/>
        </w:rPr>
      </w:pPr>
      <w:r w:rsidRPr="00157E1C">
        <w:rPr>
          <w:rFonts w:ascii="Arial Narrow" w:hAnsi="Arial Narrow"/>
          <w:sz w:val="24"/>
          <w:szCs w:val="24"/>
        </w:rPr>
        <w:t>Średnia moc pracy w cyklu: max. 70% mocy znamionowej</w:t>
      </w:r>
      <w:r>
        <w:rPr>
          <w:rFonts w:ascii="Arial Narrow" w:hAnsi="Arial Narrow"/>
          <w:sz w:val="24"/>
          <w:szCs w:val="24"/>
        </w:rPr>
        <w:t>.</w:t>
      </w:r>
    </w:p>
    <w:p w14:paraId="7B4E1A1B" w14:textId="77777777" w:rsidR="004A0855" w:rsidRPr="00157E1C" w:rsidRDefault="004A0855" w:rsidP="004A0855">
      <w:pPr>
        <w:pStyle w:val="Akapitzlist"/>
        <w:numPr>
          <w:ilvl w:val="0"/>
          <w:numId w:val="49"/>
        </w:numPr>
        <w:jc w:val="both"/>
        <w:rPr>
          <w:rFonts w:ascii="Arial Narrow" w:hAnsi="Arial Narrow"/>
          <w:sz w:val="24"/>
          <w:szCs w:val="24"/>
        </w:rPr>
      </w:pPr>
      <w:r w:rsidRPr="00157E1C">
        <w:rPr>
          <w:rFonts w:ascii="Arial Narrow" w:hAnsi="Arial Narrow"/>
          <w:sz w:val="24"/>
          <w:szCs w:val="24"/>
        </w:rPr>
        <w:t>Możliwość zaprogramowania autonomicznej redukcji strumienia świetlnego opraw w godzinach nocnych do nie mniej 3 poziomów redukcji.</w:t>
      </w:r>
    </w:p>
    <w:p w14:paraId="7E4C81FB" w14:textId="77777777" w:rsidR="004A0855" w:rsidRPr="00157E1C" w:rsidRDefault="004A0855" w:rsidP="004A0855">
      <w:pPr>
        <w:pStyle w:val="Akapitzlist"/>
        <w:numPr>
          <w:ilvl w:val="0"/>
          <w:numId w:val="49"/>
        </w:numPr>
        <w:jc w:val="both"/>
        <w:rPr>
          <w:rFonts w:ascii="Arial Narrow" w:hAnsi="Arial Narrow"/>
          <w:sz w:val="24"/>
          <w:szCs w:val="24"/>
        </w:rPr>
      </w:pPr>
      <w:r w:rsidRPr="00157E1C">
        <w:rPr>
          <w:rFonts w:ascii="Arial Narrow" w:hAnsi="Arial Narrow"/>
          <w:sz w:val="24"/>
          <w:szCs w:val="24"/>
        </w:rPr>
        <w:t>Podczas programowania redukcji mocy należy zastosować ograniczenia mocy zgodnie z normą oświetleniową.</w:t>
      </w:r>
    </w:p>
    <w:p w14:paraId="582363E8" w14:textId="77777777" w:rsidR="004A0855" w:rsidRDefault="004A0855" w:rsidP="004A0855">
      <w:pPr>
        <w:pStyle w:val="Akapitzlist"/>
        <w:numPr>
          <w:ilvl w:val="0"/>
          <w:numId w:val="49"/>
        </w:numPr>
        <w:jc w:val="both"/>
        <w:rPr>
          <w:rFonts w:ascii="Arial Narrow" w:hAnsi="Arial Narrow"/>
          <w:sz w:val="24"/>
          <w:szCs w:val="24"/>
        </w:rPr>
      </w:pPr>
      <w:r w:rsidRPr="00157E1C">
        <w:rPr>
          <w:rFonts w:ascii="Arial Narrow" w:hAnsi="Arial Narrow"/>
          <w:sz w:val="24"/>
          <w:szCs w:val="24"/>
        </w:rPr>
        <w:t>Oprawy oświetleniowe przed montażem należy zaprogramować na redukcję mocy w godzinach od 23:00 – 5:00 do wielkości 70-75% wartości znamionowej LED (redukcja o jedną klasę oświetleniową zgodnie z normą oświetleniową)</w:t>
      </w:r>
    </w:p>
    <w:p w14:paraId="60BCA082" w14:textId="77777777" w:rsidR="004A0855" w:rsidRDefault="004A0855" w:rsidP="004A0855">
      <w:pPr>
        <w:pStyle w:val="Akapitzlist"/>
        <w:numPr>
          <w:ilvl w:val="0"/>
          <w:numId w:val="49"/>
        </w:numPr>
        <w:rPr>
          <w:rFonts w:ascii="Arial Narrow" w:hAnsi="Arial Narrow"/>
          <w:sz w:val="24"/>
          <w:szCs w:val="24"/>
        </w:rPr>
      </w:pPr>
      <w:r w:rsidRPr="00157E1C">
        <w:rPr>
          <w:rFonts w:ascii="Arial Narrow" w:hAnsi="Arial Narrow"/>
          <w:sz w:val="24"/>
          <w:szCs w:val="24"/>
        </w:rPr>
        <w:t>Wykonawca zapewnia dostawę oprogramowania wraz z niezbędnym osprzętem pozwalającym na samodzielną zmianę przez konserwatora oświetlenia parametrów poziomów redukcji mocy w oprawach.</w:t>
      </w:r>
    </w:p>
    <w:p w14:paraId="3F668447" w14:textId="77777777" w:rsidR="004A0855" w:rsidRPr="00157E1C" w:rsidRDefault="004A0855" w:rsidP="004A0855">
      <w:pPr>
        <w:pStyle w:val="Akapitzlist"/>
        <w:numPr>
          <w:ilvl w:val="0"/>
          <w:numId w:val="4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Oprawa musi posiadać gniazdo zgodne z </w:t>
      </w:r>
      <w:r w:rsidRPr="00E027C1">
        <w:rPr>
          <w:rFonts w:ascii="Arial Narrow" w:hAnsi="Arial Narrow"/>
          <w:sz w:val="24"/>
          <w:szCs w:val="24"/>
        </w:rPr>
        <w:t>Zhaga-D4i</w:t>
      </w:r>
      <w:r>
        <w:rPr>
          <w:rFonts w:ascii="Arial Narrow" w:hAnsi="Arial Narrow"/>
          <w:sz w:val="24"/>
          <w:szCs w:val="24"/>
        </w:rPr>
        <w:t xml:space="preserve"> pozwalające na montaż zdalnego sterowania.</w:t>
      </w:r>
    </w:p>
    <w:p w14:paraId="5160ECB0" w14:textId="77777777" w:rsidR="000662E8" w:rsidRDefault="000662E8" w:rsidP="000E722E">
      <w:pPr>
        <w:jc w:val="both"/>
        <w:rPr>
          <w:rFonts w:ascii="Arial Narrow" w:hAnsi="Arial Narrow"/>
        </w:rPr>
      </w:pPr>
    </w:p>
    <w:p w14:paraId="2E1ECFCF" w14:textId="70899B8A" w:rsidR="00F7487E" w:rsidRPr="00050190" w:rsidRDefault="00F7487E" w:rsidP="00F7487E">
      <w:pPr>
        <w:keepNext/>
        <w:ind w:firstLine="708"/>
        <w:outlineLvl w:val="0"/>
        <w:rPr>
          <w:rFonts w:ascii="Arial Narrow" w:hAnsi="Arial Narrow"/>
        </w:rPr>
      </w:pPr>
      <w:r w:rsidRPr="001F5A33">
        <w:rPr>
          <w:rFonts w:ascii="Arial Narrow" w:hAnsi="Arial Narrow"/>
        </w:rPr>
        <w:t>Niniejsz</w:t>
      </w:r>
      <w:r w:rsidR="004A0855">
        <w:rPr>
          <w:rFonts w:ascii="Arial Narrow" w:hAnsi="Arial Narrow"/>
        </w:rPr>
        <w:t>e</w:t>
      </w:r>
      <w:r w:rsidR="006A14CD">
        <w:rPr>
          <w:rFonts w:ascii="Arial Narrow" w:hAnsi="Arial Narrow"/>
        </w:rPr>
        <w:t xml:space="preserve"> zmian</w:t>
      </w:r>
      <w:r w:rsidR="004A0855">
        <w:rPr>
          <w:rFonts w:ascii="Arial Narrow" w:hAnsi="Arial Narrow"/>
        </w:rPr>
        <w:t>y</w:t>
      </w:r>
      <w:r w:rsidRPr="001F5A33">
        <w:rPr>
          <w:rFonts w:ascii="Arial Narrow" w:hAnsi="Arial Narrow"/>
        </w:rPr>
        <w:t xml:space="preserve"> </w:t>
      </w:r>
      <w:r w:rsidR="006A1D59">
        <w:rPr>
          <w:rFonts w:ascii="Arial Narrow" w:hAnsi="Arial Narrow"/>
        </w:rPr>
        <w:t>stanowi</w:t>
      </w:r>
      <w:r w:rsidR="004A0855">
        <w:rPr>
          <w:rFonts w:ascii="Arial Narrow" w:hAnsi="Arial Narrow"/>
        </w:rPr>
        <w:t>ą</w:t>
      </w:r>
      <w:r w:rsidR="006A1D5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integralną część </w:t>
      </w:r>
      <w:r w:rsidRPr="001F5A33">
        <w:rPr>
          <w:rFonts w:ascii="Arial Narrow" w:hAnsi="Arial Narrow"/>
        </w:rPr>
        <w:t xml:space="preserve">Specyfikacji </w:t>
      </w:r>
      <w:r w:rsidR="00342CCB">
        <w:rPr>
          <w:rFonts w:ascii="Arial Narrow" w:hAnsi="Arial Narrow"/>
        </w:rPr>
        <w:t>w</w:t>
      </w:r>
      <w:r w:rsidRPr="001F5A33">
        <w:rPr>
          <w:rFonts w:ascii="Arial Narrow" w:hAnsi="Arial Narrow"/>
        </w:rPr>
        <w:t xml:space="preserve">arunków </w:t>
      </w:r>
      <w:r w:rsidR="00342CCB">
        <w:rPr>
          <w:rFonts w:ascii="Arial Narrow" w:hAnsi="Arial Narrow"/>
        </w:rPr>
        <w:t>z</w:t>
      </w:r>
      <w:r w:rsidRPr="00050190">
        <w:rPr>
          <w:rFonts w:ascii="Arial Narrow" w:hAnsi="Arial Narrow"/>
        </w:rPr>
        <w:t>amówienia.</w:t>
      </w:r>
    </w:p>
    <w:p w14:paraId="6F1703E0" w14:textId="77777777" w:rsidR="00F7487E" w:rsidRDefault="00F7487E" w:rsidP="00F7487E">
      <w:pPr>
        <w:keepNext/>
        <w:outlineLvl w:val="0"/>
        <w:rPr>
          <w:rFonts w:ascii="Arial Narrow" w:hAnsi="Arial Narrow"/>
          <w:b/>
        </w:rPr>
      </w:pPr>
    </w:p>
    <w:p w14:paraId="60FC93BF" w14:textId="77777777" w:rsidR="00F7487E" w:rsidRPr="00AE27CA" w:rsidRDefault="00F7487E" w:rsidP="00F7487E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  <w:t>Z wyrazami szacunku</w:t>
      </w:r>
    </w:p>
    <w:p w14:paraId="54BCEB77" w14:textId="77777777" w:rsidR="00F7487E" w:rsidRPr="00AE27CA" w:rsidRDefault="00F7487E" w:rsidP="00F7487E">
      <w:pPr>
        <w:jc w:val="both"/>
        <w:rPr>
          <w:rFonts w:ascii="Arial Narrow" w:hAnsi="Arial Narrow"/>
        </w:rPr>
      </w:pPr>
    </w:p>
    <w:p w14:paraId="6EA20F57" w14:textId="6B47E490" w:rsidR="00F7487E" w:rsidRPr="00AE27CA" w:rsidRDefault="00F7487E" w:rsidP="00F7487E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  <w:t xml:space="preserve">  </w:t>
      </w:r>
      <w:r w:rsidR="00342CCB">
        <w:rPr>
          <w:rFonts w:ascii="Arial Narrow" w:hAnsi="Arial Narrow"/>
        </w:rPr>
        <w:t>Wójt Gminy</w:t>
      </w:r>
    </w:p>
    <w:p w14:paraId="5A337803" w14:textId="77777777" w:rsidR="00F7487E" w:rsidRDefault="00F7487E" w:rsidP="00F7487E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</w:p>
    <w:p w14:paraId="7C27A665" w14:textId="77777777" w:rsidR="00342CCB" w:rsidRPr="00AE27CA" w:rsidRDefault="00342CCB" w:rsidP="00F7487E">
      <w:pPr>
        <w:jc w:val="both"/>
        <w:rPr>
          <w:rFonts w:ascii="Arial Narrow" w:hAnsi="Arial Narrow"/>
        </w:rPr>
      </w:pPr>
    </w:p>
    <w:p w14:paraId="433FC545" w14:textId="7CEAE923" w:rsidR="00F7487E" w:rsidRDefault="00342CCB" w:rsidP="00F7487E">
      <w:pPr>
        <w:ind w:left="5664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Andrzej Pollak</w:t>
      </w:r>
    </w:p>
    <w:p w14:paraId="34DDF9FD" w14:textId="24E74C55" w:rsidR="00181782" w:rsidRPr="00E812FD" w:rsidRDefault="001E735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M</w:t>
      </w:r>
      <w:r w:rsidR="00181782" w:rsidRPr="00E812FD">
        <w:rPr>
          <w:rFonts w:ascii="Arial Narrow" w:hAnsi="Arial Narrow"/>
        </w:rPr>
        <w:t>iejsce udostępnienia:</w:t>
      </w:r>
    </w:p>
    <w:p w14:paraId="42CC1DB3" w14:textId="33746BFB" w:rsidR="00181782" w:rsidRDefault="00181782" w:rsidP="00E812FD">
      <w:pPr>
        <w:pStyle w:val="Akapitzlist"/>
        <w:numPr>
          <w:ilvl w:val="0"/>
          <w:numId w:val="44"/>
        </w:numPr>
        <w:rPr>
          <w:rFonts w:ascii="Arial Narrow" w:hAnsi="Arial Narrow"/>
          <w:sz w:val="24"/>
          <w:szCs w:val="24"/>
        </w:rPr>
      </w:pPr>
      <w:r w:rsidRPr="00E812FD">
        <w:rPr>
          <w:rFonts w:ascii="Arial Narrow" w:hAnsi="Arial Narrow"/>
          <w:sz w:val="24"/>
          <w:szCs w:val="24"/>
        </w:rPr>
        <w:t>Strona internetowa prowadzonego postepowania:</w:t>
      </w:r>
    </w:p>
    <w:p w14:paraId="2C71868B" w14:textId="18853409" w:rsidR="003D15F6" w:rsidRPr="00E812FD" w:rsidRDefault="003E73D5" w:rsidP="003D15F6">
      <w:pPr>
        <w:pStyle w:val="Akapitzlist"/>
        <w:rPr>
          <w:rFonts w:ascii="Arial Narrow" w:hAnsi="Arial Narrow"/>
          <w:sz w:val="24"/>
          <w:szCs w:val="24"/>
        </w:rPr>
      </w:pPr>
      <w:hyperlink r:id="rId8" w:history="1"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https://platformazakupowa.pl/pn/nowa_karczma</w:t>
        </w:r>
      </w:hyperlink>
    </w:p>
    <w:sectPr w:rsidR="003D15F6" w:rsidRPr="00E812FD" w:rsidSect="004A0855">
      <w:headerReference w:type="first" r:id="rId9"/>
      <w:type w:val="continuous"/>
      <w:pgSz w:w="11906" w:h="16838"/>
      <w:pgMar w:top="936" w:right="1417" w:bottom="26" w:left="1417" w:header="426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0301" w14:textId="77777777" w:rsidR="00181782" w:rsidRDefault="00181782">
      <w:r>
        <w:separator/>
      </w:r>
    </w:p>
  </w:endnote>
  <w:endnote w:type="continuationSeparator" w:id="0">
    <w:p w14:paraId="551D9E79" w14:textId="77777777" w:rsidR="00181782" w:rsidRDefault="0018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2587" w14:textId="77777777" w:rsidR="00181782" w:rsidRDefault="00181782">
      <w:r>
        <w:separator/>
      </w:r>
    </w:p>
  </w:footnote>
  <w:footnote w:type="continuationSeparator" w:id="0">
    <w:p w14:paraId="211C1BCA" w14:textId="77777777" w:rsidR="00181782" w:rsidRDefault="0018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404A" w14:textId="2EDF30CB" w:rsidR="00F7487E" w:rsidRPr="006A14CD" w:rsidRDefault="006A14CD" w:rsidP="006A14CD">
    <w:pPr>
      <w:pStyle w:val="Nagwek"/>
    </w:pPr>
    <w:r>
      <w:rPr>
        <w:noProof/>
      </w:rPr>
      <w:drawing>
        <wp:inline distT="0" distB="0" distL="0" distR="0" wp14:anchorId="4764FB0C" wp14:editId="568B08D8">
          <wp:extent cx="5487035" cy="829310"/>
          <wp:effectExtent l="0" t="0" r="0" b="8890"/>
          <wp:docPr id="6384691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32163593"/>
    <w:multiLevelType w:val="hybridMultilevel"/>
    <w:tmpl w:val="95D0D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9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2" w15:restartNumberingAfterBreak="0">
    <w:nsid w:val="4D504441"/>
    <w:multiLevelType w:val="hybridMultilevel"/>
    <w:tmpl w:val="886E86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E1668E"/>
    <w:multiLevelType w:val="hybridMultilevel"/>
    <w:tmpl w:val="4D529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D82FCA"/>
    <w:multiLevelType w:val="hybridMultilevel"/>
    <w:tmpl w:val="BE16E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5311EE"/>
    <w:multiLevelType w:val="hybridMultilevel"/>
    <w:tmpl w:val="DB1407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D6A608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3087858">
    <w:abstractNumId w:val="34"/>
  </w:num>
  <w:num w:numId="2" w16cid:durableId="1440102336">
    <w:abstractNumId w:val="43"/>
  </w:num>
  <w:num w:numId="3" w16cid:durableId="1113666410">
    <w:abstractNumId w:val="31"/>
  </w:num>
  <w:num w:numId="4" w16cid:durableId="959455483">
    <w:abstractNumId w:val="23"/>
  </w:num>
  <w:num w:numId="5" w16cid:durableId="1973360631">
    <w:abstractNumId w:val="26"/>
  </w:num>
  <w:num w:numId="6" w16cid:durableId="328482061">
    <w:abstractNumId w:val="20"/>
  </w:num>
  <w:num w:numId="7" w16cid:durableId="1857573730">
    <w:abstractNumId w:val="40"/>
  </w:num>
  <w:num w:numId="8" w16cid:durableId="575088456">
    <w:abstractNumId w:val="14"/>
  </w:num>
  <w:num w:numId="9" w16cid:durableId="1546991011">
    <w:abstractNumId w:val="9"/>
  </w:num>
  <w:num w:numId="10" w16cid:durableId="377362036">
    <w:abstractNumId w:val="29"/>
  </w:num>
  <w:num w:numId="11" w16cid:durableId="2079356290">
    <w:abstractNumId w:val="16"/>
  </w:num>
  <w:num w:numId="12" w16cid:durableId="1298531553">
    <w:abstractNumId w:val="28"/>
  </w:num>
  <w:num w:numId="13" w16cid:durableId="1676105993">
    <w:abstractNumId w:val="24"/>
  </w:num>
  <w:num w:numId="14" w16cid:durableId="396129462">
    <w:abstractNumId w:val="48"/>
  </w:num>
  <w:num w:numId="15" w16cid:durableId="353383726">
    <w:abstractNumId w:val="3"/>
  </w:num>
  <w:num w:numId="16" w16cid:durableId="813303731">
    <w:abstractNumId w:val="44"/>
  </w:num>
  <w:num w:numId="17" w16cid:durableId="1664620710">
    <w:abstractNumId w:val="17"/>
  </w:num>
  <w:num w:numId="18" w16cid:durableId="1108040114">
    <w:abstractNumId w:val="13"/>
  </w:num>
  <w:num w:numId="19" w16cid:durableId="348216567">
    <w:abstractNumId w:val="19"/>
  </w:num>
  <w:num w:numId="20" w16cid:durableId="2147156701">
    <w:abstractNumId w:val="45"/>
  </w:num>
  <w:num w:numId="21" w16cid:durableId="466553225">
    <w:abstractNumId w:val="5"/>
  </w:num>
  <w:num w:numId="22" w16cid:durableId="1497575980">
    <w:abstractNumId w:val="21"/>
  </w:num>
  <w:num w:numId="23" w16cid:durableId="2034111950">
    <w:abstractNumId w:val="4"/>
  </w:num>
  <w:num w:numId="24" w16cid:durableId="518662723">
    <w:abstractNumId w:val="7"/>
  </w:num>
  <w:num w:numId="25" w16cid:durableId="201334260">
    <w:abstractNumId w:val="35"/>
  </w:num>
  <w:num w:numId="26" w16cid:durableId="328752897">
    <w:abstractNumId w:val="6"/>
  </w:num>
  <w:num w:numId="27" w16cid:durableId="1216821712">
    <w:abstractNumId w:val="8"/>
  </w:num>
  <w:num w:numId="28" w16cid:durableId="2081096132">
    <w:abstractNumId w:val="37"/>
  </w:num>
  <w:num w:numId="29" w16cid:durableId="2136947565">
    <w:abstractNumId w:val="10"/>
  </w:num>
  <w:num w:numId="30" w16cid:durableId="270555708">
    <w:abstractNumId w:val="15"/>
  </w:num>
  <w:num w:numId="31" w16cid:durableId="401635746">
    <w:abstractNumId w:val="11"/>
  </w:num>
  <w:num w:numId="32" w16cid:durableId="1038357317">
    <w:abstractNumId w:val="30"/>
  </w:num>
  <w:num w:numId="33" w16cid:durableId="1524786341">
    <w:abstractNumId w:val="2"/>
  </w:num>
  <w:num w:numId="34" w16cid:durableId="1303195988">
    <w:abstractNumId w:val="18"/>
  </w:num>
  <w:num w:numId="35" w16cid:durableId="1093086493">
    <w:abstractNumId w:val="12"/>
  </w:num>
  <w:num w:numId="36" w16cid:durableId="1834754114">
    <w:abstractNumId w:val="33"/>
  </w:num>
  <w:num w:numId="37" w16cid:durableId="1628394078">
    <w:abstractNumId w:val="39"/>
  </w:num>
  <w:num w:numId="38" w16cid:durableId="887570960">
    <w:abstractNumId w:val="47"/>
  </w:num>
  <w:num w:numId="39" w16cid:durableId="2116631437">
    <w:abstractNumId w:val="27"/>
  </w:num>
  <w:num w:numId="40" w16cid:durableId="500237753">
    <w:abstractNumId w:val="0"/>
  </w:num>
  <w:num w:numId="41" w16cid:durableId="992876723">
    <w:abstractNumId w:val="1"/>
  </w:num>
  <w:num w:numId="42" w16cid:durableId="1078333637">
    <w:abstractNumId w:val="46"/>
  </w:num>
  <w:num w:numId="43" w16cid:durableId="498426508">
    <w:abstractNumId w:val="38"/>
  </w:num>
  <w:num w:numId="44" w16cid:durableId="690642842">
    <w:abstractNumId w:val="25"/>
  </w:num>
  <w:num w:numId="45" w16cid:durableId="433865061">
    <w:abstractNumId w:val="22"/>
  </w:num>
  <w:num w:numId="46" w16cid:durableId="1473983222">
    <w:abstractNumId w:val="32"/>
  </w:num>
  <w:num w:numId="47" w16cid:durableId="1816099684">
    <w:abstractNumId w:val="41"/>
  </w:num>
  <w:num w:numId="48" w16cid:durableId="780031320">
    <w:abstractNumId w:val="36"/>
  </w:num>
  <w:num w:numId="49" w16cid:durableId="119893106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5AF"/>
    <w:rsid w:val="00015A69"/>
    <w:rsid w:val="0002508D"/>
    <w:rsid w:val="00025F04"/>
    <w:rsid w:val="00030301"/>
    <w:rsid w:val="0003135F"/>
    <w:rsid w:val="000320E5"/>
    <w:rsid w:val="00037307"/>
    <w:rsid w:val="0004370D"/>
    <w:rsid w:val="000452BE"/>
    <w:rsid w:val="000455F9"/>
    <w:rsid w:val="00047766"/>
    <w:rsid w:val="000529C0"/>
    <w:rsid w:val="000625DD"/>
    <w:rsid w:val="000662E8"/>
    <w:rsid w:val="000730F8"/>
    <w:rsid w:val="00073959"/>
    <w:rsid w:val="00074190"/>
    <w:rsid w:val="000818DF"/>
    <w:rsid w:val="00084275"/>
    <w:rsid w:val="000858F6"/>
    <w:rsid w:val="00086393"/>
    <w:rsid w:val="000865A9"/>
    <w:rsid w:val="0008743F"/>
    <w:rsid w:val="000A1801"/>
    <w:rsid w:val="000A60CB"/>
    <w:rsid w:val="000A736F"/>
    <w:rsid w:val="000B07D9"/>
    <w:rsid w:val="000B0EEB"/>
    <w:rsid w:val="000C4B36"/>
    <w:rsid w:val="000D7829"/>
    <w:rsid w:val="000D78C8"/>
    <w:rsid w:val="000E6B92"/>
    <w:rsid w:val="000E722E"/>
    <w:rsid w:val="001011C6"/>
    <w:rsid w:val="00102DDE"/>
    <w:rsid w:val="001035F6"/>
    <w:rsid w:val="001102A1"/>
    <w:rsid w:val="00115E2E"/>
    <w:rsid w:val="00121F1F"/>
    <w:rsid w:val="0013230A"/>
    <w:rsid w:val="001362B7"/>
    <w:rsid w:val="001369AA"/>
    <w:rsid w:val="00143F18"/>
    <w:rsid w:val="001510AD"/>
    <w:rsid w:val="00157F9B"/>
    <w:rsid w:val="00162448"/>
    <w:rsid w:val="001670AF"/>
    <w:rsid w:val="00181782"/>
    <w:rsid w:val="00182D93"/>
    <w:rsid w:val="00192856"/>
    <w:rsid w:val="00192DAD"/>
    <w:rsid w:val="00193072"/>
    <w:rsid w:val="001A01D1"/>
    <w:rsid w:val="001A2078"/>
    <w:rsid w:val="001A4131"/>
    <w:rsid w:val="001A44E0"/>
    <w:rsid w:val="001A5926"/>
    <w:rsid w:val="001C3022"/>
    <w:rsid w:val="001C33E8"/>
    <w:rsid w:val="001C6A0E"/>
    <w:rsid w:val="001D20FB"/>
    <w:rsid w:val="001D2CF6"/>
    <w:rsid w:val="001E02F0"/>
    <w:rsid w:val="001E2BD3"/>
    <w:rsid w:val="001E7355"/>
    <w:rsid w:val="001F2264"/>
    <w:rsid w:val="001F4BFC"/>
    <w:rsid w:val="001F5A33"/>
    <w:rsid w:val="00200568"/>
    <w:rsid w:val="00204746"/>
    <w:rsid w:val="00214805"/>
    <w:rsid w:val="00215441"/>
    <w:rsid w:val="00216B07"/>
    <w:rsid w:val="0021721B"/>
    <w:rsid w:val="0022015C"/>
    <w:rsid w:val="0022120D"/>
    <w:rsid w:val="0022142F"/>
    <w:rsid w:val="002218DA"/>
    <w:rsid w:val="00222343"/>
    <w:rsid w:val="00222702"/>
    <w:rsid w:val="00223C17"/>
    <w:rsid w:val="00230F8D"/>
    <w:rsid w:val="00231A29"/>
    <w:rsid w:val="00231A8C"/>
    <w:rsid w:val="00236AB6"/>
    <w:rsid w:val="0024090A"/>
    <w:rsid w:val="0024654D"/>
    <w:rsid w:val="002478D3"/>
    <w:rsid w:val="00263210"/>
    <w:rsid w:val="00273F55"/>
    <w:rsid w:val="00277022"/>
    <w:rsid w:val="00277C18"/>
    <w:rsid w:val="00283922"/>
    <w:rsid w:val="00283FEB"/>
    <w:rsid w:val="0029287C"/>
    <w:rsid w:val="00296E61"/>
    <w:rsid w:val="002A76F3"/>
    <w:rsid w:val="002B3B85"/>
    <w:rsid w:val="002B526D"/>
    <w:rsid w:val="002C120D"/>
    <w:rsid w:val="002C1384"/>
    <w:rsid w:val="002D4425"/>
    <w:rsid w:val="002E26DF"/>
    <w:rsid w:val="002F1351"/>
    <w:rsid w:val="003028C3"/>
    <w:rsid w:val="0030545C"/>
    <w:rsid w:val="0031033E"/>
    <w:rsid w:val="00312077"/>
    <w:rsid w:val="0031534C"/>
    <w:rsid w:val="00316A24"/>
    <w:rsid w:val="0032293F"/>
    <w:rsid w:val="003233BC"/>
    <w:rsid w:val="003275D2"/>
    <w:rsid w:val="003309C4"/>
    <w:rsid w:val="003327E5"/>
    <w:rsid w:val="00336508"/>
    <w:rsid w:val="00342CCB"/>
    <w:rsid w:val="00342DFB"/>
    <w:rsid w:val="00356FF3"/>
    <w:rsid w:val="003711F3"/>
    <w:rsid w:val="00371AF3"/>
    <w:rsid w:val="00375399"/>
    <w:rsid w:val="003818B7"/>
    <w:rsid w:val="00382A22"/>
    <w:rsid w:val="00391E0D"/>
    <w:rsid w:val="00396A01"/>
    <w:rsid w:val="0039731B"/>
    <w:rsid w:val="003A5EE8"/>
    <w:rsid w:val="003A65AE"/>
    <w:rsid w:val="003A69B1"/>
    <w:rsid w:val="003B0819"/>
    <w:rsid w:val="003C1A88"/>
    <w:rsid w:val="003C6C0E"/>
    <w:rsid w:val="003D15F6"/>
    <w:rsid w:val="003D33FD"/>
    <w:rsid w:val="003D7629"/>
    <w:rsid w:val="003E352B"/>
    <w:rsid w:val="003E35B4"/>
    <w:rsid w:val="003E4AF1"/>
    <w:rsid w:val="003E64E7"/>
    <w:rsid w:val="003E73D5"/>
    <w:rsid w:val="003F089B"/>
    <w:rsid w:val="003F1B8B"/>
    <w:rsid w:val="003F518A"/>
    <w:rsid w:val="00402010"/>
    <w:rsid w:val="004033F0"/>
    <w:rsid w:val="00406701"/>
    <w:rsid w:val="00406AB2"/>
    <w:rsid w:val="00411F41"/>
    <w:rsid w:val="0041369C"/>
    <w:rsid w:val="004245EB"/>
    <w:rsid w:val="004311C8"/>
    <w:rsid w:val="00431684"/>
    <w:rsid w:val="004318D0"/>
    <w:rsid w:val="00431C25"/>
    <w:rsid w:val="004343E9"/>
    <w:rsid w:val="00435248"/>
    <w:rsid w:val="00437EF7"/>
    <w:rsid w:val="004415FB"/>
    <w:rsid w:val="00444EE9"/>
    <w:rsid w:val="00445B41"/>
    <w:rsid w:val="0045241A"/>
    <w:rsid w:val="0045587D"/>
    <w:rsid w:val="0046002A"/>
    <w:rsid w:val="004717EB"/>
    <w:rsid w:val="00476342"/>
    <w:rsid w:val="0047763D"/>
    <w:rsid w:val="00484984"/>
    <w:rsid w:val="004A0855"/>
    <w:rsid w:val="004A75CE"/>
    <w:rsid w:val="004B1D17"/>
    <w:rsid w:val="004B24B7"/>
    <w:rsid w:val="004B6848"/>
    <w:rsid w:val="004B7DA9"/>
    <w:rsid w:val="004C0BEF"/>
    <w:rsid w:val="004C3AA8"/>
    <w:rsid w:val="004C6456"/>
    <w:rsid w:val="004D0197"/>
    <w:rsid w:val="004E66FB"/>
    <w:rsid w:val="004E6756"/>
    <w:rsid w:val="004F6533"/>
    <w:rsid w:val="005019BC"/>
    <w:rsid w:val="005024A9"/>
    <w:rsid w:val="00511AC9"/>
    <w:rsid w:val="00517766"/>
    <w:rsid w:val="00523335"/>
    <w:rsid w:val="005251DD"/>
    <w:rsid w:val="00525DDA"/>
    <w:rsid w:val="005337C5"/>
    <w:rsid w:val="0053725F"/>
    <w:rsid w:val="005467D7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3D15"/>
    <w:rsid w:val="005742B5"/>
    <w:rsid w:val="005751B3"/>
    <w:rsid w:val="00575791"/>
    <w:rsid w:val="00576AF6"/>
    <w:rsid w:val="00581FA9"/>
    <w:rsid w:val="00582481"/>
    <w:rsid w:val="00597698"/>
    <w:rsid w:val="005A5707"/>
    <w:rsid w:val="005B42B2"/>
    <w:rsid w:val="005D134E"/>
    <w:rsid w:val="005D2832"/>
    <w:rsid w:val="005E1F7B"/>
    <w:rsid w:val="005F2AC1"/>
    <w:rsid w:val="005F3663"/>
    <w:rsid w:val="005F5033"/>
    <w:rsid w:val="005F69C3"/>
    <w:rsid w:val="00602BA3"/>
    <w:rsid w:val="00602CA2"/>
    <w:rsid w:val="006067AC"/>
    <w:rsid w:val="00616145"/>
    <w:rsid w:val="00616565"/>
    <w:rsid w:val="00621456"/>
    <w:rsid w:val="00624F65"/>
    <w:rsid w:val="006305A3"/>
    <w:rsid w:val="00631AB6"/>
    <w:rsid w:val="0063326F"/>
    <w:rsid w:val="00633C8B"/>
    <w:rsid w:val="00642ED6"/>
    <w:rsid w:val="006508E2"/>
    <w:rsid w:val="0065366A"/>
    <w:rsid w:val="00656333"/>
    <w:rsid w:val="00660F3F"/>
    <w:rsid w:val="00664EFA"/>
    <w:rsid w:val="006670BB"/>
    <w:rsid w:val="006671F5"/>
    <w:rsid w:val="00676796"/>
    <w:rsid w:val="00693DAD"/>
    <w:rsid w:val="00696079"/>
    <w:rsid w:val="00697A10"/>
    <w:rsid w:val="006A14CD"/>
    <w:rsid w:val="006A1D59"/>
    <w:rsid w:val="006B2191"/>
    <w:rsid w:val="006B5016"/>
    <w:rsid w:val="006C3F34"/>
    <w:rsid w:val="006D3AF7"/>
    <w:rsid w:val="006D79D7"/>
    <w:rsid w:val="006E4BE4"/>
    <w:rsid w:val="006E6F1C"/>
    <w:rsid w:val="006F1585"/>
    <w:rsid w:val="006F2D74"/>
    <w:rsid w:val="006F3C1A"/>
    <w:rsid w:val="00704A35"/>
    <w:rsid w:val="00710F22"/>
    <w:rsid w:val="00711BAA"/>
    <w:rsid w:val="007130D8"/>
    <w:rsid w:val="0071427E"/>
    <w:rsid w:val="00715DF4"/>
    <w:rsid w:val="00717531"/>
    <w:rsid w:val="0072062F"/>
    <w:rsid w:val="00720C45"/>
    <w:rsid w:val="00726C72"/>
    <w:rsid w:val="007415F2"/>
    <w:rsid w:val="00755D98"/>
    <w:rsid w:val="00756B9D"/>
    <w:rsid w:val="007612FF"/>
    <w:rsid w:val="0076252A"/>
    <w:rsid w:val="007701DC"/>
    <w:rsid w:val="00777446"/>
    <w:rsid w:val="0078250D"/>
    <w:rsid w:val="00785947"/>
    <w:rsid w:val="00793F56"/>
    <w:rsid w:val="00795977"/>
    <w:rsid w:val="007B0C46"/>
    <w:rsid w:val="007B15F6"/>
    <w:rsid w:val="007B2243"/>
    <w:rsid w:val="007B4DDC"/>
    <w:rsid w:val="007C3CDA"/>
    <w:rsid w:val="007D0538"/>
    <w:rsid w:val="007D2A0B"/>
    <w:rsid w:val="007D546F"/>
    <w:rsid w:val="007D6821"/>
    <w:rsid w:val="007D783C"/>
    <w:rsid w:val="007E332D"/>
    <w:rsid w:val="007E7C3D"/>
    <w:rsid w:val="007F1A55"/>
    <w:rsid w:val="007F7192"/>
    <w:rsid w:val="00803E2E"/>
    <w:rsid w:val="00805FCD"/>
    <w:rsid w:val="00810503"/>
    <w:rsid w:val="00814CD0"/>
    <w:rsid w:val="008334E0"/>
    <w:rsid w:val="00835DAB"/>
    <w:rsid w:val="00841512"/>
    <w:rsid w:val="00854717"/>
    <w:rsid w:val="00855B45"/>
    <w:rsid w:val="00860208"/>
    <w:rsid w:val="008607EB"/>
    <w:rsid w:val="00863657"/>
    <w:rsid w:val="00864CCD"/>
    <w:rsid w:val="00867C10"/>
    <w:rsid w:val="0087769E"/>
    <w:rsid w:val="0088049A"/>
    <w:rsid w:val="00880570"/>
    <w:rsid w:val="00886B07"/>
    <w:rsid w:val="00890AF4"/>
    <w:rsid w:val="008934FA"/>
    <w:rsid w:val="00894BC0"/>
    <w:rsid w:val="00897BB8"/>
    <w:rsid w:val="008A0227"/>
    <w:rsid w:val="008A2F34"/>
    <w:rsid w:val="008A766A"/>
    <w:rsid w:val="008B252B"/>
    <w:rsid w:val="008B27C3"/>
    <w:rsid w:val="008B5834"/>
    <w:rsid w:val="008B6199"/>
    <w:rsid w:val="008B7CC3"/>
    <w:rsid w:val="008C21AE"/>
    <w:rsid w:val="008C2939"/>
    <w:rsid w:val="008C2DB7"/>
    <w:rsid w:val="008C392F"/>
    <w:rsid w:val="008C46E6"/>
    <w:rsid w:val="008C583B"/>
    <w:rsid w:val="008D30A7"/>
    <w:rsid w:val="008D6451"/>
    <w:rsid w:val="008E1CE4"/>
    <w:rsid w:val="008E2420"/>
    <w:rsid w:val="008E3D66"/>
    <w:rsid w:val="008E71A5"/>
    <w:rsid w:val="008F29A3"/>
    <w:rsid w:val="008F2CE5"/>
    <w:rsid w:val="008F61EE"/>
    <w:rsid w:val="00901C6E"/>
    <w:rsid w:val="009066AA"/>
    <w:rsid w:val="009100C2"/>
    <w:rsid w:val="00921DFF"/>
    <w:rsid w:val="00924C86"/>
    <w:rsid w:val="00930246"/>
    <w:rsid w:val="00931A05"/>
    <w:rsid w:val="00931BC2"/>
    <w:rsid w:val="0093223C"/>
    <w:rsid w:val="00935261"/>
    <w:rsid w:val="00935438"/>
    <w:rsid w:val="009373B7"/>
    <w:rsid w:val="009414F5"/>
    <w:rsid w:val="00942DF4"/>
    <w:rsid w:val="00951E72"/>
    <w:rsid w:val="00953CA8"/>
    <w:rsid w:val="00954BC9"/>
    <w:rsid w:val="00955852"/>
    <w:rsid w:val="009606C1"/>
    <w:rsid w:val="0096334B"/>
    <w:rsid w:val="00963B83"/>
    <w:rsid w:val="00967C24"/>
    <w:rsid w:val="00990CC1"/>
    <w:rsid w:val="00996064"/>
    <w:rsid w:val="009A1FE2"/>
    <w:rsid w:val="009A3BD8"/>
    <w:rsid w:val="009A684C"/>
    <w:rsid w:val="009B1B78"/>
    <w:rsid w:val="009B1EAC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40B7"/>
    <w:rsid w:val="009E4B48"/>
    <w:rsid w:val="009F0B79"/>
    <w:rsid w:val="00A00C5E"/>
    <w:rsid w:val="00A1331E"/>
    <w:rsid w:val="00A140BA"/>
    <w:rsid w:val="00A147DE"/>
    <w:rsid w:val="00A20F91"/>
    <w:rsid w:val="00A268BF"/>
    <w:rsid w:val="00A3134B"/>
    <w:rsid w:val="00A33018"/>
    <w:rsid w:val="00A3521A"/>
    <w:rsid w:val="00A353AB"/>
    <w:rsid w:val="00A369D9"/>
    <w:rsid w:val="00A369EA"/>
    <w:rsid w:val="00A36D7D"/>
    <w:rsid w:val="00A3722F"/>
    <w:rsid w:val="00A505D8"/>
    <w:rsid w:val="00A50709"/>
    <w:rsid w:val="00A542BE"/>
    <w:rsid w:val="00A547AA"/>
    <w:rsid w:val="00A5654F"/>
    <w:rsid w:val="00A57115"/>
    <w:rsid w:val="00A612F1"/>
    <w:rsid w:val="00A61452"/>
    <w:rsid w:val="00A628F7"/>
    <w:rsid w:val="00A65188"/>
    <w:rsid w:val="00A67B2C"/>
    <w:rsid w:val="00A73B31"/>
    <w:rsid w:val="00A75094"/>
    <w:rsid w:val="00A766E4"/>
    <w:rsid w:val="00A83050"/>
    <w:rsid w:val="00A8762B"/>
    <w:rsid w:val="00A90296"/>
    <w:rsid w:val="00A91EDB"/>
    <w:rsid w:val="00A942CE"/>
    <w:rsid w:val="00A95E29"/>
    <w:rsid w:val="00AA0ED3"/>
    <w:rsid w:val="00AA148C"/>
    <w:rsid w:val="00AA2B49"/>
    <w:rsid w:val="00AA5A85"/>
    <w:rsid w:val="00AA6AB7"/>
    <w:rsid w:val="00AC1400"/>
    <w:rsid w:val="00AC4C51"/>
    <w:rsid w:val="00AE27CA"/>
    <w:rsid w:val="00B005FE"/>
    <w:rsid w:val="00B02E24"/>
    <w:rsid w:val="00B1081A"/>
    <w:rsid w:val="00B1221D"/>
    <w:rsid w:val="00B123F4"/>
    <w:rsid w:val="00B222E3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0BC2"/>
    <w:rsid w:val="00BA1404"/>
    <w:rsid w:val="00BA465B"/>
    <w:rsid w:val="00BA4A91"/>
    <w:rsid w:val="00BB7C4E"/>
    <w:rsid w:val="00BC17BC"/>
    <w:rsid w:val="00BC4CEE"/>
    <w:rsid w:val="00BC6720"/>
    <w:rsid w:val="00BE17E3"/>
    <w:rsid w:val="00BE58E4"/>
    <w:rsid w:val="00BF27A5"/>
    <w:rsid w:val="00BF75B3"/>
    <w:rsid w:val="00C0093F"/>
    <w:rsid w:val="00C129A4"/>
    <w:rsid w:val="00C157A9"/>
    <w:rsid w:val="00C16CA5"/>
    <w:rsid w:val="00C173FE"/>
    <w:rsid w:val="00C20C78"/>
    <w:rsid w:val="00C21EE1"/>
    <w:rsid w:val="00C2241A"/>
    <w:rsid w:val="00C32900"/>
    <w:rsid w:val="00C3305D"/>
    <w:rsid w:val="00C3569F"/>
    <w:rsid w:val="00C44B76"/>
    <w:rsid w:val="00C468FD"/>
    <w:rsid w:val="00C555F5"/>
    <w:rsid w:val="00C55900"/>
    <w:rsid w:val="00C606BD"/>
    <w:rsid w:val="00C647DA"/>
    <w:rsid w:val="00C651DB"/>
    <w:rsid w:val="00C65F32"/>
    <w:rsid w:val="00C668E2"/>
    <w:rsid w:val="00C719A9"/>
    <w:rsid w:val="00C741CA"/>
    <w:rsid w:val="00C84E28"/>
    <w:rsid w:val="00C922CC"/>
    <w:rsid w:val="00CA00CB"/>
    <w:rsid w:val="00CB302A"/>
    <w:rsid w:val="00CB69DE"/>
    <w:rsid w:val="00CB7320"/>
    <w:rsid w:val="00CC2ECD"/>
    <w:rsid w:val="00CC36AA"/>
    <w:rsid w:val="00CC72AF"/>
    <w:rsid w:val="00CD2009"/>
    <w:rsid w:val="00CD5211"/>
    <w:rsid w:val="00D0059C"/>
    <w:rsid w:val="00D04D3C"/>
    <w:rsid w:val="00D05F4E"/>
    <w:rsid w:val="00D10D37"/>
    <w:rsid w:val="00D1127B"/>
    <w:rsid w:val="00D24EBF"/>
    <w:rsid w:val="00D30A67"/>
    <w:rsid w:val="00D453E0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6AA4"/>
    <w:rsid w:val="00D96C0B"/>
    <w:rsid w:val="00DA44BF"/>
    <w:rsid w:val="00DA5FC3"/>
    <w:rsid w:val="00DA6418"/>
    <w:rsid w:val="00DB2028"/>
    <w:rsid w:val="00DB22AA"/>
    <w:rsid w:val="00DB25AB"/>
    <w:rsid w:val="00DB4297"/>
    <w:rsid w:val="00DB6976"/>
    <w:rsid w:val="00DC1170"/>
    <w:rsid w:val="00DC5543"/>
    <w:rsid w:val="00DD4D77"/>
    <w:rsid w:val="00DE08CF"/>
    <w:rsid w:val="00DE149F"/>
    <w:rsid w:val="00DE512A"/>
    <w:rsid w:val="00DF0C7C"/>
    <w:rsid w:val="00DF22A5"/>
    <w:rsid w:val="00DF38E7"/>
    <w:rsid w:val="00DF4C52"/>
    <w:rsid w:val="00E04101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55FA8"/>
    <w:rsid w:val="00E56C8E"/>
    <w:rsid w:val="00E64110"/>
    <w:rsid w:val="00E66A80"/>
    <w:rsid w:val="00E708A3"/>
    <w:rsid w:val="00E7310C"/>
    <w:rsid w:val="00E7555F"/>
    <w:rsid w:val="00E812FD"/>
    <w:rsid w:val="00E9738A"/>
    <w:rsid w:val="00EA1994"/>
    <w:rsid w:val="00EB2F4E"/>
    <w:rsid w:val="00EB3C04"/>
    <w:rsid w:val="00EB772E"/>
    <w:rsid w:val="00EC09EA"/>
    <w:rsid w:val="00EC1A57"/>
    <w:rsid w:val="00EC7EE8"/>
    <w:rsid w:val="00ED0107"/>
    <w:rsid w:val="00ED514E"/>
    <w:rsid w:val="00EF28A1"/>
    <w:rsid w:val="00EF5FB8"/>
    <w:rsid w:val="00EF741E"/>
    <w:rsid w:val="00F02C07"/>
    <w:rsid w:val="00F0583B"/>
    <w:rsid w:val="00F10042"/>
    <w:rsid w:val="00F11141"/>
    <w:rsid w:val="00F11BF5"/>
    <w:rsid w:val="00F11FED"/>
    <w:rsid w:val="00F124DD"/>
    <w:rsid w:val="00F157E6"/>
    <w:rsid w:val="00F17D5B"/>
    <w:rsid w:val="00F20222"/>
    <w:rsid w:val="00F22C75"/>
    <w:rsid w:val="00F23F72"/>
    <w:rsid w:val="00F251EF"/>
    <w:rsid w:val="00F26225"/>
    <w:rsid w:val="00F34D38"/>
    <w:rsid w:val="00F35BA0"/>
    <w:rsid w:val="00F364B3"/>
    <w:rsid w:val="00F42E45"/>
    <w:rsid w:val="00F446FE"/>
    <w:rsid w:val="00F47DC8"/>
    <w:rsid w:val="00F56031"/>
    <w:rsid w:val="00F7487E"/>
    <w:rsid w:val="00F75899"/>
    <w:rsid w:val="00F76309"/>
    <w:rsid w:val="00F87BE1"/>
    <w:rsid w:val="00F91067"/>
    <w:rsid w:val="00F9204F"/>
    <w:rsid w:val="00F92A8C"/>
    <w:rsid w:val="00F93503"/>
    <w:rsid w:val="00F93860"/>
    <w:rsid w:val="00F94134"/>
    <w:rsid w:val="00F95CF9"/>
    <w:rsid w:val="00FA10C1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48BF"/>
    <w:rsid w:val="00FC5AB2"/>
    <w:rsid w:val="00FC6101"/>
    <w:rsid w:val="00FC6A26"/>
    <w:rsid w:val="00FD4754"/>
    <w:rsid w:val="00FE3366"/>
    <w:rsid w:val="00FE3991"/>
    <w:rsid w:val="00FE4AC5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3E3C2462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267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2177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5</cp:revision>
  <cp:lastPrinted>2024-01-17T12:10:00Z</cp:lastPrinted>
  <dcterms:created xsi:type="dcterms:W3CDTF">2024-01-17T12:03:00Z</dcterms:created>
  <dcterms:modified xsi:type="dcterms:W3CDTF">2024-01-17T13:22:00Z</dcterms:modified>
</cp:coreProperties>
</file>