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31BD3878" w14:textId="77777777" w:rsidR="001562D5" w:rsidRDefault="001562D5" w:rsidP="009823C3">
      <w:pPr>
        <w:pStyle w:val="Akapitzlist"/>
        <w:spacing w:after="120" w:line="276" w:lineRule="auto"/>
        <w:ind w:left="567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1562D5">
        <w:rPr>
          <w:rFonts w:ascii="Verdana" w:eastAsia="Times New Roman" w:hAnsi="Verdana" w:cs="Tahoma"/>
          <w:b/>
          <w:bCs/>
          <w:color w:val="000000"/>
          <w:szCs w:val="20"/>
        </w:rPr>
        <w:t>Dostawa odczynników do izolacji, wykrywania oraz znakowania cząstek z podziałem na 7 części na podstawie umowy ramowej</w:t>
      </w:r>
    </w:p>
    <w:p w14:paraId="2ADB77E1" w14:textId="2F7B8C2C" w:rsidR="006F7122" w:rsidRPr="009823C3" w:rsidRDefault="0011448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3F68D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8</w:t>
      </w:r>
      <w:r w:rsidR="001562D5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8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Administrator korzysta z Microsoft 365, co może spowodować przekazanie Państwa danych osobowych do państwa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przenoszenia danych osobowych. Informujemy jednak, że: prawo to nie ma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171FB">
      <w:footerReference w:type="default" r:id="rId9"/>
      <w:headerReference w:type="first" r:id="rId10"/>
      <w:footerReference w:type="first" r:id="rId11"/>
      <w:pgSz w:w="11906" w:h="16838" w:code="9"/>
      <w:pgMar w:top="709" w:right="1021" w:bottom="2155" w:left="272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4FE3" w14:textId="77777777" w:rsidR="00E171FB" w:rsidRDefault="00E171FB" w:rsidP="00E171FB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85888" behindDoc="0" locked="0" layoutInCell="1" allowOverlap="1" wp14:anchorId="7C3A9DCD" wp14:editId="2AEC752D">
          <wp:simplePos x="0" y="0"/>
          <wp:positionH relativeFrom="column">
            <wp:posOffset>218440</wp:posOffset>
          </wp:positionH>
          <wp:positionV relativeFrom="paragraph">
            <wp:posOffset>-389255</wp:posOffset>
          </wp:positionV>
          <wp:extent cx="4185920" cy="368300"/>
          <wp:effectExtent l="0" t="0" r="5080" b="0"/>
          <wp:wrapSquare wrapText="bothSides"/>
          <wp:docPr id="20266675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592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6B46B002" wp14:editId="3DB7916D">
          <wp:simplePos x="0" y="0"/>
          <wp:positionH relativeFrom="column">
            <wp:posOffset>2653665</wp:posOffset>
          </wp:positionH>
          <wp:positionV relativeFrom="paragraph">
            <wp:posOffset>-102870</wp:posOffset>
          </wp:positionV>
          <wp:extent cx="1619885" cy="455295"/>
          <wp:effectExtent l="0" t="0" r="0" b="0"/>
          <wp:wrapSquare wrapText="bothSides"/>
          <wp:docPr id="695936192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1F75EDF9" wp14:editId="0A37318B">
          <wp:simplePos x="0" y="0"/>
          <wp:positionH relativeFrom="column">
            <wp:posOffset>218440</wp:posOffset>
          </wp:positionH>
          <wp:positionV relativeFrom="paragraph">
            <wp:posOffset>48260</wp:posOffset>
          </wp:positionV>
          <wp:extent cx="1935480" cy="432435"/>
          <wp:effectExtent l="0" t="0" r="0" b="5715"/>
          <wp:wrapTight wrapText="bothSides">
            <wp:wrapPolygon edited="0">
              <wp:start x="0" y="0"/>
              <wp:lineTo x="0" y="20934"/>
              <wp:lineTo x="7016" y="20934"/>
              <wp:lineTo x="21260" y="18079"/>
              <wp:lineTo x="21260" y="4758"/>
              <wp:lineTo x="7016" y="0"/>
              <wp:lineTo x="0" y="0"/>
            </wp:wrapPolygon>
          </wp:wrapTight>
          <wp:docPr id="2131586888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sdt>
    <w:sdtPr>
      <w:id w:val="-809473659"/>
      <w:docPartObj>
        <w:docPartGallery w:val="Page Numbers (Bottom of Page)"/>
        <w:docPartUnique/>
      </w:docPartObj>
    </w:sdtPr>
    <w:sdtEndPr/>
    <w:sdtContent>
      <w:p w14:paraId="390C93B4" w14:textId="77777777" w:rsidR="00E171FB" w:rsidRDefault="00E171FB" w:rsidP="00E171FB">
        <w:pPr>
          <w:pStyle w:val="Stopka"/>
        </w:pPr>
      </w:p>
      <w:sdt>
        <w:sdtPr>
          <w:id w:val="1534381382"/>
          <w:docPartObj>
            <w:docPartGallery w:val="Page Numbers (Top of Page)"/>
            <w:docPartUnique/>
          </w:docPartObj>
        </w:sdtPr>
        <w:sdtEndPr/>
        <w:sdtContent>
          <w:p w14:paraId="328B2ADF" w14:textId="77777777" w:rsidR="00E171FB" w:rsidRDefault="00E171FB" w:rsidP="00E171FB">
            <w:pPr>
              <w:pStyle w:val="Stopka"/>
            </w:pPr>
          </w:p>
          <w:p w14:paraId="1FF8759F" w14:textId="77777777" w:rsidR="00E171FB" w:rsidRDefault="00E171FB" w:rsidP="00E171FB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b w:val="0"/>
                <w:bCs/>
                <w:color w:val="auto"/>
                <w:szCs w:val="20"/>
              </w:rPr>
            </w:pPr>
          </w:p>
          <w:p w14:paraId="19C5089D" w14:textId="77777777" w:rsidR="00E171FB" w:rsidRPr="00E171FB" w:rsidRDefault="00E171FB" w:rsidP="00E171FB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4369FFC6" w14:textId="77777777" w:rsidR="00E171FB" w:rsidRDefault="00E171FB" w:rsidP="00E171FB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5</w:t>
            </w:r>
            <w:r w:rsidRPr="00D40690">
              <w:fldChar w:fldCharType="end"/>
            </w:r>
          </w:p>
        </w:sdtContent>
      </w:sdt>
    </w:sdtContent>
  </w:sdt>
  <w:p w14:paraId="5D1766B5" w14:textId="5486368E" w:rsidR="00E171FB" w:rsidRDefault="00E171FB" w:rsidP="00E171FB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82816" behindDoc="1" locked="1" layoutInCell="1" allowOverlap="1" wp14:anchorId="02744AEF" wp14:editId="426B7775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2085037527" name="Obraz 208503752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2FD2AC08" wp14:editId="401E884C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112809577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C4EC8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3372340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5502ADC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F89273D" w14:textId="77777777" w:rsidR="00E171FB" w:rsidRPr="00ED7972" w:rsidRDefault="00E171FB" w:rsidP="00E171FB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2AC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.3pt;margin-top:797.6pt;width:336.15pt;height:34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" filled="f" stroked="f">
              <o:lock v:ext="edit" aspectratio="t"/>
              <v:textbox inset="0,0,0,0">
                <w:txbxContent>
                  <w:p w14:paraId="300C4EC8" w14:textId="77777777" w:rsidR="00E171FB" w:rsidRDefault="00E171FB" w:rsidP="00E171F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3372340" w14:textId="77777777" w:rsidR="00E171FB" w:rsidRDefault="00E171FB" w:rsidP="00E171FB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5502ADC" w14:textId="77777777" w:rsidR="00E171FB" w:rsidRDefault="00E171FB" w:rsidP="00E171FB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F89273D" w14:textId="77777777" w:rsidR="00E171FB" w:rsidRPr="00ED7972" w:rsidRDefault="00E171FB" w:rsidP="00E171FB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4FDA" w14:textId="3C563CF2" w:rsidR="003F68DD" w:rsidRDefault="00E171FB" w:rsidP="003F68DD">
    <w:pPr>
      <w:pStyle w:val="Stopka"/>
      <w:tabs>
        <w:tab w:val="clear" w:pos="4536"/>
        <w:tab w:val="clear" w:pos="9072"/>
        <w:tab w:val="left" w:pos="1234"/>
      </w:tabs>
    </w:pPr>
    <w:r>
      <w:rPr>
        <w:noProof/>
      </w:rPr>
      <w:drawing>
        <wp:anchor distT="0" distB="0" distL="114300" distR="114300" simplePos="0" relativeHeight="251679744" behindDoc="0" locked="0" layoutInCell="1" allowOverlap="1" wp14:anchorId="53A8011A" wp14:editId="14AD327A">
          <wp:simplePos x="0" y="0"/>
          <wp:positionH relativeFrom="column">
            <wp:posOffset>402590</wp:posOffset>
          </wp:positionH>
          <wp:positionV relativeFrom="paragraph">
            <wp:posOffset>-389255</wp:posOffset>
          </wp:positionV>
          <wp:extent cx="4185920" cy="368300"/>
          <wp:effectExtent l="0" t="0" r="5080" b="0"/>
          <wp:wrapSquare wrapText="bothSides"/>
          <wp:docPr id="955767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592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10C1DE1A" wp14:editId="33FE8399">
          <wp:simplePos x="0" y="0"/>
          <wp:positionH relativeFrom="column">
            <wp:posOffset>2653665</wp:posOffset>
          </wp:positionH>
          <wp:positionV relativeFrom="paragraph">
            <wp:posOffset>-102870</wp:posOffset>
          </wp:positionV>
          <wp:extent cx="1619885" cy="455295"/>
          <wp:effectExtent l="0" t="0" r="0" b="0"/>
          <wp:wrapSquare wrapText="bothSides"/>
          <wp:docPr id="1875529333" name="Obraz 5" descr="Obraz zawierający Grafika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29333" name="Obraz 5" descr="Obraz zawierający Grafika,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63E4E5EA" wp14:editId="748AE367">
          <wp:simplePos x="0" y="0"/>
          <wp:positionH relativeFrom="column">
            <wp:posOffset>218440</wp:posOffset>
          </wp:positionH>
          <wp:positionV relativeFrom="paragraph">
            <wp:posOffset>48260</wp:posOffset>
          </wp:positionV>
          <wp:extent cx="1935480" cy="432435"/>
          <wp:effectExtent l="0" t="0" r="0" b="5715"/>
          <wp:wrapTight wrapText="bothSides">
            <wp:wrapPolygon edited="0">
              <wp:start x="0" y="0"/>
              <wp:lineTo x="0" y="20934"/>
              <wp:lineTo x="7016" y="20934"/>
              <wp:lineTo x="21260" y="18079"/>
              <wp:lineTo x="21260" y="4758"/>
              <wp:lineTo x="7016" y="0"/>
              <wp:lineTo x="0" y="0"/>
            </wp:wrapPolygon>
          </wp:wrapTight>
          <wp:docPr id="370011219" name="Obraz 4" descr="Obraz zawierający Czcionka, zrzut ekranu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1219" name="Obraz 4" descr="Obraz zawierający Czcionka, zrzut ekranu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8DD"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2FD63E54" w14:textId="77777777" w:rsidR="003F68DD" w:rsidRDefault="003F68DD" w:rsidP="003F68DD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21F814" w14:textId="77777777" w:rsidR="003F68DD" w:rsidRDefault="003F68DD" w:rsidP="003F68DD">
            <w:pPr>
              <w:pStyle w:val="Stopka"/>
            </w:pPr>
          </w:p>
          <w:p w14:paraId="3B40DD48" w14:textId="77777777" w:rsidR="00E171FB" w:rsidRDefault="00E171FB" w:rsidP="003F68DD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b w:val="0"/>
                <w:bCs/>
                <w:color w:val="auto"/>
                <w:szCs w:val="20"/>
              </w:rPr>
            </w:pPr>
          </w:p>
          <w:p w14:paraId="5198ACCF" w14:textId="460B5175" w:rsidR="003F68DD" w:rsidRPr="00E171FB" w:rsidRDefault="003F68DD" w:rsidP="003F68DD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color w:val="auto"/>
                <w:szCs w:val="20"/>
              </w:rPr>
            </w:pP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This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project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has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received</w:t>
            </w:r>
            <w:proofErr w:type="spellEnd"/>
            <w:r w:rsidRPr="00E213C9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from the Horizon Europe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Research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and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innovation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funding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programme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under</w:t>
            </w:r>
            <w:proofErr w:type="spellEnd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 xml:space="preserve"> Grant Agreement Project 101079181 — SAME-</w:t>
            </w:r>
            <w:proofErr w:type="spellStart"/>
            <w:r w:rsidRPr="00E213C9">
              <w:rPr>
                <w:rFonts w:ascii="Calibri" w:hAnsi="Calibri" w:cs="Calibri"/>
                <w:b w:val="0"/>
                <w:bCs/>
                <w:color w:val="auto"/>
                <w:szCs w:val="20"/>
              </w:rPr>
              <w:t>NeuroID</w:t>
            </w:r>
            <w:proofErr w:type="spellEnd"/>
          </w:p>
          <w:p w14:paraId="20C6B00C" w14:textId="77777777" w:rsidR="00E171FB" w:rsidRDefault="003F68DD" w:rsidP="003F68DD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4F23970F" w14:textId="67902ACC" w:rsidR="003F4BA3" w:rsidRPr="003F68DD" w:rsidRDefault="003F68DD" w:rsidP="003F68DD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5FC69DBE" wp14:editId="44655411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6561B02" wp14:editId="0292F0E5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8AF61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CD0429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62596A0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B104A2B" w14:textId="77777777" w:rsidR="003F68DD" w:rsidRPr="00ED7972" w:rsidRDefault="003F68DD" w:rsidP="003F68DD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61B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3pt;margin-top:797.6pt;width:336.15pt;height:3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" filled="f" stroked="f">
              <o:lock v:ext="edit" aspectratio="t"/>
              <v:textbox inset="0,0,0,0">
                <w:txbxContent>
                  <w:p w14:paraId="43D8AF61" w14:textId="77777777" w:rsidR="003F68DD" w:rsidRDefault="003F68DD" w:rsidP="003F68D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CD0429" w14:textId="77777777" w:rsidR="003F68DD" w:rsidRDefault="003F68DD" w:rsidP="003F68DD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62596A0" w14:textId="77777777" w:rsidR="003F68DD" w:rsidRDefault="003F68DD" w:rsidP="003F68DD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B104A2B" w14:textId="77777777" w:rsidR="003F68DD" w:rsidRPr="00ED7972" w:rsidRDefault="003F68DD" w:rsidP="003F68DD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2B87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562D5"/>
    <w:rsid w:val="00173161"/>
    <w:rsid w:val="001A0BD2"/>
    <w:rsid w:val="001C6A08"/>
    <w:rsid w:val="002239DF"/>
    <w:rsid w:val="00231524"/>
    <w:rsid w:val="00274A7A"/>
    <w:rsid w:val="002833EA"/>
    <w:rsid w:val="002A1109"/>
    <w:rsid w:val="002B6308"/>
    <w:rsid w:val="002D48BE"/>
    <w:rsid w:val="002E30D8"/>
    <w:rsid w:val="002F4540"/>
    <w:rsid w:val="00335F9F"/>
    <w:rsid w:val="00346C00"/>
    <w:rsid w:val="00354A18"/>
    <w:rsid w:val="0039324B"/>
    <w:rsid w:val="003D7E68"/>
    <w:rsid w:val="003F4BA3"/>
    <w:rsid w:val="003F68DD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C48B6"/>
    <w:rsid w:val="007E3BDE"/>
    <w:rsid w:val="007F02DE"/>
    <w:rsid w:val="00805DF6"/>
    <w:rsid w:val="00812A69"/>
    <w:rsid w:val="00821F16"/>
    <w:rsid w:val="008368C0"/>
    <w:rsid w:val="0084396A"/>
    <w:rsid w:val="008501CD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90F6A"/>
    <w:rsid w:val="00B2228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13FC"/>
    <w:rsid w:val="00DF74AF"/>
    <w:rsid w:val="00E11996"/>
    <w:rsid w:val="00E171FB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2024-06-24T11:49:00Z</dcterms:modified>
  <cp:contentStatus/>
</cp:coreProperties>
</file>