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0E92" w14:textId="77777777" w:rsidR="00E63C7D" w:rsidRDefault="00E63C7D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</w:p>
    <w:p w14:paraId="4CE2E14C" w14:textId="769344EC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49A2F77F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FD590E">
        <w:rPr>
          <w:rFonts w:asciiTheme="majorHAnsi" w:hAnsiTheme="majorHAnsi" w:cs="Arial"/>
          <w:b/>
          <w:sz w:val="24"/>
          <w:szCs w:val="24"/>
        </w:rPr>
        <w:t>1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9F190E">
        <w:rPr>
          <w:rFonts w:asciiTheme="majorHAnsi" w:hAnsiTheme="majorHAnsi" w:cs="Arial"/>
          <w:b/>
          <w:sz w:val="24"/>
          <w:szCs w:val="24"/>
        </w:rPr>
        <w:t>3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F54875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de-DE" w:eastAsia="pl-PL"/>
        </w:rPr>
      </w:pPr>
      <w:proofErr w:type="spellStart"/>
      <w:r w:rsidRPr="00F54875">
        <w:rPr>
          <w:rFonts w:asciiTheme="majorHAnsi" w:eastAsia="Times New Roman" w:hAnsiTheme="majorHAnsi" w:cs="Arial"/>
          <w:bCs/>
          <w:lang w:val="de-DE" w:eastAsia="pl-PL"/>
        </w:rPr>
        <w:t>e-mail</w:t>
      </w:r>
      <w:proofErr w:type="spellEnd"/>
      <w:r w:rsidRPr="00F54875">
        <w:rPr>
          <w:rFonts w:asciiTheme="majorHAnsi" w:eastAsia="Times New Roman" w:hAnsiTheme="majorHAnsi" w:cs="Arial"/>
          <w:bCs/>
          <w:lang w:val="de-DE" w:eastAsia="pl-PL"/>
        </w:rPr>
        <w:t xml:space="preserve">: </w:t>
      </w:r>
      <w:hyperlink r:id="rId9" w:history="1">
        <w:r w:rsidRPr="00F54875">
          <w:rPr>
            <w:rFonts w:asciiTheme="majorHAnsi" w:eastAsia="Times New Roman" w:hAnsiTheme="majorHAnsi" w:cs="Arial"/>
            <w:bCs/>
            <w:color w:val="0000FF"/>
            <w:u w:val="single"/>
            <w:lang w:val="de-DE" w:eastAsia="pl-PL"/>
          </w:rPr>
          <w:t>zp@urzad.augustow.pl</w:t>
        </w:r>
      </w:hyperlink>
      <w:r w:rsidRPr="00F54875">
        <w:rPr>
          <w:rFonts w:asciiTheme="majorHAnsi" w:eastAsia="Times New Roman" w:hAnsiTheme="majorHAnsi" w:cs="Arial"/>
          <w:bCs/>
          <w:lang w:val="de-DE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9102CB" w:rsidRPr="006B39FD" w14:paraId="6B143F99" w14:textId="77777777" w:rsidTr="006B39FD">
        <w:trPr>
          <w:trHeight w:val="235"/>
          <w:jc w:val="center"/>
        </w:trPr>
        <w:tc>
          <w:tcPr>
            <w:tcW w:w="9671" w:type="dxa"/>
            <w:shd w:val="clear" w:color="auto" w:fill="auto"/>
          </w:tcPr>
          <w:p w14:paraId="033D71DB" w14:textId="17BEBC4E" w:rsidR="007C687C" w:rsidRPr="006B39FD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sz w:val="28"/>
                <w:szCs w:val="28"/>
              </w:rPr>
            </w:pPr>
            <w:r w:rsidRPr="006B39FD">
              <w:rPr>
                <w:rFonts w:asciiTheme="majorHAnsi" w:hAnsiTheme="majorHAnsi" w:cs="Arial"/>
                <w:sz w:val="28"/>
                <w:szCs w:val="28"/>
              </w:rPr>
              <w:t>DANE WYKONAWCY/WYKONAWCÓW.</w:t>
            </w:r>
          </w:p>
          <w:p w14:paraId="67459A0D" w14:textId="77777777" w:rsidR="007C687C" w:rsidRPr="006B39FD" w:rsidRDefault="007C687C" w:rsidP="007C687C">
            <w:pPr>
              <w:pStyle w:val="Tekstpodstawowy"/>
              <w:rPr>
                <w:rFonts w:asciiTheme="majorHAnsi" w:eastAsia="Times New Roman" w:hAnsiTheme="majorHAnsi"/>
                <w:b w:val="0"/>
                <w:bCs w:val="0"/>
                <w:sz w:val="10"/>
                <w:szCs w:val="10"/>
              </w:rPr>
            </w:pPr>
          </w:p>
          <w:p w14:paraId="7433C71A" w14:textId="77777777" w:rsidR="007C687C" w:rsidRPr="006B39FD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6B39FD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6B39FD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6B39FD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6B39FD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>Nazwa albo imię i nazwisko Wykonawcy</w:t>
            </w:r>
            <w:r w:rsidRPr="006B39FD">
              <w:rPr>
                <w:rStyle w:val="Odwoanieprzypisudolnego"/>
                <w:rFonts w:asciiTheme="majorHAnsi" w:eastAsia="Times New Roman" w:hAnsiTheme="majorHAnsi" w:cs="Arial"/>
                <w:b w:val="0"/>
                <w:bCs w:val="0"/>
                <w:sz w:val="24"/>
                <w:szCs w:val="24"/>
              </w:rPr>
              <w:footnoteReference w:id="1"/>
            </w:r>
            <w:r w:rsidRPr="006B39FD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>:</w:t>
            </w:r>
          </w:p>
          <w:p w14:paraId="0F3007D6" w14:textId="23DAEE6D" w:rsidR="007C687C" w:rsidRPr="006B39FD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6B39FD">
              <w:rPr>
                <w:rFonts w:asciiTheme="majorHAnsi" w:hAnsiTheme="majorHAnsi" w:cs="Arial"/>
                <w:sz w:val="22"/>
                <w:szCs w:val="22"/>
              </w:rPr>
              <w:t>…</w:t>
            </w: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………........</w:t>
            </w:r>
          </w:p>
          <w:p w14:paraId="40A95DEE" w14:textId="44ED14A9" w:rsidR="007C687C" w:rsidRPr="006B39FD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6B39FD">
              <w:rPr>
                <w:rFonts w:asciiTheme="majorHAnsi" w:hAnsiTheme="majorHAnsi" w:cs="Arial"/>
                <w:sz w:val="22"/>
                <w:szCs w:val="22"/>
              </w:rPr>
              <w:t>…</w:t>
            </w: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…………........</w:t>
            </w:r>
          </w:p>
          <w:p w14:paraId="3C854E59" w14:textId="77777777" w:rsidR="007C687C" w:rsidRPr="006B39FD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6B39FD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6B39FD">
              <w:rPr>
                <w:rFonts w:asciiTheme="majorHAnsi" w:hAnsiTheme="majorHAnsi" w:cs="Arial"/>
                <w:sz w:val="22"/>
                <w:szCs w:val="22"/>
              </w:rPr>
              <w:t>…………..</w:t>
            </w:r>
            <w:r w:rsidRPr="006B39FD">
              <w:rPr>
                <w:rFonts w:asciiTheme="majorHAnsi" w:hAnsiTheme="majorHAnsi" w:cs="Arial"/>
                <w:sz w:val="22"/>
                <w:szCs w:val="22"/>
              </w:rPr>
              <w:t>……........</w:t>
            </w:r>
          </w:p>
          <w:p w14:paraId="29CF48F2" w14:textId="5261B87D" w:rsidR="007C687C" w:rsidRPr="006B39FD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sz w:val="22"/>
                <w:szCs w:val="22"/>
              </w:rPr>
            </w:pPr>
            <w:r w:rsidRPr="006B39FD">
              <w:rPr>
                <w:rFonts w:asciiTheme="majorHAnsi" w:hAnsiTheme="majorHAnsi" w:cs="Arial"/>
              </w:rPr>
              <w:t>NIP</w:t>
            </w:r>
            <w:r w:rsidRPr="006B39FD">
              <w:rPr>
                <w:rFonts w:asciiTheme="majorHAnsi" w:hAnsiTheme="majorHAnsi" w:cs="Arial"/>
                <w:sz w:val="22"/>
                <w:szCs w:val="22"/>
              </w:rPr>
              <w:t xml:space="preserve"> …………………………………..…………,</w:t>
            </w:r>
            <w:r w:rsidR="00223857" w:rsidRPr="006B39F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6B39FD">
              <w:rPr>
                <w:rFonts w:asciiTheme="majorHAnsi" w:hAnsiTheme="majorHAnsi" w:cs="Arial"/>
              </w:rPr>
              <w:t>REGON</w:t>
            </w: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6B39FD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 xml:space="preserve">Adres </w:t>
            </w:r>
            <w:r w:rsidR="007C687C" w:rsidRPr="006B39FD">
              <w:rPr>
                <w:rFonts w:asciiTheme="majorHAnsi" w:hAnsiTheme="majorHAnsi" w:cs="Arial"/>
              </w:rPr>
              <w:t>e-mail:</w:t>
            </w:r>
          </w:p>
          <w:p w14:paraId="10AE5D0E" w14:textId="04986C55" w:rsidR="007C687C" w:rsidRPr="006B39FD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/>
                <w:sz w:val="22"/>
                <w:szCs w:val="22"/>
              </w:rPr>
              <w:t xml:space="preserve"> …….………………………….…..………………….………………………………..…………………</w:t>
            </w:r>
            <w:r w:rsidR="00411901" w:rsidRPr="006B39FD">
              <w:rPr>
                <w:rFonts w:asciiTheme="majorHAnsi" w:hAnsiTheme="majorHAnsi"/>
                <w:sz w:val="22"/>
                <w:szCs w:val="22"/>
              </w:rPr>
              <w:t>………….</w:t>
            </w:r>
            <w:r w:rsidRPr="006B39FD">
              <w:rPr>
                <w:rFonts w:asciiTheme="majorHAnsi" w:hAnsiTheme="majorHAnsi"/>
                <w:sz w:val="22"/>
                <w:szCs w:val="22"/>
              </w:rPr>
              <w:t>……………….</w:t>
            </w:r>
          </w:p>
          <w:p w14:paraId="10DEF402" w14:textId="77777777" w:rsidR="000F2DFA" w:rsidRPr="006B39FD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14:paraId="54B42303" w14:textId="22BD38E6" w:rsidR="00FC6851" w:rsidRPr="006B39FD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 xml:space="preserve">Adres </w:t>
            </w:r>
            <w:r w:rsidR="00FC6851" w:rsidRPr="006B39FD">
              <w:rPr>
                <w:rFonts w:asciiTheme="majorHAnsi" w:hAnsiTheme="majorHAnsi" w:cs="Arial"/>
              </w:rPr>
              <w:t>do korespondencji pisemnej, w sprawach, w których może ona być tej formie prowadzona (jeżeli inny niż adres siedziby):</w:t>
            </w:r>
          </w:p>
          <w:p w14:paraId="4291C9F8" w14:textId="77777777" w:rsidR="000F2DFA" w:rsidRPr="006B39FD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sz w:val="10"/>
                <w:szCs w:val="10"/>
              </w:rPr>
            </w:pPr>
          </w:p>
          <w:p w14:paraId="7FAC0351" w14:textId="77777777" w:rsidR="007C687C" w:rsidRPr="006B39FD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6B39FD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6B39FD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6B39FD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bCs w:val="0"/>
                <w:sz w:val="10"/>
                <w:szCs w:val="10"/>
              </w:rPr>
            </w:pPr>
          </w:p>
          <w:p w14:paraId="484B5D3F" w14:textId="77777777" w:rsidR="008662F2" w:rsidRPr="006B39FD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sz w:val="22"/>
                <w:szCs w:val="22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6B39FD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  <w:tr w:rsidR="007C324C" w:rsidRPr="006B39FD" w14:paraId="3C3AF4E9" w14:textId="77777777" w:rsidTr="006B39FD">
        <w:trPr>
          <w:trHeight w:val="151"/>
          <w:jc w:val="center"/>
        </w:trPr>
        <w:tc>
          <w:tcPr>
            <w:tcW w:w="9671" w:type="dxa"/>
            <w:shd w:val="clear" w:color="auto" w:fill="auto"/>
          </w:tcPr>
          <w:p w14:paraId="024ACB58" w14:textId="664BE90B" w:rsidR="007C324C" w:rsidRPr="006B39FD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sz w:val="28"/>
                <w:szCs w:val="28"/>
              </w:rPr>
            </w:pPr>
            <w:r w:rsidRPr="006B39FD">
              <w:rPr>
                <w:rFonts w:asciiTheme="majorHAnsi" w:hAnsiTheme="majorHAnsi" w:cs="Arial"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6B39FD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sz w:val="10"/>
                <w:szCs w:val="10"/>
              </w:rPr>
            </w:pPr>
          </w:p>
          <w:p w14:paraId="25BECCAA" w14:textId="77777777" w:rsidR="008C541C" w:rsidRPr="00FD590E" w:rsidRDefault="007C324C" w:rsidP="008C541C">
            <w:pPr>
              <w:jc w:val="both"/>
              <w:rPr>
                <w:rFonts w:ascii="Cambria" w:hAnsi="Cambria"/>
                <w:b/>
                <w:bCs/>
              </w:rPr>
            </w:pPr>
            <w:r w:rsidRPr="006B39FD">
              <w:rPr>
                <w:rFonts w:asciiTheme="majorHAnsi" w:hAnsiTheme="majorHAnsi" w:cs="Arial"/>
              </w:rPr>
              <w:t xml:space="preserve">W związku z ogłoszeniem przetargu nieograniczonego na zadanie pn. </w:t>
            </w:r>
            <w:r w:rsidR="008C541C" w:rsidRPr="00FD590E">
              <w:rPr>
                <w:rFonts w:ascii="Cambria" w:hAnsi="Cambria"/>
                <w:b/>
                <w:bCs/>
              </w:rPr>
              <w:t>„Dostawa autobusów elektrycznych wraz ze stacjami ładowania na potrzeby transportu publicznego w Augustowie”</w:t>
            </w:r>
          </w:p>
          <w:p w14:paraId="09392D37" w14:textId="23BE4BA2" w:rsidR="007C324C" w:rsidRPr="006B39FD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  <w:p w14:paraId="5B4586CE" w14:textId="77777777" w:rsidR="003B51ED" w:rsidRPr="006B39FD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  <w:p w14:paraId="1F5F2A85" w14:textId="77777777" w:rsidR="006E208A" w:rsidRDefault="006E208A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</w:rPr>
            </w:pPr>
          </w:p>
          <w:p w14:paraId="077A965D" w14:textId="77777777" w:rsidR="006E208A" w:rsidRDefault="006E208A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</w:rPr>
            </w:pPr>
          </w:p>
          <w:p w14:paraId="458B6FC3" w14:textId="20EEE2AC" w:rsidR="00887960" w:rsidRPr="006B39FD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</w:rPr>
            </w:pPr>
            <w:r w:rsidRPr="006B39FD">
              <w:rPr>
                <w:rFonts w:asciiTheme="majorHAnsi" w:hAnsiTheme="majorHAnsi" w:cs="Arial"/>
              </w:rPr>
              <w:t>Oferuję/oferujemy* wykonanie zamówienia</w:t>
            </w:r>
            <w:r w:rsidR="008C541C" w:rsidRPr="006B39FD">
              <w:rPr>
                <w:rFonts w:asciiTheme="majorHAnsi" w:hAnsiTheme="majorHAnsi" w:cs="Arial"/>
              </w:rPr>
              <w:t>:</w:t>
            </w:r>
          </w:p>
          <w:p w14:paraId="465190AC" w14:textId="77777777" w:rsidR="007C324C" w:rsidRPr="006B39FD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sz w:val="10"/>
                <w:szCs w:val="10"/>
              </w:rPr>
            </w:pPr>
          </w:p>
          <w:p w14:paraId="4227EC94" w14:textId="6ECBDDE2" w:rsidR="007C324C" w:rsidRPr="006B39FD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u w:val="single"/>
              </w:rPr>
              <w:t>za łączną cenę ryczałtową</w:t>
            </w:r>
            <w:r w:rsidR="00886205">
              <w:rPr>
                <w:rFonts w:asciiTheme="majorHAnsi" w:hAnsiTheme="majorHAnsi" w:cs="Arial"/>
                <w:u w:val="single"/>
              </w:rPr>
              <w:t xml:space="preserve">, obejmującą wszystkie elementy wskazane w </w:t>
            </w:r>
            <w:proofErr w:type="spellStart"/>
            <w:r w:rsidR="00886205">
              <w:rPr>
                <w:rFonts w:asciiTheme="majorHAnsi" w:hAnsiTheme="majorHAnsi" w:cs="Arial"/>
                <w:u w:val="single"/>
              </w:rPr>
              <w:t>Załaczniku</w:t>
            </w:r>
            <w:proofErr w:type="spellEnd"/>
            <w:r w:rsidR="00886205">
              <w:rPr>
                <w:rFonts w:asciiTheme="majorHAnsi" w:hAnsiTheme="majorHAnsi" w:cs="Arial"/>
                <w:u w:val="single"/>
              </w:rPr>
              <w:t xml:space="preserve"> nr 1 do SWZ </w:t>
            </w:r>
            <w:r w:rsidRPr="006B39FD">
              <w:rPr>
                <w:rFonts w:asciiTheme="majorHAnsi" w:hAnsiTheme="majorHAnsi" w:cs="Arial"/>
                <w:u w:val="single"/>
              </w:rPr>
              <w:t>:</w:t>
            </w:r>
          </w:p>
          <w:p w14:paraId="00B4A56E" w14:textId="77777777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 w:cs="Calibri"/>
                <w:lang w:eastAsia="ar-SA"/>
              </w:rPr>
            </w:pPr>
          </w:p>
          <w:p w14:paraId="680838AD" w14:textId="56FB45E1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netto .................................................... zł (słownie: ……..……………………………………………………….zł)</w:t>
            </w:r>
          </w:p>
          <w:p w14:paraId="1E733DEF" w14:textId="77777777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podatek VAT</w:t>
            </w:r>
            <w:r w:rsidRPr="006B39FD"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 w:rsidRPr="006B39FD">
              <w:rPr>
                <w:rFonts w:ascii="Cambria" w:hAnsi="Cambria"/>
                <w:lang w:eastAsia="pl-PL"/>
              </w:rPr>
              <w:t xml:space="preserve"> ……… %, tj. ……….. zł (słownie: ……………………………………….…………………...zł)</w:t>
            </w:r>
          </w:p>
          <w:p w14:paraId="461BC1AE" w14:textId="77777777" w:rsidR="008C541C" w:rsidRPr="006B39FD" w:rsidRDefault="008C541C" w:rsidP="008C541C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brutto ……………………………….... zł (słownie: …...…………………………………………………………. zł)</w:t>
            </w:r>
          </w:p>
          <w:p w14:paraId="31E21178" w14:textId="77777777" w:rsidR="008C541C" w:rsidRPr="006B39FD" w:rsidRDefault="008C541C" w:rsidP="008C541C">
            <w:pPr>
              <w:rPr>
                <w:sz w:val="20"/>
                <w:szCs w:val="20"/>
              </w:rPr>
            </w:pPr>
          </w:p>
          <w:p w14:paraId="48C4F997" w14:textId="77777777" w:rsidR="008C541C" w:rsidRPr="006B39FD" w:rsidRDefault="008C541C" w:rsidP="008C541C">
            <w:pPr>
              <w:spacing w:after="60" w:line="276" w:lineRule="auto"/>
              <w:rPr>
                <w:rFonts w:ascii="Cambria" w:hAnsi="Cambria"/>
              </w:rPr>
            </w:pPr>
            <w:r w:rsidRPr="006B39FD">
              <w:rPr>
                <w:rFonts w:ascii="Cambria" w:hAnsi="Cambria"/>
              </w:rPr>
              <w:t>w tym:</w:t>
            </w:r>
          </w:p>
          <w:p w14:paraId="47A7FD42" w14:textId="77777777" w:rsidR="008C541C" w:rsidRPr="006B39FD" w:rsidRDefault="008C541C" w:rsidP="008C541C">
            <w:pPr>
              <w:pStyle w:val="Akapitzlist"/>
              <w:numPr>
                <w:ilvl w:val="0"/>
                <w:numId w:val="37"/>
              </w:numPr>
              <w:spacing w:after="60" w:line="276" w:lineRule="auto"/>
              <w:rPr>
                <w:rFonts w:ascii="Cambria" w:hAnsi="Cambria"/>
              </w:rPr>
            </w:pPr>
            <w:r w:rsidRPr="006B39FD">
              <w:rPr>
                <w:rFonts w:ascii="Cambria" w:hAnsi="Cambria"/>
              </w:rPr>
              <w:t>Autobusy elektryczne:</w:t>
            </w:r>
          </w:p>
          <w:p w14:paraId="12AB99EE" w14:textId="77777777" w:rsidR="008C541C" w:rsidRPr="006B39FD" w:rsidRDefault="008C541C" w:rsidP="008C541C">
            <w:pPr>
              <w:suppressAutoHyphens/>
              <w:spacing w:before="20" w:after="40" w:line="276" w:lineRule="auto"/>
              <w:jc w:val="both"/>
              <w:rPr>
                <w:rFonts w:ascii="Cambria" w:hAnsi="Cambria" w:cs="Calibri"/>
                <w:lang w:eastAsia="ar-SA"/>
              </w:rPr>
            </w:pPr>
            <w:bookmarkStart w:id="0" w:name="_Hlk126325895"/>
          </w:p>
          <w:p w14:paraId="5C3D07D7" w14:textId="77777777" w:rsidR="008C541C" w:rsidRPr="006B39FD" w:rsidRDefault="008C541C" w:rsidP="008C541C">
            <w:pPr>
              <w:suppressAutoHyphens/>
              <w:spacing w:before="20" w:after="40" w:line="276" w:lineRule="auto"/>
              <w:jc w:val="both"/>
              <w:rPr>
                <w:rFonts w:ascii="Cambria" w:hAnsi="Cambria" w:cs="Calibri"/>
                <w:lang w:eastAsia="ar-SA"/>
              </w:rPr>
            </w:pPr>
            <w:r w:rsidRPr="006B39FD">
              <w:rPr>
                <w:rFonts w:ascii="Cambria" w:hAnsi="Cambria" w:cs="Calibri"/>
                <w:lang w:eastAsia="ar-SA"/>
              </w:rPr>
              <w:t>Cena jednostkowa 1 autobusu elektrycznego:</w:t>
            </w:r>
          </w:p>
          <w:p w14:paraId="2C62AEC7" w14:textId="77777777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netto .................................................... zł (słownie: ……..……………………………………………………….zł)</w:t>
            </w:r>
          </w:p>
          <w:p w14:paraId="60D7E2CE" w14:textId="77777777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podatek VAT</w:t>
            </w:r>
            <w:r w:rsidRPr="006B39FD">
              <w:rPr>
                <w:rStyle w:val="Odwoanieprzypisudolnego"/>
                <w:rFonts w:ascii="Cambria" w:hAnsi="Cambria"/>
                <w:lang w:eastAsia="pl-PL"/>
              </w:rPr>
              <w:footnoteReference w:id="3"/>
            </w:r>
            <w:r w:rsidRPr="006B39FD">
              <w:rPr>
                <w:rFonts w:ascii="Cambria" w:hAnsi="Cambria"/>
                <w:lang w:eastAsia="pl-PL"/>
              </w:rPr>
              <w:t xml:space="preserve"> ……… %, tj. ……….. zł (słownie: ……………………………………….…………………...zł)</w:t>
            </w:r>
          </w:p>
          <w:p w14:paraId="5524E2DC" w14:textId="77777777" w:rsidR="008C541C" w:rsidRPr="006B39FD" w:rsidRDefault="008C541C" w:rsidP="008C541C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brutto ……………………………….... zł (słownie: …...…………………………………………………………. zł)</w:t>
            </w:r>
          </w:p>
          <w:p w14:paraId="031FEC97" w14:textId="77777777" w:rsidR="008C541C" w:rsidRPr="006B39FD" w:rsidRDefault="008C541C" w:rsidP="008C541C">
            <w:pPr>
              <w:pStyle w:val="Akapitzlist"/>
              <w:spacing w:after="60" w:line="276" w:lineRule="auto"/>
              <w:ind w:left="0"/>
              <w:rPr>
                <w:rFonts w:ascii="Cambria" w:hAnsi="Cambria"/>
              </w:rPr>
            </w:pPr>
          </w:p>
          <w:p w14:paraId="7AC40816" w14:textId="77777777" w:rsidR="008C541C" w:rsidRPr="006B39FD" w:rsidRDefault="008C541C" w:rsidP="008C541C">
            <w:pPr>
              <w:suppressAutoHyphens/>
              <w:spacing w:before="20" w:after="40" w:line="276" w:lineRule="auto"/>
              <w:jc w:val="both"/>
              <w:rPr>
                <w:rFonts w:ascii="Cambria" w:hAnsi="Cambria" w:cs="Calibri"/>
                <w:lang w:eastAsia="ar-SA"/>
              </w:rPr>
            </w:pPr>
            <w:r w:rsidRPr="006B39FD">
              <w:rPr>
                <w:rFonts w:ascii="Cambria" w:hAnsi="Cambria" w:cs="Calibri"/>
                <w:lang w:eastAsia="ar-SA"/>
              </w:rPr>
              <w:t>Cena 4 autobusów elektrycznych:</w:t>
            </w:r>
          </w:p>
          <w:p w14:paraId="4D772CC7" w14:textId="77777777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netto .................................................... zł (słownie: ……..……………………………………………………….zł)</w:t>
            </w:r>
          </w:p>
          <w:p w14:paraId="6FFDB7B7" w14:textId="77777777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podatek VAT</w:t>
            </w:r>
            <w:r w:rsidRPr="006B39FD">
              <w:rPr>
                <w:rStyle w:val="Odwoanieprzypisudolnego"/>
                <w:rFonts w:ascii="Cambria" w:hAnsi="Cambria"/>
                <w:lang w:eastAsia="pl-PL"/>
              </w:rPr>
              <w:footnoteReference w:id="4"/>
            </w:r>
            <w:r w:rsidRPr="006B39FD">
              <w:rPr>
                <w:rFonts w:ascii="Cambria" w:hAnsi="Cambria"/>
                <w:lang w:eastAsia="pl-PL"/>
              </w:rPr>
              <w:t xml:space="preserve"> ……… %, tj. ……….. zł (słownie: ……………………………………….…………………...zł)</w:t>
            </w:r>
          </w:p>
          <w:p w14:paraId="737DD71F" w14:textId="77777777" w:rsidR="008C541C" w:rsidRPr="006B39FD" w:rsidRDefault="008C541C" w:rsidP="008C541C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brutto ……………………………….... zł (słownie: …...…………………………………………………………. zł)</w:t>
            </w:r>
          </w:p>
          <w:bookmarkEnd w:id="0"/>
          <w:p w14:paraId="0B88FE42" w14:textId="77777777" w:rsidR="008C541C" w:rsidRPr="006B39FD" w:rsidRDefault="008C541C" w:rsidP="008C541C">
            <w:pPr>
              <w:pStyle w:val="Akapitzlist"/>
              <w:spacing w:after="60" w:line="276" w:lineRule="auto"/>
              <w:ind w:left="0"/>
              <w:rPr>
                <w:rFonts w:ascii="Cambria" w:hAnsi="Cambria"/>
              </w:rPr>
            </w:pPr>
          </w:p>
          <w:p w14:paraId="218EF0DC" w14:textId="77777777" w:rsidR="008C541C" w:rsidRPr="006B39FD" w:rsidRDefault="008C541C" w:rsidP="008C541C">
            <w:pPr>
              <w:pStyle w:val="Akapitzlist"/>
              <w:numPr>
                <w:ilvl w:val="0"/>
                <w:numId w:val="37"/>
              </w:numPr>
              <w:spacing w:after="60" w:line="276" w:lineRule="auto"/>
              <w:rPr>
                <w:rFonts w:ascii="Cambria" w:hAnsi="Cambria"/>
              </w:rPr>
            </w:pPr>
            <w:r w:rsidRPr="006B39FD">
              <w:rPr>
                <w:rFonts w:ascii="Cambria" w:hAnsi="Cambria"/>
              </w:rPr>
              <w:t>Mobilne dwustanowiskowe stacje ładowania</w:t>
            </w:r>
          </w:p>
          <w:p w14:paraId="03BAFB52" w14:textId="77777777" w:rsidR="008C541C" w:rsidRPr="006B39FD" w:rsidRDefault="008C541C" w:rsidP="008C541C">
            <w:pPr>
              <w:suppressAutoHyphens/>
              <w:spacing w:before="20" w:after="40" w:line="276" w:lineRule="auto"/>
              <w:jc w:val="both"/>
              <w:rPr>
                <w:rFonts w:ascii="Cambria" w:hAnsi="Cambria" w:cs="Calibri"/>
                <w:lang w:eastAsia="ar-SA"/>
              </w:rPr>
            </w:pPr>
          </w:p>
          <w:p w14:paraId="374832A2" w14:textId="77777777" w:rsidR="008C541C" w:rsidRPr="006B39FD" w:rsidRDefault="008C541C" w:rsidP="008C541C">
            <w:pPr>
              <w:suppressAutoHyphens/>
              <w:spacing w:before="20" w:after="40" w:line="276" w:lineRule="auto"/>
              <w:jc w:val="both"/>
              <w:rPr>
                <w:rFonts w:ascii="Cambria" w:hAnsi="Cambria" w:cs="Calibri"/>
                <w:lang w:eastAsia="ar-SA"/>
              </w:rPr>
            </w:pPr>
            <w:r w:rsidRPr="006B39FD">
              <w:rPr>
                <w:rFonts w:ascii="Cambria" w:hAnsi="Cambria" w:cs="Calibri"/>
                <w:lang w:eastAsia="ar-SA"/>
              </w:rPr>
              <w:t>Cena jednostkowa 1 stacji ładowania:</w:t>
            </w:r>
          </w:p>
          <w:p w14:paraId="67CB5361" w14:textId="77777777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netto .................................................... zł (słownie: ……..……………………………………………………….zł)</w:t>
            </w:r>
          </w:p>
          <w:p w14:paraId="7E4AAAF8" w14:textId="77777777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podatek VAT</w:t>
            </w:r>
            <w:r w:rsidRPr="006B39FD">
              <w:rPr>
                <w:rStyle w:val="Odwoanieprzypisudolnego"/>
                <w:rFonts w:ascii="Cambria" w:hAnsi="Cambria"/>
                <w:lang w:eastAsia="pl-PL"/>
              </w:rPr>
              <w:footnoteReference w:id="5"/>
            </w:r>
            <w:r w:rsidRPr="006B39FD">
              <w:rPr>
                <w:rFonts w:ascii="Cambria" w:hAnsi="Cambria"/>
                <w:lang w:eastAsia="pl-PL"/>
              </w:rPr>
              <w:t xml:space="preserve"> ……… %, tj. ……….. zł (słownie: ……………………………………….…………………...zł)</w:t>
            </w:r>
          </w:p>
          <w:p w14:paraId="118DDA2B" w14:textId="77777777" w:rsidR="008C541C" w:rsidRPr="006B39FD" w:rsidRDefault="008C541C" w:rsidP="008C541C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brutto ……………………………….... zł (słownie: …...…………………………………………………………. zł)</w:t>
            </w:r>
          </w:p>
          <w:p w14:paraId="09F750A8" w14:textId="77777777" w:rsidR="008C541C" w:rsidRPr="006B39FD" w:rsidRDefault="008C541C" w:rsidP="008C541C">
            <w:pPr>
              <w:pStyle w:val="Akapitzlist"/>
              <w:spacing w:after="60" w:line="276" w:lineRule="auto"/>
              <w:ind w:left="0"/>
              <w:rPr>
                <w:rFonts w:ascii="Cambria" w:hAnsi="Cambria"/>
              </w:rPr>
            </w:pPr>
          </w:p>
          <w:p w14:paraId="6FDDF6E0" w14:textId="77777777" w:rsidR="008C541C" w:rsidRPr="006B39FD" w:rsidRDefault="008C541C" w:rsidP="008C541C">
            <w:pPr>
              <w:suppressAutoHyphens/>
              <w:spacing w:before="20" w:after="40" w:line="276" w:lineRule="auto"/>
              <w:jc w:val="both"/>
              <w:rPr>
                <w:rFonts w:ascii="Cambria" w:hAnsi="Cambria" w:cs="Calibri"/>
                <w:lang w:eastAsia="ar-SA"/>
              </w:rPr>
            </w:pPr>
            <w:r w:rsidRPr="006B39FD">
              <w:rPr>
                <w:rFonts w:ascii="Cambria" w:hAnsi="Cambria" w:cs="Calibri"/>
                <w:lang w:eastAsia="ar-SA"/>
              </w:rPr>
              <w:t>Cena 4 stacji ładowania:</w:t>
            </w:r>
          </w:p>
          <w:p w14:paraId="3154D1E8" w14:textId="77777777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netto .................................................... zł (słownie: ……..……………………………………………………….zł)</w:t>
            </w:r>
          </w:p>
          <w:p w14:paraId="1E0585BA" w14:textId="77777777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podatek VAT</w:t>
            </w:r>
            <w:r w:rsidRPr="006B39FD">
              <w:rPr>
                <w:rStyle w:val="Odwoanieprzypisudolnego"/>
                <w:rFonts w:ascii="Cambria" w:hAnsi="Cambria"/>
                <w:lang w:eastAsia="pl-PL"/>
              </w:rPr>
              <w:footnoteReference w:id="6"/>
            </w:r>
            <w:r w:rsidRPr="006B39FD">
              <w:rPr>
                <w:rFonts w:ascii="Cambria" w:hAnsi="Cambria"/>
                <w:lang w:eastAsia="pl-PL"/>
              </w:rPr>
              <w:t xml:space="preserve"> ……… %, tj. ……….. zł (słownie: ……………………………………….…………………...zł)</w:t>
            </w:r>
          </w:p>
          <w:p w14:paraId="0D47AE13" w14:textId="6B64B8FF" w:rsidR="00E63C7D" w:rsidRDefault="008C541C" w:rsidP="00E63C7D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brutto ……………………………….... zł (słownie: …...…………………………………………………………. zł)</w:t>
            </w:r>
          </w:p>
          <w:p w14:paraId="647A7B13" w14:textId="77777777" w:rsidR="00476A84" w:rsidRDefault="00476A84" w:rsidP="00E63C7D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</w:p>
          <w:p w14:paraId="5B8A38F3" w14:textId="77777777" w:rsidR="00476A84" w:rsidRDefault="00476A84" w:rsidP="00E63C7D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</w:p>
          <w:p w14:paraId="03314B6E" w14:textId="77777777" w:rsidR="00476A84" w:rsidRDefault="00476A84" w:rsidP="00E63C7D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</w:p>
          <w:p w14:paraId="25BBC53E" w14:textId="77777777" w:rsidR="00476A84" w:rsidRDefault="00476A84" w:rsidP="00E63C7D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</w:p>
          <w:p w14:paraId="2EF61AE6" w14:textId="77777777" w:rsidR="00476A84" w:rsidRPr="00E63C7D" w:rsidRDefault="00476A84" w:rsidP="00E63C7D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</w:p>
          <w:p w14:paraId="6A6C07B7" w14:textId="77777777" w:rsidR="00E63C7D" w:rsidRDefault="00E63C7D" w:rsidP="00E63C7D">
            <w:pPr>
              <w:pStyle w:val="Akapitzlist"/>
              <w:spacing w:line="276" w:lineRule="auto"/>
              <w:ind w:left="426"/>
              <w:jc w:val="both"/>
              <w:rPr>
                <w:rFonts w:asciiTheme="majorHAnsi" w:hAnsiTheme="majorHAnsi" w:cs="Arial"/>
              </w:rPr>
            </w:pPr>
          </w:p>
          <w:p w14:paraId="0B8681F0" w14:textId="11EDCA06" w:rsidR="00E63C7D" w:rsidRPr="006B39FD" w:rsidRDefault="00E63C7D" w:rsidP="00E63C7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lastRenderedPageBreak/>
              <w:t xml:space="preserve">Oferuję/oferujemy: </w:t>
            </w:r>
          </w:p>
          <w:p w14:paraId="17A5E762" w14:textId="4355A4AE" w:rsidR="00E63C7D" w:rsidRPr="006B39FD" w:rsidRDefault="00E63C7D" w:rsidP="00E63C7D">
            <w:pPr>
              <w:pStyle w:val="Akapitzlist"/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170"/>
              <w:tblOverlap w:val="never"/>
              <w:tblW w:w="8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3291"/>
              <w:gridCol w:w="2090"/>
            </w:tblGrid>
            <w:tr w:rsidR="00E63C7D" w:rsidRPr="006B39FD" w14:paraId="0E6909A4" w14:textId="77777777" w:rsidTr="00AF4BCE">
              <w:trPr>
                <w:trHeight w:val="249"/>
              </w:trPr>
              <w:tc>
                <w:tcPr>
                  <w:tcW w:w="6405" w:type="dxa"/>
                  <w:gridSpan w:val="2"/>
                  <w:shd w:val="clear" w:color="auto" w:fill="D9D9D9" w:themeFill="background1" w:themeFillShade="D9"/>
                  <w:vAlign w:val="center"/>
                  <w:hideMark/>
                </w:tcPr>
                <w:p w14:paraId="52AA4BFA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  <w:r w:rsidRPr="006B39FD">
                    <w:rPr>
                      <w:rFonts w:asciiTheme="majorHAnsi" w:hAnsiTheme="majorHAnsi" w:cstheme="minorHAnsi"/>
                    </w:rPr>
                    <w:t>Wyposażenie pojazdu/ bezpieczeństwo*</w:t>
                  </w:r>
                </w:p>
              </w:tc>
              <w:tc>
                <w:tcPr>
                  <w:tcW w:w="2090" w:type="dxa"/>
                  <w:shd w:val="clear" w:color="auto" w:fill="D9D9D9" w:themeFill="background1" w:themeFillShade="D9"/>
                  <w:tcMar>
                    <w:top w:w="28" w:type="dxa"/>
                    <w:left w:w="0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A31AA8E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  <w:r w:rsidRPr="006B39FD">
                    <w:rPr>
                      <w:rFonts w:asciiTheme="majorHAnsi" w:hAnsiTheme="majorHAnsi" w:cstheme="minorHAnsi"/>
                    </w:rPr>
                    <w:t>X</w:t>
                  </w:r>
                </w:p>
              </w:tc>
            </w:tr>
            <w:tr w:rsidR="00E63C7D" w:rsidRPr="006B39FD" w14:paraId="2806C3BF" w14:textId="77777777" w:rsidTr="00E63C7D">
              <w:trPr>
                <w:trHeight w:val="604"/>
              </w:trPr>
              <w:tc>
                <w:tcPr>
                  <w:tcW w:w="3114" w:type="dxa"/>
                  <w:vMerge w:val="restart"/>
                  <w:vAlign w:val="center"/>
                  <w:hideMark/>
                </w:tcPr>
                <w:p w14:paraId="6EA39C50" w14:textId="1B16FCBF" w:rsidR="00E63C7D" w:rsidRPr="00E63C7D" w:rsidRDefault="00E63C7D" w:rsidP="00E63C7D">
                  <w:pPr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</w:rPr>
                    <w:t>2.1.</w:t>
                  </w:r>
                  <w:r w:rsidRPr="00E63C7D">
                    <w:rPr>
                      <w:rFonts w:asciiTheme="majorHAnsi" w:hAnsiTheme="majorHAnsi" w:cstheme="minorHAnsi"/>
                    </w:rPr>
                    <w:t>Siedzenia pasażerskie dostępne z niskiej  podłogi (nie dopuszcza się montażu foteli w obszarze drzwi)</w:t>
                  </w:r>
                </w:p>
              </w:tc>
              <w:tc>
                <w:tcPr>
                  <w:tcW w:w="3291" w:type="dxa"/>
                  <w:vAlign w:val="center"/>
                  <w:hideMark/>
                </w:tcPr>
                <w:p w14:paraId="15B08AB2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  <w:r w:rsidRPr="006B39FD">
                    <w:rPr>
                      <w:rFonts w:asciiTheme="majorHAnsi" w:hAnsiTheme="majorHAnsi" w:cstheme="minorHAnsi"/>
                    </w:rPr>
                    <w:t>Mniej niż 6 miejsc</w:t>
                  </w:r>
                </w:p>
              </w:tc>
              <w:tc>
                <w:tcPr>
                  <w:tcW w:w="2090" w:type="dxa"/>
                  <w:tcMar>
                    <w:top w:w="0" w:type="dxa"/>
                    <w:left w:w="0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0C59C37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</w:p>
              </w:tc>
            </w:tr>
            <w:tr w:rsidR="00E63C7D" w:rsidRPr="006B39FD" w14:paraId="1342D3C7" w14:textId="77777777" w:rsidTr="00E63C7D">
              <w:trPr>
                <w:trHeight w:val="133"/>
              </w:trPr>
              <w:tc>
                <w:tcPr>
                  <w:tcW w:w="3114" w:type="dxa"/>
                  <w:vMerge/>
                  <w:vAlign w:val="center"/>
                  <w:hideMark/>
                </w:tcPr>
                <w:p w14:paraId="26904118" w14:textId="77777777" w:rsidR="00E63C7D" w:rsidRPr="006B39FD" w:rsidRDefault="00E63C7D" w:rsidP="00E63C7D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3291" w:type="dxa"/>
                  <w:vAlign w:val="center"/>
                  <w:hideMark/>
                </w:tcPr>
                <w:p w14:paraId="071DECDF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  <w:r w:rsidRPr="006B39FD">
                    <w:rPr>
                      <w:rFonts w:asciiTheme="majorHAnsi" w:hAnsiTheme="majorHAnsi" w:cstheme="minorHAnsi"/>
                    </w:rPr>
                    <w:t>6 lub więcej miejsc</w:t>
                  </w:r>
                </w:p>
              </w:tc>
              <w:tc>
                <w:tcPr>
                  <w:tcW w:w="2090" w:type="dxa"/>
                  <w:tcMar>
                    <w:top w:w="0" w:type="dxa"/>
                    <w:left w:w="0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214CE80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</w:p>
              </w:tc>
            </w:tr>
            <w:tr w:rsidR="00E63C7D" w:rsidRPr="006B39FD" w14:paraId="392A35B3" w14:textId="77777777" w:rsidTr="00E63C7D">
              <w:trPr>
                <w:trHeight w:val="278"/>
              </w:trPr>
              <w:tc>
                <w:tcPr>
                  <w:tcW w:w="3114" w:type="dxa"/>
                  <w:vMerge w:val="restart"/>
                  <w:vAlign w:val="center"/>
                  <w:hideMark/>
                </w:tcPr>
                <w:p w14:paraId="05C33384" w14:textId="04F13BBA" w:rsidR="00E63C7D" w:rsidRPr="006B39FD" w:rsidRDefault="00E63C7D" w:rsidP="00E63C7D">
                  <w:pPr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</w:rPr>
                    <w:t>2.2.</w:t>
                  </w:r>
                  <w:r w:rsidRPr="006B39FD">
                    <w:rPr>
                      <w:rFonts w:asciiTheme="majorHAnsi" w:hAnsiTheme="majorHAnsi" w:cstheme="minorHAnsi"/>
                    </w:rPr>
                    <w:t>Regulamin R66</w:t>
                  </w:r>
                </w:p>
              </w:tc>
              <w:tc>
                <w:tcPr>
                  <w:tcW w:w="3291" w:type="dxa"/>
                  <w:vAlign w:val="center"/>
                  <w:hideMark/>
                </w:tcPr>
                <w:p w14:paraId="2C9C079A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  <w:r w:rsidRPr="006B39FD">
                    <w:rPr>
                      <w:rFonts w:asciiTheme="majorHAnsi" w:hAnsiTheme="majorHAnsi" w:cstheme="minorHAnsi"/>
                    </w:rPr>
                    <w:t>Brak spełnienia Regulaminu R66</w:t>
                  </w:r>
                </w:p>
              </w:tc>
              <w:tc>
                <w:tcPr>
                  <w:tcW w:w="2090" w:type="dxa"/>
                  <w:tcMar>
                    <w:top w:w="0" w:type="dxa"/>
                    <w:left w:w="0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8DC5EB5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</w:p>
              </w:tc>
            </w:tr>
            <w:tr w:rsidR="00E63C7D" w:rsidRPr="006B39FD" w14:paraId="675F1020" w14:textId="77777777" w:rsidTr="00E63C7D">
              <w:trPr>
                <w:trHeight w:val="487"/>
              </w:trPr>
              <w:tc>
                <w:tcPr>
                  <w:tcW w:w="3114" w:type="dxa"/>
                  <w:vMerge/>
                  <w:vAlign w:val="center"/>
                  <w:hideMark/>
                </w:tcPr>
                <w:p w14:paraId="235AD5E4" w14:textId="77777777" w:rsidR="00E63C7D" w:rsidRPr="006B39FD" w:rsidRDefault="00E63C7D" w:rsidP="00E63C7D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3291" w:type="dxa"/>
                  <w:vAlign w:val="center"/>
                  <w:hideMark/>
                </w:tcPr>
                <w:p w14:paraId="6ECC58B4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  <w:r w:rsidRPr="006B39FD">
                    <w:rPr>
                      <w:rFonts w:asciiTheme="majorHAnsi" w:hAnsiTheme="majorHAnsi" w:cstheme="minorHAnsi"/>
                    </w:rPr>
                    <w:t>Spełnienie Regulaminu R66</w:t>
                  </w:r>
                </w:p>
              </w:tc>
              <w:tc>
                <w:tcPr>
                  <w:tcW w:w="2090" w:type="dxa"/>
                  <w:tcMar>
                    <w:top w:w="0" w:type="dxa"/>
                    <w:left w:w="0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073D92B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</w:p>
              </w:tc>
            </w:tr>
            <w:tr w:rsidR="00E63C7D" w:rsidRPr="006B39FD" w14:paraId="7FD5E297" w14:textId="77777777" w:rsidTr="00E63C7D">
              <w:trPr>
                <w:trHeight w:val="278"/>
              </w:trPr>
              <w:tc>
                <w:tcPr>
                  <w:tcW w:w="3114" w:type="dxa"/>
                  <w:vMerge w:val="restart"/>
                  <w:vAlign w:val="center"/>
                  <w:hideMark/>
                </w:tcPr>
                <w:p w14:paraId="44FA7CBB" w14:textId="26AF3470" w:rsidR="00E63C7D" w:rsidRPr="006B39FD" w:rsidRDefault="00E63C7D" w:rsidP="00E63C7D">
                  <w:pPr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</w:rPr>
                    <w:t>2.3.</w:t>
                  </w:r>
                  <w:r w:rsidRPr="006B39FD">
                    <w:rPr>
                      <w:rFonts w:asciiTheme="majorHAnsi" w:hAnsiTheme="majorHAnsi" w:cstheme="minorHAnsi"/>
                    </w:rPr>
                    <w:t>Regulamin R29</w:t>
                  </w:r>
                </w:p>
              </w:tc>
              <w:tc>
                <w:tcPr>
                  <w:tcW w:w="3291" w:type="dxa"/>
                  <w:vAlign w:val="center"/>
                  <w:hideMark/>
                </w:tcPr>
                <w:p w14:paraId="588FFB5B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  <w:r w:rsidRPr="006B39FD">
                    <w:rPr>
                      <w:rFonts w:asciiTheme="majorHAnsi" w:hAnsiTheme="majorHAnsi" w:cstheme="minorHAnsi"/>
                    </w:rPr>
                    <w:t>Brak spełnienia regulaminu R29</w:t>
                  </w:r>
                </w:p>
              </w:tc>
              <w:tc>
                <w:tcPr>
                  <w:tcW w:w="2090" w:type="dxa"/>
                  <w:tcMar>
                    <w:top w:w="0" w:type="dxa"/>
                    <w:left w:w="0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6AAC1B4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</w:p>
              </w:tc>
            </w:tr>
            <w:tr w:rsidR="00E63C7D" w:rsidRPr="006B39FD" w14:paraId="082C0EB6" w14:textId="77777777" w:rsidTr="00E63C7D">
              <w:trPr>
                <w:trHeight w:val="133"/>
              </w:trPr>
              <w:tc>
                <w:tcPr>
                  <w:tcW w:w="3114" w:type="dxa"/>
                  <w:vMerge/>
                  <w:vAlign w:val="center"/>
                  <w:hideMark/>
                </w:tcPr>
                <w:p w14:paraId="4B62B0A4" w14:textId="77777777" w:rsidR="00E63C7D" w:rsidRPr="006B39FD" w:rsidRDefault="00E63C7D" w:rsidP="00E63C7D">
                  <w:pPr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3291" w:type="dxa"/>
                  <w:vAlign w:val="center"/>
                  <w:hideMark/>
                </w:tcPr>
                <w:p w14:paraId="241F7219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  <w:r w:rsidRPr="006B39FD">
                    <w:rPr>
                      <w:rFonts w:asciiTheme="majorHAnsi" w:hAnsiTheme="majorHAnsi" w:cstheme="minorHAnsi"/>
                    </w:rPr>
                    <w:t>Spełnienie Regulaminu R29</w:t>
                  </w:r>
                </w:p>
              </w:tc>
              <w:tc>
                <w:tcPr>
                  <w:tcW w:w="2090" w:type="dxa"/>
                  <w:tcMar>
                    <w:top w:w="0" w:type="dxa"/>
                    <w:left w:w="0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568FFD9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</w:p>
              </w:tc>
            </w:tr>
            <w:tr w:rsidR="00E63C7D" w:rsidRPr="006B39FD" w14:paraId="5C41EB27" w14:textId="77777777" w:rsidTr="00E63C7D">
              <w:trPr>
                <w:trHeight w:val="375"/>
              </w:trPr>
              <w:tc>
                <w:tcPr>
                  <w:tcW w:w="3114" w:type="dxa"/>
                  <w:vMerge w:val="restart"/>
                  <w:vAlign w:val="center"/>
                </w:tcPr>
                <w:p w14:paraId="4B624062" w14:textId="77777777" w:rsidR="00E63C7D" w:rsidRPr="006B39FD" w:rsidRDefault="00E63C7D" w:rsidP="00E63C7D">
                  <w:pPr>
                    <w:rPr>
                      <w:rFonts w:asciiTheme="majorHAnsi" w:hAnsiTheme="majorHAnsi" w:cstheme="minorHAnsi"/>
                      <w:highlight w:val="yellow"/>
                    </w:rPr>
                  </w:pPr>
                </w:p>
                <w:p w14:paraId="134CC8F5" w14:textId="2FD31286" w:rsidR="00E63C7D" w:rsidRPr="006B39FD" w:rsidRDefault="00E63C7D" w:rsidP="00E63C7D">
                  <w:pPr>
                    <w:rPr>
                      <w:rFonts w:asciiTheme="majorHAnsi" w:hAnsiTheme="majorHAnsi" w:cstheme="minorHAnsi"/>
                      <w:highlight w:val="yellow"/>
                    </w:rPr>
                  </w:pPr>
                  <w:r>
                    <w:rPr>
                      <w:rFonts w:asciiTheme="majorHAnsi" w:hAnsiTheme="majorHAnsi" w:cstheme="minorHAnsi"/>
                    </w:rPr>
                    <w:t>2.4.</w:t>
                  </w:r>
                  <w:r w:rsidRPr="006B39FD">
                    <w:rPr>
                      <w:rFonts w:asciiTheme="majorHAnsi" w:hAnsiTheme="majorHAnsi" w:cstheme="minorHAnsi"/>
                    </w:rPr>
                    <w:t>Silnik</w:t>
                  </w:r>
                </w:p>
                <w:p w14:paraId="03C6169B" w14:textId="77777777" w:rsidR="00E63C7D" w:rsidRPr="006B39FD" w:rsidRDefault="00E63C7D" w:rsidP="00E63C7D">
                  <w:pPr>
                    <w:rPr>
                      <w:rFonts w:asciiTheme="majorHAnsi" w:hAnsiTheme="majorHAnsi" w:cstheme="minorHAnsi"/>
                      <w:highlight w:val="yellow"/>
                    </w:rPr>
                  </w:pPr>
                </w:p>
              </w:tc>
              <w:tc>
                <w:tcPr>
                  <w:tcW w:w="3291" w:type="dxa"/>
                  <w:vAlign w:val="center"/>
                </w:tcPr>
                <w:p w14:paraId="615DE33E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  <w:r w:rsidRPr="006B39FD">
                    <w:rPr>
                      <w:rFonts w:asciiTheme="majorHAnsi" w:hAnsiTheme="majorHAnsi" w:cstheme="minorHAnsi"/>
                    </w:rPr>
                    <w:t>Silniki w piastach kół</w:t>
                  </w:r>
                </w:p>
              </w:tc>
              <w:tc>
                <w:tcPr>
                  <w:tcW w:w="2090" w:type="dxa"/>
                  <w:tcMar>
                    <w:top w:w="0" w:type="dxa"/>
                    <w:left w:w="0" w:type="dxa"/>
                    <w:bottom w:w="28" w:type="dxa"/>
                    <w:right w:w="28" w:type="dxa"/>
                  </w:tcMar>
                  <w:vAlign w:val="center"/>
                </w:tcPr>
                <w:p w14:paraId="69E39E6F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</w:p>
              </w:tc>
            </w:tr>
            <w:tr w:rsidR="00E63C7D" w:rsidRPr="006B39FD" w14:paraId="59C1CD44" w14:textId="77777777" w:rsidTr="00E63C7D">
              <w:trPr>
                <w:trHeight w:val="375"/>
              </w:trPr>
              <w:tc>
                <w:tcPr>
                  <w:tcW w:w="3114" w:type="dxa"/>
                  <w:vMerge/>
                  <w:vAlign w:val="center"/>
                </w:tcPr>
                <w:p w14:paraId="67E72769" w14:textId="77777777" w:rsidR="00E63C7D" w:rsidRPr="006B39FD" w:rsidRDefault="00E63C7D" w:rsidP="00E63C7D">
                  <w:pPr>
                    <w:rPr>
                      <w:rFonts w:asciiTheme="majorHAnsi" w:hAnsiTheme="majorHAnsi" w:cstheme="minorHAnsi"/>
                      <w:highlight w:val="yellow"/>
                    </w:rPr>
                  </w:pPr>
                </w:p>
              </w:tc>
              <w:tc>
                <w:tcPr>
                  <w:tcW w:w="3291" w:type="dxa"/>
                  <w:vAlign w:val="center"/>
                </w:tcPr>
                <w:p w14:paraId="29DFC4BB" w14:textId="4588F294" w:rsidR="00E63C7D" w:rsidRPr="00B96169" w:rsidRDefault="00B96169" w:rsidP="00E63C7D">
                  <w:pPr>
                    <w:jc w:val="center"/>
                    <w:rPr>
                      <w:rFonts w:ascii="Cambria" w:hAnsi="Cambria" w:cstheme="minorHAnsi"/>
                    </w:rPr>
                  </w:pPr>
                  <w:r w:rsidRPr="00B96169">
                    <w:rPr>
                      <w:rFonts w:ascii="Cambria" w:hAnsi="Cambria" w:cstheme="minorHAnsi"/>
                    </w:rPr>
                    <w:t>Jeden silnik centralny</w:t>
                  </w:r>
                </w:p>
              </w:tc>
              <w:tc>
                <w:tcPr>
                  <w:tcW w:w="2090" w:type="dxa"/>
                  <w:tcMar>
                    <w:top w:w="0" w:type="dxa"/>
                    <w:left w:w="0" w:type="dxa"/>
                    <w:bottom w:w="28" w:type="dxa"/>
                    <w:right w:w="28" w:type="dxa"/>
                  </w:tcMar>
                  <w:vAlign w:val="center"/>
                </w:tcPr>
                <w:p w14:paraId="088B0EC2" w14:textId="77777777" w:rsidR="00E63C7D" w:rsidRPr="006B39FD" w:rsidRDefault="00E63C7D" w:rsidP="00E63C7D">
                  <w:pPr>
                    <w:jc w:val="center"/>
                    <w:rPr>
                      <w:rFonts w:asciiTheme="majorHAnsi" w:hAnsiTheme="majorHAnsi" w:cstheme="minorHAnsi"/>
                    </w:rPr>
                  </w:pPr>
                </w:p>
              </w:tc>
            </w:tr>
          </w:tbl>
          <w:p w14:paraId="567BBC92" w14:textId="77777777" w:rsidR="00E63C7D" w:rsidRDefault="00E63C7D" w:rsidP="002C3CF8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</w:p>
          <w:p w14:paraId="23A2382B" w14:textId="479B8266" w:rsidR="00E63C7D" w:rsidRDefault="00E63C7D" w:rsidP="002C3CF8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 w:cs="Calibri"/>
                <w:sz w:val="20"/>
                <w:szCs w:val="20"/>
              </w:rPr>
              <w:t>*Należy postawić X w wybranym polu</w:t>
            </w:r>
          </w:p>
          <w:p w14:paraId="7156D639" w14:textId="63EEBF6B" w:rsidR="006B39FD" w:rsidRPr="00E63C7D" w:rsidRDefault="006B39FD" w:rsidP="00E63C7D">
            <w:p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14:paraId="1B9B9F4C" w14:textId="77777777" w:rsidR="007C324C" w:rsidRPr="006B39FD" w:rsidRDefault="007C324C" w:rsidP="00E2411F">
            <w:pPr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6B39FD" w14:paraId="45AE48EF" w14:textId="77777777" w:rsidTr="006B39FD">
        <w:trPr>
          <w:trHeight w:val="552"/>
          <w:jc w:val="center"/>
        </w:trPr>
        <w:tc>
          <w:tcPr>
            <w:tcW w:w="9671" w:type="dxa"/>
            <w:shd w:val="clear" w:color="auto" w:fill="auto"/>
          </w:tcPr>
          <w:p w14:paraId="3CD2615E" w14:textId="0736E500" w:rsidR="007C324C" w:rsidRPr="006B39FD" w:rsidRDefault="007C324C" w:rsidP="006B39FD">
            <w:pPr>
              <w:shd w:val="clear" w:color="auto" w:fill="D9D9D9" w:themeFill="background1" w:themeFillShade="D9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6B39FD">
              <w:rPr>
                <w:rFonts w:asciiTheme="majorHAnsi" w:hAnsiTheme="majorHAnsi" w:cs="Arial"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6B39FD" w:rsidRDefault="007C324C" w:rsidP="007C324C">
            <w:pPr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  <w:p w14:paraId="628ED69E" w14:textId="39EBA256" w:rsidR="007C324C" w:rsidRPr="006B39FD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 xml:space="preserve">Oświadczam/y, że powyższa cena zawiera wszystkie koszty, jakie ponosi Zamawiający </w:t>
            </w:r>
            <w:r w:rsidRPr="006B39FD">
              <w:rPr>
                <w:rFonts w:asciiTheme="majorHAnsi" w:hAnsiTheme="majorHAnsi" w:cs="Arial"/>
              </w:rPr>
              <w:br/>
              <w:t>w przypadku wyboru niniejszej oferty na zasadach wynikających z umowy.</w:t>
            </w:r>
          </w:p>
          <w:p w14:paraId="0E63BDE8" w14:textId="77777777" w:rsidR="007C324C" w:rsidRPr="006B39FD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6B39FD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Pr="006B39FD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6B39FD">
              <w:rPr>
                <w:rFonts w:asciiTheme="majorHAnsi" w:hAnsiTheme="majorHAnsi" w:cs="Arial"/>
              </w:rPr>
              <w:t>emy</w:t>
            </w:r>
            <w:proofErr w:type="spellEnd"/>
            <w:r w:rsidRPr="006B39FD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6B39FD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="Cambria" w:hAnsi="Cambria" w:cs="Arial"/>
              </w:rPr>
              <w:t>Oświadczam/y, że akceptuję/</w:t>
            </w:r>
            <w:proofErr w:type="spellStart"/>
            <w:r w:rsidRPr="006B39FD">
              <w:rPr>
                <w:rFonts w:ascii="Cambria" w:hAnsi="Cambria" w:cs="Arial"/>
              </w:rPr>
              <w:t>emy</w:t>
            </w:r>
            <w:proofErr w:type="spellEnd"/>
            <w:r w:rsidRPr="006B39FD">
              <w:rPr>
                <w:rFonts w:ascii="Cambria" w:hAnsi="Cambria" w:cs="Arial"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6B39FD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Wadium zostało wniesione w formie .........................................................................................</w:t>
            </w:r>
          </w:p>
          <w:p w14:paraId="13F6596E" w14:textId="42E760EC" w:rsidR="007C324C" w:rsidRPr="006B39FD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6B39FD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6B39FD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6B39FD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6B39FD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6B39FD">
              <w:rPr>
                <w:rFonts w:asciiTheme="majorHAnsi" w:hAnsiTheme="majorHAnsi" w:cs="Arial"/>
                <w:color w:val="auto"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6B39FD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6B39FD">
              <w:rPr>
                <w:rFonts w:asciiTheme="majorHAnsi" w:hAnsiTheme="majorHAnsi" w:cs="Arial"/>
                <w:color w:val="auto"/>
                <w:sz w:val="24"/>
                <w:szCs w:val="24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6B39FD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Składając niniejszą ofertę, zgodnie z art. 225 ust. 1 ustawy Pzp informuję, że wybór oferty</w:t>
            </w:r>
            <w:r w:rsidRPr="006B39FD">
              <w:rPr>
                <w:rStyle w:val="Odwoanieprzypisudolnego"/>
                <w:rFonts w:asciiTheme="majorHAnsi" w:hAnsiTheme="majorHAnsi" w:cs="Arial"/>
              </w:rPr>
              <w:footnoteReference w:id="7"/>
            </w:r>
            <w:r w:rsidRPr="006B39FD">
              <w:rPr>
                <w:rFonts w:asciiTheme="majorHAnsi" w:hAnsiTheme="majorHAnsi" w:cs="Arial"/>
              </w:rPr>
              <w:t>:</w:t>
            </w:r>
          </w:p>
          <w:p w14:paraId="729A18B5" w14:textId="77777777" w:rsidR="007C324C" w:rsidRPr="006B39FD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</w:rPr>
            </w:pPr>
          </w:p>
          <w:p w14:paraId="1CB2CAC5" w14:textId="77777777" w:rsidR="007C324C" w:rsidRPr="006B39FD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9FD">
              <w:rPr>
                <w:rFonts w:asciiTheme="majorHAnsi" w:hAnsiTheme="majorHAnsi" w:cs="Arial"/>
              </w:rPr>
              <w:instrText xml:space="preserve"> FORMCHECKBOX </w:instrText>
            </w:r>
            <w:r w:rsidR="00B96169">
              <w:rPr>
                <w:rFonts w:asciiTheme="majorHAnsi" w:hAnsiTheme="majorHAnsi" w:cs="Arial"/>
              </w:rPr>
            </w:r>
            <w:r w:rsidR="00B96169">
              <w:rPr>
                <w:rFonts w:asciiTheme="majorHAnsi" w:hAnsiTheme="majorHAnsi" w:cs="Arial"/>
              </w:rPr>
              <w:fldChar w:fldCharType="separate"/>
            </w:r>
            <w:r w:rsidRPr="006B39FD">
              <w:rPr>
                <w:rFonts w:asciiTheme="majorHAnsi" w:hAnsiTheme="majorHAnsi" w:cs="Arial"/>
              </w:rPr>
              <w:fldChar w:fldCharType="end"/>
            </w:r>
            <w:r w:rsidRPr="006B39FD">
              <w:rPr>
                <w:rFonts w:asciiTheme="majorHAnsi" w:hAnsiTheme="majorHAnsi" w:cs="Arial"/>
              </w:rPr>
              <w:t xml:space="preserve"> nie będzie prowadzić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6B39FD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</w:rPr>
            </w:pPr>
          </w:p>
          <w:p w14:paraId="0015105B" w14:textId="78E14B1F" w:rsidR="007C324C" w:rsidRPr="006B39FD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9FD">
              <w:rPr>
                <w:rFonts w:asciiTheme="majorHAnsi" w:hAnsiTheme="majorHAnsi" w:cs="Arial"/>
              </w:rPr>
              <w:instrText xml:space="preserve"> FORMCHECKBOX </w:instrText>
            </w:r>
            <w:r w:rsidR="00B96169">
              <w:rPr>
                <w:rFonts w:asciiTheme="majorHAnsi" w:hAnsiTheme="majorHAnsi" w:cs="Arial"/>
              </w:rPr>
            </w:r>
            <w:r w:rsidR="00B96169">
              <w:rPr>
                <w:rFonts w:asciiTheme="majorHAnsi" w:hAnsiTheme="majorHAnsi" w:cs="Arial"/>
              </w:rPr>
              <w:fldChar w:fldCharType="separate"/>
            </w:r>
            <w:r w:rsidRPr="006B39FD">
              <w:rPr>
                <w:rFonts w:asciiTheme="majorHAnsi" w:hAnsiTheme="majorHAnsi" w:cs="Arial"/>
              </w:rPr>
              <w:fldChar w:fldCharType="end"/>
            </w:r>
            <w:r w:rsidRPr="006B39FD">
              <w:rPr>
                <w:rFonts w:asciiTheme="majorHAnsi" w:hAnsiTheme="majorHAnsi" w:cs="Arial"/>
              </w:rPr>
              <w:t xml:space="preserve"> będzie prowadzić do prowadzić do powstania u Zamawiającego obowiązku podatkowego następujących towarów/usług:</w:t>
            </w:r>
          </w:p>
          <w:p w14:paraId="6FE6AD4B" w14:textId="7F9317F2" w:rsidR="007C324C" w:rsidRPr="006B39FD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</w:rPr>
            </w:pPr>
          </w:p>
          <w:p w14:paraId="7AB9CCF9" w14:textId="2EED3860" w:rsidR="007C324C" w:rsidRPr="006B39FD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lang w:eastAsia="pl-PL"/>
              </w:rPr>
            </w:pPr>
            <w:r w:rsidRPr="006B39FD">
              <w:rPr>
                <w:rFonts w:asciiTheme="majorHAnsi" w:eastAsia="Times New Roman" w:hAnsiTheme="majorHAnsi" w:cs="Tahoma"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6B39FD">
              <w:rPr>
                <w:rFonts w:asciiTheme="majorHAnsi" w:eastAsia="Times New Roman" w:hAnsiTheme="majorHAnsi" w:cs="Arial"/>
                <w:lang w:eastAsia="pl-PL"/>
              </w:rPr>
              <w:t>zł netto</w:t>
            </w:r>
          </w:p>
          <w:p w14:paraId="44F972A7" w14:textId="7588FE6E" w:rsidR="007C324C" w:rsidRPr="006B39FD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6B39FD">
              <w:rPr>
                <w:rFonts w:asciiTheme="majorHAnsi" w:eastAsia="Times New Roman" w:hAnsiTheme="majorHAnsi" w:cs="Arial"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6B39FD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u w:val="single"/>
                <w:lang w:eastAsia="pl-PL"/>
              </w:rPr>
            </w:pPr>
            <w:r w:rsidRPr="006B39FD">
              <w:rPr>
                <w:rFonts w:asciiTheme="majorHAnsi" w:eastAsia="Times New Roman" w:hAnsiTheme="majorHAnsi" w:cs="Arial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6B39FD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6B39FD">
              <w:rPr>
                <w:rFonts w:asciiTheme="majorHAnsi" w:eastAsia="Times New Roman" w:hAnsiTheme="majorHAnsi" w:cs="Arial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6B39FD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color w:val="auto"/>
                <w:sz w:val="24"/>
                <w:szCs w:val="24"/>
                <w:u w:val="single"/>
              </w:rPr>
            </w:pPr>
          </w:p>
          <w:p w14:paraId="686940F4" w14:textId="6ECA96E4" w:rsidR="007C324C" w:rsidRPr="006B39FD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6B39FD">
              <w:rPr>
                <w:rFonts w:asciiTheme="majorHAnsi" w:hAnsiTheme="majorHAnsi" w:cs="Arial"/>
                <w:color w:val="auto"/>
                <w:sz w:val="24"/>
                <w:szCs w:val="24"/>
              </w:rPr>
              <w:t>Oświadczam, że wypełniłem obowiązki informacyjne przewidziane w art. 13 lub art. 14 RODO</w:t>
            </w:r>
            <w:r w:rsidRPr="006B39FD">
              <w:rPr>
                <w:rStyle w:val="Odwoanieprzypisudolnego"/>
                <w:rFonts w:asciiTheme="majorHAnsi" w:hAnsiTheme="majorHAnsi" w:cs="Arial"/>
                <w:color w:val="auto"/>
                <w:sz w:val="24"/>
                <w:szCs w:val="24"/>
              </w:rPr>
              <w:footnoteReference w:id="8"/>
            </w:r>
            <w:r w:rsidRPr="006B39FD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6B39FD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 xml:space="preserve">*W przypadku, gdy Wykonawca </w:t>
            </w:r>
            <w:r w:rsidRPr="006B39FD">
              <w:rPr>
                <w:rFonts w:asciiTheme="majorHAnsi" w:hAnsiTheme="majorHAnsi" w:cs="Arial"/>
                <w:u w:val="single"/>
              </w:rPr>
              <w:t>nie przekazuje danych osobowych</w:t>
            </w:r>
            <w:r w:rsidRPr="006B39FD">
              <w:rPr>
                <w:rFonts w:asciiTheme="majorHAnsi" w:hAnsiTheme="majorHAnsi" w:cs="Aria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6B39FD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  <w:tr w:rsidR="007C324C" w:rsidRPr="006B39FD" w14:paraId="2CBB086E" w14:textId="77777777" w:rsidTr="006B39FD">
        <w:trPr>
          <w:trHeight w:val="315"/>
          <w:jc w:val="center"/>
        </w:trPr>
        <w:tc>
          <w:tcPr>
            <w:tcW w:w="9671" w:type="dxa"/>
            <w:shd w:val="clear" w:color="auto" w:fill="auto"/>
          </w:tcPr>
          <w:p w14:paraId="4A30DDE7" w14:textId="71E0B079" w:rsidR="007C324C" w:rsidRPr="006B39FD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6B39FD">
              <w:rPr>
                <w:rFonts w:asciiTheme="majorHAnsi" w:hAnsiTheme="majorHAnsi" w:cs="Arial"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6B39F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sz w:val="28"/>
              </w:rPr>
            </w:pPr>
            <w:r w:rsidRPr="006B39FD">
              <w:rPr>
                <w:rFonts w:asciiTheme="majorHAnsi" w:hAnsiTheme="majorHAnsi" w:cs="Arial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6B39F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sz w:val="28"/>
              </w:rPr>
            </w:pPr>
            <w:r w:rsidRPr="006B39FD">
              <w:rPr>
                <w:rFonts w:asciiTheme="majorHAnsi" w:hAnsiTheme="majorHAnsi" w:cs="Arial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7C324C" w:rsidRPr="006B39F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sz w:val="28"/>
              </w:rPr>
            </w:pPr>
            <w:r w:rsidRPr="006B39FD">
              <w:rPr>
                <w:rFonts w:asciiTheme="majorHAnsi" w:hAnsiTheme="majorHAnsi" w:cs="Arial"/>
                <w:szCs w:val="22"/>
              </w:rPr>
              <w:t>Osobami uprawnionymi do merytorycznej współpracy i koordynacji w wykonywaniu zadania ze strony Wykonawcy są:</w:t>
            </w:r>
            <w:r w:rsidRPr="006B39FD">
              <w:rPr>
                <w:rFonts w:asciiTheme="majorHAnsi" w:hAnsiTheme="majorHAnsi" w:cs="Arial"/>
                <w:sz w:val="28"/>
              </w:rPr>
              <w:t xml:space="preserve"> </w:t>
            </w:r>
            <w:r w:rsidRPr="006B39FD">
              <w:rPr>
                <w:rFonts w:asciiTheme="majorHAnsi" w:hAnsiTheme="majorHAnsi" w:cs="Arial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6B39F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szCs w:val="22"/>
              </w:rPr>
            </w:pPr>
            <w:r w:rsidRPr="006B39FD">
              <w:rPr>
                <w:rFonts w:asciiTheme="majorHAnsi" w:hAnsiTheme="majorHAnsi" w:cs="Arial"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6B39FD">
              <w:rPr>
                <w:rFonts w:asciiTheme="majorHAnsi" w:hAnsiTheme="majorHAnsi" w:cs="Arial"/>
                <w:szCs w:val="22"/>
              </w:rPr>
              <w:t>..</w:t>
            </w:r>
            <w:r w:rsidRPr="006B39FD">
              <w:rPr>
                <w:rFonts w:asciiTheme="majorHAnsi" w:hAnsiTheme="majorHAnsi" w:cs="Arial"/>
                <w:szCs w:val="22"/>
              </w:rPr>
              <w:t>…..……</w:t>
            </w:r>
          </w:p>
          <w:p w14:paraId="5370E2D6" w14:textId="78956F82" w:rsidR="007C324C" w:rsidRPr="006B39F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  <w:tr w:rsidR="007C324C" w:rsidRPr="006B39FD" w14:paraId="31C73AB5" w14:textId="77777777" w:rsidTr="006B39FD">
        <w:trPr>
          <w:trHeight w:val="1838"/>
          <w:jc w:val="center"/>
        </w:trPr>
        <w:tc>
          <w:tcPr>
            <w:tcW w:w="9671" w:type="dxa"/>
            <w:shd w:val="clear" w:color="auto" w:fill="auto"/>
          </w:tcPr>
          <w:p w14:paraId="08E8B286" w14:textId="305AC492" w:rsidR="009370ED" w:rsidRPr="006B39FD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6B39FD">
              <w:rPr>
                <w:rFonts w:asciiTheme="majorHAnsi" w:hAnsiTheme="majorHAnsi" w:cs="Arial"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6B39FD">
              <w:rPr>
                <w:rStyle w:val="Odwoanieprzypisudolnego"/>
                <w:rFonts w:asciiTheme="majorHAnsi" w:hAnsiTheme="majorHAnsi" w:cs="Arial"/>
                <w:sz w:val="28"/>
                <w:szCs w:val="28"/>
              </w:rPr>
              <w:footnoteReference w:id="9"/>
            </w:r>
            <w:r w:rsidRPr="006B39FD">
              <w:rPr>
                <w:rFonts w:asciiTheme="majorHAnsi" w:hAnsiTheme="majorHAnsi" w:cs="Arial"/>
                <w:sz w:val="28"/>
                <w:szCs w:val="28"/>
              </w:rPr>
              <w:t>?</w:t>
            </w:r>
          </w:p>
          <w:p w14:paraId="62157839" w14:textId="117F0927" w:rsidR="009370ED" w:rsidRPr="006B39FD" w:rsidRDefault="009370ED" w:rsidP="009370ED">
            <w:pPr>
              <w:spacing w:line="360" w:lineRule="auto"/>
              <w:rPr>
                <w:rFonts w:asciiTheme="majorHAnsi" w:hAnsiTheme="majorHAnsi" w:cs="Arial"/>
                <w:sz w:val="13"/>
                <w:szCs w:val="13"/>
              </w:rPr>
            </w:pPr>
          </w:p>
          <w:p w14:paraId="65EF3C0E" w14:textId="115D5B8A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</w:rPr>
            </w:pPr>
            <w:r w:rsidRPr="006B39FD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6B39FD">
              <w:rPr>
                <w:rFonts w:ascii="Cambria" w:hAnsi="Cambria" w:cs="Arial"/>
              </w:rPr>
              <w:t xml:space="preserve">     Mikro przedsiębiorca</w:t>
            </w:r>
          </w:p>
          <w:p w14:paraId="25DFD88D" w14:textId="780A18C1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sz w:val="22"/>
                <w:szCs w:val="22"/>
              </w:rPr>
            </w:pPr>
            <w:r w:rsidRPr="006B39FD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6B39FD">
              <w:rPr>
                <w:rFonts w:ascii="Cambria" w:hAnsi="Cambria" w:cs="Arial"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sz w:val="22"/>
                <w:szCs w:val="22"/>
              </w:rPr>
            </w:pPr>
            <w:r w:rsidRPr="006B39FD">
              <w:rPr>
                <w:rFonts w:ascii="Cambria" w:hAnsi="Cambria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6B39FD">
              <w:rPr>
                <w:rFonts w:ascii="Cambria" w:hAnsi="Cambria" w:cs="Arial"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sz w:val="22"/>
                <w:szCs w:val="22"/>
              </w:rPr>
            </w:pPr>
            <w:r w:rsidRPr="006B39FD">
              <w:rPr>
                <w:rFonts w:ascii="Cambria" w:hAnsi="Cambria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6B39FD">
              <w:rPr>
                <w:rFonts w:ascii="Cambria" w:hAnsi="Cambria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6B39FD">
              <w:rPr>
                <w:rFonts w:ascii="Cambria" w:hAnsi="Cambria" w:cs="Arial"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sz w:val="22"/>
                <w:szCs w:val="22"/>
              </w:rPr>
            </w:pPr>
            <w:r w:rsidRPr="006B39FD">
              <w:rPr>
                <w:rFonts w:ascii="Cambria" w:hAnsi="Cambria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6B39FD">
              <w:rPr>
                <w:rFonts w:ascii="Cambria" w:hAnsi="Cambria" w:cs="Arial"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sz w:val="22"/>
                <w:szCs w:val="22"/>
              </w:rPr>
            </w:pPr>
            <w:r w:rsidRPr="006B39FD">
              <w:rPr>
                <w:rFonts w:ascii="Cambria" w:hAnsi="Cambria" w:cs="Arial"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sz w:val="18"/>
                <w:szCs w:val="18"/>
              </w:rPr>
            </w:pPr>
            <w:r w:rsidRPr="006B39FD">
              <w:rPr>
                <w:rFonts w:ascii="Cambria" w:hAnsi="Cambria" w:cs="Arial"/>
                <w:sz w:val="18"/>
                <w:szCs w:val="18"/>
              </w:rPr>
              <w:t>(zaznacz właściwe)</w:t>
            </w:r>
          </w:p>
          <w:p w14:paraId="73056A2D" w14:textId="77777777" w:rsidR="007C324C" w:rsidRPr="006B39FD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color w:val="auto"/>
                <w:sz w:val="10"/>
                <w:szCs w:val="10"/>
              </w:rPr>
            </w:pPr>
          </w:p>
        </w:tc>
      </w:tr>
      <w:tr w:rsidR="007C324C" w:rsidRPr="006B39FD" w14:paraId="7843A93C" w14:textId="77777777" w:rsidTr="006B39FD">
        <w:trPr>
          <w:trHeight w:val="2830"/>
          <w:jc w:val="center"/>
        </w:trPr>
        <w:tc>
          <w:tcPr>
            <w:tcW w:w="9671" w:type="dxa"/>
            <w:shd w:val="clear" w:color="auto" w:fill="auto"/>
          </w:tcPr>
          <w:p w14:paraId="6404EBFE" w14:textId="0A4AB4C0" w:rsidR="007C324C" w:rsidRPr="006B39FD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6B39FD">
              <w:rPr>
                <w:rFonts w:asciiTheme="majorHAnsi" w:hAnsiTheme="majorHAnsi" w:cs="Arial"/>
                <w:sz w:val="28"/>
                <w:szCs w:val="28"/>
              </w:rPr>
              <w:t>SPIS TREŚCI.</w:t>
            </w:r>
          </w:p>
          <w:p w14:paraId="1B2EBA96" w14:textId="77777777" w:rsidR="007C324C" w:rsidRPr="006B39FD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  <w:p w14:paraId="0E3C7A72" w14:textId="77777777" w:rsidR="007C324C" w:rsidRPr="006B39FD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6B39FD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sz w:val="10"/>
                <w:szCs w:val="10"/>
                <w:u w:val="single"/>
              </w:rPr>
            </w:pPr>
          </w:p>
          <w:p w14:paraId="41322109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6B39FD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8C541C">
      <w:headerReference w:type="default" r:id="rId10"/>
      <w:footerReference w:type="default" r:id="rId11"/>
      <w:pgSz w:w="11900" w:h="16840"/>
      <w:pgMar w:top="851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0320" w14:textId="77777777" w:rsidR="00571413" w:rsidRDefault="00571413" w:rsidP="001F1344">
      <w:r>
        <w:separator/>
      </w:r>
    </w:p>
  </w:endnote>
  <w:endnote w:type="continuationSeparator" w:id="0">
    <w:p w14:paraId="7CAC99B2" w14:textId="77777777" w:rsidR="00571413" w:rsidRDefault="0057141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39AA" w14:textId="77777777" w:rsidR="00571413" w:rsidRDefault="00571413" w:rsidP="001F1344">
      <w:r>
        <w:separator/>
      </w:r>
    </w:p>
  </w:footnote>
  <w:footnote w:type="continuationSeparator" w:id="0">
    <w:p w14:paraId="05B6C449" w14:textId="77777777" w:rsidR="00571413" w:rsidRDefault="0057141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337E316" w14:textId="77777777" w:rsidR="008C541C" w:rsidRPr="00972C56" w:rsidRDefault="008C541C" w:rsidP="008C541C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  <w:footnote w:id="3">
    <w:p w14:paraId="720F9C9B" w14:textId="77777777" w:rsidR="008C541C" w:rsidRPr="00972C56" w:rsidRDefault="008C541C" w:rsidP="008C541C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  <w:footnote w:id="4">
    <w:p w14:paraId="5BF7C970" w14:textId="77777777" w:rsidR="008C541C" w:rsidRPr="00972C56" w:rsidRDefault="008C541C" w:rsidP="008C541C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  <w:footnote w:id="5">
    <w:p w14:paraId="4BF7B384" w14:textId="77777777" w:rsidR="008C541C" w:rsidRPr="00972C56" w:rsidRDefault="008C541C" w:rsidP="008C541C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  <w:footnote w:id="6">
    <w:p w14:paraId="78AEA305" w14:textId="77777777" w:rsidR="008C541C" w:rsidRPr="00972C56" w:rsidRDefault="008C541C" w:rsidP="008C541C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  <w:footnote w:id="7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8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multilevel"/>
    <w:tmpl w:val="6C9C22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8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1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4" w:hanging="1080"/>
      </w:pPr>
      <w:rPr>
        <w:rFonts w:hint="default"/>
      </w:r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7F64C6B"/>
    <w:multiLevelType w:val="hybridMultilevel"/>
    <w:tmpl w:val="FD0E9532"/>
    <w:lvl w:ilvl="0" w:tplc="BE30C5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7752ED"/>
    <w:multiLevelType w:val="hybridMultilevel"/>
    <w:tmpl w:val="0660E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45B19"/>
    <w:multiLevelType w:val="multilevel"/>
    <w:tmpl w:val="18747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36794">
    <w:abstractNumId w:val="22"/>
  </w:num>
  <w:num w:numId="2" w16cid:durableId="646976819">
    <w:abstractNumId w:val="34"/>
  </w:num>
  <w:num w:numId="3" w16cid:durableId="1889098681">
    <w:abstractNumId w:val="20"/>
  </w:num>
  <w:num w:numId="4" w16cid:durableId="1461797461">
    <w:abstractNumId w:val="31"/>
  </w:num>
  <w:num w:numId="5" w16cid:durableId="854000961">
    <w:abstractNumId w:val="2"/>
  </w:num>
  <w:num w:numId="6" w16cid:durableId="1100763768">
    <w:abstractNumId w:val="15"/>
  </w:num>
  <w:num w:numId="7" w16cid:durableId="1620146312">
    <w:abstractNumId w:val="3"/>
  </w:num>
  <w:num w:numId="8" w16cid:durableId="317419216">
    <w:abstractNumId w:val="36"/>
  </w:num>
  <w:num w:numId="9" w16cid:durableId="16586358">
    <w:abstractNumId w:val="10"/>
  </w:num>
  <w:num w:numId="10" w16cid:durableId="2037072443">
    <w:abstractNumId w:val="25"/>
  </w:num>
  <w:num w:numId="11" w16cid:durableId="626205147">
    <w:abstractNumId w:val="19"/>
  </w:num>
  <w:num w:numId="12" w16cid:durableId="945115008">
    <w:abstractNumId w:val="16"/>
  </w:num>
  <w:num w:numId="13" w16cid:durableId="1919946660">
    <w:abstractNumId w:val="0"/>
  </w:num>
  <w:num w:numId="14" w16cid:durableId="1638219953">
    <w:abstractNumId w:val="18"/>
  </w:num>
  <w:num w:numId="15" w16cid:durableId="2110277787">
    <w:abstractNumId w:val="33"/>
  </w:num>
  <w:num w:numId="16" w16cid:durableId="252399122">
    <w:abstractNumId w:val="24"/>
  </w:num>
  <w:num w:numId="17" w16cid:durableId="327489736">
    <w:abstractNumId w:val="21"/>
  </w:num>
  <w:num w:numId="18" w16cid:durableId="7218546">
    <w:abstractNumId w:val="4"/>
  </w:num>
  <w:num w:numId="19" w16cid:durableId="1122576762">
    <w:abstractNumId w:val="7"/>
  </w:num>
  <w:num w:numId="20" w16cid:durableId="55058150">
    <w:abstractNumId w:val="9"/>
  </w:num>
  <w:num w:numId="21" w16cid:durableId="1141270092">
    <w:abstractNumId w:val="28"/>
  </w:num>
  <w:num w:numId="22" w16cid:durableId="1340354884">
    <w:abstractNumId w:val="11"/>
  </w:num>
  <w:num w:numId="23" w16cid:durableId="784664119">
    <w:abstractNumId w:val="13"/>
  </w:num>
  <w:num w:numId="24" w16cid:durableId="115491889">
    <w:abstractNumId w:val="6"/>
  </w:num>
  <w:num w:numId="25" w16cid:durableId="976452060">
    <w:abstractNumId w:val="12"/>
  </w:num>
  <w:num w:numId="26" w16cid:durableId="679620611">
    <w:abstractNumId w:val="37"/>
  </w:num>
  <w:num w:numId="27" w16cid:durableId="350184852">
    <w:abstractNumId w:val="17"/>
  </w:num>
  <w:num w:numId="28" w16cid:durableId="1535927010">
    <w:abstractNumId w:val="27"/>
  </w:num>
  <w:num w:numId="29" w16cid:durableId="193664042">
    <w:abstractNumId w:val="29"/>
  </w:num>
  <w:num w:numId="30" w16cid:durableId="1241672030">
    <w:abstractNumId w:val="8"/>
  </w:num>
  <w:num w:numId="31" w16cid:durableId="1255020464">
    <w:abstractNumId w:val="5"/>
  </w:num>
  <w:num w:numId="32" w16cid:durableId="2101489560">
    <w:abstractNumId w:val="30"/>
  </w:num>
  <w:num w:numId="33" w16cid:durableId="1675256871">
    <w:abstractNumId w:val="32"/>
  </w:num>
  <w:num w:numId="34" w16cid:durableId="665788908">
    <w:abstractNumId w:val="35"/>
  </w:num>
  <w:num w:numId="35" w16cid:durableId="1388141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1706326">
    <w:abstractNumId w:val="23"/>
  </w:num>
  <w:num w:numId="37" w16cid:durableId="405958910">
    <w:abstractNumId w:val="26"/>
  </w:num>
  <w:num w:numId="38" w16cid:durableId="72051891">
    <w:abstractNumId w:val="1"/>
  </w:num>
  <w:num w:numId="39" w16cid:durableId="12025917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1D2B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2928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3CF8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2A66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76A84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1413"/>
    <w:rsid w:val="00572298"/>
    <w:rsid w:val="005813B9"/>
    <w:rsid w:val="00582026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39FD"/>
    <w:rsid w:val="006B5A1F"/>
    <w:rsid w:val="006B7573"/>
    <w:rsid w:val="006C45F5"/>
    <w:rsid w:val="006D38CC"/>
    <w:rsid w:val="006E208A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11A3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0056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6205"/>
    <w:rsid w:val="00887960"/>
    <w:rsid w:val="00890851"/>
    <w:rsid w:val="00894668"/>
    <w:rsid w:val="008969E4"/>
    <w:rsid w:val="008B21B7"/>
    <w:rsid w:val="008B5443"/>
    <w:rsid w:val="008B71A5"/>
    <w:rsid w:val="008C541C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82D68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2335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6169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4EE4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411F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3C7D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B4E6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875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D590E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  <w:style w:type="paragraph" w:styleId="Listanumerowana3">
    <w:name w:val="List Number 3"/>
    <w:basedOn w:val="Normalny"/>
    <w:link w:val="Listanumerowana3Znak"/>
    <w:uiPriority w:val="99"/>
    <w:rsid w:val="00B52335"/>
    <w:pPr>
      <w:numPr>
        <w:numId w:val="38"/>
      </w:numPr>
      <w:tabs>
        <w:tab w:val="num" w:pos="1440"/>
      </w:tabs>
      <w:spacing w:line="288" w:lineRule="auto"/>
      <w:ind w:left="1701" w:hanging="709"/>
      <w:jc w:val="both"/>
    </w:pPr>
    <w:rPr>
      <w:rFonts w:ascii="Times" w:eastAsia="Times New Roman" w:hAnsi="Times"/>
      <w:sz w:val="20"/>
      <w:szCs w:val="20"/>
      <w:lang w:eastAsia="pl-PL"/>
    </w:rPr>
  </w:style>
  <w:style w:type="character" w:customStyle="1" w:styleId="Listanumerowana3Znak">
    <w:name w:val="Lista numerowana 3 Znak"/>
    <w:link w:val="Listanumerowana3"/>
    <w:uiPriority w:val="99"/>
    <w:locked/>
    <w:rsid w:val="00B52335"/>
    <w:rPr>
      <w:rFonts w:ascii="Times" w:eastAsia="Times New Roman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940</Words>
  <Characters>8859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Krause</cp:lastModifiedBy>
  <cp:revision>31</cp:revision>
  <cp:lastPrinted>2019-02-01T07:30:00Z</cp:lastPrinted>
  <dcterms:created xsi:type="dcterms:W3CDTF">2021-03-17T16:14:00Z</dcterms:created>
  <dcterms:modified xsi:type="dcterms:W3CDTF">2023-04-20T08:15:00Z</dcterms:modified>
</cp:coreProperties>
</file>