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1A0823AB" w:rsidR="00F3001F" w:rsidRDefault="00DB565A" w:rsidP="00F3001F">
      <w:pPr>
        <w:spacing w:before="120" w:after="160" w:line="360" w:lineRule="auto"/>
        <w:jc w:val="center"/>
        <w:rPr>
          <w:rFonts w:ascii="Arial" w:hAnsi="Arial" w:cs="Arial"/>
          <w:b/>
          <w:sz w:val="20"/>
          <w:szCs w:val="20"/>
        </w:rPr>
      </w:pPr>
      <w:r>
        <w:rPr>
          <w:rFonts w:ascii="Arial" w:hAnsi="Arial" w:cs="Arial"/>
          <w:b/>
        </w:rPr>
        <w:t>Sukcesywną d</w:t>
      </w:r>
      <w:r w:rsidR="00F3001F" w:rsidRPr="00BA347B">
        <w:rPr>
          <w:rFonts w:ascii="Arial" w:hAnsi="Arial" w:cs="Arial"/>
          <w:b/>
        </w:rPr>
        <w:t>ostaw</w:t>
      </w:r>
      <w:r w:rsidR="00F3001F">
        <w:rPr>
          <w:rFonts w:ascii="Arial" w:hAnsi="Arial" w:cs="Arial"/>
          <w:b/>
        </w:rPr>
        <w:t>ę</w:t>
      </w:r>
      <w:r w:rsidR="00F3001F" w:rsidRPr="00BA347B">
        <w:rPr>
          <w:rFonts w:ascii="Arial" w:hAnsi="Arial" w:cs="Arial"/>
          <w:b/>
        </w:rPr>
        <w:t xml:space="preserve"> </w:t>
      </w:r>
      <w:r w:rsidR="00ED4DF3">
        <w:rPr>
          <w:rFonts w:ascii="Arial" w:hAnsi="Arial" w:cs="Arial"/>
          <w:b/>
        </w:rPr>
        <w:t xml:space="preserve">artykułów przemysłowych i czystościowych </w:t>
      </w:r>
      <w:r w:rsidR="00F3001F">
        <w:rPr>
          <w:rFonts w:ascii="Arial" w:hAnsi="Arial" w:cs="Arial"/>
          <w:b/>
        </w:rPr>
        <w:t>na potrzeby Wydziału Mechanicznego Technologicznego Politechniki Warszawskiej</w:t>
      </w:r>
    </w:p>
    <w:p w14:paraId="31BEC5BB" w14:textId="3CAF8173"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ED4DF3">
        <w:rPr>
          <w:rFonts w:ascii="Arial" w:hAnsi="Arial" w:cs="Arial"/>
          <w:b/>
          <w:sz w:val="20"/>
          <w:szCs w:val="20"/>
        </w:rPr>
        <w:t>2</w:t>
      </w:r>
      <w:r w:rsidRPr="00D71226">
        <w:rPr>
          <w:rFonts w:ascii="Arial" w:hAnsi="Arial" w:cs="Arial"/>
          <w:b/>
          <w:sz w:val="20"/>
          <w:szCs w:val="20"/>
        </w:rPr>
        <w:t>_202</w:t>
      </w:r>
      <w:r w:rsidR="00B35DD0">
        <w:rPr>
          <w:rFonts w:ascii="Arial" w:hAnsi="Arial" w:cs="Arial"/>
          <w:b/>
          <w:sz w:val="20"/>
          <w:szCs w:val="20"/>
        </w:rPr>
        <w:t>2</w:t>
      </w:r>
      <w:r w:rsidRPr="00D71226">
        <w:rPr>
          <w:rFonts w:ascii="Arial" w:hAnsi="Arial" w:cs="Arial"/>
          <w:b/>
          <w:sz w:val="20"/>
          <w:szCs w:val="20"/>
        </w:rPr>
        <w:t>_W</w:t>
      </w:r>
      <w:r w:rsidR="002A7FC1">
        <w:rPr>
          <w:rFonts w:ascii="Arial" w:hAnsi="Arial" w:cs="Arial"/>
          <w:b/>
          <w:sz w:val="20"/>
          <w:szCs w:val="20"/>
        </w:rPr>
        <w:t>MT</w:t>
      </w:r>
      <w:r w:rsidR="00F3001F">
        <w:rPr>
          <w:rFonts w:ascii="Arial" w:hAnsi="Arial" w:cs="Arial"/>
          <w:b/>
          <w:sz w:val="20"/>
          <w:szCs w:val="20"/>
        </w:rPr>
        <w:t>-W</w:t>
      </w:r>
      <w:r w:rsidR="002A7FC1">
        <w:rPr>
          <w:rFonts w:ascii="Arial" w:hAnsi="Arial" w:cs="Arial"/>
          <w:b/>
          <w:sz w:val="20"/>
          <w:szCs w:val="20"/>
        </w:rPr>
        <w:t>MT</w:t>
      </w:r>
      <w:r w:rsidR="00F3001F">
        <w:rPr>
          <w:rFonts w:ascii="Arial" w:hAnsi="Arial" w:cs="Arial"/>
          <w:b/>
          <w:sz w:val="20"/>
          <w:szCs w:val="20"/>
        </w:rPr>
        <w:t>-ITW-</w:t>
      </w:r>
      <w:r w:rsidRPr="00D71226">
        <w:rPr>
          <w:rFonts w:ascii="Arial" w:hAnsi="Arial" w:cs="Arial"/>
          <w:b/>
          <w:sz w:val="20"/>
          <w:szCs w:val="20"/>
        </w:rPr>
        <w:t>I</w:t>
      </w:r>
      <w:r w:rsidR="00FD02B5">
        <w:rPr>
          <w:rFonts w:ascii="Arial" w:hAnsi="Arial" w:cs="Arial"/>
          <w:b/>
          <w:sz w:val="20"/>
          <w:szCs w:val="20"/>
        </w:rPr>
        <w:t>MIP</w:t>
      </w:r>
      <w:r w:rsidR="00FD7E24">
        <w:rPr>
          <w:rFonts w:ascii="Arial" w:hAnsi="Arial" w:cs="Arial"/>
          <w:b/>
          <w:sz w:val="20"/>
          <w:szCs w:val="20"/>
        </w:rPr>
        <w:t>-IOSP</w:t>
      </w:r>
      <w:r w:rsidRPr="00D71226">
        <w:rPr>
          <w:rFonts w:ascii="Arial" w:hAnsi="Arial" w:cs="Arial"/>
          <w:sz w:val="20"/>
          <w:szCs w:val="20"/>
        </w:rPr>
        <w:t xml:space="preserve"> 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B565A">
      <w:pPr>
        <w:spacing w:before="120"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319AB63E"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174E3314" w14:textId="77777777" w:rsidR="00F5690C" w:rsidRPr="00D71226" w:rsidRDefault="00F5690C"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A7F8F9F" w14:textId="77777777" w:rsidR="00ED4DF3" w:rsidRDefault="00ED4DF3" w:rsidP="00ED4DF3">
      <w:pPr>
        <w:spacing w:before="120" w:after="160" w:line="360" w:lineRule="auto"/>
        <w:jc w:val="center"/>
        <w:rPr>
          <w:rFonts w:ascii="Arial" w:hAnsi="Arial" w:cs="Arial"/>
          <w:b/>
          <w:sz w:val="20"/>
          <w:szCs w:val="20"/>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artykułów przemysłowych i czystościowych na potrzeby Wydziału Mechanicznego Technologicznego Politechniki Warszawskiej</w:t>
      </w:r>
    </w:p>
    <w:p w14:paraId="09364FC3" w14:textId="04566C6A" w:rsidR="00D71226" w:rsidRPr="00D71226" w:rsidRDefault="00ED4DF3" w:rsidP="00ED4DF3">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rPr>
        <w:t>nr postępowania: ZP_</w:t>
      </w:r>
      <w:r>
        <w:rPr>
          <w:rFonts w:ascii="Arial" w:hAnsi="Arial" w:cs="Arial"/>
          <w:b/>
          <w:sz w:val="20"/>
          <w:szCs w:val="20"/>
        </w:rPr>
        <w:t>2</w:t>
      </w:r>
      <w:r w:rsidRPr="00D71226">
        <w:rPr>
          <w:rFonts w:ascii="Arial" w:hAnsi="Arial" w:cs="Arial"/>
          <w:b/>
          <w:sz w:val="20"/>
          <w:szCs w:val="20"/>
        </w:rPr>
        <w:t>_202</w:t>
      </w:r>
      <w:r w:rsidR="002A7FC1">
        <w:rPr>
          <w:rFonts w:ascii="Arial" w:hAnsi="Arial" w:cs="Arial"/>
          <w:b/>
          <w:sz w:val="20"/>
          <w:szCs w:val="20"/>
        </w:rPr>
        <w:t>2</w:t>
      </w:r>
      <w:r w:rsidRPr="00D71226">
        <w:rPr>
          <w:rFonts w:ascii="Arial" w:hAnsi="Arial" w:cs="Arial"/>
          <w:b/>
          <w:sz w:val="20"/>
          <w:szCs w:val="20"/>
        </w:rPr>
        <w:t>_W</w:t>
      </w:r>
      <w:r w:rsidR="002A7FC1">
        <w:rPr>
          <w:rFonts w:ascii="Arial" w:hAnsi="Arial" w:cs="Arial"/>
          <w:b/>
          <w:sz w:val="20"/>
          <w:szCs w:val="20"/>
        </w:rPr>
        <w:t>MT</w:t>
      </w:r>
      <w:r>
        <w:rPr>
          <w:rFonts w:ascii="Arial" w:hAnsi="Arial" w:cs="Arial"/>
          <w:b/>
          <w:sz w:val="20"/>
          <w:szCs w:val="20"/>
        </w:rPr>
        <w:t>-W</w:t>
      </w:r>
      <w:r w:rsidR="002A7FC1">
        <w:rPr>
          <w:rFonts w:ascii="Arial" w:hAnsi="Arial" w:cs="Arial"/>
          <w:b/>
          <w:sz w:val="20"/>
          <w:szCs w:val="20"/>
        </w:rPr>
        <w:t>MT</w:t>
      </w:r>
      <w:r>
        <w:rPr>
          <w:rFonts w:ascii="Arial" w:hAnsi="Arial" w:cs="Arial"/>
          <w:b/>
          <w:sz w:val="20"/>
          <w:szCs w:val="20"/>
        </w:rPr>
        <w:t>-ITW-</w:t>
      </w:r>
      <w:r w:rsidRPr="00D71226">
        <w:rPr>
          <w:rFonts w:ascii="Arial" w:hAnsi="Arial" w:cs="Arial"/>
          <w:b/>
          <w:sz w:val="20"/>
          <w:szCs w:val="20"/>
        </w:rPr>
        <w:t>I</w:t>
      </w:r>
      <w:r>
        <w:rPr>
          <w:rFonts w:ascii="Arial" w:hAnsi="Arial" w:cs="Arial"/>
          <w:b/>
          <w:sz w:val="20"/>
          <w:szCs w:val="20"/>
        </w:rPr>
        <w:t>MIP-IOSP</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F5690C">
      <w:footerReference w:type="default" r:id="rId9"/>
      <w:headerReference w:type="first" r:id="rId10"/>
      <w:footerReference w:type="first" r:id="rId11"/>
      <w:pgSz w:w="11906" w:h="16838"/>
      <w:pgMar w:top="1276"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3B293414" w:rsidR="00B11D01" w:rsidRPr="00FD7E24" w:rsidRDefault="00B11D01">
    <w:pPr>
      <w:pStyle w:val="Stopka"/>
      <w:rPr>
        <w:sz w:val="18"/>
        <w:szCs w:val="18"/>
        <w:lang w:val="en-US"/>
      </w:rPr>
    </w:pPr>
    <w:r w:rsidRPr="00FD7E24">
      <w:rPr>
        <w:rFonts w:ascii="Arial" w:hAnsi="Arial" w:cs="Arial"/>
        <w:b/>
        <w:sz w:val="18"/>
        <w:szCs w:val="18"/>
        <w:lang w:val="en-US"/>
      </w:rPr>
      <w:t>ZP_</w:t>
    </w:r>
    <w:r w:rsidR="00ED4DF3">
      <w:rPr>
        <w:rFonts w:ascii="Arial" w:hAnsi="Arial" w:cs="Arial"/>
        <w:b/>
        <w:sz w:val="18"/>
        <w:szCs w:val="18"/>
        <w:lang w:val="en-US"/>
      </w:rPr>
      <w:t>2</w:t>
    </w:r>
    <w:r w:rsidRPr="00FD7E24">
      <w:rPr>
        <w:rFonts w:ascii="Arial" w:hAnsi="Arial" w:cs="Arial"/>
        <w:b/>
        <w:sz w:val="18"/>
        <w:szCs w:val="18"/>
        <w:lang w:val="en-US"/>
      </w:rPr>
      <w:t>_202</w:t>
    </w:r>
    <w:r w:rsidR="00B35DD0">
      <w:rPr>
        <w:rFonts w:ascii="Arial" w:hAnsi="Arial" w:cs="Arial"/>
        <w:b/>
        <w:sz w:val="18"/>
        <w:szCs w:val="18"/>
        <w:lang w:val="en-US"/>
      </w:rPr>
      <w:t>2</w:t>
    </w:r>
    <w:r w:rsidRPr="00FD7E24">
      <w:rPr>
        <w:rFonts w:ascii="Arial" w:hAnsi="Arial" w:cs="Arial"/>
        <w:b/>
        <w:sz w:val="18"/>
        <w:szCs w:val="18"/>
        <w:lang w:val="en-US"/>
      </w:rPr>
      <w:t>_W</w:t>
    </w:r>
    <w:r w:rsidR="002A7FC1">
      <w:rPr>
        <w:rFonts w:ascii="Arial" w:hAnsi="Arial" w:cs="Arial"/>
        <w:b/>
        <w:sz w:val="18"/>
        <w:szCs w:val="18"/>
        <w:lang w:val="en-US"/>
      </w:rPr>
      <w:t>MT</w:t>
    </w:r>
    <w:r w:rsidR="00F3001F" w:rsidRPr="00FD7E24">
      <w:rPr>
        <w:rFonts w:ascii="Arial" w:hAnsi="Arial" w:cs="Arial"/>
        <w:b/>
        <w:sz w:val="18"/>
        <w:szCs w:val="18"/>
        <w:lang w:val="en-US"/>
      </w:rPr>
      <w:t>-W</w:t>
    </w:r>
    <w:r w:rsidR="002A7FC1">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584F37C8" w:rsidR="008455C7" w:rsidRPr="00FD7E24" w:rsidRDefault="008455C7">
    <w:pPr>
      <w:pStyle w:val="Stopka"/>
      <w:rPr>
        <w:sz w:val="18"/>
        <w:szCs w:val="18"/>
        <w:lang w:val="en-US"/>
      </w:rPr>
    </w:pPr>
    <w:r w:rsidRPr="00FD7E24">
      <w:rPr>
        <w:rFonts w:ascii="Arial" w:hAnsi="Arial" w:cs="Arial"/>
        <w:b/>
        <w:sz w:val="18"/>
        <w:szCs w:val="18"/>
        <w:lang w:val="en-US"/>
      </w:rPr>
      <w:t>ZP_</w:t>
    </w:r>
    <w:r w:rsidR="00ED4DF3">
      <w:rPr>
        <w:rFonts w:ascii="Arial" w:hAnsi="Arial" w:cs="Arial"/>
        <w:b/>
        <w:sz w:val="18"/>
        <w:szCs w:val="18"/>
        <w:lang w:val="en-US"/>
      </w:rPr>
      <w:t>2</w:t>
    </w:r>
    <w:r w:rsidRPr="00FD7E24">
      <w:rPr>
        <w:rFonts w:ascii="Arial" w:hAnsi="Arial" w:cs="Arial"/>
        <w:b/>
        <w:sz w:val="18"/>
        <w:szCs w:val="18"/>
        <w:lang w:val="en-US"/>
      </w:rPr>
      <w:t>_202</w:t>
    </w:r>
    <w:r w:rsidR="00B35DD0">
      <w:rPr>
        <w:rFonts w:ascii="Arial" w:hAnsi="Arial" w:cs="Arial"/>
        <w:b/>
        <w:sz w:val="18"/>
        <w:szCs w:val="18"/>
        <w:lang w:val="en-US"/>
      </w:rPr>
      <w:t>2</w:t>
    </w:r>
    <w:r w:rsidRPr="00FD7E24">
      <w:rPr>
        <w:rFonts w:ascii="Arial" w:hAnsi="Arial" w:cs="Arial"/>
        <w:b/>
        <w:sz w:val="18"/>
        <w:szCs w:val="18"/>
        <w:lang w:val="en-US"/>
      </w:rPr>
      <w:t>_W</w:t>
    </w:r>
    <w:r w:rsidR="002A7FC1">
      <w:rPr>
        <w:rFonts w:ascii="Arial" w:hAnsi="Arial" w:cs="Arial"/>
        <w:b/>
        <w:sz w:val="18"/>
        <w:szCs w:val="18"/>
        <w:lang w:val="en-US"/>
      </w:rPr>
      <w:t>MT</w:t>
    </w:r>
    <w:r w:rsidR="00F3001F" w:rsidRPr="00FD7E24">
      <w:rPr>
        <w:rFonts w:ascii="Arial" w:hAnsi="Arial" w:cs="Arial"/>
        <w:b/>
        <w:sz w:val="18"/>
        <w:szCs w:val="18"/>
        <w:lang w:val="en-US"/>
      </w:rPr>
      <w:t>-W</w:t>
    </w:r>
    <w:r w:rsidR="002A7FC1">
      <w:rPr>
        <w:rFonts w:ascii="Arial" w:hAnsi="Arial" w:cs="Arial"/>
        <w:b/>
        <w:sz w:val="18"/>
        <w:szCs w:val="18"/>
        <w:lang w:val="en-US"/>
      </w:rPr>
      <w:t>MT</w:t>
    </w:r>
    <w:r w:rsidR="00F3001F" w:rsidRPr="00FD7E24">
      <w:rPr>
        <w:rFonts w:ascii="Arial" w:hAnsi="Arial" w:cs="Arial"/>
        <w:b/>
        <w:sz w:val="18"/>
        <w:szCs w:val="18"/>
        <w:lang w:val="en-US"/>
      </w:rPr>
      <w:t>-ITW-</w:t>
    </w:r>
    <w:r w:rsidRPr="00FD7E24">
      <w:rPr>
        <w:rFonts w:ascii="Arial" w:hAnsi="Arial" w:cs="Arial"/>
        <w:b/>
        <w:sz w:val="18"/>
        <w:szCs w:val="18"/>
        <w:lang w:val="en-US"/>
      </w:rPr>
      <w:t>IMIP</w:t>
    </w:r>
    <w:r w:rsidR="00FD7E24" w:rsidRPr="00FD7E24">
      <w:rPr>
        <w:rFonts w:ascii="Arial" w:hAnsi="Arial" w:cs="Arial"/>
        <w:b/>
        <w:sz w:val="18"/>
        <w:szCs w:val="18"/>
        <w:lang w:val="en-US"/>
      </w:rPr>
      <w:t>-</w:t>
    </w:r>
    <w:r w:rsidR="00FD7E24">
      <w:rPr>
        <w:rFonts w:ascii="Arial" w:hAnsi="Arial" w:cs="Arial"/>
        <w:b/>
        <w:sz w:val="18"/>
        <w:szCs w:val="18"/>
        <w:lang w:val="en-US"/>
      </w:rPr>
      <w:t>IOSP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38"/>
  </w:num>
  <w:num w:numId="4">
    <w:abstractNumId w:val="10"/>
  </w:num>
  <w:num w:numId="5">
    <w:abstractNumId w:val="29"/>
  </w:num>
  <w:num w:numId="6">
    <w:abstractNumId w:val="51"/>
  </w:num>
  <w:num w:numId="7">
    <w:abstractNumId w:val="13"/>
  </w:num>
  <w:num w:numId="8">
    <w:abstractNumId w:val="4"/>
  </w:num>
  <w:num w:numId="9">
    <w:abstractNumId w:val="3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50"/>
  </w:num>
  <w:num w:numId="18">
    <w:abstractNumId w:val="42"/>
  </w:num>
  <w:num w:numId="19">
    <w:abstractNumId w:val="18"/>
  </w:num>
  <w:num w:numId="20">
    <w:abstractNumId w:val="28"/>
  </w:num>
  <w:num w:numId="21">
    <w:abstractNumId w:val="19"/>
  </w:num>
  <w:num w:numId="22">
    <w:abstractNumId w:val="8"/>
  </w:num>
  <w:num w:numId="23">
    <w:abstractNumId w:val="23"/>
  </w:num>
  <w:num w:numId="24">
    <w:abstractNumId w:val="26"/>
  </w:num>
  <w:num w:numId="25">
    <w:abstractNumId w:val="21"/>
  </w:num>
  <w:num w:numId="26">
    <w:abstractNumId w:val="40"/>
  </w:num>
  <w:num w:numId="27">
    <w:abstractNumId w:val="16"/>
  </w:num>
  <w:num w:numId="28">
    <w:abstractNumId w:val="34"/>
  </w:num>
  <w:num w:numId="29">
    <w:abstractNumId w:val="45"/>
  </w:num>
  <w:num w:numId="30">
    <w:abstractNumId w:val="20"/>
  </w:num>
  <w:num w:numId="31">
    <w:abstractNumId w:val="36"/>
  </w:num>
  <w:num w:numId="32">
    <w:abstractNumId w:val="44"/>
  </w:num>
  <w:num w:numId="33">
    <w:abstractNumId w:val="14"/>
  </w:num>
  <w:num w:numId="34">
    <w:abstractNumId w:val="49"/>
  </w:num>
  <w:num w:numId="35">
    <w:abstractNumId w:val="37"/>
  </w:num>
  <w:num w:numId="36">
    <w:abstractNumId w:val="30"/>
  </w:num>
  <w:num w:numId="37">
    <w:abstractNumId w:val="31"/>
  </w:num>
  <w:num w:numId="38">
    <w:abstractNumId w:val="43"/>
  </w:num>
  <w:num w:numId="39">
    <w:abstractNumId w:val="11"/>
  </w:num>
  <w:num w:numId="40">
    <w:abstractNumId w:val="6"/>
  </w:num>
  <w:num w:numId="41">
    <w:abstractNumId w:val="22"/>
  </w:num>
  <w:num w:numId="42">
    <w:abstractNumId w:val="15"/>
  </w:num>
  <w:num w:numId="43">
    <w:abstractNumId w:val="7"/>
  </w:num>
  <w:num w:numId="44">
    <w:abstractNumId w:val="12"/>
  </w:num>
  <w:num w:numId="45">
    <w:abstractNumId w:val="48"/>
  </w:num>
  <w:num w:numId="46">
    <w:abstractNumId w:val="25"/>
  </w:num>
  <w:num w:numId="47">
    <w:abstractNumId w:val="24"/>
  </w:num>
  <w:num w:numId="48">
    <w:abstractNumId w:val="17"/>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72637"/>
    <w:rsid w:val="00093289"/>
    <w:rsid w:val="000E25AB"/>
    <w:rsid w:val="001B7572"/>
    <w:rsid w:val="002177DC"/>
    <w:rsid w:val="002776F0"/>
    <w:rsid w:val="002A7FC1"/>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82CE5"/>
    <w:rsid w:val="006C5495"/>
    <w:rsid w:val="007177E5"/>
    <w:rsid w:val="00723B67"/>
    <w:rsid w:val="0074502E"/>
    <w:rsid w:val="007B225D"/>
    <w:rsid w:val="007C08E6"/>
    <w:rsid w:val="007D0442"/>
    <w:rsid w:val="008455C7"/>
    <w:rsid w:val="00862BC1"/>
    <w:rsid w:val="00896366"/>
    <w:rsid w:val="008B4353"/>
    <w:rsid w:val="008D2402"/>
    <w:rsid w:val="00A631EB"/>
    <w:rsid w:val="00AA6377"/>
    <w:rsid w:val="00B11D01"/>
    <w:rsid w:val="00B25943"/>
    <w:rsid w:val="00B2767E"/>
    <w:rsid w:val="00B35DD0"/>
    <w:rsid w:val="00B40E5A"/>
    <w:rsid w:val="00B5157D"/>
    <w:rsid w:val="00B60F83"/>
    <w:rsid w:val="00BD11C9"/>
    <w:rsid w:val="00CC2E88"/>
    <w:rsid w:val="00CE023F"/>
    <w:rsid w:val="00CF5CC9"/>
    <w:rsid w:val="00D63C57"/>
    <w:rsid w:val="00D71226"/>
    <w:rsid w:val="00DA0EBA"/>
    <w:rsid w:val="00DB565A"/>
    <w:rsid w:val="00DE2B8D"/>
    <w:rsid w:val="00E14F26"/>
    <w:rsid w:val="00E81F14"/>
    <w:rsid w:val="00EC4A0B"/>
    <w:rsid w:val="00ED4DF3"/>
    <w:rsid w:val="00F3001F"/>
    <w:rsid w:val="00F5690C"/>
    <w:rsid w:val="00F87182"/>
    <w:rsid w:val="00FA1611"/>
    <w:rsid w:val="00FC40AD"/>
    <w:rsid w:val="00FD02B5"/>
    <w:rsid w:val="00FD7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04435841-232C-4BBE-ACE5-8CCC5F67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6</cp:revision>
  <dcterms:created xsi:type="dcterms:W3CDTF">2021-11-25T14:27:00Z</dcterms:created>
  <dcterms:modified xsi:type="dcterms:W3CDTF">2022-02-09T13:49:00Z</dcterms:modified>
</cp:coreProperties>
</file>