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3CB3BDF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A71C4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9E237D">
        <w:rPr>
          <w:rFonts w:cs="Arial"/>
          <w:b/>
          <w:bCs/>
          <w:szCs w:val="24"/>
        </w:rPr>
        <w:t>I</w:t>
      </w:r>
      <w:r w:rsidR="00E6144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8269D0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9A71C4" w:rsidRPr="009A71C4">
        <w:rPr>
          <w:rFonts w:cs="Arial"/>
          <w:b/>
          <w:bCs/>
          <w:szCs w:val="24"/>
        </w:rPr>
        <w:t>Rozbudowa ul</w:t>
      </w:r>
      <w:r w:rsidR="00C422E3">
        <w:rPr>
          <w:rFonts w:cs="Arial"/>
          <w:b/>
          <w:bCs/>
          <w:szCs w:val="24"/>
        </w:rPr>
        <w:t>.</w:t>
      </w:r>
      <w:r w:rsidR="009A71C4" w:rsidRPr="009A71C4">
        <w:rPr>
          <w:rFonts w:cs="Arial"/>
          <w:b/>
          <w:bCs/>
          <w:szCs w:val="24"/>
        </w:rPr>
        <w:t xml:space="preserve"> Folwarcznej – opracowanie koncepcji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35C8665A" w14:textId="1B936E42" w:rsidR="009A71C4" w:rsidRPr="009A71C4" w:rsidRDefault="0073237A" w:rsidP="009A71C4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665080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665080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665080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665080">
        <w:rPr>
          <w:rFonts w:cs="Arial"/>
          <w:szCs w:val="24"/>
        </w:rPr>
        <w:t xml:space="preserve">– </w:t>
      </w:r>
      <w:r w:rsidR="009A71C4" w:rsidRPr="009A71C4">
        <w:rPr>
          <w:rFonts w:cs="Arial"/>
          <w:b/>
          <w:bCs/>
          <w:szCs w:val="24"/>
        </w:rPr>
        <w:t>w tym okresie wykonali co najmniej dwie usługi, z których każda polegała na opracowaniu koncepcji lub dokumentacji projektowej obejmującej budowę/rozbudowę/przebudowę drogi o długości minimum 380 mb.</w:t>
      </w:r>
    </w:p>
    <w:p w14:paraId="6CAB4FCF" w14:textId="4479DCCE" w:rsidR="0073237A" w:rsidRPr="007828AD" w:rsidRDefault="0073237A" w:rsidP="007828AD">
      <w:pPr>
        <w:suppressAutoHyphens/>
        <w:spacing w:before="240" w:after="0" w:line="240" w:lineRule="auto"/>
        <w:ind w:right="142" w:firstLine="567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650BF075" w14:textId="66C918BD" w:rsidR="00EA3D22" w:rsidRPr="00EA3D22" w:rsidRDefault="00CB7ED4" w:rsidP="00EA3D22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23635167" w14:textId="2EB20678" w:rsidR="00CB7ED4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 w:rsidR="00CB7ED4"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97C184D" w14:textId="2F035BEF" w:rsidR="00EA3D22" w:rsidRPr="0067698D" w:rsidRDefault="00CB7ED4" w:rsidP="0067698D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4111965F" w14:textId="529C9643" w:rsid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 w:rsidRPr="003C7F83">
        <w:rPr>
          <w:rFonts w:ascii="Arial" w:hAnsi="Arial" w:cs="Arial"/>
          <w:b/>
          <w:szCs w:val="24"/>
        </w:rPr>
        <w:t>instalacyjnej w zakresie sieci, instalacji i urządzeń: gazowych, wodociągowych i kanalizacyjnych</w:t>
      </w:r>
    </w:p>
    <w:p w14:paraId="5AC28A75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7446A36F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4F8DFF8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lastRenderedPageBreak/>
        <w:t>który zrealizuje wyżej wymienione usługi.</w:t>
      </w:r>
    </w:p>
    <w:p w14:paraId="6C143294" w14:textId="093DC75F" w:rsidR="00EA3D22" w:rsidRDefault="00EA3D22" w:rsidP="00EA3D22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- </w:t>
      </w:r>
      <w:r w:rsidRPr="003C7F83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</w:p>
    <w:p w14:paraId="5DE5460F" w14:textId="77777777" w:rsidR="00EA3D22" w:rsidRDefault="00EA3D22" w:rsidP="00EA3D22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3FBD95AD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23DAB9" w14:textId="77777777" w:rsidR="00EA3D22" w:rsidRDefault="00EA3D22" w:rsidP="00EA3D22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E7985"/>
    <w:rsid w:val="00665080"/>
    <w:rsid w:val="0067698D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9A71C4"/>
    <w:rsid w:val="009E237D"/>
    <w:rsid w:val="00BE7128"/>
    <w:rsid w:val="00C422E3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DF67F6"/>
    <w:rsid w:val="00E339ED"/>
    <w:rsid w:val="00E464DB"/>
    <w:rsid w:val="00E6144C"/>
    <w:rsid w:val="00EA3D22"/>
    <w:rsid w:val="00EB75E4"/>
    <w:rsid w:val="00F10E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30</cp:revision>
  <cp:lastPrinted>2023-02-14T09:04:00Z</cp:lastPrinted>
  <dcterms:created xsi:type="dcterms:W3CDTF">2023-02-20T06:47:00Z</dcterms:created>
  <dcterms:modified xsi:type="dcterms:W3CDTF">2024-04-04T09:30:00Z</dcterms:modified>
</cp:coreProperties>
</file>