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675A7" w14:textId="77777777" w:rsidR="001F4968" w:rsidRDefault="005F001F" w:rsidP="005F0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F4DBB">
        <w:rPr>
          <w:sz w:val="28"/>
          <w:szCs w:val="28"/>
        </w:rPr>
        <w:t xml:space="preserve">             </w:t>
      </w:r>
      <w:r w:rsidR="001F4968">
        <w:rPr>
          <w:sz w:val="28"/>
          <w:szCs w:val="28"/>
        </w:rPr>
        <w:t xml:space="preserve">                                                                 </w:t>
      </w:r>
    </w:p>
    <w:p w14:paraId="79A7D97E" w14:textId="5983445A" w:rsidR="00BB3984" w:rsidRDefault="00BB3984" w:rsidP="007F40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Piła d. </w:t>
      </w:r>
      <w:r w:rsidR="004A660D">
        <w:rPr>
          <w:sz w:val="28"/>
          <w:szCs w:val="28"/>
        </w:rPr>
        <w:t>14</w:t>
      </w:r>
      <w:r w:rsidR="00CB42E2">
        <w:rPr>
          <w:sz w:val="28"/>
          <w:szCs w:val="28"/>
        </w:rPr>
        <w:t>.0</w:t>
      </w:r>
      <w:r w:rsidR="004A660D">
        <w:rPr>
          <w:sz w:val="28"/>
          <w:szCs w:val="28"/>
        </w:rPr>
        <w:t>5</w:t>
      </w:r>
      <w:r>
        <w:rPr>
          <w:sz w:val="28"/>
          <w:szCs w:val="28"/>
        </w:rPr>
        <w:t>.2024r</w:t>
      </w:r>
    </w:p>
    <w:p w14:paraId="374FC00B" w14:textId="77777777" w:rsidR="00BB3984" w:rsidRDefault="00BB3984" w:rsidP="005F001F">
      <w:pPr>
        <w:jc w:val="both"/>
        <w:rPr>
          <w:sz w:val="28"/>
          <w:szCs w:val="28"/>
        </w:rPr>
      </w:pPr>
    </w:p>
    <w:p w14:paraId="098736D9" w14:textId="25F13FCE" w:rsidR="005F001F" w:rsidRDefault="001A2BFF" w:rsidP="005F001F">
      <w:pPr>
        <w:jc w:val="both"/>
        <w:rPr>
          <w:sz w:val="28"/>
          <w:szCs w:val="28"/>
        </w:rPr>
      </w:pPr>
      <w:r>
        <w:rPr>
          <w:sz w:val="28"/>
          <w:szCs w:val="28"/>
        </w:rPr>
        <w:t>Załącznik nr.</w:t>
      </w:r>
      <w:r w:rsidR="007F40A8">
        <w:rPr>
          <w:sz w:val="28"/>
          <w:szCs w:val="28"/>
        </w:rPr>
        <w:t xml:space="preserve"> </w:t>
      </w:r>
      <w:r>
        <w:rPr>
          <w:sz w:val="28"/>
          <w:szCs w:val="28"/>
        </w:rPr>
        <w:t>2 do</w:t>
      </w:r>
      <w:r w:rsidR="007F40A8">
        <w:rPr>
          <w:sz w:val="28"/>
          <w:szCs w:val="28"/>
        </w:rPr>
        <w:t xml:space="preserve"> ZO</w:t>
      </w:r>
      <w:r>
        <w:rPr>
          <w:sz w:val="28"/>
          <w:szCs w:val="28"/>
        </w:rPr>
        <w:t xml:space="preserve"> </w:t>
      </w:r>
    </w:p>
    <w:p w14:paraId="234FD5EF" w14:textId="77777777" w:rsidR="001A2BFF" w:rsidRDefault="001A2BFF" w:rsidP="005F001F">
      <w:pPr>
        <w:jc w:val="both"/>
        <w:rPr>
          <w:sz w:val="28"/>
          <w:szCs w:val="28"/>
        </w:rPr>
      </w:pPr>
    </w:p>
    <w:p w14:paraId="48CF0704" w14:textId="77777777" w:rsidR="001A2BFF" w:rsidRDefault="001A2BFF" w:rsidP="005F001F">
      <w:pPr>
        <w:jc w:val="both"/>
        <w:rPr>
          <w:sz w:val="28"/>
          <w:szCs w:val="28"/>
        </w:rPr>
      </w:pPr>
    </w:p>
    <w:p w14:paraId="494D1273" w14:textId="77777777" w:rsidR="001A2BFF" w:rsidRDefault="001A2BFF" w:rsidP="005F0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Opis przedmiotu zamówienia</w:t>
      </w:r>
    </w:p>
    <w:p w14:paraId="2CC99221" w14:textId="77777777" w:rsidR="001A2BFF" w:rsidRDefault="001A2BFF" w:rsidP="005F001F">
      <w:pPr>
        <w:jc w:val="both"/>
        <w:rPr>
          <w:sz w:val="28"/>
          <w:szCs w:val="28"/>
        </w:rPr>
      </w:pPr>
    </w:p>
    <w:p w14:paraId="4BF7D959" w14:textId="0425F158" w:rsidR="001A2BFF" w:rsidRDefault="001A2BFF" w:rsidP="001A2BFF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Cystoskop CST-4000 (PAL), zawór </w:t>
      </w:r>
      <w:proofErr w:type="spellStart"/>
      <w:r>
        <w:rPr>
          <w:sz w:val="28"/>
          <w:szCs w:val="28"/>
        </w:rPr>
        <w:t>EtO</w:t>
      </w:r>
      <w:proofErr w:type="spellEnd"/>
      <w:r>
        <w:rPr>
          <w:sz w:val="28"/>
          <w:szCs w:val="28"/>
        </w:rPr>
        <w:t>, światłowód, walizka, instrukcja obsługi</w:t>
      </w:r>
      <w:r w:rsidR="006B5BE1">
        <w:rPr>
          <w:sz w:val="28"/>
          <w:szCs w:val="28"/>
        </w:rPr>
        <w:t xml:space="preserve">, </w:t>
      </w:r>
    </w:p>
    <w:p w14:paraId="7E5A119B" w14:textId="77777777" w:rsidR="001A2BFF" w:rsidRDefault="001A2BFF" w:rsidP="001A2BF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Długość robocza 370mm, całkowita długość endoskopu 688mm. Pole widzenia 120st. (w powietrzu ).</w:t>
      </w:r>
    </w:p>
    <w:p w14:paraId="60626530" w14:textId="77777777" w:rsidR="001A2BFF" w:rsidRDefault="001A2BFF" w:rsidP="001A2BF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87st (w wodzie/płynie ), kierunek patrzenia wprost, głębia ostrości 3-50mm, kąt wygięcia 215 w górę/140 w dół.</w:t>
      </w:r>
    </w:p>
    <w:p w14:paraId="39D0C246" w14:textId="77777777" w:rsidR="001A2BFF" w:rsidRDefault="001A2BFF" w:rsidP="001A2BF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CST-4000 umożliwia wyginanie końcówki endoskopu w tradycyjny sposób- oznacza to, że gdy dźwignia zostanie przesunięta w kierunku okularu ,to końcówka zostanie skierowana w dół. Przesuniecie dźwigni w kierunku końcówki roboczej spowoduje wygięcie w górę. </w:t>
      </w:r>
    </w:p>
    <w:p w14:paraId="18B9B71F" w14:textId="1E0FAF5E" w:rsidR="00DD3D3F" w:rsidRDefault="00DD3D3F" w:rsidP="00DD3D3F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Tester szczelności 4000/5000 – 1szt</w:t>
      </w:r>
      <w:r w:rsidR="006B5BE1">
        <w:rPr>
          <w:sz w:val="28"/>
          <w:szCs w:val="28"/>
        </w:rPr>
        <w:t>,</w:t>
      </w:r>
    </w:p>
    <w:p w14:paraId="27B2E2E0" w14:textId="6DE3857E" w:rsidR="00DD3D3F" w:rsidRDefault="00DD3D3F" w:rsidP="00DD3D3F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V1 uchwyt instalacyjny ,podłogowy, 4000/5000 – stojak montażowy – 1szt</w:t>
      </w:r>
      <w:r w:rsidR="00555A70">
        <w:rPr>
          <w:sz w:val="28"/>
          <w:szCs w:val="28"/>
        </w:rPr>
        <w:t>,</w:t>
      </w:r>
    </w:p>
    <w:p w14:paraId="14B67136" w14:textId="7B7B3950" w:rsidR="00DD3D3F" w:rsidRDefault="00DD3D3F" w:rsidP="00DD3D3F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BLS-1000 przenośne źródło światła LED – 1sz</w:t>
      </w:r>
      <w:r w:rsidR="008E74CB">
        <w:rPr>
          <w:sz w:val="28"/>
          <w:szCs w:val="28"/>
        </w:rPr>
        <w:t>,</w:t>
      </w:r>
    </w:p>
    <w:p w14:paraId="3621E32F" w14:textId="61DA86AB" w:rsidR="00DD3D3F" w:rsidRPr="00DD3D3F" w:rsidRDefault="00DD3D3F" w:rsidP="00DD3D3F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EndoWipe</w:t>
      </w:r>
      <w:proofErr w:type="spellEnd"/>
      <w:r>
        <w:rPr>
          <w:sz w:val="28"/>
          <w:szCs w:val="28"/>
        </w:rPr>
        <w:t xml:space="preserve"> – enzymatyczna gąbka czyszcząca ( 20szt. w pudełku, 1op. Zbiorcze – 4 pudełka )</w:t>
      </w:r>
      <w:r w:rsidR="006A211D">
        <w:rPr>
          <w:sz w:val="28"/>
          <w:szCs w:val="28"/>
        </w:rPr>
        <w:t>.</w:t>
      </w:r>
    </w:p>
    <w:p w14:paraId="4D154F40" w14:textId="77777777" w:rsidR="00DD3D3F" w:rsidRPr="001A2BFF" w:rsidRDefault="00DD3D3F" w:rsidP="001A2BFF">
      <w:pPr>
        <w:pStyle w:val="Akapitzlist"/>
        <w:jc w:val="both"/>
        <w:rPr>
          <w:sz w:val="28"/>
          <w:szCs w:val="28"/>
        </w:rPr>
      </w:pPr>
    </w:p>
    <w:p w14:paraId="458E2789" w14:textId="77777777" w:rsidR="006A468A" w:rsidRPr="00621CC5" w:rsidRDefault="00621CC5" w:rsidP="00621C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CC5">
        <w:rPr>
          <w:sz w:val="28"/>
          <w:szCs w:val="28"/>
        </w:rPr>
        <w:t xml:space="preserve"> </w:t>
      </w:r>
    </w:p>
    <w:p w14:paraId="798F9213" w14:textId="77777777" w:rsidR="004E37B6" w:rsidRDefault="004E37B6" w:rsidP="00C54A0D">
      <w:pPr>
        <w:tabs>
          <w:tab w:val="left" w:pos="5220"/>
        </w:tabs>
        <w:rPr>
          <w:sz w:val="28"/>
          <w:szCs w:val="28"/>
        </w:rPr>
      </w:pPr>
    </w:p>
    <w:p w14:paraId="6C0C6260" w14:textId="77777777" w:rsidR="00796DF1" w:rsidRPr="00090301" w:rsidRDefault="00F96369" w:rsidP="00090301">
      <w:pPr>
        <w:tabs>
          <w:tab w:val="left" w:pos="5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8"/>
        <w:gridCol w:w="1525"/>
        <w:gridCol w:w="4710"/>
        <w:gridCol w:w="850"/>
        <w:gridCol w:w="1701"/>
        <w:gridCol w:w="1276"/>
        <w:gridCol w:w="851"/>
        <w:gridCol w:w="1417"/>
      </w:tblGrid>
      <w:tr w:rsidR="009B2D9D" w14:paraId="54D2B545" w14:textId="77777777" w:rsidTr="00EE13AA">
        <w:trPr>
          <w:trHeight w:val="922"/>
        </w:trPr>
        <w:tc>
          <w:tcPr>
            <w:tcW w:w="488" w:type="dxa"/>
            <w:shd w:val="clear" w:color="auto" w:fill="BDD6EE" w:themeFill="accent1" w:themeFillTint="66"/>
          </w:tcPr>
          <w:p w14:paraId="1FAF4008" w14:textId="4FFBFE96" w:rsidR="009B2D9D" w:rsidRDefault="009B2D9D" w:rsidP="009B2D9D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525" w:type="dxa"/>
            <w:shd w:val="clear" w:color="auto" w:fill="BDD6EE" w:themeFill="accent1" w:themeFillTint="66"/>
          </w:tcPr>
          <w:p w14:paraId="5AB7518E" w14:textId="77777777" w:rsidR="009B2D9D" w:rsidRPr="00796DF1" w:rsidRDefault="009B2D9D" w:rsidP="009B2D9D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796DF1">
              <w:rPr>
                <w:sz w:val="28"/>
                <w:szCs w:val="28"/>
              </w:rPr>
              <w:t>Nr</w:t>
            </w:r>
          </w:p>
          <w:p w14:paraId="21382BEE" w14:textId="45C0A3DB" w:rsidR="009B2D9D" w:rsidRDefault="009B2D9D" w:rsidP="009B2D9D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796DF1">
              <w:rPr>
                <w:sz w:val="28"/>
                <w:szCs w:val="28"/>
              </w:rPr>
              <w:t>katalogowy</w:t>
            </w:r>
          </w:p>
        </w:tc>
        <w:tc>
          <w:tcPr>
            <w:tcW w:w="4710" w:type="dxa"/>
            <w:shd w:val="clear" w:color="auto" w:fill="BDD6EE" w:themeFill="accent1" w:themeFillTint="66"/>
          </w:tcPr>
          <w:p w14:paraId="02FA05B5" w14:textId="17E696FB" w:rsidR="009B2D9D" w:rsidRDefault="009B2D9D" w:rsidP="009B2D9D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4CB9A5BA" w14:textId="268CE848" w:rsidR="009B2D9D" w:rsidRDefault="009B2D9D" w:rsidP="009B2D9D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917BA86" w14:textId="3A4F9524" w:rsidR="009B2D9D" w:rsidRDefault="009B2D9D" w:rsidP="009B2D9D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jednostkowa netto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E5B6B03" w14:textId="46A02FA0" w:rsidR="009B2D9D" w:rsidRDefault="009B2D9D" w:rsidP="009B2D9D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netto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4425451B" w14:textId="2B4AD8F3" w:rsidR="009B2D9D" w:rsidRDefault="009B2D9D" w:rsidP="009B2D9D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Vat%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4D8EFC1" w14:textId="69471D7A" w:rsidR="009B2D9D" w:rsidRDefault="009B2D9D" w:rsidP="009B2D9D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brutto</w:t>
            </w:r>
          </w:p>
        </w:tc>
      </w:tr>
      <w:tr w:rsidR="009B2D9D" w14:paraId="0980069D" w14:textId="77777777" w:rsidTr="009B2D9D">
        <w:trPr>
          <w:trHeight w:val="1446"/>
        </w:trPr>
        <w:tc>
          <w:tcPr>
            <w:tcW w:w="488" w:type="dxa"/>
          </w:tcPr>
          <w:p w14:paraId="3280EA44" w14:textId="34B0A2CE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16A7F026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233004FD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CST-4000 Cystoskop giętki - Zestaw</w:t>
            </w:r>
          </w:p>
          <w:p w14:paraId="043C2EE9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Skład zestawu: Cystoskop CST-4000 (PAL),</w:t>
            </w:r>
          </w:p>
          <w:p w14:paraId="13E061AF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 xml:space="preserve">zawór </w:t>
            </w:r>
            <w:proofErr w:type="spellStart"/>
            <w:r w:rsidRPr="009B2D9D">
              <w:t>EtO</w:t>
            </w:r>
            <w:proofErr w:type="spellEnd"/>
            <w:r w:rsidRPr="009B2D9D">
              <w:t>, światłowód, walizka, instrukcja</w:t>
            </w:r>
          </w:p>
          <w:p w14:paraId="22104387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obsługi - Długość robocza 370 mm, całkowita</w:t>
            </w:r>
          </w:p>
          <w:p w14:paraId="64FB5A6C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długość endoskopu 688 mm., Pole widzenia</w:t>
            </w:r>
          </w:p>
          <w:p w14:paraId="19C8CCE9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120 st. (w powietrzu)</w:t>
            </w:r>
          </w:p>
          <w:p w14:paraId="4769BACB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 xml:space="preserve">87 </w:t>
            </w:r>
            <w:proofErr w:type="spellStart"/>
            <w:r w:rsidRPr="009B2D9D">
              <w:t>st</w:t>
            </w:r>
            <w:proofErr w:type="spellEnd"/>
            <w:r w:rsidRPr="009B2D9D">
              <w:t xml:space="preserve"> (w wodzie/płynie), Kierunek patrzenia na</w:t>
            </w:r>
          </w:p>
          <w:p w14:paraId="3E2FE7C5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wprost, Głębia ostrości 3-50 mm., Kąt wygięcia</w:t>
            </w:r>
          </w:p>
          <w:p w14:paraId="4EDB4B3B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215 w górę / 140 w dół. CST-4000 umożliwia</w:t>
            </w:r>
          </w:p>
          <w:p w14:paraId="4DE1E808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wyginanie końcówki endoskopu w tradycyjny</w:t>
            </w:r>
          </w:p>
          <w:p w14:paraId="6E8F4D53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sposób - oznacza to, że gdy dźwignia zostanie</w:t>
            </w:r>
          </w:p>
          <w:p w14:paraId="0A9661DE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przesunięta w kierunku okularu, to końcówka</w:t>
            </w:r>
          </w:p>
          <w:p w14:paraId="463526BD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zostanie skierowana w dół. Przesunięcie</w:t>
            </w:r>
          </w:p>
          <w:p w14:paraId="001BF722" w14:textId="77777777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dźwigni w kierunku końcówki roboczej</w:t>
            </w:r>
          </w:p>
          <w:p w14:paraId="43B4932F" w14:textId="4BE477FE" w:rsidR="009B2D9D" w:rsidRPr="009B2D9D" w:rsidRDefault="009B2D9D" w:rsidP="009B2D9D">
            <w:pPr>
              <w:tabs>
                <w:tab w:val="left" w:pos="5220"/>
              </w:tabs>
            </w:pPr>
            <w:r w:rsidRPr="009B2D9D">
              <w:t>spowoduje wygięcie w górę.</w:t>
            </w:r>
          </w:p>
        </w:tc>
        <w:tc>
          <w:tcPr>
            <w:tcW w:w="850" w:type="dxa"/>
          </w:tcPr>
          <w:p w14:paraId="017F4074" w14:textId="57FDE486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9D85578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53A054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23AA3A6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EA4F377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  <w:tr w:rsidR="009B2D9D" w14:paraId="3132D32E" w14:textId="77777777" w:rsidTr="00BF159B">
        <w:trPr>
          <w:trHeight w:val="384"/>
        </w:trPr>
        <w:tc>
          <w:tcPr>
            <w:tcW w:w="488" w:type="dxa"/>
          </w:tcPr>
          <w:p w14:paraId="0F8A6F7C" w14:textId="77627FCA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14:paraId="4CE38F3C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50FACA8F" w14:textId="433279AE" w:rsidR="009B2D9D" w:rsidRDefault="004538E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Tester szczelności 4000/5000</w:t>
            </w:r>
          </w:p>
        </w:tc>
        <w:tc>
          <w:tcPr>
            <w:tcW w:w="850" w:type="dxa"/>
          </w:tcPr>
          <w:p w14:paraId="4039C104" w14:textId="500D6E93" w:rsidR="009B2D9D" w:rsidRDefault="004538E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2AE93F8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6F3894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BDA7B69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7BD1614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  <w:tr w:rsidR="009B2D9D" w14:paraId="455BC42B" w14:textId="77777777" w:rsidTr="009B2D9D">
        <w:trPr>
          <w:trHeight w:val="544"/>
        </w:trPr>
        <w:tc>
          <w:tcPr>
            <w:tcW w:w="488" w:type="dxa"/>
          </w:tcPr>
          <w:p w14:paraId="05DC5598" w14:textId="18CD691D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14:paraId="70CC5F70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153006BF" w14:textId="77777777" w:rsidR="004538E5" w:rsidRDefault="004538E5" w:rsidP="004538E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V1 uchwyt instalacyjny, podłogowy, 4000/5000</w:t>
            </w:r>
          </w:p>
          <w:p w14:paraId="6B7646DE" w14:textId="4B1E19D4" w:rsidR="009B2D9D" w:rsidRPr="004538E5" w:rsidRDefault="004538E5" w:rsidP="004538E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- stojak montażowy</w:t>
            </w:r>
          </w:p>
        </w:tc>
        <w:tc>
          <w:tcPr>
            <w:tcW w:w="850" w:type="dxa"/>
          </w:tcPr>
          <w:p w14:paraId="3389A42A" w14:textId="5CD1B008" w:rsidR="009B2D9D" w:rsidRDefault="004538E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26BC04A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ABCB957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51F0C01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31C748E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  <w:tr w:rsidR="009B2D9D" w14:paraId="26EEF588" w14:textId="77777777" w:rsidTr="00BF159B">
        <w:trPr>
          <w:trHeight w:val="414"/>
        </w:trPr>
        <w:tc>
          <w:tcPr>
            <w:tcW w:w="488" w:type="dxa"/>
          </w:tcPr>
          <w:p w14:paraId="6C817A83" w14:textId="1B463369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3E45EC13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1B7E71BE" w14:textId="4746BF08" w:rsidR="009B2D9D" w:rsidRDefault="00BF159B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BLS-1000 przenośne źródło światła LED</w:t>
            </w:r>
          </w:p>
        </w:tc>
        <w:tc>
          <w:tcPr>
            <w:tcW w:w="850" w:type="dxa"/>
          </w:tcPr>
          <w:p w14:paraId="5CDE3B85" w14:textId="0C9C9D6B" w:rsidR="009B2D9D" w:rsidRDefault="00BF159B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49E51AE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B05D6C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FCD094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DDA7728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  <w:tr w:rsidR="009B2D9D" w14:paraId="6459DF8D" w14:textId="77777777" w:rsidTr="009B2D9D">
        <w:trPr>
          <w:trHeight w:val="544"/>
        </w:trPr>
        <w:tc>
          <w:tcPr>
            <w:tcW w:w="488" w:type="dxa"/>
          </w:tcPr>
          <w:p w14:paraId="384E2DC9" w14:textId="6F2F0D9F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14:paraId="2A3F4785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5F8E85B8" w14:textId="77777777" w:rsidR="00DA4B35" w:rsidRPr="00DA4B35" w:rsidRDefault="00DA4B35" w:rsidP="00DA4B35">
            <w:pPr>
              <w:tabs>
                <w:tab w:val="left" w:pos="5220"/>
              </w:tabs>
              <w:rPr>
                <w:sz w:val="20"/>
                <w:szCs w:val="20"/>
              </w:rPr>
            </w:pPr>
            <w:proofErr w:type="spellStart"/>
            <w:r w:rsidRPr="00DA4B35">
              <w:rPr>
                <w:sz w:val="20"/>
                <w:szCs w:val="20"/>
              </w:rPr>
              <w:t>EndoWipe</w:t>
            </w:r>
            <w:proofErr w:type="spellEnd"/>
            <w:r w:rsidRPr="00DA4B35">
              <w:rPr>
                <w:sz w:val="20"/>
                <w:szCs w:val="20"/>
              </w:rPr>
              <w:t xml:space="preserve"> - enzymatyczna gąbka czyszcząca (</w:t>
            </w:r>
          </w:p>
          <w:p w14:paraId="79ACDB0D" w14:textId="77777777" w:rsidR="00DA4B35" w:rsidRPr="00DA4B35" w:rsidRDefault="00DA4B35" w:rsidP="00DA4B35">
            <w:pPr>
              <w:tabs>
                <w:tab w:val="left" w:pos="5220"/>
              </w:tabs>
              <w:rPr>
                <w:sz w:val="20"/>
                <w:szCs w:val="20"/>
              </w:rPr>
            </w:pPr>
            <w:r w:rsidRPr="00DA4B35">
              <w:rPr>
                <w:sz w:val="20"/>
                <w:szCs w:val="20"/>
              </w:rPr>
              <w:t>20 szt. w pudełku, 1 op. zbiorcze = 4 pudełka)</w:t>
            </w:r>
          </w:p>
          <w:p w14:paraId="58A78871" w14:textId="775C818C" w:rsidR="009B2D9D" w:rsidRPr="00DA4B35" w:rsidRDefault="00DA4B35" w:rsidP="00DA4B35">
            <w:pPr>
              <w:tabs>
                <w:tab w:val="left" w:pos="5220"/>
              </w:tabs>
            </w:pPr>
            <w:r w:rsidRPr="00DA4B35">
              <w:t>cena za 1 op. zbiorcze</w:t>
            </w:r>
          </w:p>
        </w:tc>
        <w:tc>
          <w:tcPr>
            <w:tcW w:w="850" w:type="dxa"/>
          </w:tcPr>
          <w:p w14:paraId="2E2A29B3" w14:textId="32E2D391" w:rsidR="009B2D9D" w:rsidRDefault="00DA4B3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28E78EB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C18E63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2803C96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CA1316A" w14:textId="77777777" w:rsidR="009B2D9D" w:rsidRDefault="009B2D9D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  <w:tr w:rsidR="00DA4B35" w14:paraId="0C569DB6" w14:textId="77777777" w:rsidTr="009B2D9D">
        <w:trPr>
          <w:trHeight w:val="544"/>
        </w:trPr>
        <w:tc>
          <w:tcPr>
            <w:tcW w:w="488" w:type="dxa"/>
          </w:tcPr>
          <w:p w14:paraId="5EE6F8E7" w14:textId="77777777" w:rsidR="00DA4B35" w:rsidRDefault="00DA4B3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5DE79C0B" w14:textId="56B1F3A8" w:rsidR="00DA4B35" w:rsidRPr="00DA4B35" w:rsidRDefault="00DA4B35" w:rsidP="00090301">
            <w:pPr>
              <w:tabs>
                <w:tab w:val="left" w:pos="5220"/>
              </w:tabs>
              <w:rPr>
                <w:b/>
                <w:bCs/>
                <w:sz w:val="28"/>
                <w:szCs w:val="28"/>
              </w:rPr>
            </w:pPr>
            <w:r w:rsidRPr="00DA4B35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4710" w:type="dxa"/>
          </w:tcPr>
          <w:p w14:paraId="195A41F1" w14:textId="77777777" w:rsidR="00DA4B35" w:rsidRPr="00DA4B35" w:rsidRDefault="00DA4B35" w:rsidP="00DA4B35">
            <w:pPr>
              <w:tabs>
                <w:tab w:val="left" w:pos="52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A07C44" w14:textId="77777777" w:rsidR="00DA4B35" w:rsidRDefault="00DA4B3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CBFBA5" w14:textId="77777777" w:rsidR="00DA4B35" w:rsidRDefault="00DA4B3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81B299" w14:textId="77777777" w:rsidR="00DA4B35" w:rsidRDefault="00DA4B3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AD6043" w14:textId="77777777" w:rsidR="00DA4B35" w:rsidRDefault="00DA4B3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D52CB86" w14:textId="77777777" w:rsidR="00DA4B35" w:rsidRDefault="00DA4B35" w:rsidP="00090301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</w:tbl>
    <w:p w14:paraId="13E3E4E8" w14:textId="7BA10A13" w:rsidR="002275C6" w:rsidRPr="00090301" w:rsidRDefault="002275C6" w:rsidP="00090301">
      <w:pPr>
        <w:tabs>
          <w:tab w:val="left" w:pos="5220"/>
        </w:tabs>
        <w:ind w:left="360"/>
        <w:rPr>
          <w:sz w:val="28"/>
          <w:szCs w:val="28"/>
        </w:rPr>
      </w:pPr>
    </w:p>
    <w:p w14:paraId="28D15174" w14:textId="77777777" w:rsidR="00A72D9A" w:rsidRDefault="00913313" w:rsidP="000A2B25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2E9953" w14:textId="77777777" w:rsidR="001F4968" w:rsidRDefault="00C55603" w:rsidP="00BB3984">
      <w:pPr>
        <w:pStyle w:val="Akapitzlist"/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4968">
        <w:rPr>
          <w:sz w:val="28"/>
          <w:szCs w:val="28"/>
        </w:rPr>
        <w:t xml:space="preserve">                                                                                                      </w:t>
      </w:r>
      <w:r w:rsidR="00C01545">
        <w:rPr>
          <w:sz w:val="28"/>
          <w:szCs w:val="28"/>
        </w:rPr>
        <w:t xml:space="preserve">                                    </w:t>
      </w:r>
      <w:r w:rsidR="001F4968">
        <w:rPr>
          <w:sz w:val="28"/>
          <w:szCs w:val="28"/>
        </w:rPr>
        <w:t xml:space="preserve">  </w:t>
      </w:r>
      <w:r w:rsidR="00BB3984">
        <w:rPr>
          <w:sz w:val="28"/>
          <w:szCs w:val="28"/>
        </w:rPr>
        <w:t xml:space="preserve"> </w:t>
      </w:r>
    </w:p>
    <w:p w14:paraId="73BCB1E2" w14:textId="77777777" w:rsidR="001F4968" w:rsidRDefault="001F4968" w:rsidP="001F4968">
      <w:pPr>
        <w:pStyle w:val="Akapitzlist"/>
        <w:tabs>
          <w:tab w:val="left" w:pos="3810"/>
        </w:tabs>
        <w:jc w:val="both"/>
        <w:rPr>
          <w:sz w:val="28"/>
          <w:szCs w:val="28"/>
        </w:rPr>
      </w:pPr>
    </w:p>
    <w:p w14:paraId="290115CD" w14:textId="77777777" w:rsidR="001F4968" w:rsidRDefault="001F4968" w:rsidP="001F4968">
      <w:pPr>
        <w:pStyle w:val="Akapitzlist"/>
        <w:tabs>
          <w:tab w:val="left" w:pos="3810"/>
        </w:tabs>
        <w:jc w:val="both"/>
        <w:rPr>
          <w:sz w:val="28"/>
          <w:szCs w:val="28"/>
        </w:rPr>
      </w:pPr>
    </w:p>
    <w:p w14:paraId="29AE31AA" w14:textId="77777777" w:rsidR="001F4968" w:rsidRDefault="001F4968" w:rsidP="001F4968">
      <w:pPr>
        <w:pStyle w:val="Akapitzlist"/>
        <w:tabs>
          <w:tab w:val="left" w:pos="3810"/>
        </w:tabs>
        <w:jc w:val="both"/>
        <w:rPr>
          <w:sz w:val="28"/>
          <w:szCs w:val="28"/>
        </w:rPr>
      </w:pPr>
    </w:p>
    <w:p w14:paraId="1AB41895" w14:textId="77777777" w:rsidR="001F4968" w:rsidRDefault="001F4968" w:rsidP="001F4968">
      <w:pPr>
        <w:pStyle w:val="Akapitzlist"/>
        <w:tabs>
          <w:tab w:val="left" w:pos="3810"/>
        </w:tabs>
        <w:jc w:val="both"/>
        <w:rPr>
          <w:sz w:val="28"/>
          <w:szCs w:val="28"/>
        </w:rPr>
      </w:pPr>
    </w:p>
    <w:p w14:paraId="0A1FCD18" w14:textId="77777777" w:rsidR="001F4968" w:rsidRDefault="001F4968" w:rsidP="001F4968">
      <w:pPr>
        <w:pStyle w:val="Akapitzlist"/>
        <w:tabs>
          <w:tab w:val="left" w:pos="3810"/>
        </w:tabs>
        <w:jc w:val="both"/>
        <w:rPr>
          <w:sz w:val="28"/>
          <w:szCs w:val="28"/>
        </w:rPr>
      </w:pPr>
    </w:p>
    <w:p w14:paraId="010BD7B5" w14:textId="77777777" w:rsidR="001F4968" w:rsidRPr="00C01545" w:rsidRDefault="00BB3984" w:rsidP="00C01545">
      <w:pPr>
        <w:pStyle w:val="Akapitzlist"/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5EE0E5" w14:textId="77777777" w:rsidR="00826D66" w:rsidRPr="00A9513F" w:rsidRDefault="00A9513F" w:rsidP="00A9513F">
      <w:pPr>
        <w:tabs>
          <w:tab w:val="left" w:pos="3810"/>
        </w:tabs>
        <w:ind w:left="720"/>
        <w:jc w:val="both"/>
        <w:rPr>
          <w:sz w:val="28"/>
          <w:szCs w:val="28"/>
        </w:rPr>
      </w:pPr>
      <w:r w:rsidRPr="00A9513F">
        <w:rPr>
          <w:sz w:val="28"/>
          <w:szCs w:val="28"/>
        </w:rPr>
        <w:t xml:space="preserve"> </w:t>
      </w:r>
    </w:p>
    <w:p w14:paraId="58E67620" w14:textId="77777777" w:rsidR="00913313" w:rsidRDefault="00913313" w:rsidP="00826D66">
      <w:pPr>
        <w:pStyle w:val="Akapitzlist"/>
        <w:tabs>
          <w:tab w:val="left" w:pos="381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1C4E9320" w14:textId="77777777" w:rsidR="00A70D8C" w:rsidRPr="0025468E" w:rsidRDefault="0025468E" w:rsidP="0025468E">
      <w:pPr>
        <w:tabs>
          <w:tab w:val="left" w:pos="3810"/>
        </w:tabs>
        <w:ind w:left="360"/>
        <w:jc w:val="both"/>
        <w:rPr>
          <w:sz w:val="28"/>
          <w:szCs w:val="28"/>
        </w:rPr>
      </w:pPr>
      <w:r w:rsidRPr="0025468E">
        <w:rPr>
          <w:sz w:val="28"/>
          <w:szCs w:val="28"/>
        </w:rPr>
        <w:t xml:space="preserve">                                                        </w:t>
      </w:r>
    </w:p>
    <w:p w14:paraId="0D6F02E0" w14:textId="77777777" w:rsidR="00DF795F" w:rsidRDefault="00DF795F" w:rsidP="00DF795F">
      <w:pPr>
        <w:pStyle w:val="Akapitzlist"/>
        <w:tabs>
          <w:tab w:val="left" w:pos="3810"/>
        </w:tabs>
        <w:rPr>
          <w:sz w:val="28"/>
          <w:szCs w:val="28"/>
        </w:rPr>
      </w:pPr>
    </w:p>
    <w:p w14:paraId="76CE1374" w14:textId="77777777" w:rsidR="00DF795F" w:rsidRPr="00DF795F" w:rsidRDefault="00DF795F" w:rsidP="00054B55">
      <w:pPr>
        <w:pStyle w:val="Akapitzlist"/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F496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B3984">
        <w:rPr>
          <w:sz w:val="28"/>
          <w:szCs w:val="28"/>
        </w:rPr>
        <w:t xml:space="preserve"> </w:t>
      </w:r>
    </w:p>
    <w:p w14:paraId="5ACD3F4D" w14:textId="77777777" w:rsidR="00DF795F" w:rsidRDefault="00DF795F" w:rsidP="006F4DBB">
      <w:pPr>
        <w:tabs>
          <w:tab w:val="left" w:pos="3810"/>
        </w:tabs>
        <w:rPr>
          <w:sz w:val="28"/>
          <w:szCs w:val="28"/>
        </w:rPr>
      </w:pPr>
    </w:p>
    <w:p w14:paraId="0F02580C" w14:textId="77777777" w:rsidR="00ED4C14" w:rsidRDefault="00ED4C14" w:rsidP="00ED4C14">
      <w:pPr>
        <w:rPr>
          <w:sz w:val="28"/>
          <w:szCs w:val="28"/>
        </w:rPr>
      </w:pPr>
    </w:p>
    <w:p w14:paraId="67F88D7D" w14:textId="77777777" w:rsidR="00ED4C14" w:rsidRPr="00ED4C14" w:rsidRDefault="00ED4C14" w:rsidP="00ED4C14">
      <w:pPr>
        <w:tabs>
          <w:tab w:val="left" w:pos="50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F4DBB">
        <w:rPr>
          <w:sz w:val="28"/>
          <w:szCs w:val="28"/>
        </w:rPr>
        <w:t xml:space="preserve"> </w:t>
      </w:r>
    </w:p>
    <w:sectPr w:rsidR="00ED4C14" w:rsidRPr="00ED4C14" w:rsidSect="00796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609C0" w14:textId="77777777" w:rsidR="007E4BF3" w:rsidRDefault="007E4BF3" w:rsidP="003C6E30">
      <w:pPr>
        <w:spacing w:after="0" w:line="240" w:lineRule="auto"/>
      </w:pPr>
      <w:r>
        <w:separator/>
      </w:r>
    </w:p>
  </w:endnote>
  <w:endnote w:type="continuationSeparator" w:id="0">
    <w:p w14:paraId="3E085B47" w14:textId="77777777" w:rsidR="007E4BF3" w:rsidRDefault="007E4BF3" w:rsidP="003C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B2C4C" w14:textId="77777777" w:rsidR="007E4BF3" w:rsidRDefault="007E4BF3" w:rsidP="003C6E30">
      <w:pPr>
        <w:spacing w:after="0" w:line="240" w:lineRule="auto"/>
      </w:pPr>
      <w:r>
        <w:separator/>
      </w:r>
    </w:p>
  </w:footnote>
  <w:footnote w:type="continuationSeparator" w:id="0">
    <w:p w14:paraId="6BB8601F" w14:textId="77777777" w:rsidR="007E4BF3" w:rsidRDefault="007E4BF3" w:rsidP="003C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C38C5"/>
    <w:multiLevelType w:val="hybridMultilevel"/>
    <w:tmpl w:val="F9106FB8"/>
    <w:lvl w:ilvl="0" w:tplc="2C1E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672F"/>
    <w:multiLevelType w:val="hybridMultilevel"/>
    <w:tmpl w:val="D456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58D"/>
    <w:multiLevelType w:val="hybridMultilevel"/>
    <w:tmpl w:val="5C86E9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E525B"/>
    <w:multiLevelType w:val="hybridMultilevel"/>
    <w:tmpl w:val="A0DEC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0F40"/>
    <w:multiLevelType w:val="hybridMultilevel"/>
    <w:tmpl w:val="F5AA3CD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5C38"/>
    <w:multiLevelType w:val="hybridMultilevel"/>
    <w:tmpl w:val="3CB65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060A"/>
    <w:multiLevelType w:val="hybridMultilevel"/>
    <w:tmpl w:val="95020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E97"/>
    <w:multiLevelType w:val="hybridMultilevel"/>
    <w:tmpl w:val="2004A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6858"/>
    <w:multiLevelType w:val="hybridMultilevel"/>
    <w:tmpl w:val="CE3A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C6278"/>
    <w:multiLevelType w:val="hybridMultilevel"/>
    <w:tmpl w:val="FD288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FB7"/>
    <w:multiLevelType w:val="hybridMultilevel"/>
    <w:tmpl w:val="FDC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5FDD"/>
    <w:multiLevelType w:val="hybridMultilevel"/>
    <w:tmpl w:val="D24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55216"/>
    <w:multiLevelType w:val="hybridMultilevel"/>
    <w:tmpl w:val="498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46A21"/>
    <w:multiLevelType w:val="hybridMultilevel"/>
    <w:tmpl w:val="34A02964"/>
    <w:lvl w:ilvl="0" w:tplc="20082D9C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 w15:restartNumberingAfterBreak="0">
    <w:nsid w:val="54E06077"/>
    <w:multiLevelType w:val="hybridMultilevel"/>
    <w:tmpl w:val="4B60FB3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43162"/>
    <w:multiLevelType w:val="hybridMultilevel"/>
    <w:tmpl w:val="6842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34D24"/>
    <w:multiLevelType w:val="hybridMultilevel"/>
    <w:tmpl w:val="CAD4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0C8"/>
    <w:multiLevelType w:val="hybridMultilevel"/>
    <w:tmpl w:val="FD2C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8229B"/>
    <w:multiLevelType w:val="hybridMultilevel"/>
    <w:tmpl w:val="9FD8C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76947"/>
    <w:multiLevelType w:val="hybridMultilevel"/>
    <w:tmpl w:val="C410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A74C4"/>
    <w:multiLevelType w:val="hybridMultilevel"/>
    <w:tmpl w:val="24D2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725F"/>
    <w:multiLevelType w:val="hybridMultilevel"/>
    <w:tmpl w:val="16DA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0177B"/>
    <w:multiLevelType w:val="hybridMultilevel"/>
    <w:tmpl w:val="1B1EA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C03A14"/>
    <w:multiLevelType w:val="hybridMultilevel"/>
    <w:tmpl w:val="876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E2CFF"/>
    <w:multiLevelType w:val="hybridMultilevel"/>
    <w:tmpl w:val="F204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D385A"/>
    <w:multiLevelType w:val="hybridMultilevel"/>
    <w:tmpl w:val="7656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12329">
    <w:abstractNumId w:val="7"/>
  </w:num>
  <w:num w:numId="2" w16cid:durableId="866530926">
    <w:abstractNumId w:val="4"/>
  </w:num>
  <w:num w:numId="3" w16cid:durableId="897281351">
    <w:abstractNumId w:val="24"/>
  </w:num>
  <w:num w:numId="4" w16cid:durableId="1109005173">
    <w:abstractNumId w:val="13"/>
  </w:num>
  <w:num w:numId="5" w16cid:durableId="2046325365">
    <w:abstractNumId w:val="14"/>
  </w:num>
  <w:num w:numId="6" w16cid:durableId="431366320">
    <w:abstractNumId w:val="16"/>
  </w:num>
  <w:num w:numId="7" w16cid:durableId="1041245824">
    <w:abstractNumId w:val="21"/>
  </w:num>
  <w:num w:numId="8" w16cid:durableId="1395349607">
    <w:abstractNumId w:val="11"/>
  </w:num>
  <w:num w:numId="9" w16cid:durableId="1182092290">
    <w:abstractNumId w:val="10"/>
  </w:num>
  <w:num w:numId="10" w16cid:durableId="533035008">
    <w:abstractNumId w:val="8"/>
  </w:num>
  <w:num w:numId="11" w16cid:durableId="1762486633">
    <w:abstractNumId w:val="23"/>
  </w:num>
  <w:num w:numId="12" w16cid:durableId="967472645">
    <w:abstractNumId w:val="12"/>
  </w:num>
  <w:num w:numId="13" w16cid:durableId="204104605">
    <w:abstractNumId w:val="6"/>
  </w:num>
  <w:num w:numId="14" w16cid:durableId="2123108738">
    <w:abstractNumId w:val="17"/>
  </w:num>
  <w:num w:numId="15" w16cid:durableId="512646394">
    <w:abstractNumId w:val="5"/>
  </w:num>
  <w:num w:numId="16" w16cid:durableId="987368194">
    <w:abstractNumId w:val="15"/>
  </w:num>
  <w:num w:numId="17" w16cid:durableId="2021852474">
    <w:abstractNumId w:val="22"/>
  </w:num>
  <w:num w:numId="18" w16cid:durableId="912858152">
    <w:abstractNumId w:val="18"/>
  </w:num>
  <w:num w:numId="19" w16cid:durableId="1589734496">
    <w:abstractNumId w:val="2"/>
  </w:num>
  <w:num w:numId="20" w16cid:durableId="1633319482">
    <w:abstractNumId w:val="25"/>
  </w:num>
  <w:num w:numId="21" w16cid:durableId="42608759">
    <w:abstractNumId w:val="19"/>
  </w:num>
  <w:num w:numId="22" w16cid:durableId="792404509">
    <w:abstractNumId w:val="1"/>
  </w:num>
  <w:num w:numId="23" w16cid:durableId="335426061">
    <w:abstractNumId w:val="20"/>
  </w:num>
  <w:num w:numId="24" w16cid:durableId="1265724520">
    <w:abstractNumId w:val="0"/>
  </w:num>
  <w:num w:numId="25" w16cid:durableId="1852522162">
    <w:abstractNumId w:val="9"/>
  </w:num>
  <w:num w:numId="26" w16cid:durableId="1876459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BA"/>
    <w:rsid w:val="00000DFF"/>
    <w:rsid w:val="0001123C"/>
    <w:rsid w:val="00047465"/>
    <w:rsid w:val="00054B55"/>
    <w:rsid w:val="0007328D"/>
    <w:rsid w:val="00074942"/>
    <w:rsid w:val="000833E4"/>
    <w:rsid w:val="00087410"/>
    <w:rsid w:val="00090301"/>
    <w:rsid w:val="000909DC"/>
    <w:rsid w:val="000A2973"/>
    <w:rsid w:val="000A2B25"/>
    <w:rsid w:val="000A4C96"/>
    <w:rsid w:val="000B2AF5"/>
    <w:rsid w:val="000B6B9D"/>
    <w:rsid w:val="000C407F"/>
    <w:rsid w:val="000D4D53"/>
    <w:rsid w:val="000D6408"/>
    <w:rsid w:val="000E44AC"/>
    <w:rsid w:val="000F0797"/>
    <w:rsid w:val="000F187F"/>
    <w:rsid w:val="000F282D"/>
    <w:rsid w:val="000F5FBC"/>
    <w:rsid w:val="00101BE3"/>
    <w:rsid w:val="00103E85"/>
    <w:rsid w:val="001079DF"/>
    <w:rsid w:val="00113361"/>
    <w:rsid w:val="00125916"/>
    <w:rsid w:val="00147A99"/>
    <w:rsid w:val="001572B1"/>
    <w:rsid w:val="00165156"/>
    <w:rsid w:val="00166DAC"/>
    <w:rsid w:val="00186BCA"/>
    <w:rsid w:val="001A2BFF"/>
    <w:rsid w:val="001A7EB0"/>
    <w:rsid w:val="001B651A"/>
    <w:rsid w:val="001C5321"/>
    <w:rsid w:val="001E7D57"/>
    <w:rsid w:val="001F4968"/>
    <w:rsid w:val="001F59F4"/>
    <w:rsid w:val="002072EC"/>
    <w:rsid w:val="00220A58"/>
    <w:rsid w:val="00221E46"/>
    <w:rsid w:val="00222951"/>
    <w:rsid w:val="0022459A"/>
    <w:rsid w:val="00224A4F"/>
    <w:rsid w:val="002275C6"/>
    <w:rsid w:val="0023370B"/>
    <w:rsid w:val="0025468E"/>
    <w:rsid w:val="0026167A"/>
    <w:rsid w:val="0028241E"/>
    <w:rsid w:val="00294050"/>
    <w:rsid w:val="002D2A38"/>
    <w:rsid w:val="002E3BAA"/>
    <w:rsid w:val="002E7635"/>
    <w:rsid w:val="00306DD7"/>
    <w:rsid w:val="003075F7"/>
    <w:rsid w:val="0031088F"/>
    <w:rsid w:val="003164F6"/>
    <w:rsid w:val="00324B90"/>
    <w:rsid w:val="003443A1"/>
    <w:rsid w:val="00345B53"/>
    <w:rsid w:val="00346B01"/>
    <w:rsid w:val="003624A7"/>
    <w:rsid w:val="00382F22"/>
    <w:rsid w:val="00385978"/>
    <w:rsid w:val="0039326D"/>
    <w:rsid w:val="00395199"/>
    <w:rsid w:val="003A36C2"/>
    <w:rsid w:val="003B6BD1"/>
    <w:rsid w:val="003C45B3"/>
    <w:rsid w:val="003C6E30"/>
    <w:rsid w:val="003C7164"/>
    <w:rsid w:val="003C7504"/>
    <w:rsid w:val="003C7A2E"/>
    <w:rsid w:val="003F1A24"/>
    <w:rsid w:val="003F78EA"/>
    <w:rsid w:val="0040013A"/>
    <w:rsid w:val="004015BF"/>
    <w:rsid w:val="00413805"/>
    <w:rsid w:val="004242AD"/>
    <w:rsid w:val="00437B41"/>
    <w:rsid w:val="004455CA"/>
    <w:rsid w:val="004538E5"/>
    <w:rsid w:val="00461849"/>
    <w:rsid w:val="0046567F"/>
    <w:rsid w:val="00474008"/>
    <w:rsid w:val="00481398"/>
    <w:rsid w:val="004814A5"/>
    <w:rsid w:val="004A660D"/>
    <w:rsid w:val="004B1F28"/>
    <w:rsid w:val="004D0280"/>
    <w:rsid w:val="004D62B5"/>
    <w:rsid w:val="004D6DA7"/>
    <w:rsid w:val="004E0D50"/>
    <w:rsid w:val="004E37B6"/>
    <w:rsid w:val="004F3B22"/>
    <w:rsid w:val="004F7A33"/>
    <w:rsid w:val="0051366B"/>
    <w:rsid w:val="00515BCC"/>
    <w:rsid w:val="005425FE"/>
    <w:rsid w:val="00547711"/>
    <w:rsid w:val="00555A70"/>
    <w:rsid w:val="00566481"/>
    <w:rsid w:val="005806DC"/>
    <w:rsid w:val="0058100F"/>
    <w:rsid w:val="00584848"/>
    <w:rsid w:val="005B0887"/>
    <w:rsid w:val="005D6470"/>
    <w:rsid w:val="005E07CE"/>
    <w:rsid w:val="005F001F"/>
    <w:rsid w:val="005F50DC"/>
    <w:rsid w:val="006067F3"/>
    <w:rsid w:val="00606AC4"/>
    <w:rsid w:val="00612FA1"/>
    <w:rsid w:val="00621CC5"/>
    <w:rsid w:val="00624EC1"/>
    <w:rsid w:val="006400EF"/>
    <w:rsid w:val="006506FE"/>
    <w:rsid w:val="00652D10"/>
    <w:rsid w:val="00654E6F"/>
    <w:rsid w:val="00660C45"/>
    <w:rsid w:val="00660C88"/>
    <w:rsid w:val="00664126"/>
    <w:rsid w:val="00675D33"/>
    <w:rsid w:val="00677A76"/>
    <w:rsid w:val="00681957"/>
    <w:rsid w:val="00686A9E"/>
    <w:rsid w:val="00696EC5"/>
    <w:rsid w:val="006A211D"/>
    <w:rsid w:val="006A468A"/>
    <w:rsid w:val="006B5BE1"/>
    <w:rsid w:val="006B604E"/>
    <w:rsid w:val="006C69FE"/>
    <w:rsid w:val="006E6394"/>
    <w:rsid w:val="006F2AAF"/>
    <w:rsid w:val="006F4DBB"/>
    <w:rsid w:val="006F7B03"/>
    <w:rsid w:val="007040D1"/>
    <w:rsid w:val="00710C41"/>
    <w:rsid w:val="007128BD"/>
    <w:rsid w:val="007231A7"/>
    <w:rsid w:val="00730D34"/>
    <w:rsid w:val="007547F2"/>
    <w:rsid w:val="00756E9D"/>
    <w:rsid w:val="007574DF"/>
    <w:rsid w:val="007638F0"/>
    <w:rsid w:val="007717D3"/>
    <w:rsid w:val="00772EA4"/>
    <w:rsid w:val="00785C3F"/>
    <w:rsid w:val="00792985"/>
    <w:rsid w:val="00796874"/>
    <w:rsid w:val="00796DF1"/>
    <w:rsid w:val="007A161D"/>
    <w:rsid w:val="007A6D14"/>
    <w:rsid w:val="007A78DA"/>
    <w:rsid w:val="007C24BF"/>
    <w:rsid w:val="007E4BC3"/>
    <w:rsid w:val="007E4BF3"/>
    <w:rsid w:val="007F40A8"/>
    <w:rsid w:val="00811D9E"/>
    <w:rsid w:val="00815365"/>
    <w:rsid w:val="0082044C"/>
    <w:rsid w:val="00826D66"/>
    <w:rsid w:val="008362ED"/>
    <w:rsid w:val="00836D7D"/>
    <w:rsid w:val="008371A9"/>
    <w:rsid w:val="008510DF"/>
    <w:rsid w:val="0085699D"/>
    <w:rsid w:val="008573CB"/>
    <w:rsid w:val="00861099"/>
    <w:rsid w:val="0087108E"/>
    <w:rsid w:val="00883EE0"/>
    <w:rsid w:val="00884F50"/>
    <w:rsid w:val="00891918"/>
    <w:rsid w:val="00892A3B"/>
    <w:rsid w:val="00893663"/>
    <w:rsid w:val="008A4EE4"/>
    <w:rsid w:val="008B26FB"/>
    <w:rsid w:val="008C4766"/>
    <w:rsid w:val="008D18C4"/>
    <w:rsid w:val="008D1B10"/>
    <w:rsid w:val="008D2DEC"/>
    <w:rsid w:val="008E70A6"/>
    <w:rsid w:val="008E74CB"/>
    <w:rsid w:val="008F6D31"/>
    <w:rsid w:val="00900043"/>
    <w:rsid w:val="009034CC"/>
    <w:rsid w:val="00913313"/>
    <w:rsid w:val="00921CB6"/>
    <w:rsid w:val="0092579E"/>
    <w:rsid w:val="009266A0"/>
    <w:rsid w:val="00927A65"/>
    <w:rsid w:val="00932182"/>
    <w:rsid w:val="009346ED"/>
    <w:rsid w:val="00943A90"/>
    <w:rsid w:val="00964682"/>
    <w:rsid w:val="00986A44"/>
    <w:rsid w:val="0099590C"/>
    <w:rsid w:val="00995B5E"/>
    <w:rsid w:val="009A3AC4"/>
    <w:rsid w:val="009B2D9D"/>
    <w:rsid w:val="009B5AD2"/>
    <w:rsid w:val="009C29D8"/>
    <w:rsid w:val="009E4077"/>
    <w:rsid w:val="009F6967"/>
    <w:rsid w:val="00A02C54"/>
    <w:rsid w:val="00A27030"/>
    <w:rsid w:val="00A33290"/>
    <w:rsid w:val="00A36E4C"/>
    <w:rsid w:val="00A43B5E"/>
    <w:rsid w:val="00A558EF"/>
    <w:rsid w:val="00A5614B"/>
    <w:rsid w:val="00A64830"/>
    <w:rsid w:val="00A70D8C"/>
    <w:rsid w:val="00A72D9A"/>
    <w:rsid w:val="00A741FB"/>
    <w:rsid w:val="00A81B7E"/>
    <w:rsid w:val="00A83524"/>
    <w:rsid w:val="00A9513F"/>
    <w:rsid w:val="00AA1EC0"/>
    <w:rsid w:val="00AB2352"/>
    <w:rsid w:val="00AB6180"/>
    <w:rsid w:val="00AB62A6"/>
    <w:rsid w:val="00AC227F"/>
    <w:rsid w:val="00AC6352"/>
    <w:rsid w:val="00AD364D"/>
    <w:rsid w:val="00AD7ACD"/>
    <w:rsid w:val="00AE5F65"/>
    <w:rsid w:val="00AF577D"/>
    <w:rsid w:val="00AF7E46"/>
    <w:rsid w:val="00B03A62"/>
    <w:rsid w:val="00B07D38"/>
    <w:rsid w:val="00B21DC1"/>
    <w:rsid w:val="00B21E55"/>
    <w:rsid w:val="00B300AB"/>
    <w:rsid w:val="00B47FA1"/>
    <w:rsid w:val="00B510CE"/>
    <w:rsid w:val="00B630BC"/>
    <w:rsid w:val="00B74EC0"/>
    <w:rsid w:val="00B80004"/>
    <w:rsid w:val="00B8177B"/>
    <w:rsid w:val="00B86BE7"/>
    <w:rsid w:val="00B94016"/>
    <w:rsid w:val="00B9561C"/>
    <w:rsid w:val="00B96EC9"/>
    <w:rsid w:val="00BA2F6D"/>
    <w:rsid w:val="00BB0B86"/>
    <w:rsid w:val="00BB3984"/>
    <w:rsid w:val="00BC673C"/>
    <w:rsid w:val="00BE4502"/>
    <w:rsid w:val="00BE7869"/>
    <w:rsid w:val="00BF159B"/>
    <w:rsid w:val="00BF5DB4"/>
    <w:rsid w:val="00C01545"/>
    <w:rsid w:val="00C01A99"/>
    <w:rsid w:val="00C05C6A"/>
    <w:rsid w:val="00C05D95"/>
    <w:rsid w:val="00C54A0D"/>
    <w:rsid w:val="00C55603"/>
    <w:rsid w:val="00C559D6"/>
    <w:rsid w:val="00C746D1"/>
    <w:rsid w:val="00C777E1"/>
    <w:rsid w:val="00C80B69"/>
    <w:rsid w:val="00C852CA"/>
    <w:rsid w:val="00CB1128"/>
    <w:rsid w:val="00CB42E2"/>
    <w:rsid w:val="00CC409D"/>
    <w:rsid w:val="00CD411F"/>
    <w:rsid w:val="00CE2F5B"/>
    <w:rsid w:val="00CF6F7B"/>
    <w:rsid w:val="00D13303"/>
    <w:rsid w:val="00D165D9"/>
    <w:rsid w:val="00D50ADC"/>
    <w:rsid w:val="00D5657F"/>
    <w:rsid w:val="00D74709"/>
    <w:rsid w:val="00D76338"/>
    <w:rsid w:val="00DA1672"/>
    <w:rsid w:val="00DA4B35"/>
    <w:rsid w:val="00DB2809"/>
    <w:rsid w:val="00DC6136"/>
    <w:rsid w:val="00DD0653"/>
    <w:rsid w:val="00DD3D3F"/>
    <w:rsid w:val="00DE2556"/>
    <w:rsid w:val="00DE316D"/>
    <w:rsid w:val="00DE3F78"/>
    <w:rsid w:val="00DF2CE4"/>
    <w:rsid w:val="00DF402D"/>
    <w:rsid w:val="00DF795F"/>
    <w:rsid w:val="00E03512"/>
    <w:rsid w:val="00E340B1"/>
    <w:rsid w:val="00E452BA"/>
    <w:rsid w:val="00E64449"/>
    <w:rsid w:val="00E8108B"/>
    <w:rsid w:val="00E93046"/>
    <w:rsid w:val="00EA3289"/>
    <w:rsid w:val="00EA4DCC"/>
    <w:rsid w:val="00EB0E6B"/>
    <w:rsid w:val="00EB5845"/>
    <w:rsid w:val="00EB69F8"/>
    <w:rsid w:val="00ED2087"/>
    <w:rsid w:val="00ED442A"/>
    <w:rsid w:val="00ED4C14"/>
    <w:rsid w:val="00EE13AA"/>
    <w:rsid w:val="00EF0D03"/>
    <w:rsid w:val="00EF29EF"/>
    <w:rsid w:val="00EF34CF"/>
    <w:rsid w:val="00EF5BEA"/>
    <w:rsid w:val="00F02B8D"/>
    <w:rsid w:val="00F03AA4"/>
    <w:rsid w:val="00F046DE"/>
    <w:rsid w:val="00F2701F"/>
    <w:rsid w:val="00F44965"/>
    <w:rsid w:val="00F558AB"/>
    <w:rsid w:val="00F61D98"/>
    <w:rsid w:val="00F64386"/>
    <w:rsid w:val="00F73F31"/>
    <w:rsid w:val="00F77FF8"/>
    <w:rsid w:val="00F85118"/>
    <w:rsid w:val="00F96369"/>
    <w:rsid w:val="00FA04BD"/>
    <w:rsid w:val="00FA3D17"/>
    <w:rsid w:val="00FA691A"/>
    <w:rsid w:val="00FA7082"/>
    <w:rsid w:val="00FB20D5"/>
    <w:rsid w:val="00FB40C6"/>
    <w:rsid w:val="00FC1037"/>
    <w:rsid w:val="00FC7304"/>
    <w:rsid w:val="00FD0FAE"/>
    <w:rsid w:val="00FE5F38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218"/>
  <w15:chartTrackingRefBased/>
  <w15:docId w15:val="{D4369C97-7A36-486C-95D3-AA026504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5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D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2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2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56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3C7504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8C4"/>
  </w:style>
  <w:style w:type="character" w:styleId="Odwoaniedokomentarza">
    <w:name w:val="annotation reference"/>
    <w:basedOn w:val="Domylnaczcionkaakapitu"/>
    <w:uiPriority w:val="99"/>
    <w:semiHidden/>
    <w:unhideWhenUsed/>
    <w:rsid w:val="00E81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08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30"/>
  </w:style>
  <w:style w:type="paragraph" w:styleId="Stopka">
    <w:name w:val="footer"/>
    <w:basedOn w:val="Normalny"/>
    <w:link w:val="StopkaZnak"/>
    <w:uiPriority w:val="99"/>
    <w:unhideWhenUsed/>
    <w:rsid w:val="003C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30"/>
  </w:style>
  <w:style w:type="table" w:styleId="Tabela-Siatka">
    <w:name w:val="Table Grid"/>
    <w:basedOn w:val="Standardowy"/>
    <w:uiPriority w:val="39"/>
    <w:rsid w:val="0079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B7E0-45E0-4E0C-AF81-572ACA09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Eskulap</dc:creator>
  <cp:keywords/>
  <dc:description/>
  <cp:lastModifiedBy>Małgorzata Krzycka</cp:lastModifiedBy>
  <cp:revision>14</cp:revision>
  <cp:lastPrinted>2024-04-29T09:47:00Z</cp:lastPrinted>
  <dcterms:created xsi:type="dcterms:W3CDTF">2024-05-14T07:34:00Z</dcterms:created>
  <dcterms:modified xsi:type="dcterms:W3CDTF">2024-05-14T10:17:00Z</dcterms:modified>
</cp:coreProperties>
</file>