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E3261" w14:textId="72B974DF" w:rsidR="00380B71" w:rsidRPr="00FF3A52" w:rsidRDefault="00380B71" w:rsidP="001B035B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="00834EE5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4BBB9430" w14:textId="04311C8F" w:rsidR="00F228EC" w:rsidRPr="00C72DBF" w:rsidRDefault="00214754" w:rsidP="00C72DBF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707CD1B3" w14:textId="77777777" w:rsidR="00C72DBF" w:rsidRDefault="00C72DBF" w:rsidP="00F228EC">
      <w:pPr>
        <w:suppressAutoHyphens/>
        <w:spacing w:after="120"/>
        <w:jc w:val="center"/>
        <w:rPr>
          <w:b/>
          <w:bCs/>
          <w:sz w:val="24"/>
          <w:szCs w:val="24"/>
        </w:rPr>
      </w:pPr>
    </w:p>
    <w:p w14:paraId="7F263F16" w14:textId="77777777" w:rsidR="00834EE5" w:rsidRPr="00834EE5" w:rsidRDefault="00834EE5" w:rsidP="00834EE5">
      <w:pPr>
        <w:suppressAutoHyphens/>
        <w:spacing w:after="120"/>
        <w:jc w:val="center"/>
        <w:rPr>
          <w:b/>
          <w:bCs/>
          <w:sz w:val="24"/>
          <w:szCs w:val="24"/>
        </w:rPr>
      </w:pPr>
      <w:r w:rsidRPr="00834EE5">
        <w:rPr>
          <w:b/>
          <w:bCs/>
          <w:sz w:val="24"/>
          <w:szCs w:val="24"/>
        </w:rPr>
        <w:t xml:space="preserve">Rozbudowa drogi wojewódzkiej nr 272, od skrzyżowania z drogą wojewódzką nr 239, drogą powiatową 1046C do ul. Szkolnej w Laskowicach o długości ok. 990 </w:t>
      </w:r>
      <w:proofErr w:type="spellStart"/>
      <w:r w:rsidRPr="00834EE5">
        <w:rPr>
          <w:b/>
          <w:bCs/>
          <w:sz w:val="24"/>
          <w:szCs w:val="24"/>
        </w:rPr>
        <w:t>mb</w:t>
      </w:r>
      <w:proofErr w:type="spellEnd"/>
    </w:p>
    <w:p w14:paraId="7E490A57" w14:textId="77777777" w:rsidR="00214754" w:rsidRPr="00C72DBF" w:rsidRDefault="00214754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10EA4BB9" w14:textId="10C55A95" w:rsidR="001F6887" w:rsidRPr="00834EE5" w:rsidRDefault="00214754" w:rsidP="00834EE5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ofertę na wykonanie zamówienia zgodnie z opisem przedmiotu zamówienia zawartym w specyfikacji warunków zamówienia, cena oferty na podstawie Zestawieni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a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kosztorysów ofertowych – załącznik nr 2 do SWZ i Kosztorys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u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ofertow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ego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branż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y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drogow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ej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- załącznik nr 2.1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do SWZ, Kosztorys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u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ofertow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ego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branż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y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sanitarn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ej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– kanalizacja deszczowa - załącznik nr 2.2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do SWZ, Kosztorys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u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ofertow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ego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branż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y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sanitarn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ej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– kanalizacja sanitarna - załącznik nr 2.3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do SWZ, Kosztorys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u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ofertow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ego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branż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y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elektryczn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ej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– oświetlenie - załącznik nr 2.4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do SWZ, Kosztorys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u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ofertow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ego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branż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y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elektryczn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ej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– kolizje - załącznik nr 2.5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do SWZ oraz Kosztorys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u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ofertow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ego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branż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y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teletechniczn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ej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- załącznik nr 2.6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do SWZ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,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wynosi:</w:t>
      </w:r>
    </w:p>
    <w:p w14:paraId="6C2F5C26" w14:textId="4CD022C8" w:rsidR="00834EE5" w:rsidRPr="00264839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6DFBAAA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1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655ED" w:rsidRPr="00F655ED">
        <w:rPr>
          <w:b/>
          <w:bCs/>
          <w:color w:val="000000"/>
          <w:sz w:val="24"/>
          <w:szCs w:val="24"/>
        </w:rPr>
        <w:t>OKRES UDZIELONEJ GWARANCJI</w:t>
      </w:r>
    </w:p>
    <w:p w14:paraId="38F87422" w14:textId="2639D56F" w:rsidR="001F77B1" w:rsidRDefault="00F655ED" w:rsidP="00F655ED">
      <w:pPr>
        <w:ind w:left="425"/>
        <w:jc w:val="both"/>
        <w:rPr>
          <w:iCs/>
          <w:color w:val="000000"/>
          <w:sz w:val="24"/>
          <w:szCs w:val="24"/>
        </w:rPr>
      </w:pPr>
      <w:bookmarkStart w:id="2" w:name="_Hlk59613432"/>
      <w:r w:rsidRPr="00F655ED">
        <w:rPr>
          <w:iCs/>
          <w:color w:val="000000"/>
          <w:sz w:val="24"/>
          <w:szCs w:val="24"/>
        </w:rPr>
        <w:t xml:space="preserve">Na wykonanie przedmiotu zamówienia udzielamy </w:t>
      </w:r>
      <w:r w:rsidRPr="00F655ED">
        <w:rPr>
          <w:b/>
          <w:bCs/>
          <w:iCs/>
          <w:color w:val="000000"/>
          <w:sz w:val="24"/>
          <w:szCs w:val="24"/>
        </w:rPr>
        <w:t>…….… miesięcy</w:t>
      </w:r>
      <w:r w:rsidRPr="00F655ED">
        <w:rPr>
          <w:iCs/>
          <w:color w:val="000000"/>
          <w:sz w:val="24"/>
          <w:szCs w:val="24"/>
        </w:rPr>
        <w:t xml:space="preserve"> gwarancji od daty odbioru końcowego</w:t>
      </w:r>
      <w:bookmarkEnd w:id="2"/>
      <w:r w:rsidRPr="00F655ED">
        <w:rPr>
          <w:iCs/>
          <w:color w:val="000000"/>
          <w:sz w:val="24"/>
          <w:szCs w:val="24"/>
        </w:rPr>
        <w:t>.</w:t>
      </w:r>
    </w:p>
    <w:p w14:paraId="2286A1E2" w14:textId="28B9EE26" w:rsidR="007B3212" w:rsidRPr="001F77B1" w:rsidRDefault="007B3212" w:rsidP="00F655ED">
      <w:pPr>
        <w:ind w:left="425"/>
        <w:jc w:val="both"/>
        <w:rPr>
          <w:iCs/>
          <w:color w:val="000000"/>
          <w:sz w:val="24"/>
          <w:szCs w:val="24"/>
        </w:rPr>
      </w:pPr>
      <w:r w:rsidRPr="000C6680">
        <w:rPr>
          <w:i/>
          <w:iCs/>
          <w:kern w:val="1"/>
          <w:sz w:val="24"/>
          <w:szCs w:val="24"/>
          <w:lang w:eastAsia="hi-IN" w:bidi="hi-IN"/>
        </w:rPr>
        <w:t xml:space="preserve">(za wyjątkiem: wykonania </w:t>
      </w:r>
      <w:proofErr w:type="spellStart"/>
      <w:r w:rsidRPr="000C6680">
        <w:rPr>
          <w:i/>
          <w:iCs/>
          <w:kern w:val="1"/>
          <w:sz w:val="24"/>
          <w:szCs w:val="24"/>
          <w:lang w:eastAsia="hi-IN" w:bidi="hi-IN"/>
        </w:rPr>
        <w:t>nasadzeń</w:t>
      </w:r>
      <w:proofErr w:type="spellEnd"/>
      <w:r w:rsidRPr="000C6680">
        <w:rPr>
          <w:i/>
          <w:iCs/>
          <w:kern w:val="1"/>
          <w:sz w:val="24"/>
          <w:szCs w:val="24"/>
          <w:lang w:eastAsia="hi-IN" w:bidi="hi-IN"/>
        </w:rPr>
        <w:t xml:space="preserve"> drzew i krzewów oraz wykonania oznakowania poziomego, na które okres gwarancji wynosi  60 miesięcy; okres gwarancji na powierzchnie obsiane wynosi 12 miesięcy)</w:t>
      </w:r>
      <w:bookmarkStart w:id="3" w:name="_GoBack"/>
      <w:bookmarkEnd w:id="3"/>
    </w:p>
    <w:bookmarkEnd w:id="1"/>
    <w:p w14:paraId="6298E9F3" w14:textId="6E71E5B7" w:rsidR="007B3212" w:rsidRPr="007B3212" w:rsidRDefault="00214754" w:rsidP="007B3212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8D3DD7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się </w:t>
      </w:r>
      <w:r>
        <w:rPr>
          <w:rFonts w:eastAsia="Calibri"/>
          <w:iCs/>
          <w:kern w:val="1"/>
          <w:sz w:val="24"/>
          <w:szCs w:val="24"/>
          <w:lang w:eastAsia="ar-SA"/>
        </w:rPr>
        <w:t>do realizacji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 zamówieni</w:t>
      </w:r>
      <w:r>
        <w:rPr>
          <w:rFonts w:eastAsia="Calibri"/>
          <w:iCs/>
          <w:kern w:val="1"/>
          <w:sz w:val="24"/>
          <w:szCs w:val="24"/>
          <w:lang w:eastAsia="ar-SA"/>
        </w:rPr>
        <w:t>a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 w</w:t>
      </w:r>
      <w:r w:rsidR="001F6887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1F6887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1F6887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F655ED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8</w:t>
      </w:r>
      <w:r w:rsidR="001F6887" w:rsidRPr="001F6887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 xml:space="preserve"> miesięcy.</w:t>
      </w:r>
    </w:p>
    <w:p w14:paraId="2ADD7A4B" w14:textId="77777777" w:rsidR="00214754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 xml:space="preserve">inne (np. sytuacja finansowa lub ekonomiczna – szczegółowo opisać przedmiot i sposób udostępnienia): </w:t>
      </w:r>
      <w:r w:rsidRPr="00103E13">
        <w:rPr>
          <w:rFonts w:cs="Times New Roman"/>
          <w:szCs w:val="24"/>
        </w:rPr>
        <w:lastRenderedPageBreak/>
        <w:t>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2FEE0B6A" w14:textId="77777777" w:rsidR="00CD5156" w:rsidRDefault="00CD5156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</w:p>
    <w:p w14:paraId="66FB1496" w14:textId="2561B1C8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5FB18879" w14:textId="6C8575D0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8CD7422" w14:textId="77777777" w:rsidR="00103E13" w:rsidRPr="00103E13" w:rsidRDefault="00103E13" w:rsidP="00103E13">
      <w:pPr>
        <w:ind w:left="426" w:hanging="426"/>
        <w:jc w:val="both"/>
        <w:rPr>
          <w:color w:val="000000"/>
          <w:sz w:val="24"/>
          <w:szCs w:val="24"/>
        </w:rPr>
      </w:pP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4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4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lastRenderedPageBreak/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0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5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5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C5FDA" w14:textId="77777777" w:rsidR="006E37D9" w:rsidRDefault="006E37D9" w:rsidP="00F63A4C">
      <w:r>
        <w:separator/>
      </w:r>
    </w:p>
  </w:endnote>
  <w:endnote w:type="continuationSeparator" w:id="0">
    <w:p w14:paraId="6110FE4E" w14:textId="77777777" w:rsidR="006E37D9" w:rsidRDefault="006E37D9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2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D3393" w14:textId="77777777" w:rsidR="006E37D9" w:rsidRDefault="006E37D9" w:rsidP="00F63A4C">
      <w:r>
        <w:separator/>
      </w:r>
    </w:p>
  </w:footnote>
  <w:footnote w:type="continuationSeparator" w:id="0">
    <w:p w14:paraId="74CDDBDC" w14:textId="77777777" w:rsidR="006E37D9" w:rsidRDefault="006E37D9" w:rsidP="00F63A4C">
      <w:r>
        <w:continuationSeparator/>
      </w:r>
    </w:p>
  </w:footnote>
  <w:footnote w:id="1">
    <w:p w14:paraId="4B9AC7D7" w14:textId="4C5A79C9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(Dz. U. 2023 r. poz. 221 z </w:t>
      </w:r>
      <w:proofErr w:type="spellStart"/>
      <w:r w:rsidRPr="001E7A45">
        <w:rPr>
          <w:sz w:val="18"/>
          <w:szCs w:val="18"/>
        </w:rPr>
        <w:t>późn</w:t>
      </w:r>
      <w:proofErr w:type="spellEnd"/>
      <w:r w:rsidRPr="001E7A45">
        <w:rPr>
          <w:sz w:val="18"/>
          <w:szCs w:val="18"/>
        </w:rPr>
        <w:t>. zm.)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254E8" w14:textId="60D0B228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6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75780A">
      <w:rPr>
        <w:sz w:val="24"/>
        <w:szCs w:val="24"/>
        <w:u w:val="single"/>
      </w:rPr>
      <w:t>0</w:t>
    </w:r>
    <w:r w:rsidR="00834EE5">
      <w:rPr>
        <w:sz w:val="24"/>
        <w:szCs w:val="24"/>
        <w:u w:val="single"/>
      </w:rPr>
      <w:t>3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6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91C7D" w14:textId="76149DFA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.361.0</w:t>
    </w:r>
    <w:r w:rsidR="00DD34E4">
      <w:rPr>
        <w:sz w:val="24"/>
        <w:szCs w:val="24"/>
        <w:u w:val="single"/>
      </w:rPr>
      <w:t>3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1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8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6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1"/>
  </w:num>
  <w:num w:numId="3">
    <w:abstractNumId w:val="22"/>
  </w:num>
  <w:num w:numId="4">
    <w:abstractNumId w:val="20"/>
  </w:num>
  <w:num w:numId="5">
    <w:abstractNumId w:val="34"/>
  </w:num>
  <w:num w:numId="6">
    <w:abstractNumId w:val="31"/>
  </w:num>
  <w:num w:numId="7">
    <w:abstractNumId w:val="15"/>
  </w:num>
  <w:num w:numId="8">
    <w:abstractNumId w:val="12"/>
  </w:num>
  <w:num w:numId="9">
    <w:abstractNumId w:val="36"/>
  </w:num>
  <w:num w:numId="10">
    <w:abstractNumId w:val="49"/>
  </w:num>
  <w:num w:numId="11">
    <w:abstractNumId w:val="8"/>
  </w:num>
  <w:num w:numId="12">
    <w:abstractNumId w:val="53"/>
  </w:num>
  <w:num w:numId="13">
    <w:abstractNumId w:val="57"/>
  </w:num>
  <w:num w:numId="14">
    <w:abstractNumId w:val="54"/>
  </w:num>
  <w:num w:numId="15">
    <w:abstractNumId w:val="45"/>
  </w:num>
  <w:num w:numId="16">
    <w:abstractNumId w:val="48"/>
  </w:num>
  <w:num w:numId="17">
    <w:abstractNumId w:val="52"/>
  </w:num>
  <w:num w:numId="18">
    <w:abstractNumId w:val="42"/>
  </w:num>
  <w:num w:numId="19">
    <w:abstractNumId w:val="39"/>
  </w:num>
  <w:num w:numId="20">
    <w:abstractNumId w:val="51"/>
  </w:num>
  <w:num w:numId="21">
    <w:abstractNumId w:val="35"/>
  </w:num>
  <w:num w:numId="22">
    <w:abstractNumId w:val="56"/>
  </w:num>
  <w:num w:numId="23">
    <w:abstractNumId w:val="14"/>
  </w:num>
  <w:num w:numId="24">
    <w:abstractNumId w:val="43"/>
  </w:num>
  <w:num w:numId="25">
    <w:abstractNumId w:val="11"/>
  </w:num>
  <w:num w:numId="26">
    <w:abstractNumId w:val="10"/>
  </w:num>
  <w:num w:numId="27">
    <w:abstractNumId w:val="44"/>
  </w:num>
  <w:num w:numId="28">
    <w:abstractNumId w:val="16"/>
  </w:num>
  <w:num w:numId="29">
    <w:abstractNumId w:val="24"/>
  </w:num>
  <w:num w:numId="30">
    <w:abstractNumId w:val="28"/>
  </w:num>
  <w:num w:numId="31">
    <w:abstractNumId w:val="38"/>
  </w:num>
  <w:num w:numId="32">
    <w:abstractNumId w:val="47"/>
  </w:num>
  <w:num w:numId="33">
    <w:abstractNumId w:val="26"/>
  </w:num>
  <w:num w:numId="34">
    <w:abstractNumId w:val="37"/>
  </w:num>
  <w:num w:numId="35">
    <w:abstractNumId w:val="60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55"/>
  </w:num>
  <w:num w:numId="39">
    <w:abstractNumId w:val="29"/>
  </w:num>
  <w:num w:numId="40">
    <w:abstractNumId w:val="25"/>
  </w:num>
  <w:num w:numId="41">
    <w:abstractNumId w:val="59"/>
  </w:num>
  <w:num w:numId="42">
    <w:abstractNumId w:val="6"/>
  </w:num>
  <w:num w:numId="43">
    <w:abstractNumId w:val="21"/>
  </w:num>
  <w:num w:numId="44">
    <w:abstractNumId w:val="18"/>
  </w:num>
  <w:num w:numId="45">
    <w:abstractNumId w:val="46"/>
  </w:num>
  <w:num w:numId="46">
    <w:abstractNumId w:val="33"/>
  </w:num>
  <w:num w:numId="47">
    <w:abstractNumId w:val="30"/>
  </w:num>
  <w:num w:numId="48">
    <w:abstractNumId w:val="17"/>
  </w:num>
  <w:num w:numId="49">
    <w:abstractNumId w:val="2"/>
  </w:num>
  <w:num w:numId="50">
    <w:abstractNumId w:val="50"/>
  </w:num>
  <w:num w:numId="51">
    <w:abstractNumId w:val="61"/>
  </w:num>
  <w:num w:numId="52">
    <w:abstractNumId w:val="7"/>
  </w:num>
  <w:num w:numId="53">
    <w:abstractNumId w:val="5"/>
  </w:num>
  <w:num w:numId="54">
    <w:abstractNumId w:val="58"/>
  </w:num>
  <w:num w:numId="55">
    <w:abstractNumId w:val="9"/>
  </w:num>
  <w:num w:numId="56">
    <w:abstractNumId w:val="13"/>
  </w:num>
  <w:num w:numId="57">
    <w:abstractNumId w:val="27"/>
  </w:num>
  <w:num w:numId="58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A284B"/>
    <w:rsid w:val="002A3100"/>
    <w:rsid w:val="002A4E5D"/>
    <w:rsid w:val="002A6354"/>
    <w:rsid w:val="002A6B42"/>
    <w:rsid w:val="002B03B3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37D9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212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2BC7"/>
    <w:rsid w:val="008F30CD"/>
    <w:rsid w:val="008F5AFC"/>
    <w:rsid w:val="008F66D5"/>
    <w:rsid w:val="008F6C48"/>
    <w:rsid w:val="008F7683"/>
    <w:rsid w:val="008F7C4C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2787"/>
    <w:rsid w:val="009B7B79"/>
    <w:rsid w:val="009C1465"/>
    <w:rsid w:val="009C2C9A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156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BEA1F-A3FE-4F19-8109-17A8480B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986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Anna Kominiak</cp:lastModifiedBy>
  <cp:revision>5</cp:revision>
  <cp:lastPrinted>2024-01-17T13:20:00Z</cp:lastPrinted>
  <dcterms:created xsi:type="dcterms:W3CDTF">2024-01-23T06:37:00Z</dcterms:created>
  <dcterms:modified xsi:type="dcterms:W3CDTF">2024-02-19T09:01:00Z</dcterms:modified>
</cp:coreProperties>
</file>