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9" w:rsidRPr="00900575" w:rsidRDefault="00F25EB9" w:rsidP="00F25EB9">
      <w:pPr>
        <w:pStyle w:val="Bezodstpw"/>
      </w:pPr>
      <w:r w:rsidRPr="00126220">
        <w:t xml:space="preserve">                                                                                                                                   </w:t>
      </w:r>
      <w:r w:rsidR="00D1494A">
        <w:t>Załącznik nr 8</w:t>
      </w:r>
      <w:r w:rsidRPr="00900575">
        <w:t xml:space="preserve"> do SWZ</w:t>
      </w:r>
    </w:p>
    <w:p w:rsidR="00F25EB9" w:rsidRPr="00900575" w:rsidRDefault="00F25EB9" w:rsidP="00F25EB9">
      <w:pPr>
        <w:pStyle w:val="Bezodstpw"/>
      </w:pP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  <w:t xml:space="preserve">  </w:t>
      </w:r>
      <w:r w:rsidR="00126220" w:rsidRPr="00900575">
        <w:t xml:space="preserve">    </w:t>
      </w:r>
      <w:r w:rsidR="00E24C0E">
        <w:t>Znak: ZP/RM/11</w:t>
      </w:r>
      <w:r w:rsidRPr="00900575">
        <w:t>/21</w:t>
      </w:r>
    </w:p>
    <w:p w:rsidR="00F25EB9" w:rsidRPr="00126220" w:rsidRDefault="00F25EB9" w:rsidP="00874BE6">
      <w:pPr>
        <w:spacing w:after="0"/>
        <w:jc w:val="center"/>
      </w:pPr>
    </w:p>
    <w:p w:rsidR="00F25EB9" w:rsidRDefault="00F25EB9" w:rsidP="00874BE6">
      <w:pPr>
        <w:spacing w:after="0"/>
        <w:jc w:val="center"/>
        <w:rPr>
          <w:b/>
        </w:rPr>
      </w:pPr>
    </w:p>
    <w:p w:rsidR="00372B62" w:rsidRPr="00874BE6" w:rsidRDefault="00874BE6" w:rsidP="00874BE6">
      <w:pPr>
        <w:spacing w:after="0"/>
        <w:jc w:val="center"/>
        <w:rPr>
          <w:b/>
        </w:rPr>
      </w:pPr>
      <w:r w:rsidRPr="00874BE6">
        <w:rPr>
          <w:b/>
        </w:rPr>
        <w:t>UMOWA</w:t>
      </w:r>
      <w:r w:rsidR="00F25EB9">
        <w:rPr>
          <w:b/>
        </w:rPr>
        <w:t>/PROJEKT/</w:t>
      </w:r>
    </w:p>
    <w:p w:rsidR="00874BE6" w:rsidRDefault="00874BE6" w:rsidP="00874BE6">
      <w:pPr>
        <w:spacing w:after="0"/>
        <w:jc w:val="both"/>
      </w:pPr>
    </w:p>
    <w:p w:rsidR="00241E56" w:rsidRDefault="00241E56" w:rsidP="00241E56">
      <w:pPr>
        <w:spacing w:after="0"/>
        <w:jc w:val="both"/>
      </w:pPr>
      <w:r>
        <w:t>Zawarta w d</w:t>
      </w:r>
      <w:r w:rsidR="00CC1724">
        <w:t>niu .................</w:t>
      </w:r>
      <w:r>
        <w:t>, pomiędzy Samodzielnym Publicznym Zakładem Opieki  Zdrowotnej w Węgrowie ul. Kościuszki 15  wpisanym do .................................... prowadzonego przez .............................................. pod nr  ..................................</w:t>
      </w:r>
      <w:r w:rsidR="00F25EB9" w:rsidRPr="00F25EB9">
        <w:t xml:space="preserve"> </w:t>
      </w:r>
    </w:p>
    <w:p w:rsidR="00241E56" w:rsidRDefault="00241E56" w:rsidP="00241E56">
      <w:pPr>
        <w:spacing w:after="0"/>
        <w:jc w:val="both"/>
      </w:pPr>
      <w:r>
        <w:t>reprezentowanym przez: ............................</w:t>
      </w:r>
    </w:p>
    <w:p w:rsidR="00241E56" w:rsidRDefault="00241E56" w:rsidP="00241E56">
      <w:pPr>
        <w:spacing w:after="0"/>
        <w:jc w:val="both"/>
      </w:pPr>
      <w:r>
        <w:t>zwanym dalej „Zamawiającym”</w:t>
      </w:r>
    </w:p>
    <w:p w:rsidR="00241E56" w:rsidRDefault="00241E56" w:rsidP="00241E56">
      <w:pPr>
        <w:spacing w:after="0"/>
        <w:jc w:val="both"/>
      </w:pPr>
      <w:r>
        <w:t xml:space="preserve">a </w:t>
      </w:r>
    </w:p>
    <w:p w:rsidR="00241E56" w:rsidRDefault="00241E56" w:rsidP="00241E56">
      <w:pPr>
        <w:spacing w:after="0"/>
        <w:jc w:val="both"/>
      </w:pPr>
      <w:r>
        <w:t>firmą: ..........................wpisaną do...................prowadzonego przez ........................ pod nr ................</w:t>
      </w:r>
    </w:p>
    <w:p w:rsidR="00241E56" w:rsidRDefault="00241E56" w:rsidP="00241E56">
      <w:pPr>
        <w:spacing w:after="0"/>
        <w:jc w:val="both"/>
      </w:pPr>
      <w:r>
        <w:t>reprezentowaną przez: ……………………………</w:t>
      </w:r>
    </w:p>
    <w:p w:rsidR="00241E56" w:rsidRDefault="00241E56" w:rsidP="00241E56">
      <w:pPr>
        <w:spacing w:after="0"/>
        <w:jc w:val="both"/>
      </w:pPr>
      <w:r>
        <w:t>zwanym dalej ”Wykonawcą”</w:t>
      </w:r>
    </w:p>
    <w:p w:rsidR="00874BE6" w:rsidRPr="00701F3B" w:rsidRDefault="00B94B90" w:rsidP="00701F3B">
      <w:pPr>
        <w:spacing w:after="0"/>
        <w:jc w:val="center"/>
        <w:rPr>
          <w:rFonts w:ascii="Calibri" w:eastAsia="Calibri" w:hAnsi="Calibri" w:cs="Times New Roman"/>
          <w:b/>
        </w:rPr>
      </w:pPr>
      <w:r w:rsidRPr="00701F3B">
        <w:rPr>
          <w:rFonts w:ascii="Calibri" w:eastAsia="Calibri" w:hAnsi="Calibri" w:cs="Times New Roman"/>
          <w:b/>
        </w:rPr>
        <w:t>o następującej treści</w:t>
      </w:r>
      <w:r w:rsidR="00AC7BC7">
        <w:rPr>
          <w:rFonts w:ascii="Calibri" w:eastAsia="Calibri" w:hAnsi="Calibri" w:cs="Times New Roman"/>
          <w:b/>
        </w:rPr>
        <w:t xml:space="preserve"> :</w:t>
      </w:r>
    </w:p>
    <w:p w:rsidR="00701F3B" w:rsidRDefault="00701F3B" w:rsidP="00874BE6">
      <w:pPr>
        <w:spacing w:after="0"/>
        <w:jc w:val="both"/>
        <w:rPr>
          <w:rFonts w:ascii="Calibri" w:eastAsia="Calibri" w:hAnsi="Calibri" w:cs="Times New Roman"/>
        </w:rPr>
      </w:pPr>
    </w:p>
    <w:p w:rsidR="001E4752" w:rsidRPr="00B94B90" w:rsidRDefault="00CD1752" w:rsidP="00FE76FD">
      <w:pPr>
        <w:spacing w:after="0"/>
        <w:jc w:val="center"/>
        <w:rPr>
          <w:rFonts w:ascii="Calibri" w:eastAsia="Calibri" w:hAnsi="Calibri" w:cs="Times New Roman"/>
          <w:b/>
        </w:rPr>
      </w:pPr>
      <w:r w:rsidRPr="00B94B90">
        <w:rPr>
          <w:rFonts w:ascii="Calibri" w:eastAsia="Calibri" w:hAnsi="Calibri" w:cs="Times New Roman"/>
          <w:b/>
        </w:rPr>
        <w:t>§ 1</w:t>
      </w:r>
    </w:p>
    <w:p w:rsidR="00AC0597" w:rsidRPr="00E54277" w:rsidRDefault="00E24C0E" w:rsidP="00AC05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>
        <w:t>W wyniku rozstrzygniętego przetargu nieograniczonego w Samodzielnym Publicznym Zakładzie Opieki Zdrowotnej w Węgrowie ul. Kościuszki 15 w dniu ............................ ogłoszonego na podstawie przepisów ustawy z dnia 11 września 2019 r. – Prawo zamówień publicznych (Dz. U.</w:t>
      </w:r>
      <w:r w:rsidR="00604907">
        <w:t xml:space="preserve"> </w:t>
      </w:r>
      <w:r w:rsidR="00FA2F19">
        <w:t xml:space="preserve">         </w:t>
      </w:r>
      <w:r w:rsidR="00604907">
        <w:t xml:space="preserve">z </w:t>
      </w:r>
      <w:r w:rsidR="00A263D0">
        <w:rPr>
          <w:rFonts w:cs="Calibri"/>
        </w:rPr>
        <w:t>2021r.</w:t>
      </w:r>
      <w:r w:rsidR="00604907" w:rsidRPr="00AC0597">
        <w:rPr>
          <w:rFonts w:cs="Calibri"/>
        </w:rPr>
        <w:t xml:space="preserve"> poz. 1129</w:t>
      </w:r>
      <w:r>
        <w:t>) opublikowanego w Dzienniku Urzędowym Unii Europejskiej, ogłoszenie nr  2021/S</w:t>
      </w:r>
      <w:r w:rsidR="00D541FC">
        <w:t xml:space="preserve"> 181-468273</w:t>
      </w:r>
      <w:r>
        <w:t xml:space="preserve"> z dnia</w:t>
      </w:r>
      <w:r w:rsidR="00D541FC">
        <w:t xml:space="preserve"> 17.09.2021 r.</w:t>
      </w:r>
      <w:bookmarkStart w:id="0" w:name="_GoBack"/>
      <w:bookmarkEnd w:id="0"/>
      <w:r>
        <w:t xml:space="preserve"> </w:t>
      </w:r>
      <w:r w:rsidR="001E4752" w:rsidRPr="00AC0597">
        <w:rPr>
          <w:rFonts w:ascii="Calibri" w:eastAsia="Calibri" w:hAnsi="Calibri" w:cs="Times New Roman"/>
        </w:rPr>
        <w:t xml:space="preserve">Zamawiający zamawia, </w:t>
      </w:r>
      <w:r w:rsidR="00FA2F19">
        <w:rPr>
          <w:rFonts w:ascii="Calibri" w:eastAsia="Calibri" w:hAnsi="Calibri" w:cs="Times New Roman"/>
        </w:rPr>
        <w:t xml:space="preserve">a </w:t>
      </w:r>
      <w:r w:rsidR="008E24A2">
        <w:t>Wykonawca</w:t>
      </w:r>
      <w:r w:rsidR="00CD1752">
        <w:t xml:space="preserve"> przyjmuje </w:t>
      </w:r>
      <w:r w:rsidR="0036551D" w:rsidRPr="00AC0597">
        <w:rPr>
          <w:rFonts w:cstheme="minorHAnsi"/>
        </w:rPr>
        <w:t xml:space="preserve">wykonania: </w:t>
      </w:r>
      <w:r w:rsidR="0036551D" w:rsidRPr="00AC0597">
        <w:rPr>
          <w:rFonts w:cstheme="minorHAnsi"/>
          <w:b/>
        </w:rPr>
        <w:t>dostawę,</w:t>
      </w:r>
      <w:r w:rsidR="00B63B70" w:rsidRPr="00AC0597">
        <w:rPr>
          <w:rFonts w:cstheme="minorHAnsi"/>
          <w:b/>
        </w:rPr>
        <w:t xml:space="preserve"> </w:t>
      </w:r>
      <w:r w:rsidR="0036551D" w:rsidRPr="00AC0597">
        <w:rPr>
          <w:rFonts w:cstheme="minorHAnsi"/>
          <w:b/>
        </w:rPr>
        <w:t>instalację  i uruchomienie</w:t>
      </w:r>
      <w:r w:rsidR="006247AB" w:rsidRPr="00AC0597">
        <w:rPr>
          <w:rFonts w:cstheme="minorHAnsi"/>
          <w:b/>
        </w:rPr>
        <w:t xml:space="preserve"> i przekazanie do użytkowania rezonansu magnetycznego  z niezbędnym dla niego  systemem i wyposażeniem , </w:t>
      </w:r>
      <w:r w:rsidR="0036551D" w:rsidRPr="00AC0597">
        <w:rPr>
          <w:rFonts w:cstheme="minorHAnsi"/>
          <w:b/>
        </w:rPr>
        <w:t>model/ typ…., producent…….., rok produkcji …..</w:t>
      </w:r>
      <w:r w:rsidR="0036551D" w:rsidRPr="00AC0597">
        <w:rPr>
          <w:rFonts w:cstheme="minorHAnsi"/>
        </w:rPr>
        <w:t>,</w:t>
      </w:r>
      <w:r w:rsidR="00867CEE">
        <w:rPr>
          <w:rFonts w:cstheme="minorHAnsi"/>
        </w:rPr>
        <w:t xml:space="preserve"> </w:t>
      </w:r>
      <w:r w:rsidR="00867CEE" w:rsidRPr="00867CEE">
        <w:rPr>
          <w:rFonts w:cstheme="minorHAnsi"/>
          <w:b/>
        </w:rPr>
        <w:t>wraz z adaptacją pomieszczenia</w:t>
      </w:r>
      <w:r w:rsidR="00867CEE">
        <w:rPr>
          <w:rFonts w:cstheme="minorHAnsi"/>
        </w:rPr>
        <w:t xml:space="preserve"> </w:t>
      </w:r>
      <w:r w:rsidR="00867CEE" w:rsidRPr="00867CEE">
        <w:rPr>
          <w:rFonts w:cstheme="minorHAnsi"/>
          <w:b/>
        </w:rPr>
        <w:t>przeznaczonego na P</w:t>
      </w:r>
      <w:r w:rsidR="00867CEE">
        <w:rPr>
          <w:rFonts w:cstheme="minorHAnsi"/>
          <w:b/>
        </w:rPr>
        <w:t>racowni</w:t>
      </w:r>
      <w:r w:rsidR="00867CEE" w:rsidRPr="00867CEE">
        <w:rPr>
          <w:rFonts w:cstheme="minorHAnsi"/>
          <w:b/>
        </w:rPr>
        <w:t>ę Rezonansu Magnetycznego</w:t>
      </w:r>
      <w:r w:rsidR="00867CEE">
        <w:rPr>
          <w:rFonts w:cstheme="minorHAnsi"/>
        </w:rPr>
        <w:t>,</w:t>
      </w:r>
      <w:r w:rsidR="0036551D" w:rsidRPr="00AC0597">
        <w:rPr>
          <w:rFonts w:cstheme="minorHAnsi"/>
        </w:rPr>
        <w:t xml:space="preserve"> zgodnie z</w:t>
      </w:r>
      <w:r w:rsidR="005A66D8">
        <w:rPr>
          <w:rFonts w:cstheme="minorHAnsi"/>
        </w:rPr>
        <w:t xml:space="preserve"> </w:t>
      </w:r>
      <w:r w:rsidR="00647A31">
        <w:rPr>
          <w:rFonts w:cstheme="minorHAnsi"/>
        </w:rPr>
        <w:t xml:space="preserve">zestawieniem parametrów technicznych i użytkowych </w:t>
      </w:r>
      <w:r w:rsidR="00071423">
        <w:rPr>
          <w:rFonts w:cstheme="minorHAnsi"/>
        </w:rPr>
        <w:t xml:space="preserve"> rezonansu magnetycznego </w:t>
      </w:r>
      <w:r w:rsidR="00647A31">
        <w:rPr>
          <w:rFonts w:cstheme="minorHAnsi"/>
        </w:rPr>
        <w:t>wg  Załącznika</w:t>
      </w:r>
      <w:r w:rsidR="00AC0597">
        <w:rPr>
          <w:rFonts w:cstheme="minorHAnsi"/>
        </w:rPr>
        <w:t xml:space="preserve"> nr 3 do SWZ, </w:t>
      </w:r>
      <w:r w:rsidR="00071423">
        <w:t>stanowiącym</w:t>
      </w:r>
      <w:r w:rsidR="00AC0597">
        <w:t xml:space="preserve"> </w:t>
      </w:r>
      <w:r w:rsidR="00071423" w:rsidRPr="00071423">
        <w:t>z</w:t>
      </w:r>
      <w:r w:rsidR="00AC0597" w:rsidRPr="00071423">
        <w:t>ałącznik</w:t>
      </w:r>
      <w:r w:rsidR="00AC0597" w:rsidRPr="00E54277">
        <w:rPr>
          <w:b/>
        </w:rPr>
        <w:t xml:space="preserve"> </w:t>
      </w:r>
      <w:r w:rsidR="00AC0597" w:rsidRPr="007E74E9">
        <w:t>do niniejszej umowy.</w:t>
      </w:r>
    </w:p>
    <w:p w:rsidR="00A31EC7" w:rsidRDefault="00A31EC7" w:rsidP="00A42D0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C0597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827285" w:rsidRPr="00827285" w:rsidRDefault="00827285" w:rsidP="00827285">
      <w:pPr>
        <w:pStyle w:val="Akapitzlist"/>
        <w:numPr>
          <w:ilvl w:val="0"/>
          <w:numId w:val="18"/>
        </w:numPr>
        <w:spacing w:after="0"/>
        <w:jc w:val="both"/>
        <w:rPr>
          <w:b/>
        </w:rPr>
      </w:pPr>
      <w:r w:rsidRPr="00827285">
        <w:rPr>
          <w:b/>
        </w:rPr>
        <w:t>Wykonawca zobowiązany jest do koordynacji prac montażowych z Wykonawcą wykonującym przebudowę ze zmianą sposobu użytkowania części budynku magazynowego na Pracownię Rezonansu Magnetycznego w Szpitalu Powiatowym w Węgrowie</w:t>
      </w:r>
      <w:r>
        <w:rPr>
          <w:b/>
        </w:rPr>
        <w:t>.</w:t>
      </w:r>
    </w:p>
    <w:p w:rsidR="00827285" w:rsidRPr="00827285" w:rsidRDefault="00543752" w:rsidP="00827285">
      <w:pPr>
        <w:pStyle w:val="Akapitzlist"/>
        <w:numPr>
          <w:ilvl w:val="0"/>
          <w:numId w:val="18"/>
        </w:numPr>
        <w:spacing w:after="0"/>
        <w:jc w:val="both"/>
      </w:pPr>
      <w:r>
        <w:t>Z</w:t>
      </w:r>
      <w:r w:rsidR="00827285">
        <w:t xml:space="preserve"> uwagi na realizację robót przy czynnym Szpitalu  wymagana jest należyta staranność przy realizacji zobowiązań umowy.</w:t>
      </w:r>
    </w:p>
    <w:p w:rsidR="00C91F49" w:rsidRDefault="00C91F49" w:rsidP="00C91F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976ED2">
        <w:rPr>
          <w:rFonts w:cstheme="minorHAnsi"/>
        </w:rPr>
        <w:t xml:space="preserve">Zamówienie zostanie zrealizowane w sposób kompleksowy i kompletny, umożliwiający korzystanie z </w:t>
      </w:r>
      <w:r w:rsidR="00071423">
        <w:rPr>
          <w:rFonts w:cstheme="minorHAnsi"/>
        </w:rPr>
        <w:t>pracowni rezonansu magnetycznego</w:t>
      </w:r>
      <w:r w:rsidRPr="00976ED2">
        <w:rPr>
          <w:rFonts w:cstheme="minorHAnsi"/>
        </w:rPr>
        <w:t xml:space="preserve">, bez konieczności ponoszenia przez </w:t>
      </w:r>
      <w:r>
        <w:rPr>
          <w:rFonts w:cstheme="minorHAnsi"/>
        </w:rPr>
        <w:t>Z</w:t>
      </w:r>
      <w:r w:rsidRPr="00976ED2">
        <w:rPr>
          <w:rFonts w:cstheme="minorHAnsi"/>
        </w:rPr>
        <w:t>amawiającego dodatkowych kosztów.</w:t>
      </w:r>
    </w:p>
    <w:p w:rsidR="00677C60" w:rsidRPr="000D6D75" w:rsidRDefault="00C91F49" w:rsidP="00C91F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976ED2">
        <w:rPr>
          <w:rFonts w:cstheme="minorHAnsi"/>
        </w:rPr>
        <w:t xml:space="preserve">Wykonawca zobowiązany jest po upływie okresu gwarancji i rękojmi do przekazania Zamawiającemu wszelkich kluczy licencyjnych, kodów, w tym serwisowych, a także innych dostępności koniecznych i niezbędnych do serwisowania rezonansu magnetycznego także poza </w:t>
      </w:r>
      <w:r>
        <w:rPr>
          <w:rFonts w:cstheme="minorHAnsi"/>
        </w:rPr>
        <w:t>W</w:t>
      </w:r>
      <w:r w:rsidRPr="00976ED2">
        <w:rPr>
          <w:rFonts w:cstheme="minorHAnsi"/>
        </w:rPr>
        <w:t>ykonawcą.</w:t>
      </w:r>
    </w:p>
    <w:p w:rsidR="00596E51" w:rsidRPr="00596E51" w:rsidRDefault="00596E51" w:rsidP="00596E5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że przedmiot umowy stanowi jego wyłączną</w:t>
      </w:r>
      <w:r w:rsidR="0046444D">
        <w:rPr>
          <w:rFonts w:cstheme="minorHAnsi"/>
        </w:rPr>
        <w:t xml:space="preserve"> własność, jest fabrycznie nowy, nieużywany, wolny</w:t>
      </w:r>
      <w:r w:rsidRPr="00A43FB1">
        <w:rPr>
          <w:rFonts w:cstheme="minorHAnsi"/>
        </w:rPr>
        <w:t xml:space="preserve"> od jakichkolwiek</w:t>
      </w:r>
      <w:r w:rsidR="0046444D">
        <w:rPr>
          <w:rFonts w:cstheme="minorHAnsi"/>
        </w:rPr>
        <w:t xml:space="preserve"> wad fizycznych i prawnych, </w:t>
      </w:r>
      <w:r w:rsidRPr="00A43FB1">
        <w:rPr>
          <w:rFonts w:cstheme="minorHAnsi"/>
        </w:rPr>
        <w:t xml:space="preserve">nie toczy się żadne </w:t>
      </w:r>
      <w:r w:rsidRPr="00A43FB1">
        <w:rPr>
          <w:rFonts w:cstheme="minorHAnsi"/>
        </w:rPr>
        <w:lastRenderedPageBreak/>
        <w:t>postępowanie, którego jest przedmiotem oraz nie jest ono obciążone zastawem, rejestrowym ani zastawem skarbowym ani żadnymi innymi ograniczonymi prawami rzeczowymi</w:t>
      </w:r>
    </w:p>
    <w:p w:rsidR="00A31EC7" w:rsidRPr="00A43FB1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</w:t>
      </w:r>
      <w:r w:rsidR="00FE76FD">
        <w:rPr>
          <w:rFonts w:cstheme="minorHAnsi"/>
        </w:rPr>
        <w:t xml:space="preserve"> </w:t>
      </w:r>
      <w:r w:rsidRPr="00A43FB1">
        <w:rPr>
          <w:rFonts w:cstheme="minorHAnsi"/>
        </w:rPr>
        <w:t>1 niniejszego paragrafu, posiadający dokument potwierdzający dopuszczenie do obrotu i stoso</w:t>
      </w:r>
      <w:r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>
        <w:rPr>
          <w:rFonts w:cstheme="minorHAnsi"/>
        </w:rPr>
        <w:t xml:space="preserve"> medycznych (</w:t>
      </w:r>
      <w:r w:rsidR="00687C18">
        <w:t>Dz. U.</w:t>
      </w:r>
      <w:r w:rsidR="00A263D0">
        <w:t xml:space="preserve"> z</w:t>
      </w:r>
      <w:r w:rsidR="00687C18">
        <w:t xml:space="preserve"> 2021</w:t>
      </w:r>
      <w:r w:rsidR="00A263D0">
        <w:t>r.</w:t>
      </w:r>
      <w:r w:rsidR="00687C18">
        <w:t xml:space="preserve"> poz. 1565</w:t>
      </w:r>
      <w:r w:rsidRPr="00A43FB1">
        <w:rPr>
          <w:rFonts w:cstheme="minorHAnsi"/>
        </w:rPr>
        <w:t>)  i przepisami wykonawczymi oraz spełnia wszelkie wymagane przez przepisy prawa wymogi w zakresie norm bezpieczeństwa obsługi.</w:t>
      </w:r>
    </w:p>
    <w:p w:rsidR="00A31EC7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Integralną częścią u</w:t>
      </w:r>
      <w:r w:rsidR="0046444D">
        <w:rPr>
          <w:rFonts w:cstheme="minorHAnsi"/>
        </w:rPr>
        <w:t xml:space="preserve">mowy jest Specyfikacja </w:t>
      </w:r>
      <w:r w:rsidRPr="00A43FB1">
        <w:rPr>
          <w:rFonts w:cstheme="minorHAnsi"/>
        </w:rPr>
        <w:t xml:space="preserve"> Warunków Zamówienia i oferta Wykonawcy  wraz </w:t>
      </w:r>
      <w:r w:rsidR="00FE76FD">
        <w:rPr>
          <w:rFonts w:cstheme="minorHAnsi"/>
        </w:rPr>
        <w:br/>
      </w:r>
      <w:r w:rsidRPr="00A43FB1">
        <w:rPr>
          <w:rFonts w:cstheme="minorHAnsi"/>
        </w:rPr>
        <w:t>z załącznikami.</w:t>
      </w:r>
    </w:p>
    <w:p w:rsidR="00A31EC7" w:rsidRPr="003C10D0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46444D" w:rsidRDefault="0046444D" w:rsidP="00FE76FD">
      <w:pPr>
        <w:spacing w:after="0"/>
        <w:rPr>
          <w:b/>
        </w:rPr>
      </w:pPr>
    </w:p>
    <w:p w:rsidR="00A31EC7" w:rsidRPr="00273730" w:rsidRDefault="00A31EC7" w:rsidP="00A31EC7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A31EC7" w:rsidRDefault="00A31EC7" w:rsidP="00A31EC7">
      <w:pPr>
        <w:pStyle w:val="Akapitzlist"/>
        <w:numPr>
          <w:ilvl w:val="0"/>
          <w:numId w:val="22"/>
        </w:numPr>
        <w:spacing w:after="0"/>
        <w:jc w:val="both"/>
      </w:pPr>
      <w:r>
        <w:t>Strony ustalają cenę ofertową brutto przedmiotu umowy, w wysokości: ……….........................zł. (słownie.........................................złotych), w tym: VAT – ................zł.</w:t>
      </w:r>
    </w:p>
    <w:p w:rsidR="008502E2" w:rsidRPr="00A43FB1" w:rsidRDefault="008502E2" w:rsidP="008502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Wykonawca zobowiązuje się do dostarczenia przedmiotu umowy do siedziby Zamawiającego –  </w:t>
      </w:r>
      <w:r w:rsidRPr="00A43FB1">
        <w:rPr>
          <w:rFonts w:cstheme="minorHAnsi"/>
          <w:b/>
        </w:rPr>
        <w:t>Szpital Powiatowy w Węgrowie ul. Kościuszki 201</w:t>
      </w:r>
      <w:r w:rsidRPr="00A43FB1">
        <w:rPr>
          <w:rFonts w:cstheme="minorHAnsi"/>
        </w:rPr>
        <w:t xml:space="preserve">, na własny  koszt i ryzyko.       </w:t>
      </w:r>
    </w:p>
    <w:p w:rsidR="00A31EC7" w:rsidRDefault="00A31EC7" w:rsidP="00A31EC7">
      <w:pPr>
        <w:spacing w:after="0"/>
        <w:jc w:val="center"/>
        <w:rPr>
          <w:b/>
        </w:rPr>
      </w:pPr>
    </w:p>
    <w:p w:rsidR="00A31EC7" w:rsidRPr="001F6B59" w:rsidRDefault="00A31EC7" w:rsidP="00A31EC7">
      <w:pPr>
        <w:spacing w:after="0"/>
        <w:jc w:val="center"/>
        <w:rPr>
          <w:b/>
        </w:rPr>
      </w:pPr>
      <w:r w:rsidRPr="001F6B59">
        <w:rPr>
          <w:b/>
        </w:rPr>
        <w:t>§ 3</w:t>
      </w:r>
    </w:p>
    <w:p w:rsidR="00867C4C" w:rsidRPr="001F6B59" w:rsidRDefault="00A31EC7" w:rsidP="00867C4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/>
        </w:rPr>
      </w:pPr>
      <w:r w:rsidRPr="001F6B59">
        <w:t>Termin dostawy przedm</w:t>
      </w:r>
      <w:r w:rsidR="0046444D" w:rsidRPr="001F6B59">
        <w:t>iotu zamówienia wraz z montażem</w:t>
      </w:r>
      <w:r w:rsidRPr="001F6B59">
        <w:t>,</w:t>
      </w:r>
      <w:r w:rsidR="00867C4C" w:rsidRPr="001F6B59">
        <w:t xml:space="preserve"> pełną </w:t>
      </w:r>
      <w:r w:rsidRPr="001F6B59">
        <w:t xml:space="preserve"> instalacją i uruchomieniem  wynosi </w:t>
      </w:r>
      <w:r w:rsidR="001E00F1" w:rsidRPr="001F6B59">
        <w:rPr>
          <w:b/>
        </w:rPr>
        <w:t>maksymalnie 90 dni</w:t>
      </w:r>
      <w:r w:rsidR="00867C4C" w:rsidRPr="001F6B59">
        <w:t xml:space="preserve"> od daty podp</w:t>
      </w:r>
      <w:r w:rsidR="00E54277" w:rsidRPr="001F6B59">
        <w:t xml:space="preserve">isania umowy </w:t>
      </w:r>
      <w:r w:rsidRPr="001F6B59">
        <w:t xml:space="preserve">na podstawie protokołu zdawczo-odbiorczego </w:t>
      </w:r>
      <w:r w:rsidR="000D6D75" w:rsidRPr="001F6B59">
        <w:rPr>
          <w:rFonts w:ascii="Calibri" w:eastAsia="Calibri" w:hAnsi="Calibri" w:cs="Times New Roman"/>
        </w:rPr>
        <w:t xml:space="preserve">w formie </w:t>
      </w:r>
      <w:r w:rsidR="00867C4C" w:rsidRPr="001F6B59">
        <w:rPr>
          <w:rFonts w:ascii="Calibri" w:eastAsia="Calibri" w:hAnsi="Calibri" w:cs="Times New Roman"/>
        </w:rPr>
        <w:t>pisemnej pod rygorem nieważności</w:t>
      </w:r>
      <w:r w:rsidR="000D6D75" w:rsidRPr="001F6B59">
        <w:rPr>
          <w:rFonts w:ascii="Calibri" w:eastAsia="Calibri" w:hAnsi="Calibri" w:cs="Times New Roman"/>
          <w:b/>
          <w:i/>
        </w:rPr>
        <w:t xml:space="preserve">  </w:t>
      </w:r>
      <w:r w:rsidRPr="001F6B59">
        <w:t>podpisanego  bez zastrzeżeń przez obie strony.</w:t>
      </w:r>
    </w:p>
    <w:p w:rsidR="00867C4C" w:rsidRPr="0001285B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01285B">
        <w:t xml:space="preserve">Wykonawca dostarczy Zamawiającemu wytyczne instalacyjne opisujące wymagania techniczne konieczne do wykonania przez Zamawiającego przed dostawą rezonansu magnetycznego w terminie do 7 dni od daty podpisania umowy.  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976ED2">
        <w:t xml:space="preserve">Wykonawca dostarczy rezonans magnetyczny do miejsca </w:t>
      </w:r>
      <w:r w:rsidRPr="0001285B">
        <w:t>wskazanego przez Zamawiającego i wykona w tym miejscu prace adaptacyjno - wykończeniowe i instalacyjne.</w:t>
      </w:r>
    </w:p>
    <w:p w:rsidR="00867C4C" w:rsidRDefault="00543752" w:rsidP="00867C4C">
      <w:pPr>
        <w:pStyle w:val="Akapitzlist"/>
        <w:numPr>
          <w:ilvl w:val="0"/>
          <w:numId w:val="35"/>
        </w:numPr>
        <w:spacing w:after="0"/>
        <w:jc w:val="both"/>
      </w:pPr>
      <w:r>
        <w:t>Wykonawca dostarczy</w:t>
      </w:r>
      <w:r w:rsidR="00867C4C" w:rsidRPr="00976ED2">
        <w:t xml:space="preserve"> rezonans magnetyczny fabrycznie opakowany oraz odpowiednim środkiem transportu, gwarantującym bezpieczne przewiezienia do rezonansu magnetycznego i to na własny koszt i ryzyko.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976ED2">
        <w:t xml:space="preserve">Obowiązkiem </w:t>
      </w:r>
      <w:r>
        <w:t>Z</w:t>
      </w:r>
      <w:r w:rsidRPr="00976ED2">
        <w:t xml:space="preserve">amawiającego jest zapewnienie swobodnego dostępu </w:t>
      </w:r>
      <w:r>
        <w:t>W</w:t>
      </w:r>
      <w:r w:rsidRPr="00976ED2">
        <w:t>ykonawcy do pomieszczeń, do których rezonans magnetyczny ma zostać dostarczony, zainstalowany i uruchomiony.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>
        <w:t xml:space="preserve">Wykonawca zobowiązany jest zawiadomić Zamawiającego o dostawie przedmiotu umowy co </w:t>
      </w:r>
      <w:r w:rsidRPr="0001285B">
        <w:t xml:space="preserve">najmniej na siedem dni przed </w:t>
      </w:r>
      <w:r>
        <w:t>jej terminem.</w:t>
      </w:r>
    </w:p>
    <w:p w:rsidR="00867C4C" w:rsidRPr="0001285B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01285B">
        <w:t xml:space="preserve">Zamawiający potwierdzi minimum na pięć dni przed terminem dostawy rezonansu, że pomieszczenia i instalacje potrzebne do instalacji rezonansu, przygotowane zgodnie z wytycznymi Wykonawcy są gotowe do rozpoczęcia prac Wykonawcy. </w:t>
      </w:r>
    </w:p>
    <w:p w:rsidR="00867C4C" w:rsidRPr="00E278B4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E278B4">
        <w:t>Ryzyko dostarczenia sprzętu medycznego, uruchomienia, instalacji, w tym związane z transportem i rozładunkiem ponosi Wykonawca.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>
        <w:t>Wykonawca zobowiązuje się do dostarczenia instrukcji obsługi w języku polskim w dniu podpisania protokołu zdawczo-odbiorczego bez zastrzeżeń  przez obie strony.</w:t>
      </w:r>
    </w:p>
    <w:p w:rsidR="006B24F7" w:rsidRDefault="006B24F7" w:rsidP="006B24F7">
      <w:pPr>
        <w:spacing w:after="0"/>
        <w:jc w:val="both"/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6B24F7" w:rsidRPr="002E633F" w:rsidRDefault="006B24F7" w:rsidP="006B24F7">
      <w:pPr>
        <w:spacing w:after="0"/>
        <w:jc w:val="center"/>
        <w:rPr>
          <w:b/>
        </w:rPr>
      </w:pPr>
      <w:r w:rsidRPr="00273730">
        <w:rPr>
          <w:b/>
        </w:rPr>
        <w:lastRenderedPageBreak/>
        <w:t xml:space="preserve">§ </w:t>
      </w:r>
      <w:r>
        <w:rPr>
          <w:b/>
        </w:rPr>
        <w:t>4</w:t>
      </w:r>
    </w:p>
    <w:p w:rsidR="006B24F7" w:rsidRPr="00976ED2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/>
        </w:rPr>
      </w:pPr>
      <w:r>
        <w:t xml:space="preserve">W związku </w:t>
      </w:r>
      <w:r w:rsidRPr="00976ED2">
        <w:t xml:space="preserve">z dostawą rezonansu magnetycznego </w:t>
      </w:r>
      <w:r>
        <w:t>W</w:t>
      </w:r>
      <w:r w:rsidRPr="00976ED2">
        <w:t>ykonawca wykona niezbędne prace budowlane polegające na pracach adaptacyjn</w:t>
      </w:r>
      <w:r>
        <w:t>o-</w:t>
      </w:r>
      <w:r w:rsidRPr="00976ED2">
        <w:t>wykończeniowych oraz pracach instalacyjnych w pomieszczeniach, w których ma być uruchomiony rezonans magnetyczny</w:t>
      </w:r>
      <w:r>
        <w:t>:</w:t>
      </w:r>
    </w:p>
    <w:p w:rsidR="006B24F7" w:rsidRP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z</w:t>
      </w:r>
      <w:r w:rsidRPr="00976ED2">
        <w:t>lokalizowaniu</w:t>
      </w:r>
      <w:r>
        <w:t xml:space="preserve"> </w:t>
      </w:r>
      <w:r w:rsidRPr="00976ED2">
        <w:t xml:space="preserve">w miejscu uzgodnionym z </w:t>
      </w:r>
      <w:r>
        <w:t>Z</w:t>
      </w:r>
      <w:r w:rsidRPr="00976ED2">
        <w:t>amawiającym i osobami odpowiedzialn</w:t>
      </w:r>
      <w:r>
        <w:t>ymi</w:t>
      </w:r>
      <w:r w:rsidRPr="00976ED2">
        <w:t xml:space="preserve"> za </w:t>
      </w:r>
      <w:r>
        <w:t>remont</w:t>
      </w:r>
      <w:r w:rsidRPr="00976ED2">
        <w:t xml:space="preserve"> </w:t>
      </w:r>
      <w:r>
        <w:t>pomieszczenia</w:t>
      </w:r>
      <w:r w:rsidRPr="00976ED2">
        <w:t xml:space="preserve"> agregatu wody lodowej wraz z zapewnieniem podłączenia tego agregatu z pracownią rezonansu magnetycznego oraz sieciami koniecznymi dla tego agregatu (prąd, kanalizacja, woda itp.</w:t>
      </w:r>
      <w:r>
        <w:t xml:space="preserve">). </w:t>
      </w:r>
      <w:r w:rsidRPr="0001285B">
        <w:t xml:space="preserve">Doprowadzenie ww. mediów do wskazanego przez Zamawiającego miejsca leży po </w:t>
      </w:r>
      <w:r w:rsidR="00AC7BC7">
        <w:t>stronie Zamawiającego,</w:t>
      </w:r>
    </w:p>
    <w:p w:rsidR="006B24F7" w:rsidRPr="0001285B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w</w:t>
      </w:r>
      <w:r w:rsidRPr="00976ED2">
        <w:t>ykonaniu niezbędnej klimatyzacji</w:t>
      </w:r>
      <w:r>
        <w:t xml:space="preserve">, </w:t>
      </w:r>
      <w:r w:rsidRPr="0001285B">
        <w:t>w pomieszczeniu rezonansu magnetycznego, pomie</w:t>
      </w:r>
      <w:r w:rsidR="00AC7BC7">
        <w:t>szczeniu technicznym i sterowni,</w:t>
      </w:r>
    </w:p>
    <w:p w:rsidR="006B24F7" w:rsidRPr="00976ED2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w</w:t>
      </w:r>
      <w:r w:rsidRPr="00976ED2">
        <w:t xml:space="preserve">ykonaniu klatki </w:t>
      </w:r>
      <w:r>
        <w:t>F</w:t>
      </w:r>
      <w:r w:rsidRPr="00976ED2">
        <w:t xml:space="preserve">aradaya z wykończeniem wewnętrznym (min. </w:t>
      </w:r>
      <w:r>
        <w:t>1</w:t>
      </w:r>
      <w:r w:rsidRPr="00976ED2">
        <w:t xml:space="preserve"> okno podglądowe i </w:t>
      </w:r>
      <w:r>
        <w:t>1</w:t>
      </w:r>
      <w:r w:rsidRPr="00976ED2">
        <w:t xml:space="preserve"> drzwi, wszystkie wymagane przepusty do doprowadzenia mediów</w:t>
      </w:r>
      <w:r>
        <w:t>)</w:t>
      </w:r>
      <w:r w:rsidR="00AC7BC7">
        <w:t>,</w:t>
      </w:r>
    </w:p>
    <w:p w:rsidR="006B24F7" w:rsidRPr="00976ED2" w:rsidRDefault="000C593E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m</w:t>
      </w:r>
      <w:r w:rsidR="006B24F7" w:rsidRPr="00976ED2">
        <w:t>ontaż</w:t>
      </w:r>
      <w:r w:rsidR="006B24F7">
        <w:t>u</w:t>
      </w:r>
      <w:r w:rsidR="006B24F7" w:rsidRPr="00976ED2">
        <w:t xml:space="preserve"> rury awaryjnej wyrzutu helu wraz ze wszystkimi niezbędnymi pracami, łącznie z zabezpieczeniem dachu w takiej samej technologii jaką posiada </w:t>
      </w:r>
      <w:r w:rsidR="006B24F7">
        <w:t>Z</w:t>
      </w:r>
      <w:r w:rsidR="00AC7BC7">
        <w:t>amawiający,</w:t>
      </w:r>
    </w:p>
    <w:p w:rsidR="006B24F7" w:rsidRPr="00976ED2" w:rsidRDefault="000C593E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d</w:t>
      </w:r>
      <w:r w:rsidR="006B24F7" w:rsidRPr="00976ED2">
        <w:t xml:space="preserve">ostawie wyposażenia do pomieszczeń rezonansu magnetycznego zgodnie z </w:t>
      </w:r>
      <w:r w:rsidR="006B24F7">
        <w:t>SWZ</w:t>
      </w:r>
      <w:r w:rsidR="006B24F7" w:rsidRPr="00976ED2">
        <w:t xml:space="preserve"> i załącznikami </w:t>
      </w:r>
      <w:r>
        <w:t xml:space="preserve"> nr 3 do SWZ.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>Prac</w:t>
      </w:r>
      <w:r>
        <w:rPr>
          <w:bCs/>
        </w:rPr>
        <w:t>e</w:t>
      </w:r>
      <w:r w:rsidRPr="00976ED2">
        <w:rPr>
          <w:bCs/>
        </w:rPr>
        <w:t>, o których mowa ust.</w:t>
      </w:r>
      <w:r>
        <w:rPr>
          <w:bCs/>
        </w:rPr>
        <w:t xml:space="preserve"> 1</w:t>
      </w:r>
      <w:r w:rsidRPr="00976ED2">
        <w:rPr>
          <w:bCs/>
        </w:rPr>
        <w:t xml:space="preserve"> umożliwią pełną instalację, wdrożenie, uruchomienie, rozruch i prawidłową pracę rezonansu magnetycznego oraz zostaną wykonane tak by zapewnić bezpieczeństwo personelowi </w:t>
      </w:r>
      <w:r>
        <w:rPr>
          <w:bCs/>
        </w:rPr>
        <w:t>Z</w:t>
      </w:r>
      <w:r w:rsidRPr="00976ED2">
        <w:rPr>
          <w:bCs/>
        </w:rPr>
        <w:t xml:space="preserve">amawiającego, pacjentów oraz innych osób znajdujących </w:t>
      </w:r>
      <w:r>
        <w:rPr>
          <w:bCs/>
        </w:rPr>
        <w:t>pomieszczeniach pracowni</w:t>
      </w:r>
      <w:r w:rsidRPr="00976ED2">
        <w:rPr>
          <w:bCs/>
        </w:rPr>
        <w:t xml:space="preserve"> rezonansu magnetycznego</w:t>
      </w:r>
      <w:r>
        <w:rPr>
          <w:bCs/>
        </w:rPr>
        <w:t>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>Prace adaptacyjn</w:t>
      </w:r>
      <w:r>
        <w:rPr>
          <w:bCs/>
        </w:rPr>
        <w:t xml:space="preserve">o - </w:t>
      </w:r>
      <w:r w:rsidRPr="00976ED2">
        <w:rPr>
          <w:bCs/>
        </w:rPr>
        <w:t xml:space="preserve">wykończeniowe i instalacyjne </w:t>
      </w:r>
      <w:r>
        <w:rPr>
          <w:bCs/>
        </w:rPr>
        <w:t>W</w:t>
      </w:r>
      <w:r w:rsidRPr="00976ED2">
        <w:rPr>
          <w:bCs/>
        </w:rPr>
        <w:t xml:space="preserve">ykonawca wykona z należytą starannością zgodnie ze sztuką budowlaną, przy użyciu najwyższej jakości produktów budowlanych, spełniających wszelkie normy, dopuszczenia i standardy, stosując się do wymagań i zaleceń </w:t>
      </w:r>
      <w:r>
        <w:rPr>
          <w:bCs/>
        </w:rPr>
        <w:t>Z</w:t>
      </w:r>
      <w:r w:rsidRPr="00976ED2">
        <w:rPr>
          <w:bCs/>
        </w:rPr>
        <w:t>amawiającego.</w:t>
      </w:r>
    </w:p>
    <w:p w:rsidR="00496FE6" w:rsidRDefault="006B24F7" w:rsidP="006C13D2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597C03">
        <w:rPr>
          <w:bCs/>
        </w:rPr>
        <w:t xml:space="preserve">Zamawiający udostępni Wykonawcy na podstawie protokołu, pomieszczenia przeznaczone do adaptacji pracowni rezonansu magnetycznego, przygotowane przez Zamawiającego zgodnie z wytycznymi instalacyjnymi </w:t>
      </w:r>
      <w:r w:rsidR="00597C03">
        <w:rPr>
          <w:bCs/>
        </w:rPr>
        <w:t xml:space="preserve">Wykonawcy. </w:t>
      </w:r>
    </w:p>
    <w:p w:rsidR="006B24F7" w:rsidRPr="00597C03" w:rsidRDefault="006B24F7" w:rsidP="006C13D2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597C03">
        <w:rPr>
          <w:bCs/>
        </w:rPr>
        <w:t>Wykonawca przystąpi do rozpoczęcia prac niezwłocznie po udostępnieniu mu pomieszczeń przeznaczonych do adaptacji.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 xml:space="preserve">Do obowiązków </w:t>
      </w:r>
      <w:r>
        <w:rPr>
          <w:bCs/>
        </w:rPr>
        <w:t>W</w:t>
      </w:r>
      <w:r w:rsidRPr="00976ED2">
        <w:rPr>
          <w:bCs/>
        </w:rPr>
        <w:t>ykonawcy w ramach realizacji umowy będzie należało</w:t>
      </w:r>
      <w:r>
        <w:rPr>
          <w:bCs/>
        </w:rPr>
        <w:t>:</w:t>
      </w:r>
    </w:p>
    <w:p w:rsidR="006B24F7" w:rsidRDefault="00597C03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>
        <w:rPr>
          <w:bCs/>
        </w:rPr>
        <w:t>p</w:t>
      </w:r>
      <w:r w:rsidR="006B24F7" w:rsidRPr="00976ED2">
        <w:rPr>
          <w:bCs/>
        </w:rPr>
        <w:t>rzejęcie pełnej odpowiedzialności za szkody i następstwa nieszczęśliwych wypadków dotyczących pracowników</w:t>
      </w:r>
      <w:r w:rsidR="006B24F7">
        <w:rPr>
          <w:bCs/>
        </w:rPr>
        <w:t>/</w:t>
      </w:r>
      <w:r w:rsidR="006B24F7" w:rsidRPr="00976ED2">
        <w:rPr>
          <w:bCs/>
        </w:rPr>
        <w:t xml:space="preserve">współpracowników i osób </w:t>
      </w:r>
      <w:r w:rsidR="006B24F7">
        <w:rPr>
          <w:bCs/>
        </w:rPr>
        <w:t>trzecich</w:t>
      </w:r>
      <w:r w:rsidR="006B24F7" w:rsidRPr="00976ED2">
        <w:rPr>
          <w:bCs/>
        </w:rPr>
        <w:t xml:space="preserve">, przebywających w rejonie prowadzonych adaptacji, za szkody wynikające ze zniszczenia oraz innych zdarzeń w odniesieniu do </w:t>
      </w:r>
      <w:r w:rsidR="006B24F7">
        <w:rPr>
          <w:bCs/>
        </w:rPr>
        <w:t xml:space="preserve">robót, </w:t>
      </w:r>
      <w:r w:rsidR="006B24F7" w:rsidRPr="00976ED2">
        <w:rPr>
          <w:bCs/>
        </w:rPr>
        <w:t>obiektów, materiałów, sprzętu innego mienia, będące skutkiem prowadzenia robót podczas realizacji przedmiotu umowy</w:t>
      </w:r>
      <w:r w:rsidR="006B24F7">
        <w:rPr>
          <w:bCs/>
        </w:rPr>
        <w:t>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01285B">
        <w:rPr>
          <w:bCs/>
        </w:rPr>
        <w:t xml:space="preserve">Wystąpienie w imieniu Zamawiającego, w oparciu o stosowne upoważnienie z wnioskiem </w:t>
      </w:r>
      <w:r>
        <w:rPr>
          <w:bCs/>
        </w:rPr>
        <w:t>o u</w:t>
      </w:r>
      <w:r w:rsidRPr="00976ED2">
        <w:rPr>
          <w:bCs/>
        </w:rPr>
        <w:t xml:space="preserve">zyskanie zezwolenia na użytkowanie pracowni rezonansu magnetycznego od właściwego </w:t>
      </w:r>
      <w:r>
        <w:rPr>
          <w:bCs/>
        </w:rPr>
        <w:t>P</w:t>
      </w:r>
      <w:r w:rsidRPr="00976ED2">
        <w:rPr>
          <w:bCs/>
        </w:rPr>
        <w:t xml:space="preserve">aństwowego </w:t>
      </w:r>
      <w:r>
        <w:rPr>
          <w:bCs/>
        </w:rPr>
        <w:t>P</w:t>
      </w:r>
      <w:r w:rsidRPr="00976ED2">
        <w:rPr>
          <w:bCs/>
        </w:rPr>
        <w:t xml:space="preserve">owiatowego </w:t>
      </w:r>
      <w:r>
        <w:rPr>
          <w:bCs/>
        </w:rPr>
        <w:t>I</w:t>
      </w:r>
      <w:r w:rsidRPr="00976ED2">
        <w:rPr>
          <w:bCs/>
        </w:rPr>
        <w:t xml:space="preserve">nspektora </w:t>
      </w:r>
      <w:r>
        <w:rPr>
          <w:bCs/>
        </w:rPr>
        <w:t>S</w:t>
      </w:r>
      <w:r w:rsidRPr="00976ED2">
        <w:rPr>
          <w:bCs/>
        </w:rPr>
        <w:t>anitarnego,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 xml:space="preserve">Skompletowanie dokumentów formalnych i przygotowanie obiektu do odbioru oraz udziału w odbiorach niezbędnych do uzyskania pozwoleń na użytkowanie </w:t>
      </w:r>
      <w:r>
        <w:rPr>
          <w:bCs/>
        </w:rPr>
        <w:t>(</w:t>
      </w:r>
      <w:r w:rsidRPr="00976ED2">
        <w:rPr>
          <w:bCs/>
        </w:rPr>
        <w:t>w tym wykonania testów akceptacyjnych rezonansu magnetycznego</w:t>
      </w:r>
      <w:r>
        <w:rPr>
          <w:bCs/>
        </w:rPr>
        <w:t>)</w:t>
      </w:r>
      <w:r w:rsidR="00AC7BC7">
        <w:rPr>
          <w:bCs/>
        </w:rPr>
        <w:t>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01285B">
        <w:rPr>
          <w:bCs/>
        </w:rPr>
        <w:t xml:space="preserve">Wystąpienie w imieniu Zamawiającego, w oparciu o stosowe upoważnienie o </w:t>
      </w:r>
      <w:r w:rsidRPr="00976ED2">
        <w:rPr>
          <w:bCs/>
        </w:rPr>
        <w:t xml:space="preserve">uzyskanie decyzji o pozwolenie na użytkowanie dla całości przedmiotu umowy </w:t>
      </w:r>
      <w:r>
        <w:rPr>
          <w:bCs/>
        </w:rPr>
        <w:t>(</w:t>
      </w:r>
      <w:r w:rsidRPr="00976ED2">
        <w:rPr>
          <w:bCs/>
        </w:rPr>
        <w:t>także dla agregatu wody lodowej</w:t>
      </w:r>
      <w:r>
        <w:rPr>
          <w:bCs/>
        </w:rPr>
        <w:t>,</w:t>
      </w:r>
      <w:r w:rsidRPr="00976ED2">
        <w:rPr>
          <w:bCs/>
        </w:rPr>
        <w:t xml:space="preserve"> gdy to konieczne</w:t>
      </w:r>
      <w:r>
        <w:rPr>
          <w:bCs/>
        </w:rPr>
        <w:t>)</w:t>
      </w:r>
      <w:r w:rsidR="00AC7BC7">
        <w:rPr>
          <w:bCs/>
        </w:rPr>
        <w:t>.</w:t>
      </w:r>
    </w:p>
    <w:p w:rsidR="006B24F7" w:rsidRDefault="006B24F7" w:rsidP="006B24F7">
      <w:pPr>
        <w:spacing w:after="0"/>
        <w:jc w:val="both"/>
        <w:rPr>
          <w:bCs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6B24F7" w:rsidRPr="002E633F" w:rsidRDefault="006B24F7" w:rsidP="006B24F7">
      <w:pPr>
        <w:spacing w:after="0"/>
        <w:jc w:val="center"/>
        <w:rPr>
          <w:b/>
        </w:rPr>
      </w:pPr>
      <w:r w:rsidRPr="00273730">
        <w:rPr>
          <w:b/>
        </w:rPr>
        <w:lastRenderedPageBreak/>
        <w:t xml:space="preserve">§ </w:t>
      </w:r>
      <w:r>
        <w:rPr>
          <w:b/>
        </w:rPr>
        <w:t>5</w:t>
      </w:r>
    </w:p>
    <w:p w:rsidR="006B24F7" w:rsidRDefault="006B24F7" w:rsidP="006B24F7">
      <w:pPr>
        <w:pStyle w:val="Akapitzlist"/>
        <w:numPr>
          <w:ilvl w:val="0"/>
          <w:numId w:val="37"/>
        </w:numPr>
        <w:spacing w:after="0"/>
        <w:jc w:val="both"/>
        <w:rPr>
          <w:bCs/>
        </w:rPr>
      </w:pPr>
      <w:r>
        <w:rPr>
          <w:bCs/>
        </w:rPr>
        <w:t>P</w:t>
      </w:r>
      <w:r w:rsidRPr="00976ED2">
        <w:rPr>
          <w:bCs/>
        </w:rPr>
        <w:t>o zrealizowaniu wszystkich prac adaptacyjnych wskazanych w niniejszej umow</w:t>
      </w:r>
      <w:r>
        <w:rPr>
          <w:bCs/>
        </w:rPr>
        <w:t>ie</w:t>
      </w:r>
      <w:r w:rsidRPr="00976ED2">
        <w:rPr>
          <w:bCs/>
        </w:rPr>
        <w:t xml:space="preserve">, </w:t>
      </w:r>
      <w:r>
        <w:rPr>
          <w:bCs/>
        </w:rPr>
        <w:t>W</w:t>
      </w:r>
      <w:r w:rsidRPr="00976ED2">
        <w:rPr>
          <w:bCs/>
        </w:rPr>
        <w:t>ykonawca niezwłocznie przystąpi do zainstalowania rezonansu magnetycznego i to przy użyciu i pod nadzorem osób do tego przygotowanych stosownie do przedmiotu dostawy.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Instalację </w:t>
      </w:r>
      <w:r>
        <w:t>rezonansu magnetycznego</w:t>
      </w:r>
      <w:r w:rsidRPr="00976ED2">
        <w:t xml:space="preserve"> uważa się za zakończoną, gdy jest on w pełni gotowy do używania.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Wykonawca wykona odpowiednie testy sprawdzające po instalacji </w:t>
      </w:r>
      <w:r>
        <w:t>rezonansu magnetycznego</w:t>
      </w:r>
      <w:r w:rsidRPr="00976ED2">
        <w:t xml:space="preserve"> w celu wykazania zgodności funkcjonalności i parametrów technicznych </w:t>
      </w:r>
      <w:r>
        <w:t>rezonansu</w:t>
      </w:r>
      <w:r w:rsidRPr="00976ED2">
        <w:t xml:space="preserve"> ze specyfikacją producenta i wymaganiami Zamawiającego. Wykonanie testów zostanie potwierdzone w protokole odbioru końcowego </w:t>
      </w:r>
      <w:r>
        <w:t>rezonansu magnetycznego</w:t>
      </w:r>
      <w:r w:rsidRPr="00976ED2">
        <w:t>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Odbiór końcowy przedmiotu Umowy polega na sprawdzeniu prawidłowości działania wszystkich funkcji </w:t>
      </w:r>
      <w:r>
        <w:t>rezonansu magnetycznego</w:t>
      </w:r>
      <w:r w:rsidRPr="00976ED2">
        <w:t xml:space="preserve"> zgodnie z instrukcją obsługi oraz na sporządzeniu i podpisaniu przez Strony protokołu końcowego odbioru, przy czym protokół ten dotyczy także odbioru wykonanych przez Wykonawcę prac adaptacyjno – wykończeniowych i instalacyjnych.</w:t>
      </w:r>
    </w:p>
    <w:p w:rsidR="006B24F7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>W przypadku zastrzeżeń lub wad</w:t>
      </w:r>
      <w:r w:rsidRPr="0001285B">
        <w:t xml:space="preserve"> istotnych </w:t>
      </w:r>
      <w:r w:rsidRPr="00976ED2">
        <w:t>zgłoszonych przez Zamawiającego w toku czynności odbioru, Zamawiający odmawia podpisania protokołu odbioru końcowego, a Wykonawca ma 7 dni na ich usunięcie, przy czym dostawę i wykonanie robót uznaje się za wykonane wraz z podpisaniem protokołu odbioru końcowego bez</w:t>
      </w:r>
      <w:r w:rsidRPr="0001285B">
        <w:t xml:space="preserve"> </w:t>
      </w:r>
      <w:r w:rsidR="00536567">
        <w:t xml:space="preserve"> </w:t>
      </w:r>
      <w:r w:rsidRPr="00976ED2">
        <w:t>zastrzeżeń.</w:t>
      </w:r>
    </w:p>
    <w:p w:rsidR="006B24F7" w:rsidRPr="0001285B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01285B">
        <w:t xml:space="preserve">Własność rezonansu magnetycznego przechodzi na Zamawiającego po </w:t>
      </w:r>
      <w:r w:rsidR="00294490">
        <w:t>dokonaniu zapłaty należności</w:t>
      </w:r>
      <w:r w:rsidRPr="0001285B">
        <w:t xml:space="preserve"> </w:t>
      </w:r>
      <w:r w:rsidR="00294490">
        <w:t xml:space="preserve"> przez Zamawiającego </w:t>
      </w:r>
      <w:r w:rsidRPr="0001285B">
        <w:t xml:space="preserve">zgodnie z </w:t>
      </w:r>
      <w:r w:rsidRPr="0001285B">
        <w:rPr>
          <w:bCs/>
        </w:rPr>
        <w:t>§ 8 ust. 1</w:t>
      </w:r>
      <w:r w:rsidRPr="0001285B">
        <w:rPr>
          <w:b/>
        </w:rPr>
        <w:t xml:space="preserve"> </w:t>
      </w:r>
      <w:r w:rsidRPr="0001285B">
        <w:rPr>
          <w:bCs/>
        </w:rPr>
        <w:t>w</w:t>
      </w:r>
      <w:r w:rsidRPr="0001285B">
        <w:t xml:space="preserve"> oparciu o protokół odbioru końcowego</w:t>
      </w:r>
      <w:r w:rsidR="00294490">
        <w:t xml:space="preserve"> bez zastrzeżeń </w:t>
      </w:r>
      <w:r w:rsidRPr="0001285B">
        <w:t>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200" w:line="276" w:lineRule="auto"/>
        <w:jc w:val="both"/>
      </w:pPr>
      <w:r w:rsidRPr="00976ED2">
        <w:t>Wraz z podpisaniem protokołu odbioru końcowego Wykonawca przekaże Zamawiającemu dane autoryzowanego serwisu lub serwisów gwarancyjnych oraz pogwarancyjnych, znajdujących się na terenie Polski z podaniem ich nazwy, adresu oraz telefonu kontaktowego.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200" w:line="276" w:lineRule="auto"/>
        <w:jc w:val="both"/>
      </w:pPr>
      <w:r w:rsidRPr="00976ED2">
        <w:t>Do protokołu odbioru końcowego Wykonawca dołączy oświadczenia wszystkich podwykonawców o uregulowaniu na ich rzecz w pełni przysługującego im wynagrodzenia.</w:t>
      </w:r>
    </w:p>
    <w:p w:rsidR="006B24F7" w:rsidRDefault="006B24F7" w:rsidP="006B24F7">
      <w:pPr>
        <w:pStyle w:val="Akapitzlist"/>
        <w:spacing w:after="0"/>
        <w:ind w:left="360"/>
        <w:jc w:val="both"/>
        <w:rPr>
          <w:bCs/>
        </w:rPr>
      </w:pPr>
    </w:p>
    <w:p w:rsidR="006B24F7" w:rsidRDefault="006B24F7" w:rsidP="006B24F7">
      <w:pPr>
        <w:spacing w:after="0"/>
        <w:jc w:val="center"/>
        <w:rPr>
          <w:b/>
        </w:rPr>
      </w:pPr>
      <w:bookmarkStart w:id="1" w:name="_Hlk79497783"/>
      <w:r w:rsidRPr="00273730">
        <w:rPr>
          <w:b/>
        </w:rPr>
        <w:t xml:space="preserve">§ </w:t>
      </w:r>
      <w:r>
        <w:rPr>
          <w:b/>
        </w:rPr>
        <w:t>6</w:t>
      </w:r>
    </w:p>
    <w:p w:rsidR="00017F8F" w:rsidRPr="002E633F" w:rsidRDefault="00017F8F" w:rsidP="006B24F7">
      <w:pPr>
        <w:spacing w:after="0"/>
        <w:jc w:val="center"/>
        <w:rPr>
          <w:b/>
        </w:rPr>
      </w:pPr>
    </w:p>
    <w:bookmarkEnd w:id="1"/>
    <w:p w:rsidR="00073436" w:rsidRDefault="00017F8F" w:rsidP="0007343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bCs/>
        </w:rPr>
        <w:t xml:space="preserve">W ramach umowy Wykonawca zobowiązany będzie </w:t>
      </w:r>
      <w:r w:rsidR="006B24F7" w:rsidRPr="00976ED2">
        <w:rPr>
          <w:bCs/>
        </w:rPr>
        <w:t xml:space="preserve"> do przeszkolenia personelu </w:t>
      </w:r>
      <w:r w:rsidR="00007D08">
        <w:rPr>
          <w:bCs/>
        </w:rPr>
        <w:t xml:space="preserve"> medycznego </w:t>
      </w:r>
      <w:r w:rsidR="00727BAA">
        <w:rPr>
          <w:bCs/>
        </w:rPr>
        <w:t xml:space="preserve"> </w:t>
      </w:r>
      <w:r w:rsidRPr="00A43FB1">
        <w:rPr>
          <w:rFonts w:cstheme="minorHAnsi"/>
        </w:rPr>
        <w:t>(lekarzy i techników RTG)</w:t>
      </w:r>
      <w:r>
        <w:rPr>
          <w:rFonts w:cstheme="minorHAnsi"/>
        </w:rPr>
        <w:t xml:space="preserve"> </w:t>
      </w:r>
      <w:r w:rsidR="006B24F7" w:rsidRPr="00976ED2">
        <w:rPr>
          <w:bCs/>
        </w:rPr>
        <w:t xml:space="preserve">w zakresie dostarczonego </w:t>
      </w:r>
      <w:r w:rsidR="006B24F7">
        <w:rPr>
          <w:bCs/>
        </w:rPr>
        <w:t>rezonansu magnetycznego</w:t>
      </w:r>
      <w:r w:rsidR="006B24F7" w:rsidRPr="00976ED2">
        <w:rPr>
          <w:bCs/>
        </w:rPr>
        <w:t xml:space="preserve">, a także z zakresu technologii medycznej i ochrony radiologicznej oraz obsługi aplikacji i technicznej </w:t>
      </w:r>
      <w:r w:rsidR="006B24F7">
        <w:rPr>
          <w:bCs/>
        </w:rPr>
        <w:t>rezonansu</w:t>
      </w:r>
      <w:r w:rsidR="00073436" w:rsidRPr="00073436">
        <w:rPr>
          <w:rFonts w:cstheme="minorHAnsi"/>
        </w:rPr>
        <w:t xml:space="preserve"> </w:t>
      </w:r>
      <w:r w:rsidR="00073436">
        <w:rPr>
          <w:rFonts w:cstheme="minorHAnsi"/>
        </w:rPr>
        <w:t>trwającego co najmniej  24 dni roboczych (po 8</w:t>
      </w:r>
      <w:r w:rsidR="00073436" w:rsidRPr="00A43FB1">
        <w:rPr>
          <w:rFonts w:cstheme="minorHAnsi"/>
        </w:rPr>
        <w:t xml:space="preserve"> godzin dziennie) w następującym wymiarze:</w:t>
      </w:r>
    </w:p>
    <w:p w:rsidR="00094C22" w:rsidRDefault="00094C22" w:rsidP="00094C2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bCs/>
        </w:rPr>
        <w:t>szkolenie ogólne dla techników i lekarzy ( prezentacja sprzętu) w ciągu 1 dnia</w:t>
      </w:r>
      <w:r w:rsidR="00AC7BC7">
        <w:rPr>
          <w:bCs/>
        </w:rPr>
        <w:t xml:space="preserve"> przez 8 godzin,</w:t>
      </w:r>
    </w:p>
    <w:p w:rsidR="00073436" w:rsidRDefault="00073436" w:rsidP="00073436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szkolenie dla </w:t>
      </w:r>
      <w:r w:rsidRPr="00073436">
        <w:rPr>
          <w:rFonts w:cstheme="minorHAnsi"/>
        </w:rPr>
        <w:t xml:space="preserve"> techników</w:t>
      </w:r>
      <w:r>
        <w:rPr>
          <w:rFonts w:cstheme="minorHAnsi"/>
        </w:rPr>
        <w:t xml:space="preserve">  </w:t>
      </w:r>
      <w:r w:rsidR="00AC7BC7">
        <w:rPr>
          <w:rFonts w:cstheme="minorHAnsi"/>
        </w:rPr>
        <w:t>w wymiarze 20 dni po 8  godzin,</w:t>
      </w:r>
    </w:p>
    <w:p w:rsidR="00017F8F" w:rsidRPr="00094C22" w:rsidRDefault="00073436" w:rsidP="00017F8F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szkolenie dla lekarzy w wymiarze </w:t>
      </w:r>
      <w:r w:rsidR="00094C22">
        <w:rPr>
          <w:rFonts w:cstheme="minorHAnsi"/>
        </w:rPr>
        <w:t xml:space="preserve"> 3 dni po 8 godzin.</w:t>
      </w:r>
    </w:p>
    <w:p w:rsidR="006B24F7" w:rsidRPr="00094C22" w:rsidRDefault="006B24F7" w:rsidP="00094C22">
      <w:pPr>
        <w:pStyle w:val="Akapitzlist"/>
        <w:numPr>
          <w:ilvl w:val="0"/>
          <w:numId w:val="21"/>
        </w:numPr>
        <w:jc w:val="both"/>
        <w:rPr>
          <w:bCs/>
        </w:rPr>
      </w:pPr>
      <w:r w:rsidRPr="00094C22">
        <w:rPr>
          <w:bCs/>
        </w:rPr>
        <w:t>Szkolenie, o którym mowa w ust. 1 zostanie przeprowadzone przez osoby mające specjalistyczną wiedzę oraz merytoryczne przygotowanie do prowadzenia szkolenia z zakresu obsługi rezonansu magnetycznego, potwierdzeniem jego odbycia będzie certyfikat</w:t>
      </w:r>
      <w:r w:rsidR="009B3588">
        <w:rPr>
          <w:bCs/>
        </w:rPr>
        <w:t xml:space="preserve"> imienny </w:t>
      </w:r>
      <w:r w:rsidRPr="00094C22">
        <w:rPr>
          <w:bCs/>
        </w:rPr>
        <w:t xml:space="preserve"> dla osób uczestniczących. Szkolenie to będzie polegało na szkoleniu aplikacyjnym, obejmującym obsługę, zasady działania, reguły bezpieczeństwa, zastosowanie i funkcje, wykorzystaniem aplikacji związanych z wszystkimi rodzajami badań, zasad opisywania i czytania badań, analizę obrazu wszystkich zadań, standardowych i niestandardowych protokołów badań, przygotowania pacjenta, wyjaśnienie spraw problemowych dla lekarzy i techników (radiologii, elektroradiologii itp.), wskazanych przez Zamawiającego,  przy czym szkolenie w tym zakresie nie może się odbyć później niż w ciągu 3 miesięcy od dnia odbioru końcowego bez zastrzeżeń rezonansu magnetycznego.</w:t>
      </w:r>
    </w:p>
    <w:p w:rsidR="006B24F7" w:rsidRPr="0008441F" w:rsidRDefault="006B24F7" w:rsidP="00094C22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08441F">
        <w:rPr>
          <w:bCs/>
        </w:rPr>
        <w:lastRenderedPageBreak/>
        <w:t>W przypadku niewywiązania się przez Wykonawcę z obowiązku realizacji szkoleń na zasadach określonych w niniejszym paragrafie, Zamawiający ma prawo zorganizować takie szkolenie przy udziale podmiotów trzeci</w:t>
      </w:r>
      <w:r w:rsidR="0008441F">
        <w:rPr>
          <w:bCs/>
        </w:rPr>
        <w:t>ch na koszt i ryzyko Wykonawcy.</w:t>
      </w:r>
    </w:p>
    <w:p w:rsidR="006B24F7" w:rsidRDefault="006B24F7" w:rsidP="0008441F">
      <w:pPr>
        <w:pStyle w:val="Akapitzlist"/>
        <w:spacing w:after="0"/>
        <w:ind w:left="360"/>
        <w:jc w:val="both"/>
      </w:pPr>
    </w:p>
    <w:p w:rsidR="00A31EC7" w:rsidRDefault="00A31EC7" w:rsidP="00867C4C">
      <w:pPr>
        <w:spacing w:after="0"/>
        <w:rPr>
          <w:b/>
        </w:rPr>
      </w:pPr>
    </w:p>
    <w:p w:rsidR="00A31EC7" w:rsidRPr="002E633F" w:rsidRDefault="00A31EC7" w:rsidP="00A31EC7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 w:rsidR="002D397C">
        <w:rPr>
          <w:b/>
        </w:rPr>
        <w:t>7</w:t>
      </w:r>
    </w:p>
    <w:p w:rsidR="00FE76FD" w:rsidRDefault="00A31EC7" w:rsidP="00FE76FD">
      <w:pPr>
        <w:pStyle w:val="Akapitzlist"/>
        <w:numPr>
          <w:ilvl w:val="0"/>
          <w:numId w:val="26"/>
        </w:numPr>
        <w:spacing w:after="0"/>
        <w:jc w:val="both"/>
      </w:pPr>
      <w:r w:rsidRPr="00E278B4">
        <w:t xml:space="preserve">Wykonawca udziela gwarancji na przedmiot umowy wymieniony w § 1 na warunkach określonych kartami gwarancyjnymi </w:t>
      </w:r>
      <w:r w:rsidR="0010020B">
        <w:t xml:space="preserve">oraz niniejszą umową </w:t>
      </w:r>
      <w:r w:rsidRPr="00E278B4">
        <w:t>na okres  (</w:t>
      </w:r>
      <w:r w:rsidRPr="00C5741C">
        <w:rPr>
          <w:b/>
        </w:rPr>
        <w:t>min. 24 m-cy</w:t>
      </w:r>
      <w:r w:rsidRPr="00E278B4">
        <w:t>)</w:t>
      </w:r>
      <w:r w:rsidR="000B7B77">
        <w:t>…………………………</w:t>
      </w:r>
    </w:p>
    <w:p w:rsidR="002D397C" w:rsidRPr="00FE76FD" w:rsidRDefault="002D397C" w:rsidP="002D397C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W dniu uruchomienia przedmiotu zamówienia i podpisania protokołu zdawczo-odbiorczego przez   obie strony</w:t>
      </w:r>
      <w:r w:rsidR="001403F6">
        <w:rPr>
          <w:rFonts w:cstheme="minorHAnsi"/>
        </w:rPr>
        <w:t xml:space="preserve">  bez zastrzeżeń</w:t>
      </w:r>
      <w:r w:rsidRPr="00FE76FD">
        <w:rPr>
          <w:rFonts w:cstheme="minorHAnsi"/>
        </w:rPr>
        <w:t xml:space="preserve"> Wykonawca zobowiązuje się do dostarczenia </w:t>
      </w:r>
      <w:r>
        <w:rPr>
          <w:rFonts w:cstheme="minorHAnsi"/>
        </w:rPr>
        <w:t xml:space="preserve">wszelkich niezbędnych dokumentów koniecznych do użytkowania urządzenia, </w:t>
      </w:r>
      <w:r w:rsidRPr="00FE76FD">
        <w:rPr>
          <w:rFonts w:cstheme="minorHAnsi"/>
        </w:rPr>
        <w:t>karty gwarancyjnej zawierającej numer seryjny, termin i warunki ważności gwarancji</w:t>
      </w:r>
      <w:r>
        <w:rPr>
          <w:rFonts w:cstheme="minorHAnsi"/>
        </w:rPr>
        <w:t>, wypełniony paszport techniczny, instrukcję BHP dla rezonansu magnetycznego, instrukcję obsługi rezonansu</w:t>
      </w:r>
      <w:r w:rsidRPr="00FE76FD">
        <w:rPr>
          <w:rFonts w:cstheme="minorHAnsi"/>
        </w:rPr>
        <w:t xml:space="preserve"> oraz wykaz podmiotów upoważnionych przez wytwórcę sprzętu lub autoryzowanego przedstawiciela do wykonywania serwisu sprzętu.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 xml:space="preserve">Termin gwarancji rozpoczyna swój bieg od daty uruchomienia przedmiotu zamówienia </w:t>
      </w:r>
      <w:r w:rsidRPr="00FE76FD">
        <w:rPr>
          <w:rFonts w:cstheme="minorHAnsi"/>
        </w:rPr>
        <w:br/>
        <w:t>i sporządzenia protokołu zdawczo-odbiorczego podpisanego przez strony bez zastrzeżeń.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 xml:space="preserve">Czas reakcji serwisu wynosił będzie </w:t>
      </w:r>
      <w:r w:rsidRPr="00FE76FD">
        <w:rPr>
          <w:rFonts w:cstheme="minorHAnsi"/>
          <w:b/>
        </w:rPr>
        <w:t>maksymalnie 24 godziny</w:t>
      </w:r>
      <w:r w:rsidRPr="00FE76FD">
        <w:rPr>
          <w:rFonts w:cstheme="minorHAnsi"/>
        </w:rPr>
        <w:t xml:space="preserve"> (w dni robocze) od momentu otrzymania zawiadomienia ze strony Zamawiającego. Jako "Czas reakcji serwisu" liczy się również zdalne podłączenie serwisu Wykonawcy w celu zapewnienia szybkiej diagnozy i naprawy aparatu bądź zamówienie części zamiennych na podstawie zebranych informacji. Czas przystąpienia do usuwania awarii wynosić będzie </w:t>
      </w:r>
      <w:r w:rsidRPr="00FE76FD">
        <w:rPr>
          <w:rFonts w:cstheme="minorHAnsi"/>
          <w:b/>
        </w:rPr>
        <w:t>maksymalnie 48 godzin</w:t>
      </w:r>
      <w:r w:rsidRPr="00FE76FD">
        <w:rPr>
          <w:rFonts w:cstheme="minorHAnsi"/>
        </w:rPr>
        <w:t xml:space="preserve">  (w dni robocze) od momentu otrzymania zawiadomienia ze strony Zamawiającego dokonanego</w:t>
      </w:r>
      <w:r w:rsidR="00FF3F4C">
        <w:rPr>
          <w:rFonts w:cstheme="minorHAnsi"/>
        </w:rPr>
        <w:t xml:space="preserve"> w formie</w:t>
      </w:r>
      <w:r w:rsidR="00670252">
        <w:rPr>
          <w:rFonts w:cstheme="minorHAnsi"/>
        </w:rPr>
        <w:t xml:space="preserve"> </w:t>
      </w:r>
      <w:r w:rsidRPr="00FE76FD">
        <w:rPr>
          <w:rFonts w:cstheme="minorHAnsi"/>
        </w:rPr>
        <w:t xml:space="preserve">mailowej …………………………………………….. 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Zamawiający zapewnia łącze internetowe do zdalnego serwisu.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Zamawiający poprzez dni robocze rozumie dni od poniedziałku do piątku z wyłączeniem dni ustawowo wolnych od pracy o których stanowi ustawa z dnia 18 stycznia 1951 r. o dniach</w:t>
      </w:r>
      <w:r w:rsidR="00A4359E">
        <w:rPr>
          <w:rFonts w:cstheme="minorHAnsi"/>
        </w:rPr>
        <w:t xml:space="preserve"> wolnych od pracy (Dz. U. z 2020r. </w:t>
      </w:r>
      <w:r w:rsidRPr="00FE76FD">
        <w:rPr>
          <w:rFonts w:cstheme="minorHAnsi"/>
        </w:rPr>
        <w:t>poz.</w:t>
      </w:r>
      <w:r w:rsidR="00A4359E">
        <w:rPr>
          <w:rFonts w:cstheme="minorHAnsi"/>
        </w:rPr>
        <w:t xml:space="preserve"> 1</w:t>
      </w:r>
      <w:r w:rsidRPr="00FE76FD">
        <w:rPr>
          <w:rFonts w:cstheme="minorHAnsi"/>
        </w:rPr>
        <w:t>9</w:t>
      </w:r>
      <w:r w:rsidR="00A4359E">
        <w:rPr>
          <w:rFonts w:cstheme="minorHAnsi"/>
        </w:rPr>
        <w:t>2</w:t>
      </w:r>
      <w:r w:rsidRPr="00FE76FD">
        <w:rPr>
          <w:rFonts w:cstheme="minorHAnsi"/>
        </w:rPr>
        <w:t>0 ).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Przez reakcję serwisu rozumie się podjęcie działań (bezpośrednich i/lub zdalnych) przez przedstawiciela gwaranta w miejscu lokalizacji przedmiotu zamówienia i przystąpienie do usuwania awarii.</w:t>
      </w:r>
    </w:p>
    <w:p w:rsidR="00443B27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Czas skutecznej naprawy, licząc od momentu zgłoszenia awarii wynosić będzie:</w:t>
      </w:r>
    </w:p>
    <w:p w:rsidR="00443B27" w:rsidRPr="00443B2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443B27">
        <w:rPr>
          <w:rFonts w:cstheme="minorHAnsi"/>
        </w:rPr>
        <w:t>do 4 dni roboczych</w:t>
      </w:r>
      <w:r w:rsidR="00AC7BC7">
        <w:rPr>
          <w:rFonts w:cstheme="minorHAnsi"/>
        </w:rPr>
        <w:t xml:space="preserve"> – bez użycia części zamiennych,</w:t>
      </w:r>
    </w:p>
    <w:p w:rsidR="00443B2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</w:t>
      </w:r>
      <w:r w:rsidR="001A7C35">
        <w:rPr>
          <w:rFonts w:cstheme="minorHAnsi"/>
        </w:rPr>
        <w:t>o 6</w:t>
      </w:r>
      <w:r w:rsidRPr="00A43FB1">
        <w:rPr>
          <w:rFonts w:cstheme="minorHAnsi"/>
        </w:rPr>
        <w:t xml:space="preserve"> dni roboczych – z użyciem części zamiennych</w:t>
      </w:r>
      <w:r w:rsidR="00AC7BC7">
        <w:rPr>
          <w:rFonts w:cstheme="minorHAnsi"/>
        </w:rPr>
        <w:t>,</w:t>
      </w:r>
    </w:p>
    <w:p w:rsidR="00443B27" w:rsidRPr="0051366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513667">
        <w:rPr>
          <w:rFonts w:cstheme="minorHAnsi"/>
        </w:rPr>
        <w:t>do 10 dni roboczych– z użyciem części zamiennych w prz</w:t>
      </w:r>
      <w:r w:rsidR="00FE76FD">
        <w:rPr>
          <w:rFonts w:cstheme="minorHAnsi"/>
        </w:rPr>
        <w:t xml:space="preserve">ypadku wymiany części, które są </w:t>
      </w:r>
      <w:r w:rsidRPr="00513667">
        <w:rPr>
          <w:rFonts w:cstheme="minorHAnsi"/>
        </w:rPr>
        <w:t>sprowadzane z zagranicy.</w:t>
      </w:r>
    </w:p>
    <w:p w:rsidR="00FE76FD" w:rsidRDefault="00443B27" w:rsidP="00FE76F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>W przypadku 3- krotnej naprawy gwarancyjnej tego samego zespołu /elementu przedmiotu umowy Wykonawca wymieni przedmiotowy zespół/ element na nowy na podstawie zgłoszenia żądania Zamawiającego.</w:t>
      </w:r>
    </w:p>
    <w:p w:rsidR="00FE76FD" w:rsidRDefault="00443B27" w:rsidP="00FE76F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FE76FD" w:rsidRDefault="00443B27" w:rsidP="00FE76F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>Każda naprawa gwarancyjna</w:t>
      </w:r>
      <w:r w:rsidRPr="00FE76FD">
        <w:rPr>
          <w:rFonts w:cstheme="minorHAnsi"/>
          <w:b/>
          <w:i/>
        </w:rPr>
        <w:t xml:space="preserve"> </w:t>
      </w:r>
      <w:r w:rsidRPr="00FE76FD">
        <w:rPr>
          <w:rFonts w:cstheme="minorHAnsi"/>
        </w:rPr>
        <w:t>powodująca wyłączenie systemu  z eksploatacji powoduje przedłużenie okresu gwarancyjnego o czas trwania naprawy.</w:t>
      </w:r>
    </w:p>
    <w:p w:rsidR="00FE76FD" w:rsidRDefault="00443B27" w:rsidP="00FE76F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007D08" w:rsidRPr="00007D08" w:rsidRDefault="00130E6A" w:rsidP="00007D0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007D08">
        <w:rPr>
          <w:rFonts w:cstheme="minorHAnsi"/>
        </w:rPr>
        <w:lastRenderedPageBreak/>
        <w:t xml:space="preserve">Wykonawca gwarantuje dostępność części zamiennych dla </w:t>
      </w:r>
      <w:r w:rsidRPr="00007D08">
        <w:rPr>
          <w:rFonts w:ascii="Calibri" w:eastAsia="Calibri" w:hAnsi="Calibri" w:cs="Times New Roman"/>
        </w:rPr>
        <w:t xml:space="preserve"> </w:t>
      </w:r>
      <w:r w:rsidR="00A3643E" w:rsidRPr="00007D08">
        <w:rPr>
          <w:rFonts w:ascii="Calibri" w:eastAsia="Calibri" w:hAnsi="Calibri" w:cs="Times New Roman"/>
        </w:rPr>
        <w:t>rezonansu magnetycznego przez min.</w:t>
      </w:r>
      <w:r w:rsidR="003108AF" w:rsidRPr="00007D08">
        <w:rPr>
          <w:rFonts w:ascii="Calibri" w:eastAsia="Calibri" w:hAnsi="Calibri" w:cs="Times New Roman"/>
        </w:rPr>
        <w:t xml:space="preserve"> 10 lat</w:t>
      </w:r>
      <w:r w:rsidRPr="00007D08">
        <w:rPr>
          <w:rFonts w:ascii="Calibri" w:eastAsia="Calibri" w:hAnsi="Calibri" w:cs="Times New Roman"/>
        </w:rPr>
        <w:t xml:space="preserve"> </w:t>
      </w:r>
      <w:r w:rsidR="003108AF" w:rsidRPr="00007D08">
        <w:rPr>
          <w:rFonts w:ascii="Calibri" w:eastAsia="Calibri" w:hAnsi="Calibri" w:cs="Times New Roman"/>
        </w:rPr>
        <w:t>od daty sprzedaży</w:t>
      </w:r>
      <w:r w:rsidR="00007D08" w:rsidRPr="00007D08">
        <w:rPr>
          <w:rFonts w:ascii="Calibri" w:eastAsia="Calibri" w:hAnsi="Calibri" w:cs="Times New Roman"/>
        </w:rPr>
        <w:t>. Powyższe nie dotyczy oprogra</w:t>
      </w:r>
      <w:r w:rsidR="00FB6338">
        <w:rPr>
          <w:rFonts w:ascii="Calibri" w:eastAsia="Calibri" w:hAnsi="Calibri" w:cs="Times New Roman"/>
        </w:rPr>
        <w:t>mowania i sprzętu komputerowego</w:t>
      </w:r>
      <w:r w:rsidR="00007D08" w:rsidRPr="00007D08">
        <w:rPr>
          <w:rFonts w:ascii="Calibri" w:eastAsia="Calibri" w:hAnsi="Calibri" w:cs="Times New Roman"/>
        </w:rPr>
        <w:t xml:space="preserve"> dla którego Wykonawca zapewnia 5 letnią dostępność części zamiennych</w:t>
      </w:r>
      <w:r w:rsidR="00007D08" w:rsidRPr="00007D08">
        <w:rPr>
          <w:rFonts w:cstheme="minorHAnsi"/>
        </w:rPr>
        <w:t>.</w:t>
      </w:r>
    </w:p>
    <w:p w:rsidR="00A31EC7" w:rsidRDefault="00A31EC7" w:rsidP="00A31EC7">
      <w:pPr>
        <w:spacing w:after="0"/>
        <w:rPr>
          <w:b/>
        </w:rPr>
      </w:pPr>
    </w:p>
    <w:p w:rsidR="00A31EC7" w:rsidRPr="00EE13DE" w:rsidRDefault="00555B5A" w:rsidP="00A31EC7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8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Zamawiający zobowiązuje się dokonać zapłaty należności przelewem w ciągu </w:t>
      </w:r>
      <w:r w:rsidRPr="00EE13DE">
        <w:rPr>
          <w:rFonts w:ascii="Calibri" w:hAnsi="Calibri" w:cs="Calibri"/>
          <w:b/>
        </w:rPr>
        <w:t>30 dni</w:t>
      </w:r>
      <w:r w:rsidRPr="00EE13DE">
        <w:rPr>
          <w:rFonts w:ascii="Calibri" w:hAnsi="Calibri" w:cs="Calibri"/>
        </w:rPr>
        <w:t xml:space="preserve"> licząc od daty dostarczenia, zainstalowania i uruchomienia przedmiotu umowy potwierdzonego protokołem zdawczo- odbiorczym i doręczeniu Zamawiającemu faktury VAT, na r-k bankowy Wykonawcy…………………….Za dzień zapłaty uznaje się dzień obciążenia rachunku bankowego Zamawiającego. Strony postanawiają, że jeżeli rachunek bankowy, którym posługuje się Wykonawca nie będzie ujęty w wykazie podatników, o którym stanowi art. 96 b ustawy                           z dnia 11 marca 2004 r.</w:t>
      </w:r>
      <w:r w:rsidR="00FE76FD">
        <w:rPr>
          <w:rFonts w:ascii="Calibri" w:hAnsi="Calibri" w:cs="Calibri"/>
        </w:rPr>
        <w:t xml:space="preserve"> o podatku od towarów i usług (</w:t>
      </w:r>
      <w:r w:rsidRPr="00EE13DE">
        <w:rPr>
          <w:rFonts w:ascii="Calibri" w:hAnsi="Calibri" w:cs="Calibri"/>
        </w:rPr>
        <w:t>Dz.U</w:t>
      </w:r>
      <w:r w:rsidR="00555B5A">
        <w:rPr>
          <w:rFonts w:ascii="Calibri" w:hAnsi="Calibri" w:cs="Calibri"/>
        </w:rPr>
        <w:t>. z 2021</w:t>
      </w:r>
      <w:r w:rsidRPr="00EE13DE">
        <w:rPr>
          <w:rFonts w:ascii="Calibri" w:hAnsi="Calibri" w:cs="Calibri"/>
        </w:rPr>
        <w:t xml:space="preserve"> r</w:t>
      </w:r>
      <w:r w:rsidR="00FE76FD">
        <w:rPr>
          <w:rFonts w:ascii="Calibri" w:hAnsi="Calibri" w:cs="Calibri"/>
        </w:rPr>
        <w:t xml:space="preserve">. poz. </w:t>
      </w:r>
      <w:r w:rsidR="00555B5A">
        <w:rPr>
          <w:rFonts w:ascii="Calibri" w:hAnsi="Calibri" w:cs="Calibri"/>
        </w:rPr>
        <w:t>685, z późn.zm.</w:t>
      </w:r>
      <w:r w:rsidRPr="00EE13DE">
        <w:rPr>
          <w:rFonts w:ascii="Calibri" w:hAnsi="Calibri" w:cs="Calibri"/>
        </w:rPr>
        <w:t xml:space="preserve">) – tzw. „białej liście podatników VAT”, Zamawiający będzie uprawniony do wstrzymania płatności i nie będzie stanowiło to naruszenia umowy. 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Ustruktur</w:t>
      </w:r>
      <w:r w:rsidR="00FE76FD">
        <w:rPr>
          <w:rFonts w:ascii="Calibri" w:hAnsi="Calibri" w:cs="Calibri"/>
        </w:rPr>
        <w:t>yzowana faktura elektroniczna (</w:t>
      </w:r>
      <w:r w:rsidRPr="00EE13DE">
        <w:rPr>
          <w:rFonts w:ascii="Calibri" w:hAnsi="Calibri" w:cs="Calibri"/>
        </w:rPr>
        <w:t>w przypadku wyboru tej formy dokumentu) winna składać się z danych wymaganych przepisami Ustawy o podatku od towarów i usług oraz zawierać następujące dane:</w:t>
      </w:r>
    </w:p>
    <w:p w:rsidR="00A31EC7" w:rsidRPr="00EE13DE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informac</w:t>
      </w:r>
      <w:r w:rsidR="00AC7BC7">
        <w:rPr>
          <w:rFonts w:ascii="Calibri" w:hAnsi="Calibri" w:cs="Calibri"/>
        </w:rPr>
        <w:t>je dotyczące odbiorcy płatności,</w:t>
      </w:r>
    </w:p>
    <w:p w:rsidR="00A31EC7" w:rsidRPr="00EE13DE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wskazanie umowy zamówienia publicznego. 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 xml:space="preserve">Wykonawca zobowiązany jest dostarczyć Zamawiającemu fakturę sporządzoną wg pozycji wyszczególnionych w Formularzu  </w:t>
      </w:r>
      <w:r w:rsidRPr="00EE13DE">
        <w:rPr>
          <w:rFonts w:ascii="Calibri" w:hAnsi="Calibri" w:cs="Calibri"/>
        </w:rPr>
        <w:t xml:space="preserve">cenowym stanowiącego </w:t>
      </w:r>
      <w:r w:rsidRPr="00EE13DE">
        <w:rPr>
          <w:rFonts w:ascii="Calibri" w:hAnsi="Calibri" w:cs="Calibri"/>
          <w:lang w:eastAsia="ar-SA"/>
        </w:rPr>
        <w:t>Załączniku Nr 2 do niniejszej umowy.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Zamawiający dopuszcza złożenie faktury VAT w formie:</w:t>
      </w:r>
    </w:p>
    <w:p w:rsidR="00A31EC7" w:rsidRPr="00EE13DE" w:rsidRDefault="00FE76FD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papierowej (</w:t>
      </w:r>
      <w:r w:rsidR="00AC7BC7">
        <w:rPr>
          <w:rFonts w:ascii="Calibri" w:hAnsi="Calibri" w:cs="Calibri"/>
          <w:lang w:eastAsia="ar-SA"/>
        </w:rPr>
        <w:t>oryginału),</w:t>
      </w:r>
    </w:p>
    <w:p w:rsidR="00A31EC7" w:rsidRPr="00E278B4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278B4">
        <w:rPr>
          <w:rFonts w:ascii="Calibri" w:hAnsi="Calibri" w:cs="Calibri"/>
          <w:lang w:eastAsia="ar-SA"/>
        </w:rPr>
        <w:t xml:space="preserve"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 9 listopada 2018 r. (Dz.U. </w:t>
      </w:r>
      <w:r w:rsidR="00A263D0">
        <w:rPr>
          <w:rFonts w:ascii="Calibri" w:hAnsi="Calibri" w:cs="Calibri"/>
          <w:lang w:eastAsia="ar-SA"/>
        </w:rPr>
        <w:t>z</w:t>
      </w:r>
      <w:r w:rsidRPr="00E278B4">
        <w:rPr>
          <w:rFonts w:ascii="Calibri" w:hAnsi="Calibri" w:cs="Calibri"/>
          <w:lang w:eastAsia="ar-SA"/>
        </w:rPr>
        <w:t xml:space="preserve"> </w:t>
      </w:r>
      <w:r w:rsidR="00555B5A">
        <w:rPr>
          <w:rFonts w:ascii="Calibri" w:hAnsi="Calibri" w:cs="Calibri"/>
          <w:lang w:eastAsia="ar-SA"/>
        </w:rPr>
        <w:t>2020</w:t>
      </w:r>
      <w:r w:rsidR="00F62A6F" w:rsidRPr="00E278B4">
        <w:rPr>
          <w:rFonts w:ascii="Calibri" w:hAnsi="Calibri" w:cs="Calibri"/>
          <w:lang w:eastAsia="ar-SA"/>
        </w:rPr>
        <w:t>r.</w:t>
      </w:r>
      <w:r w:rsidR="00FE76FD">
        <w:rPr>
          <w:rFonts w:ascii="Calibri" w:hAnsi="Calibri" w:cs="Calibri"/>
          <w:lang w:eastAsia="ar-SA"/>
        </w:rPr>
        <w:t xml:space="preserve"> </w:t>
      </w:r>
      <w:r w:rsidRPr="00E278B4">
        <w:rPr>
          <w:rFonts w:ascii="Calibri" w:hAnsi="Calibri" w:cs="Calibri"/>
          <w:lang w:eastAsia="ar-SA"/>
        </w:rPr>
        <w:t>poz.</w:t>
      </w:r>
      <w:r w:rsidR="00555B5A">
        <w:rPr>
          <w:rFonts w:ascii="Calibri" w:hAnsi="Calibri" w:cs="Calibri"/>
          <w:lang w:eastAsia="ar-SA"/>
        </w:rPr>
        <w:t xml:space="preserve"> 1666,                        z późn.zm.</w:t>
      </w:r>
      <w:r w:rsidRPr="00E278B4">
        <w:rPr>
          <w:rFonts w:ascii="Calibri" w:hAnsi="Calibri" w:cs="Calibri"/>
          <w:lang w:eastAsia="ar-SA"/>
        </w:rPr>
        <w:t>).</w:t>
      </w:r>
    </w:p>
    <w:p w:rsidR="00A31EC7" w:rsidRPr="00E278B4" w:rsidRDefault="00A31EC7" w:rsidP="00A31EC7">
      <w:pPr>
        <w:pStyle w:val="Bezodstpw"/>
        <w:ind w:left="360"/>
        <w:jc w:val="both"/>
        <w:rPr>
          <w:rFonts w:cs="Calibri"/>
          <w:b/>
        </w:rPr>
      </w:pPr>
    </w:p>
    <w:p w:rsidR="00A31EC7" w:rsidRPr="00EE13DE" w:rsidRDefault="00555B5A" w:rsidP="00A31EC7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9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>Wykonawca zapłaci Zamawiającemu karę umowną w wysokości:</w:t>
      </w:r>
    </w:p>
    <w:p w:rsidR="0051774C" w:rsidRPr="0051774C" w:rsidRDefault="00A31EC7" w:rsidP="005C5CA0">
      <w:pPr>
        <w:pStyle w:val="Akapitzlist"/>
        <w:numPr>
          <w:ilvl w:val="1"/>
          <w:numId w:val="25"/>
        </w:numPr>
        <w:spacing w:after="0"/>
        <w:jc w:val="both"/>
      </w:pPr>
      <w:r>
        <w:t xml:space="preserve">0,2 % wartości </w:t>
      </w:r>
      <w:r w:rsidR="00A06763">
        <w:t>brutto</w:t>
      </w:r>
      <w:r w:rsidR="00D5449E">
        <w:t xml:space="preserve"> umowy</w:t>
      </w:r>
      <w:r>
        <w:t xml:space="preserve"> za każdy dzień </w:t>
      </w:r>
      <w:r w:rsidR="000E1DC9">
        <w:t xml:space="preserve">zwłoki </w:t>
      </w:r>
      <w:r>
        <w:t>w dostawie przedmiotu zamówienia,</w:t>
      </w:r>
      <w:r w:rsidR="00586BFE">
        <w:t xml:space="preserve"> </w:t>
      </w:r>
    </w:p>
    <w:p w:rsidR="00A31EC7" w:rsidRDefault="00A31EC7" w:rsidP="005C5CA0">
      <w:pPr>
        <w:pStyle w:val="Akapitzlist"/>
        <w:numPr>
          <w:ilvl w:val="1"/>
          <w:numId w:val="25"/>
        </w:numPr>
        <w:spacing w:after="0"/>
        <w:jc w:val="both"/>
      </w:pPr>
      <w:r>
        <w:t>5 % wartości</w:t>
      </w:r>
      <w:r w:rsidR="00D5449E">
        <w:t xml:space="preserve"> brutto</w:t>
      </w:r>
      <w:r>
        <w:t xml:space="preserve"> umowy w przypadku odstąpienia od umowy przez którąkolwiek ze stron, </w:t>
      </w:r>
      <w:r>
        <w:br/>
        <w:t xml:space="preserve">z przyczyn leżących po stronie Wykonawcy. 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7A3D44">
        <w:t>zwłoki</w:t>
      </w:r>
      <w:r>
        <w:t xml:space="preserve"> liczony od dni</w:t>
      </w:r>
      <w:r w:rsidR="00A06763">
        <w:t>a wyznaczonego na usunięcie wad, jednak nie więcej niż</w:t>
      </w:r>
      <w:r w:rsidR="009968FA">
        <w:t xml:space="preserve"> 15</w:t>
      </w:r>
      <w:r w:rsidR="00A06763">
        <w:t>% brutto dla każdej jednostkowej wady.</w:t>
      </w:r>
    </w:p>
    <w:p w:rsidR="007A3D44" w:rsidRDefault="007A3D44" w:rsidP="00A31EC7">
      <w:pPr>
        <w:pStyle w:val="Akapitzlist"/>
        <w:numPr>
          <w:ilvl w:val="0"/>
          <w:numId w:val="25"/>
        </w:numPr>
        <w:spacing w:after="0"/>
        <w:jc w:val="both"/>
      </w:pPr>
      <w:r>
        <w:t>Łączna wysokość nałożonych kar umownych</w:t>
      </w:r>
      <w:r w:rsidR="0051774C">
        <w:t xml:space="preserve"> lub każda z kar oddzielnie </w:t>
      </w:r>
      <w:r>
        <w:t xml:space="preserve"> nie może przekroczyć 15 % wartości umowy brutto.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2252DB" w:rsidRDefault="002252DB" w:rsidP="00A31EC7">
      <w:pPr>
        <w:pStyle w:val="Akapitzlist"/>
        <w:numPr>
          <w:ilvl w:val="0"/>
          <w:numId w:val="25"/>
        </w:numPr>
        <w:spacing w:after="0"/>
        <w:jc w:val="both"/>
      </w:pPr>
      <w:r>
        <w:t>Wykonawca może naliczyć odsetki ustawowe za opóźnienie w terminie płatności.</w:t>
      </w:r>
      <w:r>
        <w:br/>
      </w: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7A3D44" w:rsidRPr="002252DB" w:rsidRDefault="0051774C" w:rsidP="0051774C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10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Wykonawca przed podpisaniem umowy wniósł zabezpieczenie należytego wykonania umowy </w:t>
      </w:r>
      <w:r>
        <w:rPr>
          <w:rFonts w:cstheme="minorHAnsi"/>
        </w:rPr>
        <w:br/>
        <w:t>w wysokości 5</w:t>
      </w:r>
      <w:r w:rsidRPr="00A43FB1">
        <w:rPr>
          <w:rFonts w:cstheme="minorHAnsi"/>
        </w:rPr>
        <w:t xml:space="preserve">% ceny całkowitej brutto podanej w ofercie  </w:t>
      </w:r>
      <w:r w:rsidRPr="00A43FB1">
        <w:rPr>
          <w:rFonts w:cstheme="minorHAnsi"/>
          <w:b/>
        </w:rPr>
        <w:t>tj……………. zł</w:t>
      </w:r>
      <w:r w:rsidRPr="00A43FB1">
        <w:rPr>
          <w:rFonts w:cstheme="minorHAnsi"/>
        </w:rPr>
        <w:t xml:space="preserve"> (słownie: ......zł.) Zabezpieczenie zostało wniesione w formie………. dnia………….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Strony ustalają, że:</w:t>
      </w:r>
    </w:p>
    <w:p w:rsidR="007A3D44" w:rsidRPr="0051774C" w:rsidRDefault="007A3D44" w:rsidP="0051774C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51774C">
        <w:rPr>
          <w:rFonts w:cstheme="minorHAnsi"/>
        </w:rPr>
        <w:t xml:space="preserve">70 % wniesionego zabezpieczenia stanowi  zabezpieczenie należytego wykonania umowy, zgodnego z </w:t>
      </w:r>
      <w:r w:rsidR="00211D13">
        <w:rPr>
          <w:rFonts w:cstheme="minorHAnsi"/>
        </w:rPr>
        <w:t>przedmiotem zamówienia</w:t>
      </w:r>
      <w:r w:rsidR="00AC7BC7">
        <w:rPr>
          <w:rFonts w:cstheme="minorHAnsi"/>
        </w:rPr>
        <w:t>,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30 % wniesionego  zabezpieczenia przeznaczone jest na pokrycie roszczeń z tytułu rękojmi za wady.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</w:t>
      </w:r>
      <w:r w:rsidR="00280F0A">
        <w:rPr>
          <w:rFonts w:cstheme="minorHAnsi"/>
        </w:rPr>
        <w:t>rzypadku należytego wykonania  umowy: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70%  zabezpieczenia należytego wykonania umowy zostanie zwrócone lub zwolnione  w ciągu 30 dni od daty ostatecznego odbioru </w:t>
      </w:r>
      <w:r w:rsidR="007202C8">
        <w:rPr>
          <w:rFonts w:cstheme="minorHAnsi"/>
        </w:rPr>
        <w:t>przedmiotu zamówienia</w:t>
      </w:r>
      <w:r w:rsidRPr="00A43FB1">
        <w:rPr>
          <w:rFonts w:cstheme="minorHAnsi"/>
        </w:rPr>
        <w:t>,  potwierdzonego protokołem odbioru robót</w:t>
      </w:r>
      <w:r w:rsidR="003F23D9">
        <w:rPr>
          <w:rFonts w:cstheme="minorHAnsi"/>
        </w:rPr>
        <w:t xml:space="preserve"> i uznania  przez Zamawiającego za należycie wykonane</w:t>
      </w:r>
      <w:r w:rsidR="00AC7BC7">
        <w:rPr>
          <w:rFonts w:cstheme="minorHAnsi"/>
        </w:rPr>
        <w:t>,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pozostała część </w:t>
      </w:r>
      <w:r w:rsidRPr="00A43FB1">
        <w:rPr>
          <w:rFonts w:cstheme="minorHAnsi"/>
          <w:b/>
        </w:rPr>
        <w:t>tj. …………….zł</w:t>
      </w:r>
      <w:r w:rsidRPr="00A43FB1">
        <w:rPr>
          <w:rFonts w:cstheme="minorHAnsi"/>
        </w:rPr>
        <w:t>. w wysokości  30 % służąca do pokrycia roszczeń z tytułu rękojmi  za wady, zwrócona lub zwolniona zostanie  nie później niż w 15 dniu</w:t>
      </w:r>
      <w:r w:rsidR="007202C8">
        <w:rPr>
          <w:rFonts w:cstheme="minorHAnsi"/>
        </w:rPr>
        <w:t xml:space="preserve"> po upływie okresu  rękojmi za w</w:t>
      </w:r>
      <w:r w:rsidRPr="00A43FB1">
        <w:rPr>
          <w:rFonts w:cstheme="minorHAnsi"/>
        </w:rPr>
        <w:t>ady.</w:t>
      </w:r>
    </w:p>
    <w:p w:rsidR="00A31EC7" w:rsidRPr="007A3D44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przypadku nienależytego wykonania  zamówienia, zabezpieczenie wr</w:t>
      </w:r>
      <w:r w:rsidR="007202C8">
        <w:rPr>
          <w:rFonts w:cstheme="minorHAnsi"/>
        </w:rPr>
        <w:t>az z pozostałymi odsetkami staje</w:t>
      </w:r>
      <w:r w:rsidRPr="00A43FB1">
        <w:rPr>
          <w:rFonts w:cstheme="minorHAnsi"/>
        </w:rPr>
        <w:t xml:space="preserve"> się własnością Zamawiającego i będzie wykorzystane do zg</w:t>
      </w:r>
      <w:r w:rsidR="007202C8">
        <w:rPr>
          <w:rFonts w:cstheme="minorHAnsi"/>
        </w:rPr>
        <w:t xml:space="preserve">odnego z umową wykonania  zamówienia i </w:t>
      </w:r>
      <w:r w:rsidRPr="00A43FB1">
        <w:rPr>
          <w:rFonts w:cstheme="minorHAnsi"/>
        </w:rPr>
        <w:t xml:space="preserve"> pokrycia  roszczeń z tytułu rękojmi za wady </w:t>
      </w:r>
      <w:r w:rsidR="007202C8">
        <w:rPr>
          <w:rFonts w:cstheme="minorHAnsi"/>
        </w:rPr>
        <w:t>.</w:t>
      </w:r>
    </w:p>
    <w:p w:rsidR="00DA5313" w:rsidRDefault="00DA5313" w:rsidP="00DA5313">
      <w:pPr>
        <w:spacing w:after="0" w:line="276" w:lineRule="auto"/>
        <w:jc w:val="center"/>
        <w:rPr>
          <w:rFonts w:cstheme="minorHAnsi"/>
          <w:b/>
        </w:rPr>
      </w:pPr>
    </w:p>
    <w:p w:rsidR="00DA5313" w:rsidRPr="00A43FB1" w:rsidRDefault="004F1E1B" w:rsidP="00DA531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Każda ze stron zobowiązuje się zachować w tajemnicy wszelkie informacje poufne lub tajemnice przedsiębiorstwa w rozumieniu ustawy</w:t>
      </w:r>
      <w:r w:rsidR="00D5449E">
        <w:rPr>
          <w:rFonts w:cstheme="minorHAnsi"/>
        </w:rPr>
        <w:t xml:space="preserve"> z dnia 16 kwietnia 1993r. </w:t>
      </w:r>
      <w:r w:rsidRPr="00A43FB1">
        <w:rPr>
          <w:rFonts w:cstheme="minorHAnsi"/>
        </w:rPr>
        <w:t xml:space="preserve"> o zwalczaniu nieuczciwej konkurencj</w:t>
      </w:r>
      <w:r w:rsidR="00D5449E">
        <w:rPr>
          <w:rFonts w:cstheme="minorHAnsi"/>
        </w:rPr>
        <w:t xml:space="preserve">i (Dz. U. 2020 poz. </w:t>
      </w:r>
      <w:r w:rsidR="001F17A5">
        <w:rPr>
          <w:rFonts w:cstheme="minorHAnsi"/>
        </w:rPr>
        <w:t>913</w:t>
      </w:r>
      <w:r w:rsidR="00D5449E">
        <w:rPr>
          <w:rFonts w:cstheme="minorHAnsi"/>
        </w:rPr>
        <w:t xml:space="preserve"> oraz  z 2021r. poz.1655</w:t>
      </w:r>
      <w:r w:rsidRPr="00A43FB1">
        <w:rPr>
          <w:rFonts w:cstheme="minorHAnsi"/>
        </w:rPr>
        <w:t>) drugiej Strony, poznane w wyniku wzajemnej współpracy. Odpowiedzialność Stron za dochowanie tajemnicy obejmuje także zachowania ich pracowników i podwykonawców.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Na potrzeby umowy terminem „informacje poufne" określa się:</w:t>
      </w:r>
    </w:p>
    <w:p w:rsidR="00DA5313" w:rsidRPr="00DA5313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DA5313">
        <w:rPr>
          <w:rFonts w:cstheme="minorHAnsi"/>
        </w:rPr>
        <w:t>dane dotyczące infrastru</w:t>
      </w:r>
      <w:r w:rsidR="00AC7BC7">
        <w:rPr>
          <w:rFonts w:cstheme="minorHAnsi"/>
        </w:rPr>
        <w:t>ktury technicznej Zamawiającego,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AC7BC7">
        <w:rPr>
          <w:rFonts w:cstheme="minorHAnsi"/>
        </w:rPr>
        <w:t>zporządzenie o ochronie danych),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dane medy</w:t>
      </w:r>
      <w:r w:rsidR="00AC7BC7">
        <w:rPr>
          <w:rFonts w:cstheme="minorHAnsi"/>
        </w:rPr>
        <w:t>czne pacjentów SPZOZ w Węgrowie,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wszelkie inne informacje oznaczone przez Strony, jako poufne.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Informacje poufne mogą zostać ujawnione osobom takim jak: członkowie kierownictwa, pracownicy, podwykonawcy przedstawiciele lub doradcy Stron otrzymujący i mający uzasadnioną potrzebę zapoznania się z nim</w:t>
      </w:r>
      <w:r>
        <w:rPr>
          <w:rFonts w:cstheme="minorHAnsi"/>
        </w:rPr>
        <w:t>i w celu realizacji niniejszej u</w:t>
      </w:r>
      <w:r w:rsidRPr="00A43FB1">
        <w:rPr>
          <w:rFonts w:cstheme="minorHAnsi"/>
        </w:rPr>
        <w:t>mowy lub w związku z nią, oraz osobom w przypadku, kiedy Strony ustaliły na piśmie możliwość otrzymywania informacji poufnych.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przypadku uzyskania informacji o możliwości ujawnienia danych poufnych przez którąkolwiek ze Stron, należy podjąć zdecydowane działania na rzecz ograniczenia i usunięcia skutków tego faktu.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Powyższe zobowiązanie zachowania poufności nie ma zastosowania do informacji, które są lub staną się powszechnie dostępne w sposób inny niż naruszenie niniejszego zobowiązania.</w:t>
      </w:r>
    </w:p>
    <w:p w:rsidR="00DA5313" w:rsidRPr="001403F6" w:rsidRDefault="00DA5313" w:rsidP="00DA5313">
      <w:pPr>
        <w:spacing w:after="0" w:line="276" w:lineRule="auto"/>
        <w:jc w:val="both"/>
        <w:rPr>
          <w:rFonts w:cstheme="minorHAnsi"/>
        </w:rPr>
      </w:pPr>
    </w:p>
    <w:p w:rsidR="00FA2F19" w:rsidRDefault="00FA2F19" w:rsidP="00DA5313">
      <w:pPr>
        <w:spacing w:after="0" w:line="276" w:lineRule="auto"/>
        <w:jc w:val="center"/>
        <w:rPr>
          <w:rFonts w:cstheme="minorHAnsi"/>
          <w:b/>
        </w:rPr>
      </w:pPr>
    </w:p>
    <w:p w:rsidR="00FA2F19" w:rsidRDefault="00FA2F19" w:rsidP="00DA5313">
      <w:pPr>
        <w:spacing w:after="0" w:line="276" w:lineRule="auto"/>
        <w:jc w:val="center"/>
        <w:rPr>
          <w:rFonts w:cstheme="minorHAnsi"/>
          <w:b/>
        </w:rPr>
      </w:pPr>
    </w:p>
    <w:p w:rsidR="00DA5313" w:rsidRPr="001403F6" w:rsidRDefault="005911E5" w:rsidP="00DA5313">
      <w:pPr>
        <w:spacing w:after="0" w:line="276" w:lineRule="auto"/>
        <w:jc w:val="center"/>
        <w:rPr>
          <w:rFonts w:cstheme="minorHAnsi"/>
          <w:b/>
        </w:rPr>
      </w:pPr>
      <w:r w:rsidRPr="001403F6">
        <w:rPr>
          <w:rFonts w:cstheme="minorHAnsi"/>
          <w:b/>
        </w:rPr>
        <w:t>§ 12</w:t>
      </w:r>
    </w:p>
    <w:p w:rsidR="00DA5313" w:rsidRPr="001403F6" w:rsidRDefault="00DA5313" w:rsidP="00DA5313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Podczas procesu instalacji oraz obsługi technicznej przedmiotu umowy, w sytuacjach wymagających jakiegokolwiek dostępu do infrastruktury informatycznej Zamawiającego, Wykonawca zobowiązuje się: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uzyskiwać wgląd w informacje poufne wyłącznie, gdy jest t</w:t>
      </w:r>
      <w:r w:rsidR="00AC7BC7">
        <w:rPr>
          <w:rFonts w:cstheme="minorHAnsi"/>
        </w:rPr>
        <w:t>o niezbędne do realizacji umowy,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ograniczyć rozpowszechnianie informacji poufnej w obrębie własnej organizacji, jedynie do osób, które muszą tą wiedzę p</w:t>
      </w:r>
      <w:r w:rsidR="00AC7BC7">
        <w:rPr>
          <w:rFonts w:cstheme="minorHAnsi"/>
        </w:rPr>
        <w:t>osiadać w celu realizacji umowy,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wykorzystywać informacje poufne jedynie do celu podjęcia działań,</w:t>
      </w:r>
      <w:r w:rsidR="00AC7BC7">
        <w:rPr>
          <w:rFonts w:cstheme="minorHAnsi"/>
        </w:rPr>
        <w:t xml:space="preserve"> dostarczenia usługi,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 xml:space="preserve">podjąć niezbędne działania, włączając w to odpowiednie umowy ze swoimi pracownikami oraz odpowiednie ich przeszkolenie, w celu umożliwienia wywiązania się ze </w:t>
      </w:r>
      <w:r w:rsidR="00AC7BC7">
        <w:rPr>
          <w:rFonts w:cstheme="minorHAnsi"/>
        </w:rPr>
        <w:t>zobowiązań wynikających z Umowy,</w:t>
      </w:r>
    </w:p>
    <w:p w:rsidR="00DA5313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w przypadku świadczenia usługi dostępu zdalnego za pośrednictwem infrastruktury informatycznej Zamawiającego, Wykonawca zobowiązany jest do prowadzenia szczegółowej imiennej listy osób upoważnionych do takiego działania, wraz z możliwością personalnej identyfikacji konkretnej osoby w momencie wykonywania prac.</w:t>
      </w:r>
    </w:p>
    <w:p w:rsidR="00817DA0" w:rsidRPr="001403F6" w:rsidRDefault="00817DA0" w:rsidP="00817DA0">
      <w:pPr>
        <w:pStyle w:val="Akapitzlist"/>
        <w:spacing w:after="0" w:line="276" w:lineRule="auto"/>
        <w:ind w:left="792"/>
        <w:jc w:val="both"/>
        <w:rPr>
          <w:rFonts w:cstheme="minorHAnsi"/>
        </w:rPr>
      </w:pPr>
    </w:p>
    <w:p w:rsidR="004838B6" w:rsidRPr="001403F6" w:rsidRDefault="004838B6" w:rsidP="004838B6">
      <w:pPr>
        <w:spacing w:after="0"/>
        <w:jc w:val="center"/>
        <w:rPr>
          <w:b/>
          <w:iCs/>
        </w:rPr>
      </w:pPr>
      <w:r w:rsidRPr="001403F6">
        <w:rPr>
          <w:b/>
          <w:iCs/>
        </w:rPr>
        <w:t>§ 13</w:t>
      </w:r>
    </w:p>
    <w:p w:rsidR="001169F3" w:rsidRDefault="001169F3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Wykonawca zobowiązuje się do zachowania w tajemnicy wszelkich informacji i dokumentów uzyskanych od Zamawiającego w związku z realizacją niniejszej umowy, w tym w szczególności do podjęcia  odpowiednich kroków w celu ochrony ich poufnego charakteru.  </w:t>
      </w:r>
    </w:p>
    <w:p w:rsidR="00513B9A" w:rsidRDefault="001169F3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Wszelkie </w:t>
      </w:r>
      <w:r w:rsidR="00260B27">
        <w:rPr>
          <w:bCs/>
          <w:iCs/>
        </w:rPr>
        <w:t xml:space="preserve">materiały, dokumenty oraz informacje uzyskane przez Wykonawcę lub Zamawiającego, w sposób zamierzony lub przypadkowy  w związku z realizacją umowy, mogą być wykorzystane tylko </w:t>
      </w:r>
      <w:r w:rsidR="007C6AB1">
        <w:rPr>
          <w:bCs/>
          <w:iCs/>
        </w:rPr>
        <w:t xml:space="preserve"> w celu jej realizacji. </w:t>
      </w:r>
    </w:p>
    <w:p w:rsidR="00664132" w:rsidRDefault="007C6AB1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>Wykonawca nie będzie publikować, przekazywać</w:t>
      </w:r>
      <w:r w:rsidR="00664132">
        <w:rPr>
          <w:bCs/>
          <w:iCs/>
        </w:rPr>
        <w:t>, ujawniać ani udzielać żadnych informacji, które uzyska  w związku z  realizacją niniejszej umowy, o ile nie będzie</w:t>
      </w:r>
      <w:r w:rsidR="009024A1">
        <w:rPr>
          <w:bCs/>
          <w:iCs/>
        </w:rPr>
        <w:t xml:space="preserve"> to</w:t>
      </w:r>
      <w:r w:rsidR="00664132">
        <w:rPr>
          <w:bCs/>
          <w:iCs/>
        </w:rPr>
        <w:t xml:space="preserve"> uchybiać aktualnie obowiązującym przepisom prawa. </w:t>
      </w:r>
    </w:p>
    <w:p w:rsidR="001169F3" w:rsidRDefault="00664132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Wykonawca zobowiązuje się  nie rozpowszechniać w zakresie jego działalności zawodowej i pozazawodowej informacji dotyczących Zamawiającego, </w:t>
      </w:r>
      <w:r w:rsidR="00424A7C">
        <w:rPr>
          <w:bCs/>
          <w:iCs/>
        </w:rPr>
        <w:t>oraz osób kierujących</w:t>
      </w:r>
      <w:r w:rsidR="00513B9A">
        <w:rPr>
          <w:bCs/>
          <w:iCs/>
        </w:rPr>
        <w:t xml:space="preserve"> u </w:t>
      </w:r>
      <w:r w:rsidR="00424A7C">
        <w:rPr>
          <w:bCs/>
          <w:iCs/>
        </w:rPr>
        <w:t xml:space="preserve"> Zamawiającego w sposób naruszający jego dobre imię, renomę lub inny interes.</w:t>
      </w:r>
    </w:p>
    <w:p w:rsidR="00424A7C" w:rsidRDefault="00424A7C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Strony zobowiązują się do stosowania rozporządzenia Parlamentu Europejskiego i Rady (UE) 2016/679 z dnia 27 kwietnia 2016 w sprawie ochrony </w:t>
      </w:r>
      <w:r w:rsidR="00171074">
        <w:rPr>
          <w:bCs/>
          <w:iCs/>
        </w:rPr>
        <w:t>osób fizycznych  w związku z przetwarzaniem danych osobowych  i w sprawie przepływu takich danych oraz uchylenia dyrektywy 95/46/WE              ( Dz.U.UE.L.2016.119.1)</w:t>
      </w:r>
      <w:r>
        <w:rPr>
          <w:bCs/>
          <w:iCs/>
        </w:rPr>
        <w:t xml:space="preserve"> </w:t>
      </w:r>
      <w:r w:rsidR="009A3BDF">
        <w:rPr>
          <w:bCs/>
          <w:iCs/>
        </w:rPr>
        <w:t xml:space="preserve">– dalej RODO. Każda ze stron ponosi odpowiedzialność za stosowanie we własnej działalności wskazanego rozporządzenia. </w:t>
      </w:r>
    </w:p>
    <w:p w:rsidR="00817DA0" w:rsidRPr="00817DA0" w:rsidRDefault="00817DA0" w:rsidP="00817DA0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t>Zamawiający jest zobowiązany do zapewnienia ochrony danych osobowych pozyskanych lub udostępnio</w:t>
      </w:r>
      <w:r w:rsidRPr="00817DA0">
        <w:rPr>
          <w:rFonts w:ascii="Calibri" w:hAnsi="Calibri" w:cs="Calibri"/>
        </w:rPr>
        <w:softHyphen/>
        <w:t>nych mu w związku z wykonywaniem niniejszej umowy, zgodnie z przepisami ustawy z dnia 10 maja 2018 r. o ochronie danych osobowych (Dz. U. 2018 poz. 1000 ze zm.) lub innymi regulacjami o charakterze wewnętrznym w tym przedmiocie, obowiązujących u Wykonawcy, o ile Wykonawca uprzednio udostępnił je Zamawiającemu.</w:t>
      </w:r>
    </w:p>
    <w:p w:rsidR="00817DA0" w:rsidRPr="00817DA0" w:rsidRDefault="00817DA0" w:rsidP="00817DA0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t>Strony odpowiadają za działania lub zaniechania osób, którymi się posługują lub którym powierzają wyko</w:t>
      </w:r>
      <w:r w:rsidRPr="00817DA0">
        <w:rPr>
          <w:rFonts w:ascii="Calibri" w:hAnsi="Calibri" w:cs="Calibri"/>
        </w:rPr>
        <w:softHyphen/>
        <w:t>nanie niniejszej Umowy, jak za działania lub zaniechania własne.</w:t>
      </w:r>
    </w:p>
    <w:p w:rsidR="004838B6" w:rsidRPr="00513B9A" w:rsidRDefault="00817DA0" w:rsidP="004838B6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t>Strony oświadczają, że dysponują stosownymi procedurami oraz zabezpieczeniami umożliwiającymi zagwa</w:t>
      </w:r>
      <w:r w:rsidRPr="00817DA0">
        <w:rPr>
          <w:rFonts w:ascii="Calibri" w:hAnsi="Calibri" w:cs="Calibri"/>
        </w:rPr>
        <w:softHyphen/>
        <w:t>rantowanie tajności przekazywanych sobie nawzajem Informacji poufnych.</w:t>
      </w:r>
    </w:p>
    <w:p w:rsidR="001403F6" w:rsidRPr="001403F6" w:rsidRDefault="001403F6" w:rsidP="001403F6">
      <w:pPr>
        <w:spacing w:after="0"/>
        <w:ind w:left="360"/>
        <w:contextualSpacing/>
        <w:jc w:val="both"/>
        <w:rPr>
          <w:bCs/>
          <w:iCs/>
        </w:rPr>
      </w:pPr>
    </w:p>
    <w:p w:rsidR="00A31EC7" w:rsidRPr="003E5097" w:rsidRDefault="00A31EC7" w:rsidP="00DA5313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 w:rsidR="006827AF">
        <w:rPr>
          <w:b/>
        </w:rPr>
        <w:t>14</w:t>
      </w:r>
    </w:p>
    <w:p w:rsidR="00A31EC7" w:rsidRDefault="00A31EC7" w:rsidP="00A31EC7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Wykonawca nie może dokonać przelewu wierzytelności na rzecz osoby trzeciej. </w:t>
      </w:r>
    </w:p>
    <w:p w:rsidR="00A31EC7" w:rsidRPr="00E278B4" w:rsidRDefault="00A31EC7" w:rsidP="00A31EC7">
      <w:pPr>
        <w:pStyle w:val="Akapitzlist"/>
        <w:numPr>
          <w:ilvl w:val="0"/>
          <w:numId w:val="5"/>
        </w:numPr>
        <w:spacing w:after="0"/>
        <w:jc w:val="both"/>
      </w:pPr>
      <w:r w:rsidRPr="00E278B4">
        <w:lastRenderedPageBreak/>
        <w:t>Wierzytelność oraz ewentualne odsetki wynikające z niniejszej umowy mogą być przeniesione przez Wykonawcę na osobę trzecią jedynie w trybie przewidzianym w art. 54 ust. 5 ustawy z dnia 15 kwietnia 2011 r. o dzi</w:t>
      </w:r>
      <w:r w:rsidR="000E1DC9">
        <w:t xml:space="preserve">ałalności leczniczej (Dz.U. </w:t>
      </w:r>
      <w:r w:rsidR="00A263D0">
        <w:t xml:space="preserve">z </w:t>
      </w:r>
      <w:r w:rsidR="000E1DC9">
        <w:t>2021</w:t>
      </w:r>
      <w:r w:rsidRPr="00E278B4">
        <w:t xml:space="preserve">r. poz. </w:t>
      </w:r>
      <w:r w:rsidR="000E1DC9">
        <w:t>711</w:t>
      </w:r>
      <w:r w:rsidRPr="00E278B4">
        <w:t xml:space="preserve">). </w:t>
      </w:r>
    </w:p>
    <w:p w:rsidR="00A31EC7" w:rsidRPr="00E278B4" w:rsidRDefault="00A31EC7" w:rsidP="00A31EC7">
      <w:pPr>
        <w:spacing w:after="0"/>
        <w:jc w:val="center"/>
        <w:rPr>
          <w:b/>
        </w:rPr>
      </w:pPr>
    </w:p>
    <w:p w:rsidR="00A31EC7" w:rsidRPr="00D31282" w:rsidRDefault="00A31EC7" w:rsidP="00A31EC7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6827AF">
        <w:rPr>
          <w:b/>
        </w:rPr>
        <w:t>15</w:t>
      </w:r>
    </w:p>
    <w:p w:rsidR="006E4F95" w:rsidRPr="006E4F95" w:rsidRDefault="006E4F95" w:rsidP="007A3D44">
      <w:pPr>
        <w:pStyle w:val="Akapitzlist"/>
        <w:numPr>
          <w:ilvl w:val="0"/>
          <w:numId w:val="19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6E4F95">
        <w:rPr>
          <w:rFonts w:ascii="Calibri" w:eastAsia="Calibri" w:hAnsi="Calibri" w:cs="Times New Roman"/>
        </w:rPr>
        <w:t xml:space="preserve">Zamawiającemu przysługuje prawo odstąpienia od umowy w sytuacji i na warunkach określonych </w:t>
      </w:r>
      <w:r w:rsidRPr="006E4F95">
        <w:rPr>
          <w:rFonts w:ascii="Calibri" w:eastAsia="Calibri" w:hAnsi="Calibri" w:cs="Times New Roman"/>
        </w:rPr>
        <w:br/>
        <w:t xml:space="preserve">w art. 456 ustawy Prawo zamówień publicznych. </w:t>
      </w:r>
    </w:p>
    <w:p w:rsidR="00A31EC7" w:rsidRPr="00E278B4" w:rsidRDefault="00A31EC7" w:rsidP="007A3D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Zamawiający może odstąpić od umowy </w:t>
      </w:r>
      <w:r w:rsidR="00A263D0">
        <w:rPr>
          <w:rFonts w:cstheme="minorHAnsi"/>
        </w:rPr>
        <w:t xml:space="preserve">w terminie 30 </w:t>
      </w:r>
      <w:r w:rsidRPr="00E278B4">
        <w:rPr>
          <w:rFonts w:cstheme="minorHAnsi"/>
        </w:rPr>
        <w:t>dni od dowiedzenia się od okoliczności będących podstawą do  odstąpienia , gdy:</w:t>
      </w:r>
    </w:p>
    <w:p w:rsidR="00A31EC7" w:rsidRPr="00057054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t>opóźnienie w rozpoczęciu wykonania przedmiotu umowy w terminie  wskazanym prze</w:t>
      </w:r>
      <w:r w:rsidR="00727BAA">
        <w:rPr>
          <w:rFonts w:cstheme="minorHAnsi"/>
        </w:rPr>
        <w:t>z Zamawianego przekracza 10 dni,</w:t>
      </w:r>
    </w:p>
    <w:p w:rsidR="00A31EC7" w:rsidRPr="00A43FB1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</w:t>
      </w:r>
      <w:r w:rsidR="00727BAA">
        <w:rPr>
          <w:rFonts w:cstheme="minorHAnsi"/>
        </w:rPr>
        <w:t>rczył przedmiot umowy  z wadami,</w:t>
      </w:r>
    </w:p>
    <w:p w:rsidR="00A31EC7" w:rsidRPr="00A43FB1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A31EC7" w:rsidRPr="00000D5C" w:rsidRDefault="00A31EC7" w:rsidP="007A3D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 w  formie pisemnej pod rygorem  </w:t>
      </w:r>
    </w:p>
    <w:p w:rsidR="00A31EC7" w:rsidRDefault="00A31EC7" w:rsidP="007A3D4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Pr="00456C85">
        <w:rPr>
          <w:rFonts w:cstheme="minorHAnsi"/>
        </w:rPr>
        <w:t xml:space="preserve"> </w:t>
      </w:r>
    </w:p>
    <w:p w:rsidR="001F17A5" w:rsidRDefault="001F17A5" w:rsidP="007A3D44">
      <w:pPr>
        <w:spacing w:after="0" w:line="276" w:lineRule="auto"/>
        <w:jc w:val="both"/>
        <w:rPr>
          <w:rFonts w:cstheme="minorHAnsi"/>
          <w:b/>
        </w:rPr>
      </w:pPr>
    </w:p>
    <w:p w:rsidR="00A31EC7" w:rsidRPr="00A43FB1" w:rsidRDefault="00DA5313" w:rsidP="00A31EC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586BFE">
        <w:rPr>
          <w:rFonts w:cstheme="minorHAnsi"/>
          <w:b/>
        </w:rPr>
        <w:t xml:space="preserve"> </w:t>
      </w:r>
      <w:r w:rsidR="006827AF">
        <w:rPr>
          <w:rFonts w:cstheme="minorHAnsi"/>
          <w:b/>
        </w:rPr>
        <w:t>16</w:t>
      </w:r>
    </w:p>
    <w:p w:rsidR="00A31EC7" w:rsidRPr="00A43FB1" w:rsidRDefault="00A31EC7" w:rsidP="00A31EC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Wszelkie zmiany </w:t>
      </w:r>
      <w:r w:rsidR="001F17A5">
        <w:rPr>
          <w:rFonts w:cstheme="minorHAnsi"/>
        </w:rPr>
        <w:t>umowy wymagają formy pisemnej (</w:t>
      </w:r>
      <w:r w:rsidRPr="00A43FB1">
        <w:rPr>
          <w:rFonts w:cstheme="minorHAnsi"/>
        </w:rPr>
        <w:t>aneksu) pod rygorem nieważności.</w:t>
      </w:r>
    </w:p>
    <w:p w:rsidR="00A31EC7" w:rsidRPr="00A43FB1" w:rsidRDefault="00A31EC7" w:rsidP="00A31EC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A31EC7" w:rsidRPr="0056007F" w:rsidRDefault="00A31EC7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t>gdy  nastąpiła zmiana przepisów prawa powszechnie obowiązującego, która ma wpływ na termin, sposób lub zak</w:t>
      </w:r>
      <w:r w:rsidR="00727BAA">
        <w:rPr>
          <w:rFonts w:cstheme="minorHAnsi"/>
        </w:rPr>
        <w:t>res realizacji przedmiotu umowy,</w:t>
      </w:r>
    </w:p>
    <w:p w:rsidR="00A31EC7" w:rsidRDefault="00A31EC7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</w:t>
      </w:r>
      <w:r w:rsidR="00727BAA">
        <w:rPr>
          <w:rFonts w:cstheme="minorHAnsi"/>
        </w:rPr>
        <w:t>ającej ze zmiany stawki podatku,</w:t>
      </w:r>
    </w:p>
    <w:p w:rsidR="001E79E9" w:rsidRDefault="00451080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1E79E9">
        <w:rPr>
          <w:rFonts w:cstheme="minorHAnsi"/>
        </w:rPr>
        <w:t xml:space="preserve"> zakresie zmiany terminu realizacji, odbioru lub uruchomienia i przekazania do eksploatacji przedmiotu zamówienia</w:t>
      </w:r>
      <w:r>
        <w:rPr>
          <w:rFonts w:cstheme="minorHAnsi"/>
        </w:rPr>
        <w:t>, jeśli wynikać to będzie z powstałych w wyniku ewentualnych prac budowlanych prowadzonych w budynku gdzie  przedmiot zamówienia ma być dostarczony</w:t>
      </w:r>
      <w:r w:rsidR="00F33940">
        <w:rPr>
          <w:rFonts w:cstheme="minorHAnsi"/>
        </w:rPr>
        <w:t xml:space="preserve"> </w:t>
      </w:r>
      <w:r w:rsidR="001F6B59">
        <w:rPr>
          <w:rFonts w:cstheme="minorHAnsi"/>
        </w:rPr>
        <w:t>zainstalowany</w:t>
      </w:r>
      <w:r w:rsidR="00727BAA">
        <w:rPr>
          <w:rFonts w:cstheme="minorHAnsi"/>
        </w:rPr>
        <w:t xml:space="preserve"> i uruchomiony,</w:t>
      </w:r>
    </w:p>
    <w:p w:rsidR="00451080" w:rsidRDefault="00451080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zaistnienia ww. okoliczności termin zostanie przedłużony lub skrócony o czas niezbędny do zrealizowania przedmiotu zamówienia, co zostanie ustalone za porozumieniem obu stron umowy, w oparciu o ww. okoliczności. </w:t>
      </w:r>
    </w:p>
    <w:p w:rsidR="00A31EC7" w:rsidRPr="0056007F" w:rsidRDefault="00A31EC7" w:rsidP="00A31EC7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A31EC7" w:rsidRPr="005E6A09" w:rsidRDefault="00A31EC7" w:rsidP="00A31EC7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 w:rsidR="006827AF">
        <w:rPr>
          <w:rFonts w:cstheme="minorHAnsi"/>
          <w:b/>
        </w:rPr>
        <w:t xml:space="preserve"> 17</w:t>
      </w:r>
    </w:p>
    <w:p w:rsidR="00521E64" w:rsidRPr="00D05806" w:rsidRDefault="00521E64" w:rsidP="00521E64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 sprawach nie uregulowanych niniejszą umową zastosowanie mają przepisy Kodeksu cywilnego </w:t>
      </w:r>
      <w:r w:rsidRPr="00D05806">
        <w:rPr>
          <w:rFonts w:ascii="Calibri" w:eastAsia="Calibri" w:hAnsi="Calibri" w:cs="Times New Roman"/>
        </w:rPr>
        <w:br/>
        <w:t>i Prawo zamówień publicznych.</w:t>
      </w:r>
    </w:p>
    <w:p w:rsidR="00A31EC7" w:rsidRPr="00A43FB1" w:rsidRDefault="00A31EC7" w:rsidP="00A31EC7">
      <w:pPr>
        <w:spacing w:after="0" w:line="276" w:lineRule="auto"/>
        <w:jc w:val="both"/>
        <w:rPr>
          <w:rFonts w:cstheme="minorHAnsi"/>
        </w:rPr>
      </w:pPr>
    </w:p>
    <w:p w:rsidR="00A31EC7" w:rsidRPr="00A43FB1" w:rsidRDefault="006827AF" w:rsidP="00A31EC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18</w:t>
      </w:r>
    </w:p>
    <w:p w:rsidR="00A31EC7" w:rsidRDefault="00A31EC7" w:rsidP="00A31EC7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FA2F19" w:rsidRDefault="00FA2F19" w:rsidP="006827AF">
      <w:pPr>
        <w:spacing w:after="0"/>
        <w:rPr>
          <w:b/>
        </w:rPr>
      </w:pPr>
    </w:p>
    <w:p w:rsidR="00A31EC7" w:rsidRDefault="005911E5" w:rsidP="006E4F95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6827AF">
        <w:rPr>
          <w:b/>
        </w:rPr>
        <w:t>19</w:t>
      </w:r>
    </w:p>
    <w:p w:rsidR="00A31EC7" w:rsidRPr="00875596" w:rsidRDefault="00A31EC7" w:rsidP="00A31EC7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B960CB" w:rsidRDefault="00B960CB" w:rsidP="0002281F">
      <w:pPr>
        <w:spacing w:after="0"/>
        <w:jc w:val="both"/>
        <w:rPr>
          <w:rFonts w:ascii="Calibri" w:eastAsia="Calibri" w:hAnsi="Calibri" w:cs="Times New Roman"/>
        </w:rPr>
      </w:pPr>
    </w:p>
    <w:p w:rsidR="00B960CB" w:rsidRDefault="00B960CB" w:rsidP="0002281F">
      <w:pPr>
        <w:spacing w:after="0"/>
        <w:jc w:val="both"/>
        <w:rPr>
          <w:rFonts w:ascii="Calibri" w:eastAsia="Calibri" w:hAnsi="Calibri" w:cs="Times New Roman"/>
        </w:rPr>
      </w:pPr>
    </w:p>
    <w:p w:rsidR="00C853DE" w:rsidRPr="006827AF" w:rsidRDefault="00B960CB" w:rsidP="0002281F">
      <w:pPr>
        <w:spacing w:after="0"/>
        <w:jc w:val="both"/>
        <w:rPr>
          <w:rFonts w:ascii="Calibri" w:eastAsia="Calibri" w:hAnsi="Calibri" w:cs="Times New Roman"/>
          <w:b/>
        </w:rPr>
      </w:pPr>
      <w:r w:rsidRPr="001F6B59">
        <w:rPr>
          <w:rFonts w:ascii="Calibri" w:eastAsia="Calibri" w:hAnsi="Calibri" w:cs="Times New Roman"/>
          <w:b/>
        </w:rPr>
        <w:t xml:space="preserve">    </w:t>
      </w:r>
      <w:r w:rsidR="000E402B" w:rsidRPr="001F6B59">
        <w:rPr>
          <w:rFonts w:ascii="Calibri" w:eastAsia="Calibri" w:hAnsi="Calibri" w:cs="Times New Roman"/>
          <w:b/>
        </w:rPr>
        <w:t xml:space="preserve">  </w:t>
      </w:r>
      <w:r w:rsidR="001F6B59">
        <w:rPr>
          <w:rFonts w:ascii="Calibri" w:eastAsia="Calibri" w:hAnsi="Calibri" w:cs="Times New Roman"/>
          <w:b/>
        </w:rPr>
        <w:t xml:space="preserve">       </w:t>
      </w:r>
      <w:r w:rsidR="000E402B" w:rsidRPr="001F6B59">
        <w:rPr>
          <w:rFonts w:ascii="Calibri" w:eastAsia="Calibri" w:hAnsi="Calibri" w:cs="Times New Roman"/>
          <w:b/>
        </w:rPr>
        <w:t xml:space="preserve">  </w:t>
      </w:r>
      <w:r w:rsidRPr="001F6B59">
        <w:rPr>
          <w:rFonts w:ascii="Calibri" w:eastAsia="Calibri" w:hAnsi="Calibri" w:cs="Times New Roman"/>
          <w:b/>
        </w:rPr>
        <w:t xml:space="preserve">     Wykonawca:                                                                                 Zamawiający</w:t>
      </w:r>
      <w:r w:rsidR="004D19EC" w:rsidRPr="001F6B59">
        <w:rPr>
          <w:rFonts w:ascii="Calibri" w:eastAsia="Calibri" w:hAnsi="Calibri" w:cs="Times New Roman"/>
          <w:b/>
        </w:rPr>
        <w:t>:</w:t>
      </w:r>
    </w:p>
    <w:p w:rsidR="00C853DE" w:rsidRPr="00293453" w:rsidRDefault="00C853DE" w:rsidP="0002281F">
      <w:pPr>
        <w:spacing w:after="0"/>
        <w:jc w:val="both"/>
        <w:rPr>
          <w:rFonts w:ascii="Calibri" w:eastAsia="Calibri" w:hAnsi="Calibri" w:cs="Times New Roman"/>
        </w:rPr>
      </w:pPr>
    </w:p>
    <w:sectPr w:rsidR="00C853DE" w:rsidRPr="002934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EB" w:rsidRDefault="001E44EB" w:rsidP="00874BE6">
      <w:pPr>
        <w:spacing w:after="0" w:line="240" w:lineRule="auto"/>
      </w:pPr>
      <w:r>
        <w:separator/>
      </w:r>
    </w:p>
  </w:endnote>
  <w:endnote w:type="continuationSeparator" w:id="0">
    <w:p w:rsidR="001E44EB" w:rsidRDefault="001E44EB" w:rsidP="008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834775"/>
      <w:docPartObj>
        <w:docPartGallery w:val="Page Numbers (Bottom of Page)"/>
        <w:docPartUnique/>
      </w:docPartObj>
    </w:sdtPr>
    <w:sdtEndPr/>
    <w:sdtContent>
      <w:p w:rsidR="00352BA0" w:rsidRDefault="00352B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FC">
          <w:rPr>
            <w:noProof/>
          </w:rPr>
          <w:t>1</w:t>
        </w:r>
        <w:r>
          <w:fldChar w:fldCharType="end"/>
        </w:r>
      </w:p>
    </w:sdtContent>
  </w:sdt>
  <w:p w:rsidR="00352BA0" w:rsidRDefault="0035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EB" w:rsidRDefault="001E44EB" w:rsidP="00874BE6">
      <w:pPr>
        <w:spacing w:after="0" w:line="240" w:lineRule="auto"/>
      </w:pPr>
      <w:r>
        <w:separator/>
      </w:r>
    </w:p>
  </w:footnote>
  <w:footnote w:type="continuationSeparator" w:id="0">
    <w:p w:rsidR="001E44EB" w:rsidRDefault="001E44EB" w:rsidP="008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6" w:rsidRDefault="00874BE6">
    <w:pPr>
      <w:pStyle w:val="Nagwek"/>
    </w:pPr>
    <w:r w:rsidRPr="00874BE6">
      <w:rPr>
        <w:noProof/>
        <w:lang w:eastAsia="pl-PL"/>
      </w:rPr>
      <w:drawing>
        <wp:inline distT="0" distB="0" distL="0" distR="0">
          <wp:extent cx="1160891" cy="471469"/>
          <wp:effectExtent l="0" t="0" r="1270" b="508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480" cy="4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C17D4B"/>
    <w:multiLevelType w:val="multilevel"/>
    <w:tmpl w:val="0638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0C0431A5"/>
    <w:multiLevelType w:val="hybridMultilevel"/>
    <w:tmpl w:val="8F56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3F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0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D623F"/>
    <w:multiLevelType w:val="hybridMultilevel"/>
    <w:tmpl w:val="F682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861DD"/>
    <w:multiLevelType w:val="multilevel"/>
    <w:tmpl w:val="8B7E0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C14576"/>
    <w:multiLevelType w:val="hybridMultilevel"/>
    <w:tmpl w:val="BF2A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71EAF"/>
    <w:multiLevelType w:val="multilevel"/>
    <w:tmpl w:val="0E949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651E8"/>
    <w:multiLevelType w:val="hybridMultilevel"/>
    <w:tmpl w:val="337C8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188B"/>
    <w:multiLevelType w:val="hybridMultilevel"/>
    <w:tmpl w:val="6960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DD60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962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56E48"/>
    <w:multiLevelType w:val="multilevel"/>
    <w:tmpl w:val="7E0AD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F2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15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9B72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44246C"/>
    <w:multiLevelType w:val="hybridMultilevel"/>
    <w:tmpl w:val="1B6EBE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5C2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276FD"/>
    <w:multiLevelType w:val="multilevel"/>
    <w:tmpl w:val="CAB8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77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2756BE"/>
    <w:multiLevelType w:val="hybridMultilevel"/>
    <w:tmpl w:val="82020092"/>
    <w:lvl w:ilvl="0" w:tplc="5282DED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1" w:tplc="0D6C69F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 Narrow" w:hAnsi="Arial Narrow" w:cs="Times New Roman" w:hint="default"/>
        <w:b/>
        <w:sz w:val="22"/>
        <w:szCs w:val="22"/>
      </w:rPr>
    </w:lvl>
    <w:lvl w:ilvl="2" w:tplc="6E983A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C14264"/>
    <w:multiLevelType w:val="hybridMultilevel"/>
    <w:tmpl w:val="15CC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F61141"/>
    <w:multiLevelType w:val="multilevel"/>
    <w:tmpl w:val="A738B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374BB1"/>
    <w:multiLevelType w:val="hybridMultilevel"/>
    <w:tmpl w:val="11C87C00"/>
    <w:lvl w:ilvl="0" w:tplc="98103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114425"/>
    <w:multiLevelType w:val="multilevel"/>
    <w:tmpl w:val="1DAC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284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A35EB"/>
    <w:multiLevelType w:val="hybridMultilevel"/>
    <w:tmpl w:val="F8E65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F468D"/>
    <w:multiLevelType w:val="multilevel"/>
    <w:tmpl w:val="0FFA5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18"/>
  </w:num>
  <w:num w:numId="5">
    <w:abstractNumId w:val="28"/>
  </w:num>
  <w:num w:numId="6">
    <w:abstractNumId w:val="12"/>
  </w:num>
  <w:num w:numId="7">
    <w:abstractNumId w:val="43"/>
  </w:num>
  <w:num w:numId="8">
    <w:abstractNumId w:val="9"/>
  </w:num>
  <w:num w:numId="9">
    <w:abstractNumId w:val="24"/>
  </w:num>
  <w:num w:numId="10">
    <w:abstractNumId w:val="15"/>
  </w:num>
  <w:num w:numId="11">
    <w:abstractNumId w:val="7"/>
  </w:num>
  <w:num w:numId="12">
    <w:abstractNumId w:val="35"/>
  </w:num>
  <w:num w:numId="13">
    <w:abstractNumId w:val="45"/>
  </w:num>
  <w:num w:numId="14">
    <w:abstractNumId w:val="20"/>
  </w:num>
  <w:num w:numId="15">
    <w:abstractNumId w:val="4"/>
  </w:num>
  <w:num w:numId="16">
    <w:abstractNumId w:val="22"/>
  </w:num>
  <w:num w:numId="17">
    <w:abstractNumId w:val="11"/>
  </w:num>
  <w:num w:numId="18">
    <w:abstractNumId w:val="29"/>
  </w:num>
  <w:num w:numId="19">
    <w:abstractNumId w:val="41"/>
  </w:num>
  <w:num w:numId="20">
    <w:abstractNumId w:val="6"/>
  </w:num>
  <w:num w:numId="21">
    <w:abstractNumId w:val="39"/>
  </w:num>
  <w:num w:numId="22">
    <w:abstractNumId w:val="30"/>
  </w:num>
  <w:num w:numId="23">
    <w:abstractNumId w:val="23"/>
  </w:num>
  <w:num w:numId="24">
    <w:abstractNumId w:val="27"/>
  </w:num>
  <w:num w:numId="25">
    <w:abstractNumId w:val="36"/>
  </w:num>
  <w:num w:numId="26">
    <w:abstractNumId w:val="33"/>
  </w:num>
  <w:num w:numId="27">
    <w:abstractNumId w:val="44"/>
  </w:num>
  <w:num w:numId="28">
    <w:abstractNumId w:val="13"/>
  </w:num>
  <w:num w:numId="29">
    <w:abstractNumId w:val="2"/>
  </w:num>
  <w:num w:numId="30">
    <w:abstractNumId w:val="19"/>
  </w:num>
  <w:num w:numId="31">
    <w:abstractNumId w:val="46"/>
  </w:num>
  <w:num w:numId="32">
    <w:abstractNumId w:val="37"/>
  </w:num>
  <w:num w:numId="33">
    <w:abstractNumId w:val="25"/>
  </w:num>
  <w:num w:numId="34">
    <w:abstractNumId w:val="40"/>
  </w:num>
  <w:num w:numId="35">
    <w:abstractNumId w:val="16"/>
  </w:num>
  <w:num w:numId="36">
    <w:abstractNumId w:val="3"/>
  </w:num>
  <w:num w:numId="37">
    <w:abstractNumId w:val="38"/>
  </w:num>
  <w:num w:numId="38">
    <w:abstractNumId w:val="10"/>
  </w:num>
  <w:num w:numId="39">
    <w:abstractNumId w:val="26"/>
  </w:num>
  <w:num w:numId="40">
    <w:abstractNumId w:val="21"/>
  </w:num>
  <w:num w:numId="41">
    <w:abstractNumId w:val="42"/>
  </w:num>
  <w:num w:numId="42">
    <w:abstractNumId w:val="31"/>
  </w:num>
  <w:num w:numId="43">
    <w:abstractNumId w:val="17"/>
  </w:num>
  <w:num w:numId="44">
    <w:abstractNumId w:val="5"/>
  </w:num>
  <w:num w:numId="45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E6"/>
    <w:rsid w:val="00007D08"/>
    <w:rsid w:val="00017F8F"/>
    <w:rsid w:val="000202D3"/>
    <w:rsid w:val="0002281F"/>
    <w:rsid w:val="00030753"/>
    <w:rsid w:val="0004265E"/>
    <w:rsid w:val="00052828"/>
    <w:rsid w:val="00062E6B"/>
    <w:rsid w:val="00071423"/>
    <w:rsid w:val="00073436"/>
    <w:rsid w:val="00076E47"/>
    <w:rsid w:val="0008441F"/>
    <w:rsid w:val="00084A7F"/>
    <w:rsid w:val="00094C22"/>
    <w:rsid w:val="000B7B77"/>
    <w:rsid w:val="000C593E"/>
    <w:rsid w:val="000D6D75"/>
    <w:rsid w:val="000E1DC9"/>
    <w:rsid w:val="000E402B"/>
    <w:rsid w:val="0010020B"/>
    <w:rsid w:val="001169F3"/>
    <w:rsid w:val="00126220"/>
    <w:rsid w:val="00130E6A"/>
    <w:rsid w:val="001403F6"/>
    <w:rsid w:val="00162C7A"/>
    <w:rsid w:val="00171074"/>
    <w:rsid w:val="001A3064"/>
    <w:rsid w:val="001A7C35"/>
    <w:rsid w:val="001B2E18"/>
    <w:rsid w:val="001E00F1"/>
    <w:rsid w:val="001E44EB"/>
    <w:rsid w:val="001E4752"/>
    <w:rsid w:val="001E79E9"/>
    <w:rsid w:val="001F17A5"/>
    <w:rsid w:val="001F6B59"/>
    <w:rsid w:val="00211D13"/>
    <w:rsid w:val="00220235"/>
    <w:rsid w:val="002252DB"/>
    <w:rsid w:val="00226061"/>
    <w:rsid w:val="00231EB6"/>
    <w:rsid w:val="00241E56"/>
    <w:rsid w:val="00260B27"/>
    <w:rsid w:val="00280F0A"/>
    <w:rsid w:val="00293453"/>
    <w:rsid w:val="00294490"/>
    <w:rsid w:val="002D397C"/>
    <w:rsid w:val="002D7F03"/>
    <w:rsid w:val="003108AF"/>
    <w:rsid w:val="003470E6"/>
    <w:rsid w:val="00347613"/>
    <w:rsid w:val="00352BA0"/>
    <w:rsid w:val="0036551D"/>
    <w:rsid w:val="00372B62"/>
    <w:rsid w:val="003A73F6"/>
    <w:rsid w:val="003B601E"/>
    <w:rsid w:val="003E140D"/>
    <w:rsid w:val="003F043A"/>
    <w:rsid w:val="003F23D9"/>
    <w:rsid w:val="00424A7C"/>
    <w:rsid w:val="00443B27"/>
    <w:rsid w:val="00451080"/>
    <w:rsid w:val="0046444D"/>
    <w:rsid w:val="004838B6"/>
    <w:rsid w:val="00496FE6"/>
    <w:rsid w:val="004D19EC"/>
    <w:rsid w:val="004E3E12"/>
    <w:rsid w:val="004E6200"/>
    <w:rsid w:val="004F1E1B"/>
    <w:rsid w:val="004F763E"/>
    <w:rsid w:val="00513667"/>
    <w:rsid w:val="00513B9A"/>
    <w:rsid w:val="0051774C"/>
    <w:rsid w:val="00521E64"/>
    <w:rsid w:val="00536567"/>
    <w:rsid w:val="00543752"/>
    <w:rsid w:val="00555B5A"/>
    <w:rsid w:val="00565CA7"/>
    <w:rsid w:val="00586BFE"/>
    <w:rsid w:val="00590749"/>
    <w:rsid w:val="005911E5"/>
    <w:rsid w:val="00596E51"/>
    <w:rsid w:val="00597C03"/>
    <w:rsid w:val="005A0F05"/>
    <w:rsid w:val="005A66D8"/>
    <w:rsid w:val="005E5E03"/>
    <w:rsid w:val="005F3A5F"/>
    <w:rsid w:val="00604907"/>
    <w:rsid w:val="006247AB"/>
    <w:rsid w:val="00647A31"/>
    <w:rsid w:val="00664132"/>
    <w:rsid w:val="00670252"/>
    <w:rsid w:val="006719C3"/>
    <w:rsid w:val="00671FB0"/>
    <w:rsid w:val="00677C60"/>
    <w:rsid w:val="006827AF"/>
    <w:rsid w:val="00687C18"/>
    <w:rsid w:val="006B24F7"/>
    <w:rsid w:val="006E4F95"/>
    <w:rsid w:val="006F343F"/>
    <w:rsid w:val="00701F3B"/>
    <w:rsid w:val="007067CD"/>
    <w:rsid w:val="007202C8"/>
    <w:rsid w:val="00726BCD"/>
    <w:rsid w:val="00727BAA"/>
    <w:rsid w:val="007840B6"/>
    <w:rsid w:val="007A3D44"/>
    <w:rsid w:val="007A7D25"/>
    <w:rsid w:val="007C5129"/>
    <w:rsid w:val="007C6AB1"/>
    <w:rsid w:val="007C7DBC"/>
    <w:rsid w:val="007D208E"/>
    <w:rsid w:val="008028B1"/>
    <w:rsid w:val="0081010B"/>
    <w:rsid w:val="00817DA0"/>
    <w:rsid w:val="00827285"/>
    <w:rsid w:val="0084377B"/>
    <w:rsid w:val="008502E2"/>
    <w:rsid w:val="00854D85"/>
    <w:rsid w:val="00867C4C"/>
    <w:rsid w:val="00867CEE"/>
    <w:rsid w:val="0087249F"/>
    <w:rsid w:val="00874BE6"/>
    <w:rsid w:val="008E24A2"/>
    <w:rsid w:val="008F1955"/>
    <w:rsid w:val="00900575"/>
    <w:rsid w:val="009024A1"/>
    <w:rsid w:val="009225DF"/>
    <w:rsid w:val="009968FA"/>
    <w:rsid w:val="009A3BDF"/>
    <w:rsid w:val="009B3588"/>
    <w:rsid w:val="009C2635"/>
    <w:rsid w:val="00A06763"/>
    <w:rsid w:val="00A263D0"/>
    <w:rsid w:val="00A31EC7"/>
    <w:rsid w:val="00A3643E"/>
    <w:rsid w:val="00A4359E"/>
    <w:rsid w:val="00A64472"/>
    <w:rsid w:val="00A65187"/>
    <w:rsid w:val="00A93F46"/>
    <w:rsid w:val="00AB1CD2"/>
    <w:rsid w:val="00AC0597"/>
    <w:rsid w:val="00AC7BC7"/>
    <w:rsid w:val="00B47807"/>
    <w:rsid w:val="00B6035A"/>
    <w:rsid w:val="00B6080F"/>
    <w:rsid w:val="00B6272D"/>
    <w:rsid w:val="00B63B70"/>
    <w:rsid w:val="00B66CC2"/>
    <w:rsid w:val="00B76BE2"/>
    <w:rsid w:val="00B93E9F"/>
    <w:rsid w:val="00B94B90"/>
    <w:rsid w:val="00B960CB"/>
    <w:rsid w:val="00BE799F"/>
    <w:rsid w:val="00C10042"/>
    <w:rsid w:val="00C26FE6"/>
    <w:rsid w:val="00C5741C"/>
    <w:rsid w:val="00C57D0D"/>
    <w:rsid w:val="00C71E51"/>
    <w:rsid w:val="00C744EF"/>
    <w:rsid w:val="00C842DC"/>
    <w:rsid w:val="00C853DE"/>
    <w:rsid w:val="00C91F49"/>
    <w:rsid w:val="00CA788A"/>
    <w:rsid w:val="00CC1724"/>
    <w:rsid w:val="00CD1752"/>
    <w:rsid w:val="00CD41D3"/>
    <w:rsid w:val="00CD65BA"/>
    <w:rsid w:val="00CF0152"/>
    <w:rsid w:val="00CF6879"/>
    <w:rsid w:val="00D1494A"/>
    <w:rsid w:val="00D17E21"/>
    <w:rsid w:val="00D24B6C"/>
    <w:rsid w:val="00D41C13"/>
    <w:rsid w:val="00D541FC"/>
    <w:rsid w:val="00D5449E"/>
    <w:rsid w:val="00D77FD4"/>
    <w:rsid w:val="00DA5313"/>
    <w:rsid w:val="00DB6F3D"/>
    <w:rsid w:val="00DE497F"/>
    <w:rsid w:val="00E24C0E"/>
    <w:rsid w:val="00E51995"/>
    <w:rsid w:val="00E54277"/>
    <w:rsid w:val="00E70247"/>
    <w:rsid w:val="00E9066F"/>
    <w:rsid w:val="00E94916"/>
    <w:rsid w:val="00EA0FAE"/>
    <w:rsid w:val="00EC15A8"/>
    <w:rsid w:val="00F202BF"/>
    <w:rsid w:val="00F25479"/>
    <w:rsid w:val="00F25EB9"/>
    <w:rsid w:val="00F33940"/>
    <w:rsid w:val="00F4197C"/>
    <w:rsid w:val="00F451AC"/>
    <w:rsid w:val="00F62A6F"/>
    <w:rsid w:val="00FA2F19"/>
    <w:rsid w:val="00FB6338"/>
    <w:rsid w:val="00FC38DE"/>
    <w:rsid w:val="00FE76F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B40"/>
  <w15:chartTrackingRefBased/>
  <w15:docId w15:val="{EC03208F-4A68-43CF-8B4F-52B0C04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272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E6"/>
  </w:style>
  <w:style w:type="paragraph" w:styleId="Stopka">
    <w:name w:val="footer"/>
    <w:basedOn w:val="Normalny"/>
    <w:link w:val="Stopka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E6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CD175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CD1752"/>
  </w:style>
  <w:style w:type="paragraph" w:styleId="Tekstdymka">
    <w:name w:val="Balloon Text"/>
    <w:basedOn w:val="Normalny"/>
    <w:link w:val="TekstdymkaZnak"/>
    <w:uiPriority w:val="99"/>
    <w:semiHidden/>
    <w:unhideWhenUsed/>
    <w:rsid w:val="003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F3A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5E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627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2361-2014-4987-BF4A-0A7CE074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9</Pages>
  <Words>3815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89</cp:revision>
  <cp:lastPrinted>2021-09-14T12:45:00Z</cp:lastPrinted>
  <dcterms:created xsi:type="dcterms:W3CDTF">2021-01-08T07:56:00Z</dcterms:created>
  <dcterms:modified xsi:type="dcterms:W3CDTF">2021-09-17T08:14:00Z</dcterms:modified>
</cp:coreProperties>
</file>