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D" w:rsidRDefault="00174837" w:rsidP="00A24DB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4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EE16AD" w:rsidRPr="00A24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ykonanie zabudowy samochodu</w:t>
      </w:r>
      <w:r w:rsidRPr="00A24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przewozu psów służbowych</w:t>
      </w:r>
      <w:r w:rsidR="00EE16AD" w:rsidRPr="00A24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marki FIAT DOBLO 1,6 SX L1H1 trzy osobowy (krótki) zgodnie z poniższymi wymaganiami</w:t>
      </w:r>
    </w:p>
    <w:p w:rsidR="00A24DB1" w:rsidRPr="00A24DB1" w:rsidRDefault="00A24DB1" w:rsidP="00A24DB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E16AD" w:rsidRPr="00A24DB1" w:rsidRDefault="005E2327" w:rsidP="00A24DB1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24DB1">
        <w:rPr>
          <w:color w:val="000000"/>
        </w:rPr>
        <w:t>1. C</w:t>
      </w:r>
      <w:r w:rsidR="00EE16AD" w:rsidRPr="00A24DB1">
        <w:rPr>
          <w:color w:val="000000"/>
        </w:rPr>
        <w:t>ertyfikowana klatka aluminiowa do przewozu dwóch psó</w:t>
      </w:r>
      <w:r w:rsidR="00026EAD" w:rsidRPr="00A24DB1">
        <w:rPr>
          <w:color w:val="000000"/>
        </w:rPr>
        <w:t>w służbowych z łatwo demontowaną</w:t>
      </w:r>
      <w:r w:rsidR="00EE16AD" w:rsidRPr="00A24DB1">
        <w:rPr>
          <w:color w:val="000000"/>
        </w:rPr>
        <w:t xml:space="preserve">  ścianą działową (ściana musi być wykonana w sposób uniemożliwiający kontakt wizualny przewożonych dwóch psów równocześnie) </w:t>
      </w:r>
      <w:r w:rsidRPr="00A24DB1">
        <w:rPr>
          <w:color w:val="000000"/>
        </w:rPr>
        <w:t>Montaż klatki musi być wykonany w sposób zapewniający bezpieczne przemieszczanie się w niej psów służbowych  zapewniając im jednocześnie łatwe i bezpieczne wejście</w:t>
      </w:r>
      <w:r w:rsidR="00026EAD" w:rsidRPr="00A24DB1">
        <w:rPr>
          <w:color w:val="000000"/>
        </w:rPr>
        <w:t xml:space="preserve"> /</w:t>
      </w:r>
      <w:r w:rsidR="00374489" w:rsidRPr="00A24DB1">
        <w:rPr>
          <w:color w:val="000000"/>
        </w:rPr>
        <w:t xml:space="preserve"> wyjście</w:t>
      </w:r>
      <w:r w:rsidRPr="00A24DB1">
        <w:rPr>
          <w:color w:val="000000"/>
        </w:rPr>
        <w:t xml:space="preserve">. </w:t>
      </w:r>
      <w:r w:rsidR="00374489" w:rsidRPr="00A24DB1">
        <w:rPr>
          <w:color w:val="000000"/>
        </w:rPr>
        <w:t>Zamontowanie klatki m</w:t>
      </w:r>
      <w:r w:rsidR="00EE16AD" w:rsidRPr="00A24DB1">
        <w:rPr>
          <w:color w:val="000000"/>
        </w:rPr>
        <w:t>usi</w:t>
      </w:r>
      <w:r w:rsidR="00374489" w:rsidRPr="00A24DB1">
        <w:rPr>
          <w:color w:val="000000"/>
        </w:rPr>
        <w:t xml:space="preserve"> być wykonane w sposób</w:t>
      </w:r>
      <w:r w:rsidR="00EE16AD" w:rsidRPr="00A24DB1">
        <w:rPr>
          <w:color w:val="000000"/>
        </w:rPr>
        <w:t xml:space="preserve"> </w:t>
      </w:r>
      <w:r w:rsidR="00374489" w:rsidRPr="00A24DB1">
        <w:rPr>
          <w:color w:val="000000"/>
        </w:rPr>
        <w:t xml:space="preserve">umożliwiający </w:t>
      </w:r>
      <w:r w:rsidR="00026EAD" w:rsidRPr="00A24DB1">
        <w:rPr>
          <w:color w:val="000000"/>
        </w:rPr>
        <w:t xml:space="preserve"> łatwe</w:t>
      </w:r>
      <w:r w:rsidR="00EE16AD" w:rsidRPr="00A24DB1">
        <w:rPr>
          <w:color w:val="000000"/>
        </w:rPr>
        <w:t xml:space="preserve"> </w:t>
      </w:r>
      <w:r w:rsidR="00374489" w:rsidRPr="00A24DB1">
        <w:rPr>
          <w:color w:val="000000"/>
        </w:rPr>
        <w:t xml:space="preserve">jej </w:t>
      </w:r>
      <w:r w:rsidR="00026EAD" w:rsidRPr="00A24DB1">
        <w:rPr>
          <w:color w:val="000000"/>
        </w:rPr>
        <w:t>czyszczenie (mycie i odkażanie</w:t>
      </w:r>
      <w:r w:rsidR="00374489" w:rsidRPr="00A24DB1">
        <w:rPr>
          <w:color w:val="000000"/>
        </w:rPr>
        <w:t>)</w:t>
      </w:r>
      <w:r w:rsidR="00EE16AD" w:rsidRPr="00A24DB1">
        <w:rPr>
          <w:color w:val="000000"/>
        </w:rPr>
        <w:t xml:space="preserve">.    </w:t>
      </w:r>
    </w:p>
    <w:p w:rsidR="00EE16AD" w:rsidRPr="00A24DB1" w:rsidRDefault="005E2327" w:rsidP="00A24DB1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24DB1">
        <w:rPr>
          <w:color w:val="000000"/>
        </w:rPr>
        <w:t>2.</w:t>
      </w:r>
      <w:r w:rsidR="00335E93" w:rsidRPr="00A24DB1">
        <w:rPr>
          <w:color w:val="000000"/>
        </w:rPr>
        <w:t xml:space="preserve"> R</w:t>
      </w:r>
      <w:r w:rsidR="00EE16AD" w:rsidRPr="00A24DB1">
        <w:rPr>
          <w:color w:val="000000"/>
        </w:rPr>
        <w:t>ozbudowa klimatyzacji fabrycznej o dodatkowy parownik w przedziale bagażowym przeznaczonym do przewozu psów służbowych   + sterowanie w kabinie kierowcy (parownik dwu funkcyjny czyli z chłodzenie i ogrzewanie podczas pracy silnika)</w:t>
      </w:r>
    </w:p>
    <w:p w:rsidR="00EE16AD" w:rsidRPr="00A24DB1" w:rsidRDefault="005E2327" w:rsidP="00A24DB1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24DB1">
        <w:rPr>
          <w:color w:val="000000"/>
        </w:rPr>
        <w:t>3.</w:t>
      </w:r>
      <w:r w:rsidR="00335E93" w:rsidRPr="00A24DB1">
        <w:rPr>
          <w:color w:val="000000"/>
        </w:rPr>
        <w:t xml:space="preserve"> D</w:t>
      </w:r>
      <w:r w:rsidR="00EE16AD" w:rsidRPr="00A24DB1">
        <w:rPr>
          <w:color w:val="000000"/>
        </w:rPr>
        <w:t>odatkowo w przedziale bagażowym musi być zamontowany czujnik temperatury a wyświetlacz umiejscowiony w widocznym łatwo dostępnym miejscu w przedziale kierowcy.</w:t>
      </w:r>
    </w:p>
    <w:p w:rsidR="005E2327" w:rsidRPr="00A24DB1" w:rsidRDefault="005E2327" w:rsidP="00A24DB1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24DB1">
        <w:rPr>
          <w:color w:val="000000"/>
        </w:rPr>
        <w:t>4.</w:t>
      </w:r>
      <w:r w:rsidR="00EE16AD" w:rsidRPr="00A24DB1">
        <w:rPr>
          <w:color w:val="000000"/>
        </w:rPr>
        <w:t xml:space="preserve"> </w:t>
      </w:r>
      <w:r w:rsidR="00335E93" w:rsidRPr="00A24DB1">
        <w:rPr>
          <w:color w:val="000000"/>
        </w:rPr>
        <w:t>Z</w:t>
      </w:r>
      <w:r w:rsidRPr="00A24DB1">
        <w:rPr>
          <w:color w:val="000000"/>
        </w:rPr>
        <w:t xml:space="preserve">abudowana szafka z </w:t>
      </w:r>
      <w:r w:rsidR="00EE16AD" w:rsidRPr="00A24DB1">
        <w:rPr>
          <w:color w:val="000000"/>
        </w:rPr>
        <w:t>półkami i szufladą pomiędzy ścianą grodziową a klatką umieszczona na lewej ścianie pojazdu w przedziale bagażowym</w:t>
      </w:r>
      <w:r w:rsidR="00992C05" w:rsidRPr="00A24DB1">
        <w:rPr>
          <w:color w:val="000000"/>
        </w:rPr>
        <w:t xml:space="preserve"> – szafka musi wykonana w sposób zapewniający bezpieczne przewożenie wyposażenia przez przewo</w:t>
      </w:r>
      <w:r w:rsidR="00174837" w:rsidRPr="00A24DB1">
        <w:rPr>
          <w:color w:val="000000"/>
        </w:rPr>
        <w:t>dników psów  np.</w:t>
      </w:r>
      <w:r w:rsidR="00992C05" w:rsidRPr="00A24DB1">
        <w:rPr>
          <w:color w:val="000000"/>
        </w:rPr>
        <w:t xml:space="preserve"> miski na wodę, sucha karma, smycze</w:t>
      </w:r>
      <w:r w:rsidR="00174837" w:rsidRPr="00A24DB1">
        <w:rPr>
          <w:color w:val="000000"/>
        </w:rPr>
        <w:t xml:space="preserve"> oraz inne wyposażenia przewodników psów służbowych </w:t>
      </w:r>
      <w:r w:rsidR="00174837" w:rsidRPr="00A24DB1">
        <w:rPr>
          <w:color w:val="000000"/>
        </w:rPr>
        <w:br/>
        <w:t>(szczegóły zostaną ustalone po wyłonieniu wykonawcy).</w:t>
      </w:r>
    </w:p>
    <w:p w:rsidR="00EE16AD" w:rsidRPr="00A24DB1" w:rsidRDefault="005E2327" w:rsidP="00A24DB1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24DB1">
        <w:rPr>
          <w:color w:val="000000"/>
        </w:rPr>
        <w:t>5.</w:t>
      </w:r>
      <w:r w:rsidR="00335E93" w:rsidRPr="00A24DB1">
        <w:rPr>
          <w:color w:val="000000"/>
        </w:rPr>
        <w:t xml:space="preserve"> </w:t>
      </w:r>
      <w:r w:rsidRPr="00A24DB1">
        <w:rPr>
          <w:color w:val="000000"/>
        </w:rPr>
        <w:t xml:space="preserve">Zabudowa nie może kolidować z klatka do przewozu psów służbowych. </w:t>
      </w:r>
      <w:r w:rsidR="00992C05" w:rsidRPr="00A24DB1">
        <w:rPr>
          <w:color w:val="000000"/>
        </w:rPr>
        <w:t xml:space="preserve">  </w:t>
      </w:r>
    </w:p>
    <w:p w:rsidR="00992C05" w:rsidRPr="00A24DB1" w:rsidRDefault="005E2327" w:rsidP="00A24DB1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hd w:val="clear" w:color="auto" w:fill="FFFFFF"/>
        </w:rPr>
      </w:pPr>
      <w:r w:rsidRPr="00A24DB1">
        <w:rPr>
          <w:color w:val="000000"/>
        </w:rPr>
        <w:t>6. Dwa zestawy Latarek patrolowych</w:t>
      </w:r>
      <w:r w:rsidR="00EE16AD" w:rsidRPr="00A24DB1">
        <w:rPr>
          <w:color w:val="000000"/>
        </w:rPr>
        <w:t xml:space="preserve"> z modułową ładowarką peryferyjną </w:t>
      </w:r>
      <w:r w:rsidR="00992C05" w:rsidRPr="00A24DB1">
        <w:rPr>
          <w:color w:val="000000"/>
        </w:rPr>
        <w:t>spełniają</w:t>
      </w:r>
      <w:r w:rsidRPr="00A24DB1">
        <w:rPr>
          <w:color w:val="000000"/>
        </w:rPr>
        <w:t>ce</w:t>
      </w:r>
      <w:r w:rsidR="00992C05" w:rsidRPr="00A24DB1">
        <w:rPr>
          <w:color w:val="000000"/>
        </w:rPr>
        <w:t xml:space="preserve"> parametry:</w:t>
      </w:r>
      <w:r w:rsidR="00374489" w:rsidRPr="00A24DB1">
        <w:rPr>
          <w:color w:val="1C1E21"/>
          <w:shd w:val="clear" w:color="auto" w:fill="FFFFFF"/>
        </w:rPr>
        <w:t xml:space="preserve"> </w:t>
      </w:r>
      <w:r w:rsidRPr="00A24DB1">
        <w:rPr>
          <w:color w:val="1C1E21"/>
          <w:shd w:val="clear" w:color="auto" w:fill="FFFFFF"/>
        </w:rPr>
        <w:t>Każda l</w:t>
      </w:r>
      <w:r w:rsidR="00992C05" w:rsidRPr="00A24DB1">
        <w:rPr>
          <w:color w:val="1C1E21"/>
          <w:shd w:val="clear" w:color="auto" w:fill="FFFFFF"/>
        </w:rPr>
        <w:t>atarka musu być odporna na wodę (</w:t>
      </w:r>
      <w:r w:rsidR="00D6505D">
        <w:rPr>
          <w:color w:val="1C1E21"/>
          <w:shd w:val="clear" w:color="auto" w:fill="FFFFFF"/>
        </w:rPr>
        <w:t xml:space="preserve"> min. </w:t>
      </w:r>
      <w:r w:rsidR="00992C05" w:rsidRPr="00A24DB1">
        <w:rPr>
          <w:color w:val="1C1E21"/>
          <w:shd w:val="clear" w:color="auto" w:fill="FFFFFF"/>
        </w:rPr>
        <w:t xml:space="preserve">IPX7), uderzenia i upadki, wykonana z aluminium lotniczego latarka patrolowa, przeznaczona do pracy </w:t>
      </w:r>
      <w:r w:rsidR="00174837" w:rsidRPr="00A24DB1">
        <w:rPr>
          <w:color w:val="1C1E21"/>
          <w:shd w:val="clear" w:color="auto" w:fill="FFFFFF"/>
        </w:rPr>
        <w:br/>
      </w:r>
      <w:r w:rsidR="00992C05" w:rsidRPr="00A24DB1">
        <w:rPr>
          <w:color w:val="1C1E21"/>
          <w:shd w:val="clear" w:color="auto" w:fill="FFFFFF"/>
        </w:rPr>
        <w:t>w ekstremalnych warunkach. Musi być wyposażona w dwa rodzaje włącznika (standardowy i taktyczny), pozwalające w łatwy sposób operować czterema trybami świecenia. </w:t>
      </w:r>
      <w:r w:rsidR="00464315" w:rsidRPr="00A24DB1">
        <w:rPr>
          <w:shd w:val="clear" w:color="auto" w:fill="FFFFFF"/>
        </w:rPr>
        <w:t xml:space="preserve"> Musi być wyposażona</w:t>
      </w:r>
      <w:r w:rsidR="00992C05" w:rsidRPr="00A24DB1">
        <w:rPr>
          <w:shd w:val="clear" w:color="auto" w:fill="FFFFFF"/>
        </w:rPr>
        <w:t xml:space="preserve"> w specjalną ładowarkę modułową, która pozwala na jednoczesne ładowanie dwóch akumulatorów (dwa akumulatory w zestawie). </w:t>
      </w:r>
    </w:p>
    <w:p w:rsidR="00625402" w:rsidRPr="00A24DB1" w:rsidRDefault="00374489" w:rsidP="00A24DB1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313131"/>
          <w:shd w:val="clear" w:color="auto" w:fill="FFFFFF"/>
        </w:rPr>
      </w:pPr>
      <w:r w:rsidRPr="00A24DB1">
        <w:rPr>
          <w:color w:val="000000"/>
        </w:rPr>
        <w:t>7.</w:t>
      </w:r>
      <w:r w:rsidR="00EE16AD" w:rsidRPr="00A24DB1">
        <w:rPr>
          <w:color w:val="000000"/>
        </w:rPr>
        <w:t xml:space="preserve"> Ładowalny szperacz, </w:t>
      </w:r>
      <w:r w:rsidR="00464315" w:rsidRPr="00A24DB1">
        <w:rPr>
          <w:color w:val="000000"/>
        </w:rPr>
        <w:t xml:space="preserve">min </w:t>
      </w:r>
      <w:r w:rsidR="00EE16AD" w:rsidRPr="00A24DB1">
        <w:rPr>
          <w:color w:val="000000"/>
        </w:rPr>
        <w:t xml:space="preserve">1500 lm, </w:t>
      </w:r>
      <w:r w:rsidRPr="00A24DB1">
        <w:rPr>
          <w:color w:val="000000"/>
        </w:rPr>
        <w:t xml:space="preserve"> - </w:t>
      </w:r>
      <w:r w:rsidR="00464315" w:rsidRPr="00A24DB1">
        <w:rPr>
          <w:bCs/>
          <w:color w:val="313131"/>
          <w:shd w:val="clear" w:color="auto" w:fill="FFFFFF"/>
        </w:rPr>
        <w:t xml:space="preserve">Szperacz </w:t>
      </w:r>
      <w:r w:rsidR="005E2327" w:rsidRPr="00A24DB1">
        <w:rPr>
          <w:bCs/>
          <w:color w:val="313131"/>
          <w:shd w:val="clear" w:color="auto" w:fill="FFFFFF"/>
        </w:rPr>
        <w:t>musi spełniać</w:t>
      </w:r>
      <w:r w:rsidR="00464315" w:rsidRPr="00A24DB1">
        <w:rPr>
          <w:bCs/>
          <w:color w:val="313131"/>
          <w:shd w:val="clear" w:color="auto" w:fill="FFFFFF"/>
        </w:rPr>
        <w:t xml:space="preserve"> następujące kryteria: </w:t>
      </w:r>
      <w:r w:rsidRPr="00A24DB1">
        <w:rPr>
          <w:bCs/>
          <w:color w:val="313131"/>
          <w:shd w:val="clear" w:color="auto" w:fill="FFFFFF"/>
        </w:rPr>
        <w:t xml:space="preserve">     </w:t>
      </w:r>
      <w:r w:rsidR="00464315" w:rsidRPr="00A24DB1">
        <w:rPr>
          <w:bCs/>
          <w:color w:val="313131"/>
          <w:shd w:val="clear" w:color="auto" w:fill="FFFFFF"/>
        </w:rPr>
        <w:t>Wodoodporny</w:t>
      </w:r>
      <w:r w:rsidR="005E2327" w:rsidRPr="00A24DB1">
        <w:rPr>
          <w:bCs/>
          <w:color w:val="313131"/>
          <w:shd w:val="clear" w:color="auto" w:fill="FFFFFF"/>
        </w:rPr>
        <w:t xml:space="preserve"> </w:t>
      </w:r>
      <w:r w:rsidR="00464315" w:rsidRPr="00A24DB1">
        <w:rPr>
          <w:bCs/>
          <w:color w:val="313131"/>
          <w:shd w:val="clear" w:color="auto" w:fill="FFFFFF"/>
        </w:rPr>
        <w:t xml:space="preserve"> (</w:t>
      </w:r>
      <w:r w:rsidR="005E2327" w:rsidRPr="00A24DB1">
        <w:rPr>
          <w:bCs/>
          <w:color w:val="313131"/>
          <w:shd w:val="clear" w:color="auto" w:fill="FFFFFF"/>
        </w:rPr>
        <w:t xml:space="preserve">min. </w:t>
      </w:r>
      <w:r w:rsidR="00464315" w:rsidRPr="00A24DB1">
        <w:rPr>
          <w:bCs/>
          <w:color w:val="313131"/>
          <w:shd w:val="clear" w:color="auto" w:fill="FFFFFF"/>
        </w:rPr>
        <w:t>IPX6)</w:t>
      </w:r>
      <w:r w:rsidR="00464315" w:rsidRPr="00A24DB1">
        <w:rPr>
          <w:color w:val="313131"/>
          <w:shd w:val="clear" w:color="auto" w:fill="FFFFFF"/>
        </w:rPr>
        <w:t xml:space="preserve">, solidny aluminiowy korpus, który pracuje w ekstremalnych warunkach. </w:t>
      </w:r>
      <w:r w:rsidR="00464315" w:rsidRPr="00A24DB1">
        <w:rPr>
          <w:bCs/>
          <w:color w:val="313131"/>
          <w:shd w:val="clear" w:color="auto" w:fill="FFFFFF"/>
        </w:rPr>
        <w:t>Strumień światła do mocy min1500 lm</w:t>
      </w:r>
      <w:r w:rsidR="00464315" w:rsidRPr="00A24DB1">
        <w:rPr>
          <w:color w:val="313131"/>
          <w:shd w:val="clear" w:color="auto" w:fill="FFFFFF"/>
        </w:rPr>
        <w:t xml:space="preserve">, funkcja fokus pozwalają oświetlać odległe obiekty albo duże kubatury. </w:t>
      </w:r>
      <w:r w:rsidR="00464315" w:rsidRPr="00A24DB1">
        <w:rPr>
          <w:bCs/>
          <w:color w:val="313131"/>
          <w:shd w:val="clear" w:color="auto" w:fill="FFFFFF"/>
        </w:rPr>
        <w:t xml:space="preserve">Musi być </w:t>
      </w:r>
      <w:r w:rsidR="00464315" w:rsidRPr="00A24DB1">
        <w:rPr>
          <w:color w:val="313131"/>
          <w:shd w:val="clear" w:color="auto" w:fill="FFFFFF"/>
        </w:rPr>
        <w:t>poręczny wielofunkcyjny rozkładany chwyt pistoletowy, 1500lm oraz zapewniający czas pracy</w:t>
      </w:r>
      <w:r w:rsidR="00174837" w:rsidRPr="00A24DB1">
        <w:rPr>
          <w:color w:val="313131"/>
          <w:shd w:val="clear" w:color="auto" w:fill="FFFFFF"/>
        </w:rPr>
        <w:t xml:space="preserve"> do 10 godzin </w:t>
      </w:r>
      <w:r w:rsidR="00464315" w:rsidRPr="00A24DB1">
        <w:rPr>
          <w:color w:val="313131"/>
          <w:shd w:val="clear" w:color="auto" w:fill="FFFFFF"/>
        </w:rPr>
        <w:t xml:space="preserve">- czas ładowania szperacza </w:t>
      </w:r>
      <w:r w:rsidR="00174837" w:rsidRPr="00A24DB1">
        <w:rPr>
          <w:color w:val="313131"/>
          <w:shd w:val="clear" w:color="auto" w:fill="FFFFFF"/>
        </w:rPr>
        <w:t>maks.</w:t>
      </w:r>
      <w:r w:rsidR="00464315" w:rsidRPr="00A24DB1">
        <w:rPr>
          <w:color w:val="313131"/>
          <w:shd w:val="clear" w:color="auto" w:fill="FFFFFF"/>
        </w:rPr>
        <w:t xml:space="preserve"> 5 h.</w:t>
      </w:r>
    </w:p>
    <w:p w:rsidR="00374489" w:rsidRPr="00A24DB1" w:rsidRDefault="00374489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8. </w:t>
      </w:r>
      <w:r w:rsid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Dwie miski na wodę dla </w:t>
      </w:r>
      <w:r w:rsidR="00495F9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psa o pojemności 09.l.z podstawą zabezpieczoną pierścieniem gumowym.</w:t>
      </w:r>
    </w:p>
    <w:p w:rsidR="00374489" w:rsidRPr="00A24DB1" w:rsidRDefault="00374489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9. </w:t>
      </w:r>
      <w:r w:rsid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Pojemnik na wodę pitna z kranikiem pojemności 10l.</w:t>
      </w:r>
    </w:p>
    <w:p w:rsidR="00374489" w:rsidRDefault="00374489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10.  Kamera oraz  czujniki parkowania </w:t>
      </w:r>
      <w:r w:rsidR="00174837"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wraz z montażem.</w:t>
      </w:r>
    </w:p>
    <w:p w:rsidR="008D109B" w:rsidRPr="00A24DB1" w:rsidRDefault="008D109B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:rsidR="00374489" w:rsidRPr="00A24DB1" w:rsidRDefault="00374489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11. Szczegóły dot. sposobu wykonania zabudowy i montażu wszystkich ww. elementów </w:t>
      </w:r>
      <w:r w:rsidR="00174837"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zostaną ustalone</w:t>
      </w: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po wyłonieniu wykonawcy.  </w:t>
      </w:r>
    </w:p>
    <w:p w:rsidR="005E2327" w:rsidRPr="00A24DB1" w:rsidRDefault="00374489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12. </w:t>
      </w:r>
      <w:r w:rsidR="005E2327"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Gwarancja na całość zabudowy 24 miesiące – warunki gwarancji </w:t>
      </w:r>
      <w:r w:rsidR="00495F9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zostaną </w:t>
      </w:r>
      <w:r w:rsidR="005E2327"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wydane na osobnym dokumencie</w:t>
      </w:r>
      <w:r w:rsidR="00495F9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</w:p>
    <w:p w:rsidR="00174837" w:rsidRPr="00A24DB1" w:rsidRDefault="00174837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13. Termin płatności 30 dni</w:t>
      </w:r>
      <w:r w:rsidR="00026EAD"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od dnia odbioru zabudowy.</w:t>
      </w:r>
    </w:p>
    <w:p w:rsidR="00A24DB1" w:rsidRPr="00A24DB1" w:rsidRDefault="00A24DB1" w:rsidP="00A24DB1">
      <w:pPr>
        <w:spacing w:after="0"/>
        <w:ind w:left="284" w:hanging="284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14. Czas realizacji wykonania zabudowy wynosi 60 dni od dnia przyjęcia zlecenia. </w:t>
      </w:r>
    </w:p>
    <w:p w:rsidR="00174837" w:rsidRPr="00A24DB1" w:rsidRDefault="00A24DB1" w:rsidP="00A24DB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15</w:t>
      </w:r>
      <w:r w:rsidR="00174837" w:rsidRPr="00A24D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 Na fakturze musi być zapis wykonanie  zabudowy do przewozu psów służbowych na samochodzie marki FIAT BOBLO</w:t>
      </w:r>
      <w:r w:rsidR="00274B4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</w:p>
    <w:sectPr w:rsidR="00174837" w:rsidRPr="00A24DB1" w:rsidSect="00A24D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19" w:rsidRDefault="00612819" w:rsidP="00374489">
      <w:pPr>
        <w:spacing w:after="0" w:line="240" w:lineRule="auto"/>
      </w:pPr>
      <w:r>
        <w:separator/>
      </w:r>
    </w:p>
  </w:endnote>
  <w:endnote w:type="continuationSeparator" w:id="1">
    <w:p w:rsidR="00612819" w:rsidRDefault="00612819" w:rsidP="003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19" w:rsidRDefault="00612819" w:rsidP="00374489">
      <w:pPr>
        <w:spacing w:after="0" w:line="240" w:lineRule="auto"/>
      </w:pPr>
      <w:r>
        <w:separator/>
      </w:r>
    </w:p>
  </w:footnote>
  <w:footnote w:type="continuationSeparator" w:id="1">
    <w:p w:rsidR="00612819" w:rsidRDefault="00612819" w:rsidP="0037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6AD"/>
    <w:rsid w:val="00026EAD"/>
    <w:rsid w:val="00174837"/>
    <w:rsid w:val="00274B49"/>
    <w:rsid w:val="002D71A5"/>
    <w:rsid w:val="00335E93"/>
    <w:rsid w:val="00374489"/>
    <w:rsid w:val="003D3F07"/>
    <w:rsid w:val="00464315"/>
    <w:rsid w:val="00495F93"/>
    <w:rsid w:val="005E2327"/>
    <w:rsid w:val="00612819"/>
    <w:rsid w:val="00625402"/>
    <w:rsid w:val="006C3145"/>
    <w:rsid w:val="008D109B"/>
    <w:rsid w:val="00992C05"/>
    <w:rsid w:val="00A24DB1"/>
    <w:rsid w:val="00D6505D"/>
    <w:rsid w:val="00E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4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4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4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454A-15CF-4BE6-85D1-0ECBE329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942923</dc:creator>
  <cp:lastModifiedBy>942923</cp:lastModifiedBy>
  <cp:revision>8</cp:revision>
  <cp:lastPrinted>2023-06-26T08:38:00Z</cp:lastPrinted>
  <dcterms:created xsi:type="dcterms:W3CDTF">2023-06-26T07:36:00Z</dcterms:created>
  <dcterms:modified xsi:type="dcterms:W3CDTF">2023-06-26T08:59:00Z</dcterms:modified>
</cp:coreProperties>
</file>