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E773" w14:textId="2277E3D8" w:rsidR="001E4380" w:rsidRDefault="005C7E17">
      <w:pPr>
        <w:spacing w:after="0"/>
        <w:ind w:left="2829" w:hanging="2829"/>
        <w:jc w:val="right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Załącznik nr 1.1 do SWZ </w:t>
      </w:r>
    </w:p>
    <w:p w14:paraId="0116CA86" w14:textId="77777777" w:rsidR="001E4380" w:rsidRDefault="00000000">
      <w:pPr>
        <w:spacing w:after="0"/>
        <w:ind w:left="2829" w:hanging="2829"/>
        <w:jc w:val="right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>SP ZOZ/DZ/52/2024</w:t>
      </w:r>
    </w:p>
    <w:tbl>
      <w:tblPr>
        <w:tblW w:w="15435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493"/>
        <w:gridCol w:w="5320"/>
        <w:gridCol w:w="1111"/>
        <w:gridCol w:w="1431"/>
        <w:gridCol w:w="1696"/>
        <w:gridCol w:w="1681"/>
        <w:gridCol w:w="1726"/>
        <w:gridCol w:w="1977"/>
      </w:tblGrid>
      <w:tr w:rsidR="001E4380" w14:paraId="477BD520" w14:textId="77777777">
        <w:tc>
          <w:tcPr>
            <w:tcW w:w="49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2641C71" w14:textId="77777777" w:rsidR="001E4380" w:rsidRDefault="001E4380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4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35A409DF" w14:textId="62CF5DAE" w:rsidR="001E4380" w:rsidRPr="00495F57" w:rsidRDefault="001420B4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495F57">
              <w:rPr>
                <w:b/>
                <w:bCs/>
                <w:sz w:val="28"/>
                <w:szCs w:val="28"/>
              </w:rPr>
              <w:t>Formularz cenowy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  <w:p w14:paraId="711B87C0" w14:textId="77777777" w:rsidR="001E4380" w:rsidRDefault="001E4380">
            <w:pPr>
              <w:pStyle w:val="Standard"/>
              <w:jc w:val="center"/>
              <w:rPr>
                <w:b/>
                <w:bCs/>
                <w:sz w:val="40"/>
                <w:szCs w:val="40"/>
              </w:rPr>
            </w:pPr>
          </w:p>
          <w:p w14:paraId="4833C57D" w14:textId="74291158" w:rsidR="001E4380" w:rsidRPr="00495F57" w:rsidRDefault="009232D6">
            <w:pPr>
              <w:pStyle w:val="Standard"/>
              <w:rPr>
                <w:b/>
                <w:bCs/>
              </w:rPr>
            </w:pPr>
            <w:r w:rsidRPr="00495F57">
              <w:rPr>
                <w:b/>
                <w:bCs/>
              </w:rPr>
              <w:t xml:space="preserve">Tabela A  </w:t>
            </w:r>
            <w:r w:rsidR="001527B9" w:rsidRPr="00495F57">
              <w:rPr>
                <w:b/>
                <w:bCs/>
              </w:rPr>
              <w:t xml:space="preserve">- </w:t>
            </w:r>
            <w:r w:rsidRPr="00495F57">
              <w:rPr>
                <w:b/>
                <w:bCs/>
              </w:rPr>
              <w:t>Asortyment na okres 24 m-cy</w:t>
            </w:r>
          </w:p>
          <w:p w14:paraId="052C2641" w14:textId="77777777" w:rsidR="001E4380" w:rsidRDefault="001E4380">
            <w:pPr>
              <w:pStyle w:val="Standard"/>
              <w:jc w:val="center"/>
            </w:pPr>
          </w:p>
        </w:tc>
        <w:tc>
          <w:tcPr>
            <w:tcW w:w="1977" w:type="dxa"/>
            <w:shd w:val="clear" w:color="auto" w:fill="auto"/>
            <w:tcMar>
              <w:left w:w="0" w:type="dxa"/>
              <w:right w:w="0" w:type="dxa"/>
            </w:tcMar>
          </w:tcPr>
          <w:p w14:paraId="09C436ED" w14:textId="77777777" w:rsidR="001E4380" w:rsidRDefault="001E4380">
            <w:pPr>
              <w:pStyle w:val="Standard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E4380" w14:paraId="0DA92B67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BFAD9" w14:textId="77777777" w:rsidR="001E4380" w:rsidRDefault="0000000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348F4" w14:textId="77777777" w:rsidR="001E4380" w:rsidRDefault="00000000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25E54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9A45D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37A8C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 na okres</w:t>
            </w:r>
          </w:p>
          <w:p w14:paraId="7EA122F3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m-cy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6B92B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netto na okres</w:t>
            </w:r>
          </w:p>
          <w:p w14:paraId="10BA67E3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24m-cy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02AF5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CDB64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brutto na okres 24 m-cy</w:t>
            </w:r>
          </w:p>
        </w:tc>
      </w:tr>
      <w:tr w:rsidR="001E4380" w14:paraId="3B067022" w14:textId="77777777">
        <w:trPr>
          <w:trHeight w:val="1401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2B80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9D0EF" w14:textId="38A47486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Powłoka w rozmiarze 160x210 w kolorze błękitnym wykonana z tkaniny o gramaturze </w:t>
            </w:r>
            <w:r w:rsidR="00E273A0">
              <w:rPr>
                <w:rFonts w:cs="Times New Roman"/>
                <w:sz w:val="18"/>
                <w:szCs w:val="18"/>
              </w:rPr>
              <w:t xml:space="preserve">min </w:t>
            </w:r>
            <w:r>
              <w:rPr>
                <w:rFonts w:cs="Times New Roman"/>
                <w:sz w:val="18"/>
                <w:szCs w:val="18"/>
              </w:rPr>
              <w:t>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Powłoka w kształcie worka ( bez zakładek i guzików), dwustronna – bez konieczności przewracania na lewą stronę. Na górnym szwie zamocowan</w:t>
            </w:r>
            <w:r w:rsidR="00E95D3E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>a uniemożliwiające wysunięcie się kołdry/koca.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AD1E9B">
              <w:rPr>
                <w:rFonts w:cs="Times New Roman"/>
                <w:sz w:val="18"/>
                <w:szCs w:val="18"/>
              </w:rPr>
              <w:t xml:space="preserve"> (lub równoważnych)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1411B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B924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8B0F3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9225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7F33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A965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3412002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88AD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22BD3" w14:textId="47A1E3F2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Powłoczka w rozmiarze 70x80cm w kolorze błękitnym wykonana z tkaniny o gramaturze </w:t>
            </w:r>
            <w:r w:rsidR="00E273A0">
              <w:rPr>
                <w:rFonts w:cs="Times New Roman"/>
                <w:sz w:val="18"/>
                <w:szCs w:val="18"/>
              </w:rPr>
              <w:t>min</w:t>
            </w:r>
            <w:r>
              <w:rPr>
                <w:rFonts w:cs="Times New Roman"/>
                <w:sz w:val="18"/>
                <w:szCs w:val="18"/>
              </w:rPr>
              <w:t>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Powłoczka w kształcie worka ( bez zakładek i guzików), dwustronna – bez konieczności przewracania na lewą stronę. Na górnym szwie zamocowan</w:t>
            </w:r>
            <w:r w:rsidR="00E95D3E">
              <w:rPr>
                <w:rFonts w:cs="Times New Roman"/>
                <w:sz w:val="18"/>
                <w:szCs w:val="18"/>
              </w:rPr>
              <w:t>i</w:t>
            </w:r>
            <w:r>
              <w:rPr>
                <w:rFonts w:cs="Times New Roman"/>
                <w:sz w:val="18"/>
                <w:szCs w:val="18"/>
              </w:rPr>
              <w:t>a uniemożliwiające wysunięcie się poduszki.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AD1E9B">
              <w:rPr>
                <w:rFonts w:cs="Times New Roman"/>
                <w:sz w:val="18"/>
                <w:szCs w:val="18"/>
              </w:rPr>
              <w:t xml:space="preserve"> (lub równoważnych)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80477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FFAC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3C0C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7D6D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396DD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891E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2F2FE0FA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5BA3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52FB0" w14:textId="312083E4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Prześcieradło w rozmiarze 160x280cm w kolorze błękitnym wykonana z tkaniny o gramaturze </w:t>
            </w:r>
            <w:r w:rsidR="00E45738">
              <w:rPr>
                <w:rFonts w:cs="Times New Roman"/>
                <w:sz w:val="18"/>
                <w:szCs w:val="18"/>
              </w:rPr>
              <w:t>mi</w:t>
            </w:r>
            <w:r w:rsidR="00AD1E9B">
              <w:rPr>
                <w:rFonts w:cs="Times New Roman"/>
                <w:sz w:val="18"/>
                <w:szCs w:val="18"/>
              </w:rPr>
              <w:t xml:space="preserve"> </w:t>
            </w:r>
            <w:r w:rsidR="00E45738">
              <w:rPr>
                <w:rFonts w:cs="Times New Roman"/>
                <w:sz w:val="18"/>
                <w:szCs w:val="18"/>
              </w:rPr>
              <w:t xml:space="preserve">n </w:t>
            </w:r>
            <w:r>
              <w:rPr>
                <w:rFonts w:cs="Times New Roman"/>
                <w:sz w:val="18"/>
                <w:szCs w:val="18"/>
              </w:rPr>
              <w:t>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Tkanina elanobawełna o minimalnym składzie bawełny 50%, oporna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AD1E9B">
              <w:rPr>
                <w:rFonts w:cs="Times New Roman"/>
                <w:sz w:val="18"/>
                <w:szCs w:val="18"/>
              </w:rPr>
              <w:t xml:space="preserve"> (lub równoważnych)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341C3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EB2F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54F23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C25A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9E62E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5C1F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5C17E267" w14:textId="77777777">
        <w:trPr>
          <w:trHeight w:val="393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6970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D014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Pielucha tetrowa rozmiar 80cm x 80cm 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78FF5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A91A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1AF6C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3854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D7DE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3600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85CDC12" w14:textId="77777777">
        <w:trPr>
          <w:trHeight w:val="750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57EE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5CEE" w14:textId="70C6A6E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Poduszka tkanina zewnętrzna biała mikrofibra 100% o gramaturze min 80g/m2, wypełnienie- włókno poliestrowe rurkowe, silikon- 70%, pianka poliuretanowa- 30% waga wypełnienia min 1050g, pranie 95, dezynfekcja w komorze 105 </w:t>
            </w:r>
            <w:r w:rsidRPr="001420B4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3D75A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956B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054BE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FC19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0252A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AF09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63F74FB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38B1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C9294" w14:textId="27F5F86C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Podkład o rozmiarze 160x90cm w kolorze błękitnym wykonan</w:t>
            </w:r>
            <w:r w:rsidR="00D304AF">
              <w:rPr>
                <w:rFonts w:cs="Times New Roman"/>
                <w:sz w:val="18"/>
                <w:szCs w:val="18"/>
              </w:rPr>
              <w:t>y</w:t>
            </w:r>
            <w:r>
              <w:rPr>
                <w:rFonts w:cs="Times New Roman"/>
                <w:sz w:val="18"/>
                <w:szCs w:val="18"/>
              </w:rPr>
              <w:t xml:space="preserve"> z tkaniny o gramaturze</w:t>
            </w:r>
            <w:r w:rsidR="00D304AF">
              <w:rPr>
                <w:rFonts w:cs="Times New Roman"/>
                <w:sz w:val="18"/>
                <w:szCs w:val="18"/>
              </w:rPr>
              <w:t xml:space="preserve"> min</w:t>
            </w:r>
            <w:r>
              <w:rPr>
                <w:rFonts w:cs="Times New Roman"/>
                <w:sz w:val="18"/>
                <w:szCs w:val="18"/>
              </w:rPr>
              <w:t xml:space="preserve"> 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</w:t>
            </w:r>
            <w:r w:rsidR="00D304AF">
              <w:rPr>
                <w:rFonts w:cs="Times New Roman"/>
                <w:sz w:val="18"/>
                <w:szCs w:val="18"/>
              </w:rPr>
              <w:t>y</w:t>
            </w:r>
            <w:r>
              <w:rPr>
                <w:rFonts w:cs="Times New Roman"/>
                <w:sz w:val="18"/>
                <w:szCs w:val="18"/>
              </w:rPr>
              <w:t xml:space="preserve"> barwnikami kadziowymi.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AD1E9B">
              <w:rPr>
                <w:rFonts w:cs="Times New Roman"/>
                <w:sz w:val="18"/>
                <w:szCs w:val="18"/>
              </w:rPr>
              <w:t xml:space="preserve"> (lub równoważnych)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016B4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3B02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AEF2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4F97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94204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724E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17ADA1B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78A7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7C370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Fartuch operacyjny niskiego ryzyka.</w:t>
            </w:r>
          </w:p>
          <w:p w14:paraId="38E148C0" w14:textId="00B8E5E2" w:rsidR="001E4380" w:rsidRDefault="00000000">
            <w:pPr>
              <w:pStyle w:val="Zawartotabeli"/>
            </w:pPr>
            <w:r>
              <w:rPr>
                <w:sz w:val="18"/>
                <w:szCs w:val="18"/>
              </w:rPr>
              <w:t>Wykonany z tkaniny poliestrowej 99,3% (0,7% włókno węglowe) spełniające wymagania normy PN EN 13795</w:t>
            </w:r>
            <w:r w:rsidR="00AD1E9B">
              <w:rPr>
                <w:sz w:val="18"/>
                <w:szCs w:val="18"/>
              </w:rPr>
              <w:t xml:space="preserve"> </w:t>
            </w:r>
            <w:r w:rsidR="00AD1E9B">
              <w:rPr>
                <w:rFonts w:cs="Times New Roman"/>
                <w:sz w:val="18"/>
                <w:szCs w:val="18"/>
              </w:rPr>
              <w:t>(lub równoważny)</w:t>
            </w:r>
            <w:r>
              <w:rPr>
                <w:sz w:val="18"/>
                <w:szCs w:val="18"/>
              </w:rPr>
              <w:t>, pylenie poniżej 2 Log10 (lint cout), odporność na przenikanie cieczy min. 20 cm H2O z tkaniny o gramaturze min. 80 g/m2, czystość pod względem cząstek stałych max. 2.00 IPM, para przepuszczalność min. 4650 g/m2/24h. Każda sztuka musi być oznaczona chipem, umożliwiającym kontrolę ilości wykonanych procesów, identyfikację miejsca w którym sztuka znajduje się w danym momencie oraz pozwalająca na wykonanie czynności sczytywania danych bielizny skażonej tj. bezdotykowo. Fartuch powinien zachowywać wartości wytrzymałościowe przez 100 cykli prania, suszenia i sterylizacji. Rękaw zakończony poliestrowym, elastycznym mankietem o długości min 8 cm z wszytą tasiemką do założenia na palec, zapięcie przy szyi na napy, fartuch zszyty szwem krytym zwijającym, oznaczenie rozmiaru fartucha indywidualnym kolorem wykończenia lamówki przy szyi (pomarańczowy-S, zielony-M, czerwony-L, granatowy- XL, niebieski-XXL). Sposób założenia, konstukcja pozwalająca na aplikację fartucha zapewniająca zachowania sterylności z przodu jak i z tyłu operatora. Fartuch sterylny kolor zielony lub niebieski.</w:t>
            </w:r>
          </w:p>
          <w:p w14:paraId="35B0B5E8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M-XXL.</w:t>
            </w:r>
          </w:p>
          <w:p w14:paraId="573F5C0C" w14:textId="55803746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Fartuch oznaczony znakiem CE, w pełni spełniający wymagania normy PN EN13795</w:t>
            </w:r>
            <w:r w:rsidR="00AD1E9B">
              <w:rPr>
                <w:sz w:val="18"/>
                <w:szCs w:val="18"/>
              </w:rPr>
              <w:t xml:space="preserve"> </w:t>
            </w:r>
            <w:r w:rsidR="00AD1E9B">
              <w:rPr>
                <w:rFonts w:cs="Times New Roman"/>
                <w:sz w:val="18"/>
                <w:szCs w:val="18"/>
              </w:rPr>
              <w:t>(lub równoważny)</w:t>
            </w:r>
            <w:r>
              <w:rPr>
                <w:sz w:val="18"/>
                <w:szCs w:val="18"/>
              </w:rPr>
              <w:t>. Wykonawca zobowiązuje się monitorować ilość cykli prania w systemie elektronicznym.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B1F3D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A29B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E76E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3F1E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3118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4BBF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354B996" w14:textId="77777777">
        <w:trPr>
          <w:trHeight w:val="549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DF13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B6F51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Fartuch operacyjny wysokiego ryzyka (wzmocniony)</w:t>
            </w:r>
          </w:p>
          <w:p w14:paraId="291A7A4D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Wykonany z tkaniny poliestrowej 99,3% (0,7% włókno węglowe)  o gramaturze min. 80 g/m2 w części mniej krytycznej, w część krytycznej zapewniona dodatkowa barierowość w postaci membrany poliuretanowej o gramaturze min. 135g/m2, spełniające wymagania normy PN EN 13795, pylenie poniżej 2 Log10 (lint cout), w części wzmocnionej membraną poniżej 3,90 Log10 (lint count), odporność na przenikanie cieczy w części mniej krytycznej min. 20 cm H2O, w części wzmocnionej membraną min500cm H2O, czystość pod względem cząstek stałych max. 2.00 IPM, a w strefie krytycznej 3,5IPM, para przepuszczalność dla części mniej krytycznej min 4500g/m2/24h, dla części wzmocnionej membraną min. 3000g/m2/24h.  Rękaw zakończony poliestrowym, elastycznym mankietem o długości min 8cm z wszytą tasiemką do założenia na palec, zapięcie przy szyi na napy, fartuch zszyty szwem krytym zwijającym, oznaczenie rozmiaru fartucha indywidualnym kolorem wykończenia lamówki przy szyi (pomarańczowy-S, zielony-M, czerwony-L, granatowy- XL, niebieski-XXL. Szwy rękawa podklejone od wewnątrz poliuretanową taśmą. Każda sztuka musi być oznaczona chipem, umożliwiającym kontrolę ilości wykonanych procesów, identyfikację miejsca w którym sztuka znajduje się w danym momencie oraz pozwalająca na wykonanie czynności sczytywania danych bielizny skażonej tj. bezdotykowo. Fartuch powinien zachowywać wartości wytrzymałościowe przez 100 cykli prania, suszenia i sterylizacji. Sposób założenia, konstrukcja pozwalająca na aplikację fartucha zapewniająca zachowania sterylności z przodu jak i z tyłu operatora. Fartuch sterylny kolor zielony lub niebieski.</w:t>
            </w:r>
          </w:p>
          <w:p w14:paraId="77D2A9D2" w14:textId="56CCB584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M-XXL. Fartuch oznaczony znakiem CE, w pełni spełniający wymagania normy PN EN13795</w:t>
            </w:r>
            <w:r w:rsidR="00AD1E9B">
              <w:rPr>
                <w:sz w:val="18"/>
                <w:szCs w:val="18"/>
              </w:rPr>
              <w:t xml:space="preserve"> </w:t>
            </w:r>
            <w:r w:rsidR="00AD1E9B">
              <w:rPr>
                <w:rFonts w:cs="Times New Roman"/>
                <w:sz w:val="18"/>
                <w:szCs w:val="18"/>
              </w:rPr>
              <w:t>(lub równoważny)</w:t>
            </w:r>
            <w:r>
              <w:rPr>
                <w:sz w:val="18"/>
                <w:szCs w:val="18"/>
              </w:rPr>
              <w:t>. Wykonawca zobowiązuje się monitorować ilość cykli prania w systemie elektronicznym.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9D2ED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DAED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8E7F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7A64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1D5F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95F9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2EC0CB33" w14:textId="77777777">
        <w:trPr>
          <w:trHeight w:val="556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07CE5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42904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Odzież operacyjna- spodnie</w:t>
            </w:r>
          </w:p>
          <w:p w14:paraId="58C677C3" w14:textId="07CC9208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Prosty krój, góra spodni wykończona paskiem, w którym zamocowany jest trok służący regulacji obwodu pasa, wszywki dotyczące konserwacji wy</w:t>
            </w:r>
            <w:r w:rsidR="00AD1E9B">
              <w:rPr>
                <w:sz w:val="18"/>
                <w:szCs w:val="18"/>
              </w:rPr>
              <w:t>rob</w:t>
            </w:r>
            <w:r>
              <w:rPr>
                <w:sz w:val="18"/>
                <w:szCs w:val="18"/>
              </w:rPr>
              <w:t>u, opis wyr</w:t>
            </w:r>
            <w:r w:rsidR="00AD1E9B">
              <w:rPr>
                <w:sz w:val="18"/>
                <w:szCs w:val="18"/>
              </w:rPr>
              <w:t>obu</w:t>
            </w:r>
            <w:r>
              <w:rPr>
                <w:sz w:val="18"/>
                <w:szCs w:val="18"/>
              </w:rPr>
              <w:t>/ rozmiar, identyfikacja rozmiarów za pomocą systemu kolorowych oznaczeń troków.</w:t>
            </w:r>
          </w:p>
          <w:p w14:paraId="50ED50AD" w14:textId="7810050E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</w:t>
            </w:r>
            <w:r w:rsidR="00AD1E9B">
              <w:rPr>
                <w:sz w:val="18"/>
                <w:szCs w:val="18"/>
              </w:rPr>
              <w:t>rób</w:t>
            </w:r>
            <w:r>
              <w:rPr>
                <w:sz w:val="18"/>
                <w:szCs w:val="18"/>
              </w:rPr>
              <w:t xml:space="preserve"> zgodny z wszystkimi parametrami normy PN EN13795 </w:t>
            </w:r>
            <w:r w:rsidR="00AD1E9B">
              <w:rPr>
                <w:rFonts w:cs="Times New Roman"/>
                <w:sz w:val="18"/>
                <w:szCs w:val="18"/>
              </w:rPr>
              <w:t xml:space="preserve">(lub równoważnych) </w:t>
            </w:r>
            <w:r>
              <w:rPr>
                <w:sz w:val="18"/>
                <w:szCs w:val="18"/>
              </w:rPr>
              <w:t>dla odzieży operacyjnej.</w:t>
            </w:r>
          </w:p>
          <w:p w14:paraId="3B3CD8B6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 wykonana z tkaniny min. 150 g/m2 o właściwościach bakteriostatycznych, skład- 69% bawełna, 30% poliester i 1% carbon.</w:t>
            </w:r>
          </w:p>
          <w:p w14:paraId="28528C1F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Czystość pod względem cząstek stałych 3,3 IPM, pylenie max. 3,7 Log10 (lint count) para przepuszczalność 3725 g/m2/24h.</w:t>
            </w:r>
          </w:p>
          <w:p w14:paraId="01D6381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  <w:p w14:paraId="12336284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XS-3XL</w:t>
            </w:r>
          </w:p>
          <w:p w14:paraId="58571B59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operacyjny kolor czerwony</w:t>
            </w:r>
          </w:p>
          <w:p w14:paraId="20C11B6C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cięć cesarskich kolor pomarańczowy</w:t>
            </w:r>
          </w:p>
          <w:p w14:paraId="2B45BBE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OAiT kolor niebieski</w:t>
            </w:r>
          </w:p>
          <w:p w14:paraId="2D46533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Hemodynamiki kolor zielony</w:t>
            </w:r>
          </w:p>
          <w:p w14:paraId="7DF2B3E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 kolor szary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C7FBB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D087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AADC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9580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2C8E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12C6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261B2D9" w14:textId="77777777"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0395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3D7CD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Odzież operacyjna- bluza</w:t>
            </w:r>
          </w:p>
          <w:p w14:paraId="6EDACB95" w14:textId="2E697FDA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Krótki rękaw, 3 kieszenie, dekolt w kształcie V, rozporki po bokach, identyfikacja rozmiarów za pomocą systemu kolorowych oznaczeń (wieszaczek), każdy rozmiar oznaczony innym kolorem, rozporki na dole bluzy o długości 8cm zwiększające komfort noszenia, wszywki dotyczące konserwacji wyr</w:t>
            </w:r>
            <w:r w:rsidR="00AD1E9B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u, opis wy</w:t>
            </w:r>
            <w:r w:rsidR="00AD1E9B">
              <w:rPr>
                <w:sz w:val="18"/>
                <w:szCs w:val="18"/>
              </w:rPr>
              <w:t>rob</w:t>
            </w:r>
            <w:r>
              <w:rPr>
                <w:sz w:val="18"/>
                <w:szCs w:val="18"/>
              </w:rPr>
              <w:t>u/rozmiar.</w:t>
            </w:r>
          </w:p>
          <w:p w14:paraId="5AC0F38F" w14:textId="4B6190E8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</w:t>
            </w:r>
            <w:r w:rsidR="00AD1E9B">
              <w:rPr>
                <w:sz w:val="18"/>
                <w:szCs w:val="18"/>
              </w:rPr>
              <w:t>rób</w:t>
            </w:r>
            <w:r>
              <w:rPr>
                <w:sz w:val="18"/>
                <w:szCs w:val="18"/>
              </w:rPr>
              <w:t xml:space="preserve"> zgodny z wszystkimi parametrami normy PN EN13795 dla odzieży operacyjnej</w:t>
            </w:r>
            <w:r w:rsidR="005463A2">
              <w:rPr>
                <w:sz w:val="18"/>
                <w:szCs w:val="18"/>
              </w:rPr>
              <w:t xml:space="preserve"> (lub równoważny)</w:t>
            </w:r>
          </w:p>
          <w:p w14:paraId="374CAC76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 wykonana z tkaniny min. 150 g/m2 o właściwościach bakteriostatycznych, skład- 69% bawełna, 30% poliester i 1% carbon.</w:t>
            </w:r>
          </w:p>
          <w:p w14:paraId="1380F9D8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Czystość pod względem cząstek stałych 3,3 IPM, pylenie max. 3,7 Log10 (lint count) para przepuszczalność 3725 g/m2/24h.</w:t>
            </w:r>
          </w:p>
          <w:p w14:paraId="55FD982D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XS-3XL</w:t>
            </w:r>
          </w:p>
          <w:p w14:paraId="7CC3E5D6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operacyjny kolor czerwony</w:t>
            </w:r>
          </w:p>
          <w:p w14:paraId="02554DB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cięć cesarskich kolor pomarańczowy</w:t>
            </w:r>
          </w:p>
          <w:p w14:paraId="1D93FD0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OAiT kolor niebieski</w:t>
            </w:r>
          </w:p>
          <w:p w14:paraId="515F370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Hemodynamiki – kolor zielony</w:t>
            </w:r>
          </w:p>
          <w:p w14:paraId="4CCE386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 kolor szary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741E8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81D6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BB94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FA49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B3AB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80E8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7F43FA6B" w14:textId="77777777">
        <w:trPr>
          <w:trHeight w:val="589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00F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C6D7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Piżama bluza 100% bawełna, długi rękaw, zapinana na guziki, rozmiar według potrzeb zamawiającego.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0BD2F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6821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8F01E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060E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1512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2647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2947F78" w14:textId="77777777">
        <w:trPr>
          <w:trHeight w:val="76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AE3F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94A55" w14:textId="77777777" w:rsidR="001E4380" w:rsidRPr="00777767" w:rsidRDefault="00000000">
            <w:pPr>
              <w:pStyle w:val="Standard"/>
              <w:rPr>
                <w:sz w:val="18"/>
                <w:szCs w:val="18"/>
              </w:rPr>
            </w:pPr>
            <w:r w:rsidRPr="00777767">
              <w:rPr>
                <w:sz w:val="18"/>
                <w:szCs w:val="18"/>
              </w:rPr>
              <w:t>Piżama spodnie 100% bawełna, proste długie w pasie szeroka guma, rozmiar według potrzeb zamawiającego.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58E99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C56C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8F56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BD26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38CA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8280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9E0F0D0" w14:textId="77777777">
        <w:trPr>
          <w:trHeight w:val="600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AD9C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1E0E3" w14:textId="3E22E432" w:rsidR="001E4380" w:rsidRPr="00777767" w:rsidRDefault="00000000">
            <w:pPr>
              <w:pStyle w:val="Standard"/>
              <w:rPr>
                <w:sz w:val="18"/>
                <w:szCs w:val="18"/>
              </w:rPr>
            </w:pPr>
            <w:r w:rsidRPr="00777767">
              <w:rPr>
                <w:sz w:val="18"/>
                <w:szCs w:val="18"/>
              </w:rPr>
              <w:t xml:space="preserve">Koc 70% akryl, 30% bawełna gramatura min. 400g/m2, </w:t>
            </w:r>
            <w:r w:rsidR="001420B4" w:rsidRPr="00777767">
              <w:rPr>
                <w:sz w:val="18"/>
                <w:szCs w:val="18"/>
              </w:rPr>
              <w:t>rozmiar 150-155x195-200 cm</w:t>
            </w:r>
            <w:r w:rsidRPr="00777767">
              <w:rPr>
                <w:sz w:val="18"/>
                <w:szCs w:val="18"/>
              </w:rPr>
              <w:t>, waga max 2kg, obszyty lamówką, temp. prania  min 40stC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D61BF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BAAD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5B46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6930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37BF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869D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61F83BDB" w14:textId="77777777">
        <w:trPr>
          <w:trHeight w:val="115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32CA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43138" w14:textId="77777777" w:rsidR="001E4380" w:rsidRPr="00777767" w:rsidRDefault="00000000">
            <w:pPr>
              <w:pStyle w:val="Standard"/>
              <w:rPr>
                <w:sz w:val="18"/>
                <w:szCs w:val="18"/>
              </w:rPr>
            </w:pPr>
            <w:r w:rsidRPr="00777767">
              <w:rPr>
                <w:sz w:val="18"/>
                <w:szCs w:val="18"/>
              </w:rPr>
              <w:t>Nakładka -Mop  kieszeniowy taśmowy z bawełny o wymiarze dł. Wew 40 cm, szer. Wew. 12 cm. Do prania w temperaturze 95 stopni, max. Wykurcz 2,5 % o wytrzymałości minimum 300 cykli prania, kieszenie z wszytym wzmocnieniem posiadające odpływ na wodę. Każdy mop wyposażony w taśmę służącą do mocowania go do stelaża.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12089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A16E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CEA9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1754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E1D3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44FD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98ADF97" w14:textId="77777777">
        <w:trPr>
          <w:trHeight w:val="64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D1C5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5495C" w14:textId="1EDDE3AB" w:rsidR="001E4380" w:rsidRPr="00777767" w:rsidRDefault="00000000">
            <w:pPr>
              <w:pStyle w:val="Standard"/>
              <w:rPr>
                <w:sz w:val="18"/>
                <w:szCs w:val="18"/>
              </w:rPr>
            </w:pPr>
            <w:r w:rsidRPr="00777767">
              <w:rPr>
                <w:sz w:val="18"/>
                <w:szCs w:val="18"/>
              </w:rPr>
              <w:t>Koszula pacjenta 100% bawełna, gramatura min 1</w:t>
            </w:r>
            <w:r w:rsidR="001420B4" w:rsidRPr="00777767">
              <w:rPr>
                <w:sz w:val="18"/>
                <w:szCs w:val="18"/>
              </w:rPr>
              <w:t>3</w:t>
            </w:r>
            <w:r w:rsidRPr="00777767">
              <w:rPr>
                <w:sz w:val="18"/>
                <w:szCs w:val="18"/>
              </w:rPr>
              <w:t>0g/m2 w delikatny wzór, krótki rękaw kimonowy, podkrój szyi wykończony plisą temperatura prania 95 0 C, wykurcz do 4 % rozmiar L-XL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C561D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094F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EA583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062C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9BA5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D895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08FAD8A1" w14:textId="77777777">
        <w:trPr>
          <w:trHeight w:val="360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08FF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047C7" w14:textId="77777777" w:rsidR="001E4380" w:rsidRDefault="00000000">
            <w:pPr>
              <w:pStyle w:val="Standard"/>
            </w:pPr>
            <w:r>
              <w:rPr>
                <w:sz w:val="18"/>
                <w:szCs w:val="18"/>
              </w:rPr>
              <w:t>Parawan w rozmiarze 200x200 cm w kolorze błękitnym tkanina o min. składzie bawełny 50%, odporna na wybarwienia, temperatura prania 95 stopni, wykurcz do 4 %, każda sztuka parawanu wykończona taśmą oraz tunelem (minimalna średnica tunelu 4 cm) możliwiającą zamocowanie na stelażu przy pomocy haczyków lub tunelu.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E951B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AF14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7A4D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B707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5A2E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82BF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20F37C5" w14:textId="77777777">
        <w:trPr>
          <w:trHeight w:val="34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559AE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E1CBC" w14:textId="1BF55FE5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Kocyk noworodkowy rozmiar 75 cm x 75cm, </w:t>
            </w:r>
            <w:r w:rsidR="001420B4">
              <w:rPr>
                <w:sz w:val="18"/>
                <w:szCs w:val="18"/>
              </w:rPr>
              <w:t xml:space="preserve">100% bawełna </w:t>
            </w:r>
            <w:r w:rsidRPr="00777767">
              <w:rPr>
                <w:sz w:val="18"/>
                <w:szCs w:val="18"/>
              </w:rPr>
              <w:t>gramatura min. 165g/m2, wykończony dwustronną lamówką</w:t>
            </w:r>
            <w:r w:rsidR="00365FED" w:rsidRPr="00777767">
              <w:rPr>
                <w:sz w:val="18"/>
                <w:szCs w:val="18"/>
              </w:rPr>
              <w:t xml:space="preserve"> </w:t>
            </w:r>
            <w:r w:rsidR="00365FED" w:rsidRPr="00777767">
              <w:rPr>
                <w:rFonts w:cs="Times New Roman"/>
                <w:sz w:val="18"/>
                <w:szCs w:val="18"/>
              </w:rPr>
              <w:t>lub tkanina wierzchnia – 100% bawełna (flanela) 165g/m2, wsad - 100% poliester o gramaturze 83g/m2</w:t>
            </w:r>
            <w:r w:rsidR="00365FED" w:rsidRPr="00777767">
              <w:rPr>
                <w:sz w:val="18"/>
                <w:szCs w:val="18"/>
              </w:rPr>
              <w:t xml:space="preserve">; </w:t>
            </w:r>
            <w:r w:rsidR="00365FED" w:rsidRPr="00777767">
              <w:rPr>
                <w:rFonts w:cs="Times New Roman"/>
                <w:sz w:val="18"/>
                <w:szCs w:val="18"/>
              </w:rPr>
              <w:t xml:space="preserve">temp. </w:t>
            </w:r>
            <w:r w:rsidR="0070308B" w:rsidRPr="00777767">
              <w:rPr>
                <w:rFonts w:cs="Times New Roman"/>
                <w:sz w:val="18"/>
                <w:szCs w:val="18"/>
              </w:rPr>
              <w:t>p</w:t>
            </w:r>
            <w:r w:rsidR="00365FED" w:rsidRPr="00777767">
              <w:rPr>
                <w:rFonts w:cs="Times New Roman"/>
                <w:sz w:val="18"/>
                <w:szCs w:val="18"/>
              </w:rPr>
              <w:t>rania min. 40</w:t>
            </w:r>
            <w:r w:rsidR="00365FED" w:rsidRPr="00777767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="00365FED" w:rsidRPr="00777767">
              <w:rPr>
                <w:rFonts w:cs="Times New Roman"/>
                <w:sz w:val="18"/>
                <w:szCs w:val="18"/>
              </w:rPr>
              <w:t>C.</w:t>
            </w:r>
            <w:r w:rsidRPr="00777767">
              <w:rPr>
                <w:sz w:val="18"/>
                <w:szCs w:val="18"/>
              </w:rPr>
              <w:t xml:space="preserve">  temp. Prania min 40 </w:t>
            </w:r>
            <w:r w:rsidRPr="00777767">
              <w:rPr>
                <w:sz w:val="18"/>
                <w:szCs w:val="18"/>
                <w:vertAlign w:val="superscript"/>
              </w:rPr>
              <w:t>0</w:t>
            </w:r>
            <w:r w:rsidRPr="00777767">
              <w:rPr>
                <w:sz w:val="18"/>
                <w:szCs w:val="18"/>
              </w:rPr>
              <w:t xml:space="preserve"> C 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13ECC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3048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1A8E0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8808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87FA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53E9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8531BC1" w14:textId="77777777">
        <w:trPr>
          <w:trHeight w:val="390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B3F4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78845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Półśpiochy 100% bawełna rozmiar 62cm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D3941C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5D63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86A2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E2AE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0784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42CA2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51D1FAAB" w14:textId="77777777">
        <w:trPr>
          <w:trHeight w:val="37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C9B2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9BB9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Koszulka niemowlęca 100% bawełna rozmiar 62cm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DF960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4C53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DE99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79C1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AB6AA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77C2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73A4C378" w14:textId="77777777">
        <w:trPr>
          <w:trHeight w:val="360"/>
        </w:trPr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A558C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0DD7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Czapeczka 100 % bawełna obwód głowy 34 cm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DC12E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4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8C12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7AF6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16E1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C865F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D25E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26FEA976" w14:textId="77777777">
        <w:trPr>
          <w:trHeight w:val="375"/>
        </w:trPr>
        <w:tc>
          <w:tcPr>
            <w:tcW w:w="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BD2C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2ADD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odzieży roboczej personelu.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48AEB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kg. suchego</w:t>
            </w:r>
          </w:p>
        </w:tc>
        <w:tc>
          <w:tcPr>
            <w:tcW w:w="14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23A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D8B30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1970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B417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BDB0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EAE4669" w14:textId="77777777">
        <w:trPr>
          <w:trHeight w:val="40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12B7DF6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3302032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powłoczek na beciki noworodkowe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6F3ECFDE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kg. suchego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57B9716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0040831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5F0E65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45C05B5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7F7BE28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2B63C39" w14:textId="77777777">
        <w:trPr>
          <w:trHeight w:val="732"/>
        </w:trPr>
        <w:tc>
          <w:tcPr>
            <w:tcW w:w="10049" w:type="dxa"/>
            <w:gridSpan w:val="5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CFFD3E" w14:textId="77777777" w:rsidR="001E4380" w:rsidRDefault="00000000">
            <w:pPr>
              <w:pStyle w:val="Standard"/>
              <w:jc w:val="right"/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32F7D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5B7F9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39FD4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14312FBA" w14:textId="77777777" w:rsidR="001E4380" w:rsidRDefault="00000000">
      <w:pPr>
        <w:pStyle w:val="Standard"/>
      </w:pPr>
      <w:r>
        <w:br w:type="page"/>
      </w:r>
    </w:p>
    <w:p w14:paraId="3E009DF4" w14:textId="77777777" w:rsidR="001E4380" w:rsidRDefault="001E4380">
      <w:pPr>
        <w:suppressAutoHyphens w:val="0"/>
      </w:pPr>
    </w:p>
    <w:p w14:paraId="38B87A00" w14:textId="7FCCF982" w:rsidR="001E4380" w:rsidRPr="00495F57" w:rsidRDefault="001527B9">
      <w:pPr>
        <w:pStyle w:val="Textbody"/>
        <w:rPr>
          <w:b/>
          <w:bCs/>
        </w:rPr>
      </w:pPr>
      <w:r w:rsidRPr="00495F57">
        <w:rPr>
          <w:b/>
          <w:bCs/>
        </w:rPr>
        <w:t>Tabela B -  Ilości startowe</w:t>
      </w:r>
    </w:p>
    <w:tbl>
      <w:tblPr>
        <w:tblW w:w="1543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04"/>
        <w:gridCol w:w="4531"/>
        <w:gridCol w:w="960"/>
        <w:gridCol w:w="1241"/>
        <w:gridCol w:w="1489"/>
        <w:gridCol w:w="1701"/>
        <w:gridCol w:w="1227"/>
        <w:gridCol w:w="1717"/>
        <w:gridCol w:w="2065"/>
      </w:tblGrid>
      <w:tr w:rsidR="001E4380" w14:paraId="0663A8D3" w14:textId="77777777" w:rsidTr="00705DCA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D1C1B" w14:textId="77777777" w:rsidR="001E4380" w:rsidRDefault="0000000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C03F0" w14:textId="77777777" w:rsidR="001E4380" w:rsidRDefault="00000000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FD6A5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A4439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7EEBD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E8CB1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Łączna wartość netto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885FCE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VAT w %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D04532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Łączna wartość brutto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B3D19" w14:textId="77777777" w:rsidR="001E4380" w:rsidRDefault="0000000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rynkowa (netto/brutto) za 1 szt.</w:t>
            </w:r>
          </w:p>
        </w:tc>
      </w:tr>
      <w:tr w:rsidR="001E4380" w14:paraId="7C0A62A2" w14:textId="77777777" w:rsidTr="00705DCA">
        <w:trPr>
          <w:trHeight w:val="140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057B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279CC" w14:textId="0104C379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Powłoka w rozmiarze 160x210 w kolorze błękitnym wykonana z tkaniny o gramaturze</w:t>
            </w:r>
            <w:r w:rsidR="005C7E17">
              <w:rPr>
                <w:rFonts w:cs="Times New Roman"/>
                <w:sz w:val="18"/>
                <w:szCs w:val="18"/>
              </w:rPr>
              <w:t xml:space="preserve"> min</w:t>
            </w:r>
            <w:r>
              <w:rPr>
                <w:rFonts w:cs="Times New Roman"/>
                <w:sz w:val="18"/>
                <w:szCs w:val="18"/>
              </w:rPr>
              <w:t xml:space="preserve"> 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Powłoka w kształcie worka ( bez zakładek i guzików), dwustronna – bez konieczności przewracania na lewą stronę. Na górnym szwie zamocowana uniemożliwiające wysunięcie się kołdry/koca.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tkaniny spełniających normy „Tekstylia dla placówek opieki zdrowotnej i socjalnej”</w:t>
            </w:r>
            <w:r w:rsidR="005463A2">
              <w:rPr>
                <w:sz w:val="18"/>
                <w:szCs w:val="18"/>
              </w:rPr>
              <w:t xml:space="preserve"> (lub równoważnej)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77148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1BFD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91EC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E8E5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065A9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F4B2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2ABE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1137F30" w14:textId="77777777" w:rsidTr="00705DCA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6E24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2A5C4" w14:textId="2836D483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Powłoczka w rozmiarze 70x80cm w kolorze błękitnym wykonana z tkaniny o gramaturze</w:t>
            </w:r>
            <w:r w:rsidR="005C7E17">
              <w:rPr>
                <w:rFonts w:cs="Times New Roman"/>
                <w:sz w:val="18"/>
                <w:szCs w:val="18"/>
              </w:rPr>
              <w:t xml:space="preserve"> min</w:t>
            </w:r>
            <w:r>
              <w:rPr>
                <w:rFonts w:cs="Times New Roman"/>
                <w:sz w:val="18"/>
                <w:szCs w:val="18"/>
              </w:rPr>
              <w:t xml:space="preserve"> 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Powłoczka w kształcie worka ( bez zakładek i guzików), dwustronna – bez konieczności przewracania na lewą stronę. Na górnym szwie zamocowana uniemożliwiające wysunięcie się poduszki.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tkaniny spełniających normy „Tekstylia dla placówek opieki zdrowotnej i socjalnej”</w:t>
            </w:r>
            <w:r w:rsidR="005463A2">
              <w:rPr>
                <w:sz w:val="18"/>
                <w:szCs w:val="18"/>
              </w:rPr>
              <w:t xml:space="preserve"> (lub równoważnej)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E14FD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7FE0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8733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99CD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2A7F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338FF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5F42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6C0AB0C" w14:textId="77777777" w:rsidTr="00705DCA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32F2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5A9EA" w14:textId="5C13D923" w:rsidR="001E4380" w:rsidRDefault="00000000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Prześcieradło w rozmiarze 160x280cm w kolorze błękitnym wykonana z tkaniny o gramaturze</w:t>
            </w:r>
            <w:r w:rsidR="005C7E17">
              <w:rPr>
                <w:rFonts w:cs="Times New Roman"/>
                <w:sz w:val="18"/>
                <w:szCs w:val="18"/>
              </w:rPr>
              <w:t xml:space="preserve"> min</w:t>
            </w:r>
            <w:r>
              <w:rPr>
                <w:rFonts w:cs="Times New Roman"/>
                <w:sz w:val="18"/>
                <w:szCs w:val="18"/>
              </w:rPr>
              <w:t xml:space="preserve"> 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Tkanina elanobawełna o minimalnym składzie bawełny 50%, oporna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do 4%. Każda sztuka wyrobu zaopatrzona w chip pozwalający na kontrolę rotacji wyrobu między szpitalem a pralnią, umożliwiający zbieranie informacji o kolejnych cyklach prania. Wynajmowane wyroby pościelowe muszą być wykonane z tkaniny spełniających normy „Tekstylia dla placówek opieki zdrowotnej i socjalnej”</w:t>
            </w:r>
            <w:r w:rsidR="005463A2">
              <w:rPr>
                <w:sz w:val="18"/>
                <w:szCs w:val="18"/>
              </w:rPr>
              <w:t xml:space="preserve"> (lub równoważnej)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4444F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D5D6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5C01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7139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983F0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6FD4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08CA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7D28BFE0" w14:textId="77777777" w:rsidTr="00705DCA">
        <w:trPr>
          <w:trHeight w:val="393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ED70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C286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Pielucha tetrowa rozmiar 80cm x 80cm 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77AE5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27DE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5EC0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C96D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3AF3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4B2A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6B84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5CB6F24" w14:textId="77777777" w:rsidTr="00705DCA">
        <w:trPr>
          <w:trHeight w:val="750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6022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CEC08" w14:textId="7900E786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Poduszka , tkanina zewnętrzna biała mikrifibra 100% o gramaturze min 80g/m2, wypełnienie- włókno poliestrowe rurkowe silikon 70%, pianka  poliuretanowa 30%, waga wypełnienia min 1050g, pranie 95 0 C, dezynfekcja w komorze 105</w:t>
            </w:r>
            <w:r w:rsidRPr="00AD1E9B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7B74A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F573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0CD5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1601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8006A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C2CA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8FA6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4017933" w14:textId="77777777" w:rsidTr="00705DCA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39AD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7C6A6" w14:textId="06772124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Podkład o rozmiarze 160x90cm w kolorze błękitnym wykonana z tkaniny o gramaturze</w:t>
            </w:r>
            <w:r w:rsidR="000F4D84">
              <w:rPr>
                <w:rFonts w:cs="Times New Roman"/>
                <w:sz w:val="18"/>
                <w:szCs w:val="18"/>
              </w:rPr>
              <w:t xml:space="preserve"> min</w:t>
            </w:r>
            <w:r>
              <w:rPr>
                <w:rFonts w:cs="Times New Roman"/>
                <w:sz w:val="18"/>
                <w:szCs w:val="18"/>
              </w:rPr>
              <w:t xml:space="preserve"> 140g/m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. Barwiona barwnikami kadziowymi. Tkanina elanobawełna o minimalnym składzie bawełny 50%, odporna na pilling i wybarwienia. Temperatura prania 95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cs="Times New Roman"/>
                <w:sz w:val="18"/>
                <w:szCs w:val="18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tkaniny spełniających normy „Tekstylia dla placówek opieki zdrowotnej i socjalnej”</w:t>
            </w:r>
            <w:r>
              <w:rPr>
                <w:sz w:val="18"/>
                <w:szCs w:val="18"/>
              </w:rPr>
              <w:t xml:space="preserve">  </w:t>
            </w:r>
            <w:r w:rsidR="005463A2">
              <w:rPr>
                <w:sz w:val="18"/>
                <w:szCs w:val="18"/>
              </w:rPr>
              <w:t>(lub równoważnej)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CD660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8F55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8197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5B96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678AA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EEC6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00D0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EDC6658" w14:textId="77777777" w:rsidTr="00705DCA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36C5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F7AFA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Fartuch operacyjny niskiego ryzyka.</w:t>
            </w:r>
          </w:p>
          <w:p w14:paraId="100DA5F6" w14:textId="79ED6732" w:rsidR="001E4380" w:rsidRDefault="00000000">
            <w:pPr>
              <w:pStyle w:val="Zawartotabeli"/>
            </w:pPr>
            <w:r>
              <w:rPr>
                <w:sz w:val="18"/>
                <w:szCs w:val="18"/>
              </w:rPr>
              <w:t>Wykonany z tkaniny poliestrowej 99,3% (0,7% włókno węglowe) spełniające wymagania normy PN EN 13795</w:t>
            </w:r>
            <w:r w:rsidR="005463A2">
              <w:rPr>
                <w:sz w:val="18"/>
                <w:szCs w:val="18"/>
              </w:rPr>
              <w:t xml:space="preserve"> (lub równoważnej)</w:t>
            </w:r>
            <w:r>
              <w:rPr>
                <w:sz w:val="18"/>
                <w:szCs w:val="18"/>
              </w:rPr>
              <w:t>, pylenie poniżej 2 Log10 (lint cout), odporność na przenikanie cieczy min. 20cm H2O z tkaniny o gramaturze min. 80 g/m2, czystość pod względem cząstek stałych max. 2.00 IPM, para przepuszczalność min. 4650 g/m2/24h. Każda sztuka musi być oznaczona chipem, umożliwiającym kontrolę ilości wykonanych procesów, identyfikację miejsca w którym sztuka znajduje się w danym momencie oraz pozwalająca na wykonanie czynności sczytywania danych bielizny skażonej tj. bezdotykowo. Fartuch powinien zachowywać wartości wytrzymałościowe przez 100 cykli prania, suszenia i sterylizacji. Rękaw zakończony poliestrowym, elastycznym mankietem o długości min 8cm z wszytą tasiemką do założenia na palec, zapięcie przy szyi na napy, fartuch zszyty szwem krytym zwijającym, oznaczenie rozmiaru fartucha indywidualnym kolorem wykończenia lamówki przy szyi (pomarańczowy-S, zielony-M, czerwony-L, granatowy- XL, niebieski-XXL). Sposób założenia, konstukcja pozwalająca na aplikację fartucha zapewniająca zachowania sterylności z przodu jak i z tyłu operatora. Fartuch sterylny kolor zielony lub niebieski.</w:t>
            </w:r>
          </w:p>
          <w:p w14:paraId="76A4795F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M-XXL.</w:t>
            </w:r>
          </w:p>
          <w:p w14:paraId="1ED13BC2" w14:textId="54139F84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Fartuch oznaczony znakiem CE, w pełni spełniający wymagania normy PN EN13795</w:t>
            </w:r>
            <w:r w:rsidR="005463A2">
              <w:rPr>
                <w:sz w:val="18"/>
                <w:szCs w:val="18"/>
              </w:rPr>
              <w:t xml:space="preserve"> (lub równoważny)</w:t>
            </w:r>
            <w:r>
              <w:rPr>
                <w:sz w:val="18"/>
                <w:szCs w:val="18"/>
              </w:rPr>
              <w:t>. Wykonawca zobowiązuje się monitorować ilość cykli prania w systemie elektronicznym.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E39E5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FFDC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7913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B91C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33C4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B6AB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9FE4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74A3F4B4" w14:textId="77777777" w:rsidTr="00705DCA">
        <w:trPr>
          <w:trHeight w:val="5498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F308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5C732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Fartuch operacyjny wysokiego ryzyka (wzmocniony)</w:t>
            </w:r>
          </w:p>
          <w:p w14:paraId="25B79152" w14:textId="3116CF58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Wykonany z tkaniny poliestrowej 99,3% (0,7% włókno węglowe)  o gramaturze min. 80 g/m2 w części mniej krytycznej, w część krytycznej zapewniona dodatkowa barierowość w postaci membrany poliuretanowej o gramaturze min. 135g/m2, spełniające wymagania normy PN EN 13795</w:t>
            </w:r>
            <w:r w:rsidR="005463A2">
              <w:rPr>
                <w:sz w:val="18"/>
                <w:szCs w:val="18"/>
              </w:rPr>
              <w:t xml:space="preserve"> (lub równoważny)</w:t>
            </w:r>
            <w:r>
              <w:rPr>
                <w:sz w:val="18"/>
                <w:szCs w:val="18"/>
              </w:rPr>
              <w:t>, pylenie poniżej 2 Log10 (lint cout), w części wzmocnionej membraną poniżej 3,90 Log10 (lint count), odporność na przenikanie cieczy w części mniej krytycznej min. 20cm H2O, w części wzmocnionej membraną min500cm H2O, czystość pod względem cząstek stałych max. 2.00 IPM, a w strefie krytycznej 3,5IPM, para przepuszczalność dla części mniej krytycznej min 4500g/m2/24h, dla części wzmocnionej membraną min. 3000g/m2/24h.  Rękaw zakończony poliestrowym, elastycznym mankietem o długości min 8cm z wszytą tasiemką do założenia na palec, zapięcie przy szyi na napy, fartuch zszyty szwem krytym zwijającym, oznaczenie rozmiaru fartucha indywidualnym kolorem wykończenia lamówki przy szyi (pomarańczowy-S, zielony-M, czerwony-L, granatowy- XL, niebieski-XXL. Szwy rękawa podklejone od wewnątrz poliuretanową taśmą. Każda sztuka musi być oznaczona chipem, umożliwiającym kontrolę ilości wykonanych procesów, identyfikację miejsca w którym sztuka znajduje się w danym momencie oraz pozwalająca na wykonanie czynności sczytywania danych bielizny skażonej tj. bezdotykowo. Fartuch powinien zachowywać wartości wytrzymałościowe przez 100 cykli prania, suszenia i sterylizacji. Sposób założenia, konstrukcja pozwalająca na aplikację fartucha zapewniająca zachowania sterylności z przodu jak i z tyłu operatora. Fartuch sterylny kolor zielony lub niebieski.</w:t>
            </w:r>
          </w:p>
          <w:p w14:paraId="0E4ECD8F" w14:textId="248FF8EA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M-XXL. Fartuch oznaczony znakiem CE, w pełni spełniający wymagania normy PN EN13795</w:t>
            </w:r>
            <w:r w:rsidR="005463A2">
              <w:rPr>
                <w:sz w:val="18"/>
                <w:szCs w:val="18"/>
              </w:rPr>
              <w:t xml:space="preserve"> (lub równoważny)</w:t>
            </w:r>
            <w:r>
              <w:rPr>
                <w:sz w:val="18"/>
                <w:szCs w:val="18"/>
              </w:rPr>
              <w:t>. Wykonawca zobowiązuje się monitorować ilość cykli prania w systemie elektronicznym.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0A777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542C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F3E6F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AF96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E861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29DCB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54E9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505A15D" w14:textId="77777777" w:rsidTr="00705DCA">
        <w:trPr>
          <w:trHeight w:val="556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F8A0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F63CC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Odzież operacyjna- spodnie</w:t>
            </w:r>
          </w:p>
          <w:p w14:paraId="67F44B7E" w14:textId="6D9ACC58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Prosty krój, góra spodni wykończona paskiem, w którym zamocowany jest trok służący regulacji obwodu pasa, wszywki dotyczące konserwacji w</w:t>
            </w:r>
            <w:r w:rsidR="00AD1E9B">
              <w:rPr>
                <w:sz w:val="18"/>
                <w:szCs w:val="18"/>
              </w:rPr>
              <w:t>rob</w:t>
            </w:r>
            <w:r>
              <w:rPr>
                <w:sz w:val="18"/>
                <w:szCs w:val="18"/>
              </w:rPr>
              <w:t>u, opis wy</w:t>
            </w:r>
            <w:r w:rsidR="004B183F">
              <w:rPr>
                <w:sz w:val="18"/>
                <w:szCs w:val="18"/>
              </w:rPr>
              <w:t>robu</w:t>
            </w:r>
            <w:r>
              <w:rPr>
                <w:sz w:val="18"/>
                <w:szCs w:val="18"/>
              </w:rPr>
              <w:t>/ rozmiar, identyfikacja rozmiarów za pomocą systemu kolorowych oznaczeń troków.</w:t>
            </w:r>
          </w:p>
          <w:p w14:paraId="22011E6E" w14:textId="4E899502" w:rsidR="001E4380" w:rsidRDefault="00000000">
            <w:pPr>
              <w:pStyle w:val="Zawartotabeli"/>
              <w:rPr>
                <w:sz w:val="18"/>
                <w:szCs w:val="18"/>
              </w:rPr>
            </w:pPr>
            <w:r w:rsidRPr="004B183F">
              <w:rPr>
                <w:sz w:val="18"/>
                <w:szCs w:val="18"/>
              </w:rPr>
              <w:t>Wy</w:t>
            </w:r>
            <w:r w:rsidR="004B183F" w:rsidRPr="004B183F">
              <w:rPr>
                <w:sz w:val="18"/>
                <w:szCs w:val="18"/>
              </w:rPr>
              <w:t>rób</w:t>
            </w:r>
            <w:r w:rsidRPr="004B183F">
              <w:rPr>
                <w:sz w:val="18"/>
                <w:szCs w:val="18"/>
              </w:rPr>
              <w:t xml:space="preserve"> zgodny z wszystkimi </w:t>
            </w:r>
            <w:r>
              <w:rPr>
                <w:sz w:val="18"/>
                <w:szCs w:val="18"/>
              </w:rPr>
              <w:t>parametrami normy PN EN13795 dla odzieży operacyjnej</w:t>
            </w:r>
            <w:r w:rsidR="005463A2">
              <w:rPr>
                <w:sz w:val="18"/>
                <w:szCs w:val="18"/>
              </w:rPr>
              <w:t xml:space="preserve"> (lub równoważny)</w:t>
            </w:r>
            <w:r>
              <w:rPr>
                <w:sz w:val="18"/>
                <w:szCs w:val="18"/>
              </w:rPr>
              <w:t>.</w:t>
            </w:r>
          </w:p>
          <w:p w14:paraId="1FF92CE4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 wykonana z tkaniny min. 150 g/m2 o właściwościach bakteriostatycznych, skład- 69% bawełna, 30% poliester i 1% carbon.</w:t>
            </w:r>
          </w:p>
          <w:p w14:paraId="353BF2E2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Czystość pod względem cząstek stałych 3,3 IPM, pylenie max. 3,7 Log10 (lint count) para przepuszczalność 3725 g/m2/24h.</w:t>
            </w:r>
          </w:p>
          <w:p w14:paraId="57E18996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XS-3XL</w:t>
            </w:r>
          </w:p>
          <w:p w14:paraId="02683642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operacyjny kolor czerwony</w:t>
            </w:r>
          </w:p>
          <w:p w14:paraId="72F631A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cięć cesarskich kolor pomarańczowy</w:t>
            </w:r>
          </w:p>
          <w:p w14:paraId="69DADB6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OAiT kolor niebieski</w:t>
            </w:r>
          </w:p>
          <w:p w14:paraId="0C20278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Hemodynamiki kolor zielony</w:t>
            </w:r>
          </w:p>
          <w:p w14:paraId="489964D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 kolor szary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DB304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897B6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07EF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niebieski -60 szt</w:t>
            </w:r>
          </w:p>
          <w:p w14:paraId="6F24253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szary -25 szt</w:t>
            </w:r>
          </w:p>
          <w:p w14:paraId="58B3C9F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pomarańczowy -80 szt</w:t>
            </w:r>
          </w:p>
          <w:p w14:paraId="04585B5C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czerwony -180 szt</w:t>
            </w:r>
          </w:p>
          <w:p w14:paraId="4CB57C3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zielony - 50 szt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C034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C5BF4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492CB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53B6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6D38DA03" w14:textId="77777777" w:rsidTr="00705DCA"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C1B5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0C48C" w14:textId="77777777" w:rsidR="001E4380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Odzież operacyjna- bluza</w:t>
            </w:r>
          </w:p>
          <w:p w14:paraId="7A010BB1" w14:textId="60321C0D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Krótki rękaw, 3 kieszenie, dekolt w kształcie V, rozporki po bokach, identyfikacja rozmiarów za pomocą systemu kolorowych oznaczeń (wieszaczek), każdy rozmiar oznaczony innym kolorem, rozporki na dole bluzy o długości 8cm zwiększające komfort noszenia, wszywki dotyczące konserwacji wy</w:t>
            </w:r>
            <w:r w:rsidR="00AD1E9B">
              <w:rPr>
                <w:sz w:val="18"/>
                <w:szCs w:val="18"/>
              </w:rPr>
              <w:t>rob</w:t>
            </w:r>
            <w:r>
              <w:rPr>
                <w:sz w:val="18"/>
                <w:szCs w:val="18"/>
              </w:rPr>
              <w:t>u, opis wy</w:t>
            </w:r>
            <w:r w:rsidR="00AD1E9B">
              <w:rPr>
                <w:sz w:val="18"/>
                <w:szCs w:val="18"/>
              </w:rPr>
              <w:t>robu</w:t>
            </w:r>
            <w:r>
              <w:rPr>
                <w:sz w:val="18"/>
                <w:szCs w:val="18"/>
              </w:rPr>
              <w:t>/rozmiar.</w:t>
            </w:r>
          </w:p>
          <w:p w14:paraId="152A8787" w14:textId="7A65BD4F" w:rsidR="001E4380" w:rsidRDefault="00000000">
            <w:pPr>
              <w:pStyle w:val="Zawartotabeli"/>
              <w:rPr>
                <w:sz w:val="18"/>
                <w:szCs w:val="18"/>
              </w:rPr>
            </w:pPr>
            <w:r w:rsidRPr="004B183F">
              <w:rPr>
                <w:sz w:val="18"/>
                <w:szCs w:val="18"/>
              </w:rPr>
              <w:t>Wy</w:t>
            </w:r>
            <w:r w:rsidR="004B183F" w:rsidRPr="004B183F">
              <w:rPr>
                <w:sz w:val="18"/>
                <w:szCs w:val="18"/>
              </w:rPr>
              <w:t xml:space="preserve">rób </w:t>
            </w:r>
            <w:r>
              <w:rPr>
                <w:sz w:val="18"/>
                <w:szCs w:val="18"/>
              </w:rPr>
              <w:t>zgodny z wszystkimi parametrami normy PN EN13795 dla odzieży operacyjnej</w:t>
            </w:r>
            <w:r w:rsidR="005463A2">
              <w:rPr>
                <w:sz w:val="18"/>
                <w:szCs w:val="18"/>
              </w:rPr>
              <w:t xml:space="preserve"> (lub równoważny)</w:t>
            </w:r>
            <w:r>
              <w:rPr>
                <w:sz w:val="18"/>
                <w:szCs w:val="18"/>
              </w:rPr>
              <w:t>.</w:t>
            </w:r>
          </w:p>
          <w:p w14:paraId="1B9E1432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 wykonana z tkaniny min. 150 g/m2 o właściwościach bakteriostatycznych, skład- 69% bawełna, 30% poliester i 1% carbon.</w:t>
            </w:r>
          </w:p>
          <w:p w14:paraId="1A7986F3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Czystość pod względem cząstek stałych 3,3 IPM, pylenie max. 3,7 Log10 (lint count) para przepuszczalność 3725 g/m2/24h.</w:t>
            </w:r>
          </w:p>
          <w:p w14:paraId="433AE860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Rozmiar XS-3XL</w:t>
            </w:r>
          </w:p>
          <w:p w14:paraId="45F18B62" w14:textId="77777777" w:rsidR="001E4380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operacyjny kolor czerwony</w:t>
            </w:r>
          </w:p>
          <w:p w14:paraId="5E7D06A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cięć cesarskich kolor pomarańczowy</w:t>
            </w:r>
          </w:p>
          <w:p w14:paraId="7D74ABD3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OAiT kolor niebieski</w:t>
            </w:r>
          </w:p>
          <w:p w14:paraId="7FF0AD3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Hemodynamiki kolor zielony</w:t>
            </w:r>
          </w:p>
          <w:p w14:paraId="4F32290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 kolor szary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C590A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0C5A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A61A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niebieski -60 szt</w:t>
            </w:r>
          </w:p>
          <w:p w14:paraId="01C1AF1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  <w:p w14:paraId="7E66FA9D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szary -25 szt</w:t>
            </w:r>
          </w:p>
          <w:p w14:paraId="4FA9638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  <w:p w14:paraId="305B3032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pomarańczowy -80 szt</w:t>
            </w:r>
          </w:p>
          <w:p w14:paraId="3554A9F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  <w:p w14:paraId="0C08F3E6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czerwony - 180 szt</w:t>
            </w:r>
          </w:p>
          <w:p w14:paraId="4E81748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  <w:p w14:paraId="575F4A4F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zielony - 50 szt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2A38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390C7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F627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1E63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2F05A58A" w14:textId="77777777" w:rsidTr="00705DCA">
        <w:trPr>
          <w:trHeight w:val="589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09ACE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F921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Piżama bluza 100% bawełna, długi rękaw, zapinana na guziki, rozmiar według potrzeb zamawiającego.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4AAF0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E9B9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2F67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64FE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449D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2107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F01D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C86347E" w14:textId="77777777" w:rsidTr="00705DCA">
        <w:trPr>
          <w:trHeight w:val="76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C673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078C8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Piżama spodnie 100% bawełna, proste długie w pasie szeroka guma, rozmiar według potrzeb zamawiającego.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6554A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2E06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7DE9B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3BE9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62ADD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B42A4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60A4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012ECDCD" w14:textId="77777777" w:rsidTr="00705DCA">
        <w:trPr>
          <w:trHeight w:val="600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8B4AB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7D75E" w14:textId="51BFA8EE" w:rsidR="001E4380" w:rsidRPr="0049296A" w:rsidRDefault="0070308B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Koc 70% akryl, 30% bawełna gramatura min. 400g/m2, rozmiar 150-155x195-200 cm, waga max 2kg, obszyty lamówką, temp. prania  min 40stC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E036B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60AA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32F91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4761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219F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6B87A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0DB6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53E66D3B" w14:textId="77777777" w:rsidTr="00705DCA">
        <w:trPr>
          <w:trHeight w:val="115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9E5D8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38E66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Nakładka Mop  kieszeniowy z bawełny o wymiarach dł. Wew 40 cm, szer wew 12 cm.  Do prania w temp. 95 stopni max wykurcz 2,5 % o wytrzymałości minimum 300 cykli prania, kieszenie z wszytym wzmocnieniem posiadające odpływ na wodę. Każdy mop wyposażony w taśmę służącą do mocowania go do stelaża.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AB8E5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3FAD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BC9AC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4C01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964A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74D1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5067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55BFD09" w14:textId="77777777" w:rsidTr="00705DCA">
        <w:trPr>
          <w:trHeight w:val="563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95463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73FA4" w14:textId="4F483BA3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 xml:space="preserve">Koszula pacjenta 100% bawełna gramatura min </w:t>
            </w:r>
            <w:r w:rsidR="0070308B" w:rsidRPr="0049296A">
              <w:rPr>
                <w:sz w:val="18"/>
                <w:szCs w:val="18"/>
              </w:rPr>
              <w:t>13</w:t>
            </w:r>
            <w:r w:rsidRPr="0049296A">
              <w:rPr>
                <w:sz w:val="18"/>
                <w:szCs w:val="18"/>
              </w:rPr>
              <w:t>0 g/m w delikatny wzór, krótki rękaw ,  rozmiar L-XL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16313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2AA5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DAEA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2682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D37DE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30FC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0B92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3B9FF4F0" w14:textId="77777777" w:rsidTr="00705DCA">
        <w:trPr>
          <w:trHeight w:val="360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72374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7E32C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Parawan w rozmiarze 200x200 cm w kolorze błękitnym tkanina o min składzie bawełny 50% odporna na wybarwienia temperatura prania 95 stopni wykurcz do 4 % każda sztuka parawanu wykończona taśmą umożliwiającą zamocowanie na stelażu za pomocą haczyków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2D424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15C04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3F7B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327C2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D9161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32522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70A3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14C2DC25" w14:textId="77777777" w:rsidTr="00705DCA">
        <w:trPr>
          <w:trHeight w:val="34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478ED" w14:textId="77777777" w:rsidR="001E4380" w:rsidRPr="0049296A" w:rsidRDefault="00000000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FD87E" w14:textId="2BC95E7A" w:rsidR="001E4380" w:rsidRPr="0049296A" w:rsidRDefault="0070308B">
            <w:pPr>
              <w:pStyle w:val="Standard"/>
              <w:rPr>
                <w:sz w:val="18"/>
                <w:szCs w:val="18"/>
              </w:rPr>
            </w:pPr>
            <w:r w:rsidRPr="0049296A">
              <w:rPr>
                <w:sz w:val="18"/>
                <w:szCs w:val="18"/>
              </w:rPr>
              <w:t xml:space="preserve">Kocyk noworodkowy rozmiar 75 cm x 75cm, 100% bawełna gramatura min. 165g/m2, wykończony dwustronną lamówką </w:t>
            </w:r>
            <w:r w:rsidRPr="0049296A">
              <w:rPr>
                <w:rFonts w:cs="Times New Roman"/>
                <w:sz w:val="18"/>
                <w:szCs w:val="18"/>
              </w:rPr>
              <w:t>lub tkanina wierzchnia – 100% bawełna (flanela) 165g/m2, wsad - 100% poliester o gramaturze 83g/m2</w:t>
            </w:r>
            <w:r w:rsidRPr="0049296A">
              <w:rPr>
                <w:sz w:val="18"/>
                <w:szCs w:val="18"/>
              </w:rPr>
              <w:t xml:space="preserve">; </w:t>
            </w:r>
            <w:r w:rsidRPr="0049296A">
              <w:rPr>
                <w:rFonts w:cs="Times New Roman"/>
                <w:sz w:val="18"/>
                <w:szCs w:val="18"/>
              </w:rPr>
              <w:t>temp. prania min. 40</w:t>
            </w:r>
            <w:r w:rsidRPr="0049296A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49296A">
              <w:rPr>
                <w:rFonts w:cs="Times New Roman"/>
                <w:sz w:val="18"/>
                <w:szCs w:val="18"/>
              </w:rPr>
              <w:t>C.</w:t>
            </w:r>
            <w:r w:rsidRPr="0049296A">
              <w:rPr>
                <w:sz w:val="18"/>
                <w:szCs w:val="18"/>
              </w:rPr>
              <w:t xml:space="preserve">  temp. Prania min 40 </w:t>
            </w:r>
            <w:r w:rsidRPr="0049296A">
              <w:rPr>
                <w:sz w:val="18"/>
                <w:szCs w:val="18"/>
                <w:vertAlign w:val="superscript"/>
              </w:rPr>
              <w:t>0</w:t>
            </w:r>
            <w:r w:rsidRPr="0049296A">
              <w:rPr>
                <w:sz w:val="18"/>
                <w:szCs w:val="18"/>
              </w:rPr>
              <w:t xml:space="preserve"> C 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11CAF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765E4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BE1F9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8E3ED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CC61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8A67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706F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E6C4AFC" w14:textId="77777777" w:rsidTr="00705DCA">
        <w:trPr>
          <w:trHeight w:val="390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4239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597B7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Półśpiochy 100% bawełna rozmiar 62cm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A3519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3F666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05343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711A0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BEA4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6DC97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954E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66316F40" w14:textId="77777777" w:rsidTr="00705DCA">
        <w:trPr>
          <w:trHeight w:val="37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5909F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9ECE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Koszulka 100% bawełna rozmiar 62cm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1CB76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71F2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3A264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9B423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08C71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C889EB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FBF0F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1E4380" w14:paraId="4CF5E3FD" w14:textId="77777777" w:rsidTr="00705DCA">
        <w:trPr>
          <w:trHeight w:val="360"/>
        </w:trPr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5CB0F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BCC00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Czapeczka flanela bawełniana 100%, obwód głowy 34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DF5C4" w14:textId="77777777" w:rsidR="001E4380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A2AE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3CE3CA" w14:textId="77777777" w:rsidR="001E4380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BB09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2ACD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9E2E25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CFA2A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  <w:tr w:rsidR="00705DCA" w14:paraId="5A40EA37" w14:textId="77777777" w:rsidTr="00705DCA">
        <w:trPr>
          <w:trHeight w:val="375"/>
        </w:trPr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84CBC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48A62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Worek na brudną bieliznę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DB363" w14:textId="77777777" w:rsidR="00705DCA" w:rsidRDefault="00705DC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79204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B828F4" w14:textId="54C412ED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45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96E01" w14:textId="5531EE9E" w:rsidR="00705DCA" w:rsidRDefault="00705DCA" w:rsidP="00705DC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dostarczy na własny koszt</w:t>
            </w:r>
          </w:p>
        </w:tc>
        <w:tc>
          <w:tcPr>
            <w:tcW w:w="2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E124D" w14:textId="77777777" w:rsidR="00705DCA" w:rsidRDefault="00705DC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05DCA" w14:paraId="5DFCDD33" w14:textId="77777777" w:rsidTr="00705DCA">
        <w:trPr>
          <w:trHeight w:val="405"/>
        </w:trPr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61C72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DFA6F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Worek na bieliznę skażoną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D56ED" w14:textId="77777777" w:rsidR="00705DCA" w:rsidRDefault="00705DC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1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CC3CC" w14:textId="77777777" w:rsidR="00705DCA" w:rsidRDefault="00705DC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DC46B" w14:textId="20AA2080" w:rsidR="00705DCA" w:rsidRDefault="00705DC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4645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505321" w14:textId="39AD9F46" w:rsidR="00705DCA" w:rsidRDefault="00705DCA" w:rsidP="00705DC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dostarczy na własny koszt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21A03" w14:textId="77777777" w:rsidR="00705DCA" w:rsidRDefault="00705DC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1E4380" w14:paraId="1368EE2C" w14:textId="77777777" w:rsidTr="00705DCA">
        <w:trPr>
          <w:trHeight w:val="654"/>
        </w:trPr>
        <w:tc>
          <w:tcPr>
            <w:tcW w:w="8725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48BECDF6" w14:textId="77777777" w:rsidR="001E4380" w:rsidRDefault="001E438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14:paraId="5AF02770" w14:textId="77777777" w:rsidR="001E4380" w:rsidRDefault="0000000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25E20E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5E2248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5ECE9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2" w:space="0" w:color="000000"/>
            </w:tcBorders>
            <w:shd w:val="clear" w:color="auto" w:fill="auto"/>
          </w:tcPr>
          <w:p w14:paraId="136E8ECC" w14:textId="77777777" w:rsidR="001E4380" w:rsidRDefault="001E4380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3B85BB18" w14:textId="77777777" w:rsidR="001E4380" w:rsidRDefault="001E4380">
      <w:pPr>
        <w:pStyle w:val="Standard"/>
      </w:pPr>
    </w:p>
    <w:p w14:paraId="14674889" w14:textId="064C7D0D" w:rsidR="001E4380" w:rsidRDefault="00000000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Razem </w:t>
      </w:r>
      <w:r w:rsidR="00705DCA">
        <w:rPr>
          <w:b/>
          <w:bCs/>
          <w:sz w:val="30"/>
          <w:szCs w:val="30"/>
        </w:rPr>
        <w:t>wartość usługi wynosi</w:t>
      </w:r>
    </w:p>
    <w:tbl>
      <w:tblPr>
        <w:tblW w:w="140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2"/>
        <w:gridCol w:w="3501"/>
        <w:gridCol w:w="3502"/>
        <w:gridCol w:w="3499"/>
      </w:tblGrid>
      <w:tr w:rsidR="001E4380" w14:paraId="557CFFA4" w14:textId="77777777"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5667D1" w14:textId="77777777" w:rsidR="001E4380" w:rsidRDefault="001E4380">
            <w:pPr>
              <w:pStyle w:val="Zawartotabeli"/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D991AB" w14:textId="77777777" w:rsidR="001E4380" w:rsidRDefault="00000000">
            <w:pPr>
              <w:pStyle w:val="Zawartotabeli"/>
              <w:jc w:val="center"/>
            </w:pPr>
            <w:r>
              <w:t>Łączna wartość netto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637AB" w14:textId="77777777" w:rsidR="001E4380" w:rsidRDefault="00000000">
            <w:pPr>
              <w:pStyle w:val="Zawartotabeli"/>
              <w:jc w:val="center"/>
            </w:pPr>
            <w:r>
              <w:t>Wartość VAT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28034" w14:textId="77777777" w:rsidR="001E4380" w:rsidRDefault="00000000">
            <w:pPr>
              <w:pStyle w:val="Zawartotabeli"/>
              <w:jc w:val="center"/>
            </w:pPr>
            <w:r>
              <w:t>Łączna wartość brutto</w:t>
            </w:r>
          </w:p>
        </w:tc>
      </w:tr>
      <w:tr w:rsidR="001E4380" w14:paraId="5D8EEB70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80B9F" w14:textId="77777777" w:rsidR="001E4380" w:rsidRDefault="00000000">
            <w:pPr>
              <w:pStyle w:val="Zawartotabeli"/>
              <w:jc w:val="center"/>
            </w:pPr>
            <w:r>
              <w:t>Tabela A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2B2D2" w14:textId="77777777" w:rsidR="001E4380" w:rsidRDefault="001E4380">
            <w:pPr>
              <w:pStyle w:val="Zawartotabeli"/>
            </w:pPr>
          </w:p>
        </w:tc>
        <w:tc>
          <w:tcPr>
            <w:tcW w:w="3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2F6E1" w14:textId="77777777" w:rsidR="001E4380" w:rsidRDefault="001E4380">
            <w:pPr>
              <w:pStyle w:val="Zawartotabeli"/>
            </w:pPr>
          </w:p>
        </w:tc>
        <w:tc>
          <w:tcPr>
            <w:tcW w:w="3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618B6" w14:textId="77777777" w:rsidR="001E4380" w:rsidRDefault="001E4380">
            <w:pPr>
              <w:pStyle w:val="Zawartotabeli"/>
            </w:pPr>
          </w:p>
        </w:tc>
      </w:tr>
      <w:tr w:rsidR="001E4380" w14:paraId="6D3499DD" w14:textId="77777777" w:rsidTr="00705DCA"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</w:tcBorders>
            <w:shd w:val="clear" w:color="auto" w:fill="auto"/>
          </w:tcPr>
          <w:p w14:paraId="4EEB0220" w14:textId="77777777" w:rsidR="001E4380" w:rsidRDefault="00000000">
            <w:pPr>
              <w:pStyle w:val="Zawartotabeli"/>
              <w:jc w:val="center"/>
            </w:pPr>
            <w:r>
              <w:t>Tabela B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28BD68AF" w14:textId="77777777" w:rsidR="001E4380" w:rsidRDefault="001E4380">
            <w:pPr>
              <w:pStyle w:val="Zawartotabeli"/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</w:tcBorders>
            <w:shd w:val="clear" w:color="auto" w:fill="auto"/>
          </w:tcPr>
          <w:p w14:paraId="0565BA00" w14:textId="77777777" w:rsidR="001E4380" w:rsidRDefault="001E4380">
            <w:pPr>
              <w:pStyle w:val="Zawartotabeli"/>
            </w:pPr>
          </w:p>
        </w:tc>
        <w:tc>
          <w:tcPr>
            <w:tcW w:w="349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A9D3CDC" w14:textId="77777777" w:rsidR="001E4380" w:rsidRDefault="001E4380">
            <w:pPr>
              <w:pStyle w:val="Zawartotabeli"/>
            </w:pPr>
          </w:p>
        </w:tc>
      </w:tr>
      <w:tr w:rsidR="001E4380" w14:paraId="2A4A3FCE" w14:textId="77777777" w:rsidTr="00705DCA">
        <w:trPr>
          <w:trHeight w:val="864"/>
        </w:trPr>
        <w:tc>
          <w:tcPr>
            <w:tcW w:w="3501" w:type="dxa"/>
            <w:tcBorders>
              <w:top w:val="single" w:sz="4" w:space="0" w:color="00000A"/>
              <w:right w:val="single" w:sz="12" w:space="0" w:color="000000"/>
            </w:tcBorders>
            <w:shd w:val="clear" w:color="auto" w:fill="auto"/>
            <w:vAlign w:val="center"/>
          </w:tcPr>
          <w:p w14:paraId="15FF9A3D" w14:textId="77777777" w:rsidR="001E4380" w:rsidRDefault="00000000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CCDFD1" w14:textId="77777777" w:rsidR="001E4380" w:rsidRDefault="001E4380">
            <w:pPr>
              <w:pStyle w:val="Zawartotabeli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B31D9C" w14:textId="77777777" w:rsidR="001E4380" w:rsidRDefault="001E4380">
            <w:pPr>
              <w:pStyle w:val="Zawartotabeli"/>
            </w:pPr>
          </w:p>
        </w:tc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83A47D" w14:textId="77777777" w:rsidR="001E4380" w:rsidRDefault="001E4380">
            <w:pPr>
              <w:pStyle w:val="Zawartotabeli"/>
            </w:pPr>
          </w:p>
        </w:tc>
      </w:tr>
    </w:tbl>
    <w:p w14:paraId="7D7E86FE" w14:textId="77777777" w:rsidR="001E4380" w:rsidRDefault="001E4380">
      <w:pPr>
        <w:pStyle w:val="Standard"/>
      </w:pPr>
    </w:p>
    <w:p w14:paraId="7A0DB136" w14:textId="77777777" w:rsidR="001E4380" w:rsidRDefault="001E4380">
      <w:pPr>
        <w:pStyle w:val="Textbody"/>
        <w:spacing w:after="0"/>
        <w:jc w:val="center"/>
        <w:rPr>
          <w:b/>
          <w:i/>
          <w:color w:val="4472C4"/>
          <w:sz w:val="20"/>
        </w:rPr>
      </w:pPr>
    </w:p>
    <w:p w14:paraId="7A545708" w14:textId="77777777" w:rsidR="001E4380" w:rsidRDefault="001E4380">
      <w:pPr>
        <w:pStyle w:val="Textbody"/>
        <w:spacing w:after="0"/>
        <w:jc w:val="center"/>
        <w:rPr>
          <w:b/>
          <w:i/>
          <w:color w:val="4472C4"/>
        </w:rPr>
      </w:pPr>
    </w:p>
    <w:p w14:paraId="109BB5D6" w14:textId="77777777" w:rsidR="001E4380" w:rsidRPr="002F2E78" w:rsidRDefault="00000000">
      <w:pPr>
        <w:pStyle w:val="Textbody"/>
        <w:spacing w:after="0"/>
        <w:jc w:val="center"/>
        <w:rPr>
          <w:sz w:val="22"/>
          <w:szCs w:val="22"/>
        </w:rPr>
      </w:pPr>
      <w:r w:rsidRPr="002F2E78">
        <w:rPr>
          <w:b/>
          <w:i/>
          <w:color w:val="4472C4"/>
          <w:sz w:val="22"/>
          <w:szCs w:val="22"/>
        </w:rPr>
        <w:t>Dokument należy wypełnić i opatrzyć kwalifikowanym podpisem elektronicznym.</w:t>
      </w:r>
    </w:p>
    <w:p w14:paraId="291CE828" w14:textId="4ED17E21" w:rsidR="001E4380" w:rsidRPr="009D1946" w:rsidRDefault="00000000" w:rsidP="009D1946">
      <w:pPr>
        <w:pStyle w:val="Textbody"/>
        <w:spacing w:after="0"/>
        <w:jc w:val="center"/>
        <w:rPr>
          <w:sz w:val="22"/>
          <w:szCs w:val="22"/>
        </w:rPr>
      </w:pPr>
      <w:r w:rsidRPr="002F2E78">
        <w:rPr>
          <w:rFonts w:eastAsia="Arial"/>
          <w:b/>
          <w:i/>
          <w:color w:val="4472C4"/>
          <w:sz w:val="22"/>
          <w:szCs w:val="22"/>
          <w:lang w:eastAsia="hi-IN"/>
        </w:rPr>
        <w:t>Zamawiający zaleca przed podpisaniem zapisanie dokumentu w formacie PDF.</w:t>
      </w:r>
    </w:p>
    <w:sectPr w:rsidR="001E4380" w:rsidRPr="009D1946">
      <w:pgSz w:w="16838" w:h="11906" w:orient="landscape"/>
      <w:pgMar w:top="568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80"/>
    <w:rsid w:val="000F4D84"/>
    <w:rsid w:val="001420B4"/>
    <w:rsid w:val="001527B9"/>
    <w:rsid w:val="001E4380"/>
    <w:rsid w:val="002F2E78"/>
    <w:rsid w:val="00365FED"/>
    <w:rsid w:val="004845E7"/>
    <w:rsid w:val="0049296A"/>
    <w:rsid w:val="00495F57"/>
    <w:rsid w:val="004B183F"/>
    <w:rsid w:val="005463A2"/>
    <w:rsid w:val="005C7E17"/>
    <w:rsid w:val="0068513A"/>
    <w:rsid w:val="0070308B"/>
    <w:rsid w:val="00705DCA"/>
    <w:rsid w:val="00777767"/>
    <w:rsid w:val="007F3281"/>
    <w:rsid w:val="008363A9"/>
    <w:rsid w:val="00903A60"/>
    <w:rsid w:val="009232D6"/>
    <w:rsid w:val="009D1946"/>
    <w:rsid w:val="00AD1E9B"/>
    <w:rsid w:val="00C60346"/>
    <w:rsid w:val="00D304AF"/>
    <w:rsid w:val="00E273A0"/>
    <w:rsid w:val="00E45738"/>
    <w:rsid w:val="00E95D3E"/>
    <w:rsid w:val="00EF2E9A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7E9C"/>
  <w15:docId w15:val="{96FB1C67-16C0-47E6-947F-17E5CB4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2935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Cuw Zawiercie</cp:lastModifiedBy>
  <cp:revision>45</cp:revision>
  <cp:lastPrinted>2024-02-07T10:28:00Z</cp:lastPrinted>
  <dcterms:created xsi:type="dcterms:W3CDTF">2024-04-24T03:53:00Z</dcterms:created>
  <dcterms:modified xsi:type="dcterms:W3CDTF">2024-05-21T18:43:00Z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