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18B5EAB6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C5085F">
              <w:rPr>
                <w:rFonts w:cs="Times New Roman"/>
                <w:b/>
                <w:lang w:eastAsia="zh-CN"/>
              </w:rPr>
              <w:t>5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C62754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1F7E467F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C5085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9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3117F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ma</w:t>
            </w:r>
            <w:r w:rsidR="00C5085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j</w:t>
            </w:r>
            <w:r w:rsidR="003117F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C6275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3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40EC6972" w14:textId="5988F02D" w:rsidR="00B82346" w:rsidRDefault="00B82346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1"/>
      <w:bookmarkStart w:id="1" w:name="OLE_LINK2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INFORMACJA Z SESJI OTWARCIA OFERT </w:t>
      </w:r>
    </w:p>
    <w:bookmarkEnd w:id="0"/>
    <w:bookmarkEnd w:id="1"/>
    <w:p w14:paraId="7572DF90" w14:textId="77777777" w:rsidR="009C45EF" w:rsidRDefault="009C45EF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48960677" w14:textId="7045C455" w:rsidR="00B82346" w:rsidRPr="004E1911" w:rsidRDefault="00B82346" w:rsidP="00B8234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2" w:name="OLE_LINK6"/>
      <w:bookmarkStart w:id="3" w:name="OLE_LINK7"/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5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 (Dz. U. z 20</w:t>
      </w:r>
      <w:r w:rsidR="0027192A">
        <w:rPr>
          <w:rFonts w:eastAsia="Times New Roman" w:cs="Calibri"/>
          <w:color w:val="000000"/>
          <w:sz w:val="24"/>
          <w:szCs w:val="24"/>
          <w:lang w:eastAsia="pl-PL"/>
        </w:rPr>
        <w:t>22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r. poz. </w:t>
      </w:r>
      <w:r w:rsidR="0027192A">
        <w:rPr>
          <w:rFonts w:eastAsia="Times New Roman" w:cs="Calibri"/>
          <w:color w:val="000000"/>
          <w:sz w:val="24"/>
          <w:szCs w:val="24"/>
          <w:lang w:eastAsia="pl-PL"/>
        </w:rPr>
        <w:t>1710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z późn. zm.) Zamawiający Areszt Śledczy w Hajnówce 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sesji otwarcia ofert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 xml:space="preserve">w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postępowani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 xml:space="preserve">u na </w:t>
      </w:r>
      <w:r w:rsidR="005320B1">
        <w:rPr>
          <w:rFonts w:eastAsia="Times New Roman" w:cs="Calibri"/>
          <w:color w:val="000000"/>
          <w:sz w:val="24"/>
          <w:szCs w:val="24"/>
          <w:lang w:eastAsia="pl-PL"/>
        </w:rPr>
        <w:t>dostawy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p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>n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.  </w:t>
      </w:r>
      <w:r>
        <w:rPr>
          <w:rFonts w:eastAsia="Times New Roman" w:cs="Calibri"/>
          <w:b/>
          <w:sz w:val="24"/>
          <w:szCs w:val="24"/>
          <w:lang w:eastAsia="zh-CN"/>
        </w:rPr>
        <w:t>„</w:t>
      </w:r>
      <w:r w:rsidR="00C62754">
        <w:rPr>
          <w:rFonts w:eastAsia="Times New Roman" w:cs="Calibri"/>
          <w:b/>
          <w:sz w:val="24"/>
          <w:szCs w:val="24"/>
          <w:lang w:eastAsia="zh-CN"/>
        </w:rPr>
        <w:t>Sprzedaż energii elektrycznej dla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 xml:space="preserve"> Aresztu Śledczego w Hajnówce</w:t>
      </w:r>
      <w:r w:rsidRPr="004E19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 w:rsidRPr="004E1911">
        <w:rPr>
          <w:rFonts w:cs="Calibri"/>
          <w:bCs/>
          <w:sz w:val="24"/>
          <w:szCs w:val="24"/>
          <w:lang w:eastAsia="pl-PL"/>
        </w:rPr>
        <w:t xml:space="preserve">zgodnie z art. 275 pkt 1 ustawy </w:t>
      </w:r>
      <w:proofErr w:type="spellStart"/>
      <w:r w:rsidRPr="004E1911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Pr="004E1911">
        <w:rPr>
          <w:rFonts w:cs="Calibri"/>
          <w:bCs/>
          <w:sz w:val="24"/>
          <w:szCs w:val="24"/>
          <w:lang w:eastAsia="pl-PL"/>
        </w:rPr>
        <w:t>,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nr post</w:t>
      </w:r>
      <w:r w:rsidR="00E864D1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A81D50">
        <w:rPr>
          <w:rFonts w:eastAsia="Times New Roman" w:cs="Calibri"/>
          <w:b/>
          <w:color w:val="000000"/>
          <w:sz w:val="24"/>
          <w:szCs w:val="24"/>
          <w:lang w:eastAsia="pl-PL"/>
        </w:rPr>
        <w:t>D/Kw.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2232.</w:t>
      </w:r>
      <w:r w:rsidR="00C5085F">
        <w:rPr>
          <w:rFonts w:eastAsia="Times New Roman" w:cs="Calibri"/>
          <w:b/>
          <w:color w:val="000000"/>
          <w:sz w:val="24"/>
          <w:szCs w:val="24"/>
          <w:lang w:eastAsia="pl-PL"/>
        </w:rPr>
        <w:t>5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C62754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3AA4DE77" w14:textId="5D2B7646" w:rsidR="007D77EF" w:rsidRPr="00B11A59" w:rsidRDefault="0067644E" w:rsidP="00B11A59">
      <w:pPr>
        <w:widowControl w:val="0"/>
        <w:tabs>
          <w:tab w:val="right" w:leader="dot" w:pos="7738"/>
          <w:tab w:val="right" w:leader="dot" w:pos="8674"/>
        </w:tabs>
        <w:suppressAutoHyphens/>
        <w:spacing w:before="85" w:after="85" w:line="360" w:lineRule="auto"/>
        <w:jc w:val="both"/>
        <w:rPr>
          <w:rFonts w:eastAsia="Times New Roman" w:cs="Times New Roman"/>
          <w:lang w:eastAsia="pl-PL"/>
        </w:rPr>
      </w:pPr>
      <w:r w:rsidRPr="0067644E">
        <w:rPr>
          <w:rFonts w:eastAsia="Times New Roman" w:cs="Calibri"/>
          <w:bCs/>
          <w:color w:val="000000"/>
          <w:lang w:eastAsia="zh-CN" w:bidi="hi-IN"/>
        </w:rPr>
        <w:t xml:space="preserve">Przed otwarciem ofert Zamawiający podał kwotę, jaką zamierza przeznaczyć na sfinansowanie zamówienia, </w:t>
      </w:r>
      <w:bookmarkStart w:id="4" w:name="_Hlk41987654"/>
      <w:r w:rsidRPr="0067644E">
        <w:rPr>
          <w:rFonts w:eastAsia="MyriadPro-Regular;Times New Rom" w:cs="Calibri"/>
          <w:bCs/>
          <w:color w:val="000000"/>
          <w:lang w:eastAsia="zh-CN" w:bidi="hi-IN"/>
        </w:rPr>
        <w:t xml:space="preserve">w wysokości </w:t>
      </w:r>
      <w:r w:rsidR="00C5085F">
        <w:rPr>
          <w:rFonts w:eastAsia="Times New Roman" w:cs="Calibri"/>
          <w:b/>
          <w:color w:val="000000"/>
          <w:sz w:val="24"/>
          <w:szCs w:val="24"/>
          <w:lang w:eastAsia="pl-PL"/>
        </w:rPr>
        <w:t>160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C5085F">
        <w:rPr>
          <w:rFonts w:eastAsia="Times New Roman" w:cs="Calibri"/>
          <w:b/>
          <w:color w:val="000000"/>
          <w:sz w:val="24"/>
          <w:szCs w:val="24"/>
          <w:lang w:eastAsia="pl-PL"/>
        </w:rPr>
        <w:t>547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>,</w:t>
      </w:r>
      <w:r w:rsidR="00C5085F">
        <w:rPr>
          <w:rFonts w:eastAsia="Times New Roman" w:cs="Calibri"/>
          <w:b/>
          <w:color w:val="000000"/>
          <w:sz w:val="24"/>
          <w:szCs w:val="24"/>
          <w:lang w:eastAsia="pl-PL"/>
        </w:rPr>
        <w:t>00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zł brutto 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 xml:space="preserve">(słownie: </w:t>
      </w:r>
      <w:r w:rsidR="00C5085F">
        <w:rPr>
          <w:rFonts w:eastAsia="MyriadPro-Regular;Times New Rom" w:cs="Calibri"/>
          <w:sz w:val="24"/>
          <w:szCs w:val="24"/>
          <w:lang w:eastAsia="pl-PL" w:bidi="hi-IN"/>
        </w:rPr>
        <w:t>sto sześćdziesiąt</w:t>
      </w:r>
      <w:r w:rsidR="0027192A">
        <w:rPr>
          <w:rFonts w:eastAsia="MyriadPro-Regular;Times New Rom" w:cs="Calibri"/>
          <w:sz w:val="24"/>
          <w:szCs w:val="24"/>
          <w:lang w:eastAsia="pl-PL" w:bidi="hi-IN"/>
        </w:rPr>
        <w:t xml:space="preserve"> tysi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ęcy</w:t>
      </w:r>
      <w:r w:rsidR="0027192A">
        <w:rPr>
          <w:rFonts w:eastAsia="MyriadPro-Regular;Times New Rom" w:cs="Calibri"/>
          <w:sz w:val="24"/>
          <w:szCs w:val="24"/>
          <w:lang w:eastAsia="pl-PL" w:bidi="hi-IN"/>
        </w:rPr>
        <w:t xml:space="preserve"> </w:t>
      </w:r>
      <w:r w:rsidR="003117F4">
        <w:rPr>
          <w:rFonts w:eastAsia="MyriadPro-Regular;Times New Rom" w:cs="Calibri"/>
          <w:sz w:val="24"/>
          <w:szCs w:val="24"/>
          <w:lang w:eastAsia="pl-PL" w:bidi="hi-IN"/>
        </w:rPr>
        <w:t>pięć</w:t>
      </w:r>
      <w:r w:rsidR="00C5085F">
        <w:rPr>
          <w:rFonts w:eastAsia="MyriadPro-Regular;Times New Rom" w:cs="Calibri"/>
          <w:sz w:val="24"/>
          <w:szCs w:val="24"/>
          <w:lang w:eastAsia="pl-PL" w:bidi="hi-IN"/>
        </w:rPr>
        <w:t>set czterdzieści siedem</w:t>
      </w:r>
      <w:r w:rsidR="003117F4">
        <w:rPr>
          <w:rFonts w:eastAsia="MyriadPro-Regular;Times New Rom" w:cs="Calibri"/>
          <w:sz w:val="24"/>
          <w:szCs w:val="24"/>
          <w:lang w:eastAsia="pl-PL" w:bidi="hi-IN"/>
        </w:rPr>
        <w:t xml:space="preserve"> zł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 xml:space="preserve"> </w:t>
      </w:r>
      <w:r w:rsidR="00C5085F">
        <w:rPr>
          <w:rFonts w:eastAsia="MyriadPro-Regular;Times New Rom" w:cs="Calibri"/>
          <w:sz w:val="24"/>
          <w:szCs w:val="24"/>
          <w:lang w:eastAsia="pl-PL" w:bidi="hi-IN"/>
        </w:rPr>
        <w:t>00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>/100gr brutto</w:t>
      </w:r>
      <w:bookmarkEnd w:id="4"/>
      <w:r w:rsidR="000B63D3">
        <w:rPr>
          <w:rFonts w:eastAsia="MyriadPro-Regular;Times New Rom" w:cs="Calibri"/>
          <w:sz w:val="24"/>
          <w:szCs w:val="24"/>
          <w:lang w:eastAsia="pl-PL" w:bidi="hi-IN"/>
        </w:rPr>
        <w:t>)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.</w:t>
      </w:r>
      <w:r w:rsidR="0027192A" w:rsidRPr="0067644E">
        <w:rPr>
          <w:rFonts w:eastAsia="Times New Roman" w:cs="Times New Roman"/>
          <w:lang w:eastAsia="pl-PL"/>
        </w:rPr>
        <w:t xml:space="preserve"> </w:t>
      </w:r>
      <w:bookmarkEnd w:id="2"/>
      <w:bookmarkEnd w:id="3"/>
      <w:r w:rsidR="004E1911"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</w:t>
      </w:r>
      <w:r w:rsidR="004E1911" w:rsidRPr="008224C1">
        <w:rPr>
          <w:rFonts w:eastAsia="Times New Roman" w:cs="Times New Roman"/>
          <w:bCs/>
          <w:sz w:val="24"/>
          <w:szCs w:val="24"/>
          <w:lang w:eastAsia="zh-CN" w:bidi="hi-IN"/>
        </w:rPr>
        <w:t xml:space="preserve"> </w:t>
      </w:r>
    </w:p>
    <w:p w14:paraId="57176474" w14:textId="23C896A5" w:rsidR="003117F4" w:rsidRDefault="004E1911" w:rsidP="003117F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 </w:t>
      </w:r>
      <w:r w:rsidR="003117F4">
        <w:rPr>
          <w:rFonts w:eastAsia="Times New Roman" w:cs="Times New Roman"/>
          <w:b/>
          <w:sz w:val="24"/>
          <w:szCs w:val="24"/>
          <w:lang w:eastAsia="pl-PL"/>
        </w:rPr>
        <w:t>Okres obowiązywania umowy - od dnia podpisania umowy do 31.12.2023r.</w:t>
      </w:r>
    </w:p>
    <w:p w14:paraId="2486AF1C" w14:textId="148C953B" w:rsidR="003117F4" w:rsidRPr="00B11A59" w:rsidRDefault="003117F4" w:rsidP="003117F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informuje, iż w dniu </w:t>
      </w:r>
      <w:r w:rsidR="00C5085F">
        <w:rPr>
          <w:rFonts w:eastAsia="Times New Roman" w:cs="Times New Roman"/>
          <w:b/>
          <w:sz w:val="24"/>
          <w:szCs w:val="24"/>
          <w:lang w:eastAsia="pl-PL"/>
        </w:rPr>
        <w:t>09</w:t>
      </w:r>
      <w:r>
        <w:rPr>
          <w:rFonts w:eastAsia="Times New Roman" w:cs="Times New Roman"/>
          <w:b/>
          <w:sz w:val="24"/>
          <w:szCs w:val="24"/>
          <w:lang w:eastAsia="pl-PL"/>
        </w:rPr>
        <w:t>.0</w:t>
      </w:r>
      <w:r w:rsidR="00C5085F">
        <w:rPr>
          <w:rFonts w:eastAsia="Times New Roman" w:cs="Times New Roman"/>
          <w:b/>
          <w:sz w:val="24"/>
          <w:szCs w:val="24"/>
          <w:lang w:eastAsia="pl-PL"/>
        </w:rPr>
        <w:t>5</w:t>
      </w:r>
      <w:r>
        <w:rPr>
          <w:rFonts w:eastAsia="Times New Roman" w:cs="Times New Roman"/>
          <w:b/>
          <w:sz w:val="24"/>
          <w:szCs w:val="24"/>
          <w:lang w:eastAsia="pl-PL"/>
        </w:rPr>
        <w:t>.2023r., o godzinie 09:35 rozpoczęło się otwarcie ofert.</w:t>
      </w:r>
    </w:p>
    <w:p w14:paraId="36DEC24D" w14:textId="5DF8944B" w:rsidR="003117F4" w:rsidRDefault="003117F4" w:rsidP="003117F4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W postępowaniu złożono następujące oferty:      </w:t>
      </w:r>
    </w:p>
    <w:p w14:paraId="11A9CD73" w14:textId="3A3B5EBD" w:rsidR="003117F4" w:rsidRDefault="003117F4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410"/>
        <w:gridCol w:w="3791"/>
        <w:gridCol w:w="2409"/>
      </w:tblGrid>
      <w:tr w:rsidR="00C86B1B" w:rsidRPr="00186625" w14:paraId="5219F818" w14:textId="77777777" w:rsidTr="00C86B1B">
        <w:tc>
          <w:tcPr>
            <w:tcW w:w="462" w:type="dxa"/>
            <w:shd w:val="clear" w:color="auto" w:fill="FFFF99"/>
          </w:tcPr>
          <w:p w14:paraId="02DA9B08" w14:textId="77777777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10" w:type="dxa"/>
            <w:shd w:val="clear" w:color="auto" w:fill="FFFF99"/>
          </w:tcPr>
          <w:p w14:paraId="6C2F53F1" w14:textId="6CC5F614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3791" w:type="dxa"/>
            <w:shd w:val="clear" w:color="auto" w:fill="FFFF99"/>
          </w:tcPr>
          <w:p w14:paraId="177A451F" w14:textId="618FFED0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Miejsce dostaw energii elektrycznej</w:t>
            </w:r>
          </w:p>
        </w:tc>
        <w:tc>
          <w:tcPr>
            <w:tcW w:w="2409" w:type="dxa"/>
            <w:shd w:val="clear" w:color="auto" w:fill="FFFF99"/>
          </w:tcPr>
          <w:p w14:paraId="45EDE293" w14:textId="77777777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Wartość brutto w [PLN]*</w:t>
            </w:r>
          </w:p>
        </w:tc>
      </w:tr>
      <w:tr w:rsidR="00C86B1B" w:rsidRPr="00186625" w14:paraId="35151DF9" w14:textId="77777777" w:rsidTr="00C86B1B">
        <w:trPr>
          <w:trHeight w:val="845"/>
        </w:trPr>
        <w:tc>
          <w:tcPr>
            <w:tcW w:w="462" w:type="dxa"/>
            <w:vMerge w:val="restart"/>
            <w:vAlign w:val="center"/>
          </w:tcPr>
          <w:p w14:paraId="05E8BCCB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  <w:p w14:paraId="53F005FC" w14:textId="0E45EC58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557929" w14:textId="77777777" w:rsidR="00C86B1B" w:rsidRP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</w:rPr>
            </w:pPr>
            <w:r w:rsidRPr="00C86B1B">
              <w:rPr>
                <w:color w:val="000000"/>
              </w:rPr>
              <w:t xml:space="preserve">Green S.A. </w:t>
            </w:r>
          </w:p>
          <w:p w14:paraId="03F2D5FD" w14:textId="77777777" w:rsidR="00C86B1B" w:rsidRP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</w:rPr>
            </w:pPr>
            <w:r w:rsidRPr="00C86B1B">
              <w:rPr>
                <w:color w:val="000000"/>
              </w:rPr>
              <w:t xml:space="preserve">ul. Adama Naruszewicza 27 lok. 2 </w:t>
            </w:r>
          </w:p>
          <w:p w14:paraId="364A16BA" w14:textId="7F15D755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86B1B">
              <w:rPr>
                <w:color w:val="000000"/>
              </w:rPr>
              <w:t>02-627 Warszawa</w:t>
            </w:r>
          </w:p>
        </w:tc>
        <w:tc>
          <w:tcPr>
            <w:tcW w:w="3791" w:type="dxa"/>
            <w:vAlign w:val="center"/>
          </w:tcPr>
          <w:p w14:paraId="3A2281B8" w14:textId="57E2E3CD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Areszt Śledczy </w:t>
            </w:r>
          </w:p>
          <w:p w14:paraId="58D73C45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w Hajnówce, </w:t>
            </w:r>
          </w:p>
          <w:p w14:paraId="61DDDE02" w14:textId="77777777" w:rsid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ul. Warszawska 67, </w:t>
            </w:r>
          </w:p>
          <w:p w14:paraId="54300765" w14:textId="22C7B0FF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186625">
              <w:rPr>
                <w:color w:val="000000"/>
                <w:sz w:val="18"/>
                <w:szCs w:val="18"/>
              </w:rPr>
              <w:t>17-200 Hajnówka</w:t>
            </w:r>
          </w:p>
        </w:tc>
        <w:tc>
          <w:tcPr>
            <w:tcW w:w="2409" w:type="dxa"/>
            <w:vAlign w:val="center"/>
          </w:tcPr>
          <w:p w14:paraId="397E15BF" w14:textId="19111B29" w:rsidR="00C86B1B" w:rsidRPr="00186625" w:rsidRDefault="00F80861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179</w:t>
            </w:r>
            <w:r w:rsidR="0051757A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 764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,</w:t>
            </w:r>
            <w:r w:rsidR="0051757A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5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0 zł</w:t>
            </w:r>
          </w:p>
        </w:tc>
      </w:tr>
      <w:tr w:rsidR="00C86B1B" w:rsidRPr="00186625" w14:paraId="76BD6D94" w14:textId="77777777" w:rsidTr="00C86B1B">
        <w:tc>
          <w:tcPr>
            <w:tcW w:w="462" w:type="dxa"/>
            <w:vMerge/>
            <w:vAlign w:val="center"/>
          </w:tcPr>
          <w:p w14:paraId="062BAE48" w14:textId="12B0062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3CC1F71E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14:paraId="54C9A4F2" w14:textId="53569C96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Areszt Śledczy </w:t>
            </w:r>
          </w:p>
          <w:p w14:paraId="56C9B8DF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w Hajnówce, </w:t>
            </w:r>
          </w:p>
          <w:p w14:paraId="13C61E81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Nowa Łuka </w:t>
            </w:r>
          </w:p>
          <w:p w14:paraId="29FCB8F6" w14:textId="77777777" w:rsidR="00C86B1B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186625">
              <w:rPr>
                <w:color w:val="000000"/>
                <w:sz w:val="18"/>
                <w:szCs w:val="18"/>
              </w:rPr>
              <w:t xml:space="preserve">ul. Świerkowa 17, </w:t>
            </w:r>
          </w:p>
          <w:p w14:paraId="328CE606" w14:textId="179AD57C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186625">
              <w:rPr>
                <w:color w:val="000000"/>
                <w:sz w:val="18"/>
                <w:szCs w:val="18"/>
              </w:rPr>
              <w:t>17-220 Narewka</w:t>
            </w:r>
          </w:p>
        </w:tc>
        <w:tc>
          <w:tcPr>
            <w:tcW w:w="2409" w:type="dxa"/>
            <w:vAlign w:val="center"/>
          </w:tcPr>
          <w:p w14:paraId="0BC09915" w14:textId="488929C9" w:rsidR="00C86B1B" w:rsidRPr="00186625" w:rsidRDefault="0051757A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1 943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40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C86B1B" w:rsidRPr="00186625" w14:paraId="0FFCB9B0" w14:textId="77777777" w:rsidTr="00C86B1B">
        <w:tc>
          <w:tcPr>
            <w:tcW w:w="6663" w:type="dxa"/>
            <w:gridSpan w:val="3"/>
          </w:tcPr>
          <w:p w14:paraId="783802BA" w14:textId="0C1C766A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409" w:type="dxa"/>
          </w:tcPr>
          <w:p w14:paraId="2D50CE07" w14:textId="7C9ED7F1" w:rsidR="00C86B1B" w:rsidRPr="00186625" w:rsidRDefault="0051757A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181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 </w:t>
            </w: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707</w:t>
            </w:r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90</w:t>
            </w:r>
            <w:bookmarkStart w:id="5" w:name="_GoBack"/>
            <w:bookmarkEnd w:id="5"/>
            <w:r w:rsidR="00C86B1B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 zł</w:t>
            </w:r>
          </w:p>
        </w:tc>
      </w:tr>
    </w:tbl>
    <w:p w14:paraId="595E0410" w14:textId="06CEB2FB" w:rsidR="003117F4" w:rsidRDefault="003117F4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42B50081" w14:textId="1ECE2C22" w:rsidR="003117F4" w:rsidRDefault="003117F4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667FCE58" w14:textId="77777777" w:rsidR="00813933" w:rsidRDefault="00813933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458D752A" w14:textId="77777777" w:rsidR="00C86B1B" w:rsidRPr="004E1911" w:rsidRDefault="00C86B1B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7D220420" w14:textId="77777777" w:rsidR="003117F4" w:rsidRPr="004E1911" w:rsidRDefault="003117F4" w:rsidP="003117F4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1D053E08" w14:textId="77777777" w:rsidR="003117F4" w:rsidRPr="004E1911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Dyrektor</w:t>
      </w:r>
    </w:p>
    <w:p w14:paraId="6D297CDD" w14:textId="77777777" w:rsidR="003117F4" w:rsidRPr="004E1911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17CC8381" w14:textId="5F44C7B4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>ppłk mgr Roman Paszko</w:t>
      </w:r>
    </w:p>
    <w:p w14:paraId="241EF146" w14:textId="7F64C3C8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7B7BF99" w14:textId="3F3E38CF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1162A13" w14:textId="501BF66F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BC9F2D0" w14:textId="6D750461" w:rsidR="00813933" w:rsidRDefault="00813933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3D35EFE1" w14:textId="77777777" w:rsidR="00813933" w:rsidRDefault="00813933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1C59FCC3" w14:textId="77777777" w:rsidR="00C86B1B" w:rsidRDefault="00C86B1B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2BFFFFEB" w14:textId="5ED494B6" w:rsidR="003117F4" w:rsidRPr="004E1911" w:rsidRDefault="003117F4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445676DD" w:rsidR="001E15B8" w:rsidRPr="003117F4" w:rsidRDefault="003117F4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3117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ABDB" w14:textId="77777777" w:rsidR="006A1B52" w:rsidRDefault="006A1B52" w:rsidP="004E1911">
      <w:pPr>
        <w:spacing w:after="0" w:line="240" w:lineRule="auto"/>
      </w:pPr>
      <w:r>
        <w:separator/>
      </w:r>
    </w:p>
  </w:endnote>
  <w:endnote w:type="continuationSeparator" w:id="0">
    <w:p w14:paraId="6A9AA61C" w14:textId="77777777" w:rsidR="006A1B52" w:rsidRDefault="006A1B52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8F49" w14:textId="77777777" w:rsidR="006A1B52" w:rsidRDefault="006A1B52" w:rsidP="004E1911">
      <w:pPr>
        <w:spacing w:after="0" w:line="240" w:lineRule="auto"/>
      </w:pPr>
      <w:r>
        <w:separator/>
      </w:r>
    </w:p>
  </w:footnote>
  <w:footnote w:type="continuationSeparator" w:id="0">
    <w:p w14:paraId="2695DB6E" w14:textId="77777777" w:rsidR="006A1B52" w:rsidRDefault="006A1B52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85568"/>
    <w:rsid w:val="00092AF4"/>
    <w:rsid w:val="000954BD"/>
    <w:rsid w:val="000B63D3"/>
    <w:rsid w:val="000D5D3E"/>
    <w:rsid w:val="00102712"/>
    <w:rsid w:val="00177260"/>
    <w:rsid w:val="001A56CC"/>
    <w:rsid w:val="001D2329"/>
    <w:rsid w:val="001E15B8"/>
    <w:rsid w:val="001E7B5F"/>
    <w:rsid w:val="00215242"/>
    <w:rsid w:val="00221F82"/>
    <w:rsid w:val="00227DC6"/>
    <w:rsid w:val="00233477"/>
    <w:rsid w:val="0027192A"/>
    <w:rsid w:val="002975C4"/>
    <w:rsid w:val="002E74CE"/>
    <w:rsid w:val="003117F4"/>
    <w:rsid w:val="003746D9"/>
    <w:rsid w:val="003B2437"/>
    <w:rsid w:val="003E79A9"/>
    <w:rsid w:val="0047625D"/>
    <w:rsid w:val="004E1911"/>
    <w:rsid w:val="0050357A"/>
    <w:rsid w:val="0051757A"/>
    <w:rsid w:val="005320B1"/>
    <w:rsid w:val="005B1AA8"/>
    <w:rsid w:val="005D7C8C"/>
    <w:rsid w:val="0063464E"/>
    <w:rsid w:val="0067644E"/>
    <w:rsid w:val="00680DFE"/>
    <w:rsid w:val="006A1B52"/>
    <w:rsid w:val="006E3FE9"/>
    <w:rsid w:val="006F0B6C"/>
    <w:rsid w:val="007737CF"/>
    <w:rsid w:val="007939F2"/>
    <w:rsid w:val="007D77EF"/>
    <w:rsid w:val="007F021D"/>
    <w:rsid w:val="008112B8"/>
    <w:rsid w:val="00813933"/>
    <w:rsid w:val="008224C1"/>
    <w:rsid w:val="00863A3D"/>
    <w:rsid w:val="008702A2"/>
    <w:rsid w:val="0088685D"/>
    <w:rsid w:val="00892511"/>
    <w:rsid w:val="00894FFD"/>
    <w:rsid w:val="008A1B63"/>
    <w:rsid w:val="008A6621"/>
    <w:rsid w:val="009214AD"/>
    <w:rsid w:val="009547A7"/>
    <w:rsid w:val="00965328"/>
    <w:rsid w:val="00985849"/>
    <w:rsid w:val="00996D2C"/>
    <w:rsid w:val="009A43D1"/>
    <w:rsid w:val="009C4360"/>
    <w:rsid w:val="009C45EF"/>
    <w:rsid w:val="00A15A12"/>
    <w:rsid w:val="00A81D50"/>
    <w:rsid w:val="00A82A37"/>
    <w:rsid w:val="00B11A59"/>
    <w:rsid w:val="00B82346"/>
    <w:rsid w:val="00B96FCC"/>
    <w:rsid w:val="00BE0328"/>
    <w:rsid w:val="00C20D33"/>
    <w:rsid w:val="00C22E71"/>
    <w:rsid w:val="00C5085F"/>
    <w:rsid w:val="00C62754"/>
    <w:rsid w:val="00C86B1B"/>
    <w:rsid w:val="00CD454B"/>
    <w:rsid w:val="00D434A3"/>
    <w:rsid w:val="00D614B4"/>
    <w:rsid w:val="00D70E5E"/>
    <w:rsid w:val="00D93EB9"/>
    <w:rsid w:val="00D93EFF"/>
    <w:rsid w:val="00E55B6E"/>
    <w:rsid w:val="00E72A9B"/>
    <w:rsid w:val="00E864D1"/>
    <w:rsid w:val="00EF64E8"/>
    <w:rsid w:val="00F41421"/>
    <w:rsid w:val="00F80861"/>
    <w:rsid w:val="00F8101D"/>
    <w:rsid w:val="00FB13FD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38</cp:revision>
  <cp:lastPrinted>2023-02-02T09:00:00Z</cp:lastPrinted>
  <dcterms:created xsi:type="dcterms:W3CDTF">2021-05-25T08:06:00Z</dcterms:created>
  <dcterms:modified xsi:type="dcterms:W3CDTF">2023-05-09T07:39:00Z</dcterms:modified>
</cp:coreProperties>
</file>