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27403" w:rsidRPr="00D43103" w:rsidRDefault="00000000">
      <w:pPr>
        <w:spacing w:after="0" w:line="360" w:lineRule="auto"/>
        <w:jc w:val="center"/>
        <w:rPr>
          <w:rFonts w:ascii="Cambria" w:eastAsia="Cambria" w:hAnsi="Cambria" w:cs="Cambria"/>
          <w:b/>
          <w:sz w:val="24"/>
          <w:szCs w:val="24"/>
        </w:rPr>
      </w:pPr>
      <w:r w:rsidRPr="00D43103">
        <w:rPr>
          <w:rFonts w:ascii="Cambria" w:eastAsia="Cambria" w:hAnsi="Cambria" w:cs="Cambria"/>
          <w:b/>
          <w:sz w:val="24"/>
          <w:szCs w:val="24"/>
        </w:rPr>
        <w:t>UMOWA O PRACE PROJEKTOWE</w:t>
      </w:r>
    </w:p>
    <w:p w14:paraId="00000002" w14:textId="77777777" w:rsidR="00F27403" w:rsidRPr="00D43103" w:rsidRDefault="00000000">
      <w:pPr>
        <w:spacing w:after="0" w:line="360" w:lineRule="auto"/>
        <w:jc w:val="center"/>
        <w:rPr>
          <w:rFonts w:ascii="Cambria" w:eastAsia="Cambria" w:hAnsi="Cambria" w:cs="Cambria"/>
          <w:b/>
          <w:sz w:val="24"/>
          <w:szCs w:val="24"/>
        </w:rPr>
      </w:pPr>
      <w:r w:rsidRPr="00D43103">
        <w:rPr>
          <w:rFonts w:ascii="Cambria" w:eastAsia="Cambria" w:hAnsi="Cambria" w:cs="Cambria"/>
          <w:b/>
          <w:sz w:val="24"/>
          <w:szCs w:val="24"/>
        </w:rPr>
        <w:t xml:space="preserve"> NR………</w:t>
      </w:r>
    </w:p>
    <w:p w14:paraId="00000003" w14:textId="77777777" w:rsidR="00F27403" w:rsidRPr="00D43103" w:rsidRDefault="00F27403">
      <w:pPr>
        <w:spacing w:after="0" w:line="360" w:lineRule="auto"/>
        <w:jc w:val="center"/>
        <w:rPr>
          <w:rFonts w:ascii="Cambria" w:eastAsia="Cambria" w:hAnsi="Cambria" w:cs="Cambria"/>
          <w:sz w:val="24"/>
          <w:szCs w:val="24"/>
        </w:rPr>
      </w:pPr>
    </w:p>
    <w:p w14:paraId="00000004" w14:textId="77777777" w:rsidR="00F27403" w:rsidRPr="00D43103" w:rsidRDefault="00000000">
      <w:pPr>
        <w:spacing w:after="0" w:line="360" w:lineRule="auto"/>
        <w:jc w:val="center"/>
        <w:rPr>
          <w:rFonts w:ascii="Cambria" w:eastAsia="Cambria" w:hAnsi="Cambria" w:cs="Cambria"/>
          <w:sz w:val="24"/>
          <w:szCs w:val="24"/>
        </w:rPr>
      </w:pPr>
      <w:r w:rsidRPr="00D43103">
        <w:rPr>
          <w:rFonts w:ascii="Cambria" w:eastAsia="Cambria" w:hAnsi="Cambria" w:cs="Cambria"/>
          <w:sz w:val="24"/>
          <w:szCs w:val="24"/>
        </w:rPr>
        <w:t>Zawarta, w dniu …………………………………w Sosnowcu</w:t>
      </w:r>
    </w:p>
    <w:p w14:paraId="00000005" w14:textId="77777777" w:rsidR="00F27403" w:rsidRPr="00D43103" w:rsidRDefault="00F27403">
      <w:pPr>
        <w:spacing w:after="0" w:line="360" w:lineRule="auto"/>
        <w:jc w:val="both"/>
        <w:rPr>
          <w:rFonts w:ascii="Cambria" w:eastAsia="Cambria" w:hAnsi="Cambria" w:cs="Cambria"/>
          <w:sz w:val="24"/>
          <w:szCs w:val="24"/>
        </w:rPr>
      </w:pPr>
    </w:p>
    <w:p w14:paraId="00000006" w14:textId="77777777" w:rsidR="00F27403" w:rsidRPr="00D43103" w:rsidRDefault="00000000">
      <w:pPr>
        <w:spacing w:after="0" w:line="360" w:lineRule="auto"/>
        <w:jc w:val="both"/>
        <w:rPr>
          <w:rFonts w:ascii="Cambria" w:eastAsia="Cambria" w:hAnsi="Cambria" w:cs="Cambria"/>
          <w:sz w:val="24"/>
          <w:szCs w:val="24"/>
        </w:rPr>
      </w:pPr>
      <w:r w:rsidRPr="00D43103">
        <w:rPr>
          <w:rFonts w:ascii="Cambria" w:eastAsia="Cambria" w:hAnsi="Cambria" w:cs="Cambria"/>
          <w:sz w:val="24"/>
          <w:szCs w:val="24"/>
        </w:rPr>
        <w:t>Pomiędzy:</w:t>
      </w:r>
    </w:p>
    <w:p w14:paraId="00000007" w14:textId="77777777" w:rsidR="00F27403" w:rsidRPr="00D43103" w:rsidRDefault="00000000">
      <w:pPr>
        <w:numPr>
          <w:ilvl w:val="0"/>
          <w:numId w:val="12"/>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b/>
          <w:color w:val="000000"/>
          <w:sz w:val="24"/>
          <w:szCs w:val="24"/>
        </w:rPr>
        <w:t>SIM Zagłębie sp. z o.o. z siedzibą w Sosnowcu</w:t>
      </w:r>
      <w:r w:rsidRPr="00D43103">
        <w:rPr>
          <w:rFonts w:ascii="Cambria" w:eastAsia="Cambria" w:hAnsi="Cambria" w:cs="Cambria"/>
          <w:color w:val="000000"/>
          <w:sz w:val="24"/>
          <w:szCs w:val="24"/>
        </w:rPr>
        <w:t xml:space="preserve"> </w:t>
      </w:r>
      <w:r w:rsidRPr="00D43103">
        <w:rPr>
          <w:rFonts w:ascii="Cambria" w:eastAsia="Cambria" w:hAnsi="Cambria" w:cs="Cambria"/>
          <w:color w:val="000000"/>
          <w:sz w:val="24"/>
          <w:szCs w:val="24"/>
        </w:rPr>
        <w:tab/>
      </w:r>
      <w:r w:rsidRPr="00D43103">
        <w:rPr>
          <w:rFonts w:ascii="Cambria" w:eastAsia="Cambria" w:hAnsi="Cambria" w:cs="Cambria"/>
          <w:color w:val="000000"/>
          <w:sz w:val="24"/>
          <w:szCs w:val="24"/>
        </w:rPr>
        <w:tab/>
      </w:r>
      <w:r w:rsidRPr="00D43103">
        <w:rPr>
          <w:rFonts w:ascii="Cambria" w:eastAsia="Cambria" w:hAnsi="Cambria" w:cs="Cambria"/>
          <w:b/>
          <w:color w:val="000000"/>
          <w:sz w:val="24"/>
          <w:szCs w:val="24"/>
        </w:rPr>
        <w:t>KRS</w:t>
      </w:r>
      <w:r w:rsidRPr="00D43103">
        <w:rPr>
          <w:rFonts w:ascii="Cambria" w:eastAsia="Cambria" w:hAnsi="Cambria" w:cs="Cambria"/>
          <w:color w:val="000000"/>
          <w:sz w:val="24"/>
          <w:szCs w:val="24"/>
        </w:rPr>
        <w:t xml:space="preserve">: 0000967973 </w:t>
      </w:r>
    </w:p>
    <w:p w14:paraId="00000008" w14:textId="77777777" w:rsidR="00F27403" w:rsidRPr="00D43103" w:rsidRDefault="00000000">
      <w:pPr>
        <w:pBdr>
          <w:top w:val="nil"/>
          <w:left w:val="nil"/>
          <w:bottom w:val="nil"/>
          <w:right w:val="nil"/>
          <w:between w:val="nil"/>
        </w:pBdr>
        <w:spacing w:after="0" w:line="360" w:lineRule="auto"/>
        <w:ind w:left="720"/>
        <w:jc w:val="both"/>
        <w:rPr>
          <w:rFonts w:ascii="Cambria" w:eastAsia="Cambria" w:hAnsi="Cambria" w:cs="Cambria"/>
          <w:color w:val="000000"/>
          <w:sz w:val="24"/>
          <w:szCs w:val="24"/>
        </w:rPr>
      </w:pPr>
      <w:r w:rsidRPr="00D43103">
        <w:rPr>
          <w:rFonts w:ascii="Cambria" w:eastAsia="Cambria" w:hAnsi="Cambria" w:cs="Cambria"/>
          <w:color w:val="000000"/>
          <w:sz w:val="24"/>
          <w:szCs w:val="24"/>
        </w:rPr>
        <w:t xml:space="preserve">ul. Wojska Polskiego 9/2.21, 41 – 208 Sosnowiec, </w:t>
      </w:r>
    </w:p>
    <w:p w14:paraId="00000009" w14:textId="77777777" w:rsidR="00F27403" w:rsidRPr="00D43103" w:rsidRDefault="00000000">
      <w:pPr>
        <w:pBdr>
          <w:top w:val="nil"/>
          <w:left w:val="nil"/>
          <w:bottom w:val="nil"/>
          <w:right w:val="nil"/>
          <w:between w:val="nil"/>
        </w:pBdr>
        <w:spacing w:after="0" w:line="360" w:lineRule="auto"/>
        <w:ind w:left="720"/>
        <w:jc w:val="both"/>
        <w:rPr>
          <w:rFonts w:ascii="Cambria" w:eastAsia="Cambria" w:hAnsi="Cambria" w:cs="Cambria"/>
          <w:color w:val="000000"/>
          <w:sz w:val="24"/>
          <w:szCs w:val="24"/>
        </w:rPr>
      </w:pPr>
      <w:r w:rsidRPr="00D43103">
        <w:rPr>
          <w:rFonts w:ascii="Cambria" w:eastAsia="Cambria" w:hAnsi="Cambria" w:cs="Cambria"/>
          <w:color w:val="000000"/>
          <w:sz w:val="24"/>
          <w:szCs w:val="24"/>
        </w:rPr>
        <w:t xml:space="preserve">reprezentowaną przez Prezesa Zarządu – </w:t>
      </w:r>
      <w:r w:rsidRPr="00D43103">
        <w:rPr>
          <w:rFonts w:ascii="Cambria" w:eastAsia="Cambria" w:hAnsi="Cambria" w:cs="Cambria"/>
          <w:b/>
          <w:color w:val="000000"/>
          <w:sz w:val="24"/>
          <w:szCs w:val="24"/>
        </w:rPr>
        <w:t>Piotra</w:t>
      </w:r>
      <w:r w:rsidRPr="00D43103">
        <w:rPr>
          <w:rFonts w:ascii="Cambria" w:eastAsia="Cambria" w:hAnsi="Cambria" w:cs="Cambria"/>
          <w:color w:val="000000"/>
          <w:sz w:val="24"/>
          <w:szCs w:val="24"/>
        </w:rPr>
        <w:t xml:space="preserve"> </w:t>
      </w:r>
      <w:proofErr w:type="spellStart"/>
      <w:r w:rsidRPr="00D43103">
        <w:rPr>
          <w:rFonts w:ascii="Cambria" w:eastAsia="Cambria" w:hAnsi="Cambria" w:cs="Cambria"/>
          <w:b/>
          <w:color w:val="000000"/>
          <w:sz w:val="24"/>
          <w:szCs w:val="24"/>
        </w:rPr>
        <w:t>Czarnojańczyka</w:t>
      </w:r>
      <w:proofErr w:type="spellEnd"/>
      <w:r w:rsidRPr="00D43103">
        <w:rPr>
          <w:rFonts w:ascii="Cambria" w:eastAsia="Cambria" w:hAnsi="Cambria" w:cs="Cambria"/>
          <w:color w:val="000000"/>
          <w:sz w:val="24"/>
          <w:szCs w:val="24"/>
        </w:rPr>
        <w:t>,</w:t>
      </w:r>
    </w:p>
    <w:p w14:paraId="0000000A" w14:textId="77777777" w:rsidR="00F27403" w:rsidRPr="00D43103" w:rsidRDefault="00000000">
      <w:pPr>
        <w:pBdr>
          <w:top w:val="nil"/>
          <w:left w:val="nil"/>
          <w:bottom w:val="nil"/>
          <w:right w:val="nil"/>
          <w:between w:val="nil"/>
        </w:pBdr>
        <w:spacing w:after="0" w:line="360" w:lineRule="auto"/>
        <w:ind w:left="720"/>
        <w:jc w:val="both"/>
        <w:rPr>
          <w:rFonts w:ascii="Cambria" w:eastAsia="Cambria" w:hAnsi="Cambria" w:cs="Cambria"/>
          <w:color w:val="000000"/>
          <w:sz w:val="24"/>
          <w:szCs w:val="24"/>
        </w:rPr>
      </w:pPr>
      <w:r w:rsidRPr="00D43103">
        <w:rPr>
          <w:rFonts w:ascii="Cambria" w:eastAsia="Cambria" w:hAnsi="Cambria" w:cs="Cambria"/>
          <w:color w:val="000000"/>
          <w:sz w:val="24"/>
          <w:szCs w:val="24"/>
        </w:rPr>
        <w:t>zwaną dalej „</w:t>
      </w:r>
      <w:r w:rsidRPr="00D43103">
        <w:rPr>
          <w:rFonts w:ascii="Cambria" w:eastAsia="Cambria" w:hAnsi="Cambria" w:cs="Cambria"/>
          <w:b/>
          <w:color w:val="000000"/>
          <w:sz w:val="24"/>
          <w:szCs w:val="24"/>
        </w:rPr>
        <w:t>Zamawiającym</w:t>
      </w:r>
      <w:r w:rsidRPr="00D43103">
        <w:rPr>
          <w:rFonts w:ascii="Cambria" w:eastAsia="Cambria" w:hAnsi="Cambria" w:cs="Cambria"/>
          <w:color w:val="000000"/>
          <w:sz w:val="24"/>
          <w:szCs w:val="24"/>
        </w:rPr>
        <w:t>”,</w:t>
      </w:r>
    </w:p>
    <w:p w14:paraId="0000000B" w14:textId="77777777" w:rsidR="00F27403" w:rsidRPr="00D43103" w:rsidRDefault="00000000">
      <w:pPr>
        <w:pBdr>
          <w:top w:val="nil"/>
          <w:left w:val="nil"/>
          <w:bottom w:val="nil"/>
          <w:right w:val="nil"/>
          <w:between w:val="nil"/>
        </w:pBdr>
        <w:spacing w:after="0" w:line="360" w:lineRule="auto"/>
        <w:ind w:left="720"/>
        <w:jc w:val="both"/>
        <w:rPr>
          <w:rFonts w:ascii="Cambria" w:eastAsia="Cambria" w:hAnsi="Cambria" w:cs="Cambria"/>
          <w:color w:val="000000"/>
          <w:sz w:val="24"/>
          <w:szCs w:val="24"/>
        </w:rPr>
      </w:pPr>
      <w:r w:rsidRPr="00D43103">
        <w:rPr>
          <w:rFonts w:ascii="Cambria" w:eastAsia="Cambria" w:hAnsi="Cambria" w:cs="Cambria"/>
          <w:color w:val="000000"/>
          <w:sz w:val="24"/>
          <w:szCs w:val="24"/>
        </w:rPr>
        <w:t>a</w:t>
      </w:r>
    </w:p>
    <w:p w14:paraId="0000000C" w14:textId="77777777" w:rsidR="00F27403" w:rsidRPr="00D43103" w:rsidRDefault="00000000">
      <w:pPr>
        <w:numPr>
          <w:ilvl w:val="0"/>
          <w:numId w:val="12"/>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w:t>
      </w:r>
    </w:p>
    <w:p w14:paraId="0000000D" w14:textId="77777777" w:rsidR="00F27403" w:rsidRPr="00D43103" w:rsidRDefault="00000000">
      <w:pPr>
        <w:spacing w:after="0" w:line="360" w:lineRule="auto"/>
        <w:ind w:firstLine="708"/>
        <w:jc w:val="both"/>
        <w:rPr>
          <w:rFonts w:ascii="Cambria" w:eastAsia="Cambria" w:hAnsi="Cambria" w:cs="Cambria"/>
          <w:sz w:val="24"/>
          <w:szCs w:val="24"/>
        </w:rPr>
      </w:pPr>
      <w:r w:rsidRPr="00D43103">
        <w:rPr>
          <w:rFonts w:ascii="Cambria" w:eastAsia="Cambria" w:hAnsi="Cambria" w:cs="Cambria"/>
          <w:sz w:val="24"/>
          <w:szCs w:val="24"/>
        </w:rPr>
        <w:t>zwanym dalej „</w:t>
      </w:r>
      <w:r w:rsidRPr="00D43103">
        <w:rPr>
          <w:rFonts w:ascii="Cambria" w:eastAsia="Cambria" w:hAnsi="Cambria" w:cs="Cambria"/>
          <w:b/>
          <w:sz w:val="24"/>
          <w:szCs w:val="24"/>
        </w:rPr>
        <w:t>Wykonawcą</w:t>
      </w:r>
      <w:r w:rsidRPr="00D43103">
        <w:rPr>
          <w:rFonts w:ascii="Cambria" w:eastAsia="Cambria" w:hAnsi="Cambria" w:cs="Cambria"/>
          <w:sz w:val="24"/>
          <w:szCs w:val="24"/>
        </w:rPr>
        <w:t>”</w:t>
      </w:r>
    </w:p>
    <w:p w14:paraId="0000000E" w14:textId="77777777" w:rsidR="00F27403" w:rsidRPr="00D43103" w:rsidRDefault="00F27403">
      <w:pPr>
        <w:spacing w:after="0" w:line="360" w:lineRule="auto"/>
        <w:jc w:val="both"/>
        <w:rPr>
          <w:rFonts w:ascii="Cambria" w:eastAsia="Cambria" w:hAnsi="Cambria" w:cs="Cambria"/>
          <w:i/>
          <w:sz w:val="24"/>
          <w:szCs w:val="24"/>
        </w:rPr>
      </w:pPr>
    </w:p>
    <w:p w14:paraId="0000000F" w14:textId="77777777" w:rsidR="00F27403" w:rsidRPr="00D43103" w:rsidRDefault="00000000">
      <w:pPr>
        <w:spacing w:after="0" w:line="360" w:lineRule="auto"/>
        <w:jc w:val="both"/>
        <w:rPr>
          <w:rFonts w:ascii="Cambria" w:eastAsia="Cambria" w:hAnsi="Cambria" w:cs="Cambria"/>
          <w:i/>
          <w:sz w:val="24"/>
          <w:szCs w:val="24"/>
        </w:rPr>
      </w:pPr>
      <w:r w:rsidRPr="00D43103">
        <w:rPr>
          <w:rFonts w:ascii="Cambria" w:eastAsia="Cambria" w:hAnsi="Cambria" w:cs="Cambria"/>
          <w:i/>
          <w:sz w:val="24"/>
          <w:szCs w:val="24"/>
        </w:rPr>
        <w:t>W wyniku przeprowadzenia postępowania o udzielenie zamówienia publicznego w trybie podstawowym bez negocjacji art. 275 pkt.1 ustawy z dnia 11 września 2019 r. Prawo zamówień publicznych, zawarto umowę o następującej treści:</w:t>
      </w:r>
    </w:p>
    <w:p w14:paraId="00000010" w14:textId="77777777" w:rsidR="00F27403" w:rsidRPr="00D43103" w:rsidRDefault="00F27403">
      <w:pPr>
        <w:spacing w:after="0" w:line="360" w:lineRule="auto"/>
        <w:jc w:val="both"/>
        <w:rPr>
          <w:rFonts w:ascii="Cambria" w:eastAsia="Cambria" w:hAnsi="Cambria" w:cs="Cambria"/>
          <w:i/>
          <w:sz w:val="24"/>
          <w:szCs w:val="24"/>
        </w:rPr>
      </w:pPr>
    </w:p>
    <w:p w14:paraId="00000011" w14:textId="77777777" w:rsidR="00F27403" w:rsidRPr="00D43103" w:rsidRDefault="00000000">
      <w:pPr>
        <w:spacing w:after="0" w:line="360" w:lineRule="auto"/>
        <w:jc w:val="center"/>
        <w:rPr>
          <w:rFonts w:ascii="Cambria" w:eastAsia="Cambria" w:hAnsi="Cambria" w:cs="Cambria"/>
          <w:b/>
          <w:sz w:val="24"/>
          <w:szCs w:val="24"/>
        </w:rPr>
      </w:pPr>
      <w:r w:rsidRPr="00D43103">
        <w:rPr>
          <w:rFonts w:ascii="Cambria" w:eastAsia="Cambria" w:hAnsi="Cambria" w:cs="Cambria"/>
          <w:b/>
          <w:sz w:val="24"/>
          <w:szCs w:val="24"/>
        </w:rPr>
        <w:t>§ 1.</w:t>
      </w:r>
    </w:p>
    <w:p w14:paraId="00000012" w14:textId="77777777" w:rsidR="00F27403" w:rsidRPr="00D43103" w:rsidRDefault="00000000">
      <w:pPr>
        <w:spacing w:after="0" w:line="360" w:lineRule="auto"/>
        <w:jc w:val="center"/>
        <w:rPr>
          <w:rFonts w:ascii="Cambria" w:eastAsia="Cambria" w:hAnsi="Cambria" w:cs="Cambria"/>
          <w:b/>
          <w:sz w:val="24"/>
          <w:szCs w:val="24"/>
        </w:rPr>
      </w:pPr>
      <w:r w:rsidRPr="00D43103">
        <w:rPr>
          <w:rFonts w:ascii="Cambria" w:eastAsia="Cambria" w:hAnsi="Cambria" w:cs="Cambria"/>
          <w:b/>
          <w:sz w:val="24"/>
          <w:szCs w:val="24"/>
        </w:rPr>
        <w:t>Przedmiot Umowy</w:t>
      </w:r>
    </w:p>
    <w:p w14:paraId="00000013" w14:textId="77777777" w:rsidR="00F27403" w:rsidRPr="00D43103" w:rsidRDefault="00F27403">
      <w:pPr>
        <w:spacing w:after="0" w:line="360" w:lineRule="auto"/>
        <w:jc w:val="center"/>
        <w:rPr>
          <w:rFonts w:ascii="Cambria" w:eastAsia="Cambria" w:hAnsi="Cambria" w:cs="Cambria"/>
          <w:b/>
          <w:sz w:val="24"/>
          <w:szCs w:val="24"/>
        </w:rPr>
      </w:pPr>
    </w:p>
    <w:p w14:paraId="00000014" w14:textId="77777777" w:rsidR="00F27403" w:rsidRPr="00D43103" w:rsidRDefault="00000000">
      <w:pPr>
        <w:numPr>
          <w:ilvl w:val="0"/>
          <w:numId w:val="1"/>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Przedmiot umowy obejmuje:</w:t>
      </w:r>
    </w:p>
    <w:p w14:paraId="00000015" w14:textId="77777777" w:rsidR="00F27403" w:rsidRPr="00D43103" w:rsidRDefault="00000000">
      <w:pPr>
        <w:numPr>
          <w:ilvl w:val="0"/>
          <w:numId w:val="13"/>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 xml:space="preserve">opracowanie dokumentacji projektowej przepisami dla zadania pn. „Wykonanie projektu budowlanego dla przedsięwzięcia inwestycyjnego w Chrzanowie przy ul. Zielonej wraz z uzyskaniem prawomocnej decyzji pozwolenia na budowę” zgodnie z programem </w:t>
      </w:r>
      <w:proofErr w:type="spellStart"/>
      <w:r w:rsidRPr="00D43103">
        <w:rPr>
          <w:rFonts w:ascii="Cambria" w:eastAsia="Cambria" w:hAnsi="Cambria" w:cs="Cambria"/>
          <w:color w:val="000000"/>
          <w:sz w:val="24"/>
          <w:szCs w:val="24"/>
        </w:rPr>
        <w:t>funkcjonalno</w:t>
      </w:r>
      <w:proofErr w:type="spellEnd"/>
      <w:r w:rsidRPr="00D43103">
        <w:rPr>
          <w:rFonts w:ascii="Cambria" w:eastAsia="Cambria" w:hAnsi="Cambria" w:cs="Cambria"/>
          <w:color w:val="000000"/>
          <w:sz w:val="24"/>
          <w:szCs w:val="24"/>
        </w:rPr>
        <w:t>–użytkowym stanowiącym załącznik nr 1 do Umowy, postanowieniami Umowy, aktualnym stanem wiedzy technicznej oraz zgodnie z obowiązującymi przepisami (dalej: Dokumentacja projektowa),</w:t>
      </w:r>
    </w:p>
    <w:p w14:paraId="00000016" w14:textId="77777777" w:rsidR="00F27403" w:rsidRPr="00D43103" w:rsidRDefault="00000000">
      <w:pPr>
        <w:numPr>
          <w:ilvl w:val="0"/>
          <w:numId w:val="13"/>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 xml:space="preserve">wystąpienie i uzyskanie przez Wykonawcę wszelkich wymaganych przepisami prawa warunków, opinii, uzgodnień w tym uzgodnień branżowych, zgód oraz innych dokumentów wymaganych przepisami szczególnymi, niezbędnych do </w:t>
      </w:r>
      <w:r w:rsidRPr="00D43103">
        <w:rPr>
          <w:rFonts w:ascii="Cambria" w:eastAsia="Cambria" w:hAnsi="Cambria" w:cs="Cambria"/>
          <w:color w:val="000000"/>
          <w:sz w:val="24"/>
          <w:szCs w:val="24"/>
        </w:rPr>
        <w:lastRenderedPageBreak/>
        <w:t>uzyskania ostatecznej decyzji pozwolenia na budowę, umożliwiającej realizację przez Zamawiającego zadania pn.:</w:t>
      </w:r>
    </w:p>
    <w:p w14:paraId="00000017" w14:textId="77777777" w:rsidR="00F27403" w:rsidRPr="00D43103" w:rsidRDefault="00000000">
      <w:pPr>
        <w:pBdr>
          <w:top w:val="nil"/>
          <w:left w:val="nil"/>
          <w:bottom w:val="nil"/>
          <w:right w:val="nil"/>
          <w:between w:val="nil"/>
        </w:pBdr>
        <w:spacing w:after="0" w:line="360" w:lineRule="auto"/>
        <w:ind w:left="720"/>
        <w:jc w:val="both"/>
        <w:rPr>
          <w:rFonts w:ascii="Cambria" w:eastAsia="Cambria" w:hAnsi="Cambria" w:cs="Cambria"/>
          <w:color w:val="000000"/>
          <w:sz w:val="24"/>
          <w:szCs w:val="24"/>
        </w:rPr>
      </w:pPr>
      <w:r w:rsidRPr="00D43103">
        <w:rPr>
          <w:rFonts w:ascii="Cambria" w:eastAsia="Cambria" w:hAnsi="Cambria" w:cs="Cambria"/>
          <w:color w:val="000000"/>
          <w:sz w:val="24"/>
          <w:szCs w:val="24"/>
        </w:rPr>
        <w:t xml:space="preserve"> „Wykonanie projektu budowlanego dla przedsięwzięcia inwestycyjnego w Chrzanowie przy ul. Zielonej wraz z uzyskaniem prawomocnej decyzji pozwolenia na budowę”.</w:t>
      </w:r>
    </w:p>
    <w:p w14:paraId="00000018" w14:textId="77777777" w:rsidR="00F27403" w:rsidRPr="00D43103" w:rsidRDefault="00000000">
      <w:pPr>
        <w:numPr>
          <w:ilvl w:val="0"/>
          <w:numId w:val="13"/>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uzyskanie ostatecznej decyzji w przedmiocie zatwierdzenia projektu budowlanego i udzielenia pozwolenia na budowę,</w:t>
      </w:r>
    </w:p>
    <w:p w14:paraId="00000019" w14:textId="77777777" w:rsidR="00F27403" w:rsidRPr="00D43103" w:rsidRDefault="00000000">
      <w:pPr>
        <w:numPr>
          <w:ilvl w:val="0"/>
          <w:numId w:val="13"/>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W ramach prawa opcji Zamawiający przewiduje możliwość rozszerzenia podstawowego przedmiotu umowy (lit. a – c) o usługę świadczenia przez Wykonawcę nadzoru autorskiego w trakcie realizacji robót budowlanych w oparciu o Dokumentację projektową poprzez:</w:t>
      </w:r>
    </w:p>
    <w:p w14:paraId="0000001A" w14:textId="77777777" w:rsidR="00F27403" w:rsidRPr="00D43103" w:rsidRDefault="00000000">
      <w:pPr>
        <w:numPr>
          <w:ilvl w:val="0"/>
          <w:numId w:val="14"/>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 xml:space="preserve">stwierdzanie w toku wykonywania robót budowlanych zgodności realizacji </w:t>
      </w:r>
      <w:r w:rsidRPr="00D43103">
        <w:rPr>
          <w:rFonts w:ascii="Cambria" w:eastAsia="Cambria" w:hAnsi="Cambria" w:cs="Cambria"/>
          <w:color w:val="000000"/>
          <w:sz w:val="24"/>
          <w:szCs w:val="24"/>
        </w:rPr>
        <w:br/>
        <w:t>z dokumentacją projektową,</w:t>
      </w:r>
    </w:p>
    <w:p w14:paraId="0000001B" w14:textId="77777777" w:rsidR="00F27403" w:rsidRPr="00D43103" w:rsidRDefault="00000000">
      <w:pPr>
        <w:numPr>
          <w:ilvl w:val="0"/>
          <w:numId w:val="14"/>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 xml:space="preserve">wyjaśnianie wątpliwości dotyczących dokumentacji projektowej i zawartych </w:t>
      </w:r>
      <w:r w:rsidRPr="00D43103">
        <w:rPr>
          <w:rFonts w:ascii="Cambria" w:eastAsia="Cambria" w:hAnsi="Cambria" w:cs="Cambria"/>
          <w:color w:val="000000"/>
          <w:sz w:val="24"/>
          <w:szCs w:val="24"/>
        </w:rPr>
        <w:br/>
        <w:t>w niej rozwiązań na etapie składania ofert oraz w trakcie prowadzenia robót budowlanych,</w:t>
      </w:r>
    </w:p>
    <w:p w14:paraId="0000001C" w14:textId="77777777" w:rsidR="00F27403" w:rsidRPr="00D43103" w:rsidRDefault="00000000">
      <w:pPr>
        <w:numPr>
          <w:ilvl w:val="0"/>
          <w:numId w:val="14"/>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uzgadnianie z Zamawiającym i Wykonawcą robót budowlanych możliwości wprowadzenia rozwiązań zamiennych w stosunku do przewidzianych w dokumentacji projektowej oraz ich zatwierdzenie, w odniesieniu do zastosowanych materiałów i przyjętych rozwiązań technicznych, a także opracowanie odrębnej dokumentacji projektowej wykonawczej oraz sporządzania kosztorysów w tym zakresie dla rozwiązań zamiennych,</w:t>
      </w:r>
    </w:p>
    <w:p w14:paraId="0000001D" w14:textId="77777777" w:rsidR="00F27403" w:rsidRPr="00D43103" w:rsidRDefault="00000000">
      <w:pPr>
        <w:numPr>
          <w:ilvl w:val="0"/>
          <w:numId w:val="14"/>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uczestniczenie w naradach technicznych i radach budowy organizowanych przez Zamawiającego,</w:t>
      </w:r>
    </w:p>
    <w:p w14:paraId="0000001E" w14:textId="77777777" w:rsidR="00F27403" w:rsidRPr="00D43103" w:rsidRDefault="00000000">
      <w:pPr>
        <w:numPr>
          <w:ilvl w:val="0"/>
          <w:numId w:val="14"/>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uczestnictwo przy odbiorze końcowym robót budowlanych na wezwanie Zamawiającego,</w:t>
      </w:r>
    </w:p>
    <w:p w14:paraId="0000001F" w14:textId="77777777" w:rsidR="00F27403" w:rsidRPr="00D43103" w:rsidRDefault="00000000">
      <w:pPr>
        <w:numPr>
          <w:ilvl w:val="0"/>
          <w:numId w:val="14"/>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ocena wyników szczegółowych badań materiałów i konstrukcji w zakresie zgodności z rozwiązaniami projektowymi, normami i innymi obowiązującymi przepisami.</w:t>
      </w:r>
    </w:p>
    <w:p w14:paraId="00000020" w14:textId="77777777" w:rsidR="00F27403" w:rsidRPr="00D43103" w:rsidRDefault="00000000">
      <w:pPr>
        <w:numPr>
          <w:ilvl w:val="0"/>
          <w:numId w:val="14"/>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wykonanie kompleksowej wielobranżowej dokumentacji tj. projekt wykonawczy wraz z kosztorysami inwestorskimi oraz specyfikacjami technicznymi wykonania i odbioru robót budowlanych (</w:t>
      </w:r>
      <w:proofErr w:type="spellStart"/>
      <w:r w:rsidRPr="00D43103">
        <w:rPr>
          <w:rFonts w:ascii="Cambria" w:eastAsia="Cambria" w:hAnsi="Cambria" w:cs="Cambria"/>
          <w:color w:val="000000"/>
          <w:sz w:val="24"/>
          <w:szCs w:val="24"/>
        </w:rPr>
        <w:t>STWiORB</w:t>
      </w:r>
      <w:proofErr w:type="spellEnd"/>
      <w:r w:rsidRPr="00D43103">
        <w:rPr>
          <w:rFonts w:ascii="Cambria" w:eastAsia="Cambria" w:hAnsi="Cambria" w:cs="Cambria"/>
          <w:color w:val="000000"/>
          <w:sz w:val="24"/>
          <w:szCs w:val="24"/>
        </w:rPr>
        <w:t>).</w:t>
      </w:r>
    </w:p>
    <w:p w14:paraId="00000021" w14:textId="77777777" w:rsidR="00F27403" w:rsidRPr="00D43103" w:rsidRDefault="00000000">
      <w:pPr>
        <w:numPr>
          <w:ilvl w:val="0"/>
          <w:numId w:val="1"/>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lastRenderedPageBreak/>
        <w:t>Skorzystanie przez Zamawiającego z prawa opcji i udzielenia zamówienia uzależnione jest od pozyskania finansowania na realizację zadania inwestycyjnego.</w:t>
      </w:r>
    </w:p>
    <w:p w14:paraId="00000022" w14:textId="77777777" w:rsidR="00F27403" w:rsidRPr="00D43103" w:rsidRDefault="00000000">
      <w:pPr>
        <w:numPr>
          <w:ilvl w:val="0"/>
          <w:numId w:val="1"/>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 xml:space="preserve">Wykonawca oświadcza, że posiada kwalifikacje, uprawnienia, doświadczenie i środki materialne oraz sprzęt niezbędny do wykonania Umowy oraz zobowiązuje się wykonać ją z należytą starannością. </w:t>
      </w:r>
    </w:p>
    <w:p w14:paraId="00000023" w14:textId="77777777" w:rsidR="00F27403" w:rsidRPr="00D43103" w:rsidRDefault="00000000">
      <w:pPr>
        <w:numPr>
          <w:ilvl w:val="0"/>
          <w:numId w:val="1"/>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 xml:space="preserve">Wykonawca zobowiązuje się dostarczyć Dokumentację projektową w wersji papierowej w ilości 5 egzemplarzy oraz w wersji elektronicznej. </w:t>
      </w:r>
    </w:p>
    <w:p w14:paraId="00000024" w14:textId="77777777" w:rsidR="00F27403" w:rsidRPr="00D43103" w:rsidRDefault="00000000">
      <w:pPr>
        <w:numPr>
          <w:ilvl w:val="0"/>
          <w:numId w:val="1"/>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 xml:space="preserve">Wykonawca w celu należytego wykonania obowiązków przewidzianych umową uzyska wszelkie niezbędne opinie, dokona sprawdzeń oraz uzgodnień z właściwymi jednostkami, jak też dopełni wszystkich innych działań, tak aby Zamawiający mógł uzyskać ostateczną decyzję o pozwoleniu na budowę umożliwiającą realizację zadania pn. „Wykonanie projektu budowlanego dla przedsięwzięcia inwestycyjnego w Chrzanowie przy ul. Zielonej wraz z uzyskaniem prawomocnej decyzji pozwolenia na budowę”. </w:t>
      </w:r>
    </w:p>
    <w:p w14:paraId="00000025" w14:textId="77777777" w:rsidR="00F27403" w:rsidRPr="00D43103" w:rsidRDefault="00000000">
      <w:pPr>
        <w:numPr>
          <w:ilvl w:val="0"/>
          <w:numId w:val="1"/>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W przypadku zmian w przepisach wymagających w celu wykonania Przedmiotu umowy uzyskania nowych, bądź dodatkowych uzgodnień, opinii, bądź innych dokumentów Wykonawca ma obowiązek ich pozyskania w ramach wynagrodzenia określonego w niniejszej Umowie.</w:t>
      </w:r>
    </w:p>
    <w:p w14:paraId="00000026" w14:textId="77777777" w:rsidR="00F27403" w:rsidRPr="00D43103" w:rsidRDefault="00F27403">
      <w:pPr>
        <w:spacing w:after="0" w:line="360" w:lineRule="auto"/>
        <w:jc w:val="both"/>
        <w:rPr>
          <w:rFonts w:ascii="Cambria" w:eastAsia="Cambria" w:hAnsi="Cambria" w:cs="Cambria"/>
          <w:sz w:val="24"/>
          <w:szCs w:val="24"/>
        </w:rPr>
      </w:pPr>
    </w:p>
    <w:p w14:paraId="00000027" w14:textId="77777777" w:rsidR="00F27403" w:rsidRPr="00D43103" w:rsidRDefault="00000000">
      <w:pPr>
        <w:spacing w:after="0" w:line="360" w:lineRule="auto"/>
        <w:jc w:val="center"/>
        <w:rPr>
          <w:rFonts w:ascii="Cambria" w:eastAsia="Cambria" w:hAnsi="Cambria" w:cs="Cambria"/>
          <w:b/>
          <w:sz w:val="24"/>
          <w:szCs w:val="24"/>
        </w:rPr>
      </w:pPr>
      <w:r w:rsidRPr="00D43103">
        <w:rPr>
          <w:rFonts w:ascii="Cambria" w:eastAsia="Cambria" w:hAnsi="Cambria" w:cs="Cambria"/>
          <w:b/>
          <w:sz w:val="24"/>
          <w:szCs w:val="24"/>
        </w:rPr>
        <w:t>§ 2.</w:t>
      </w:r>
    </w:p>
    <w:p w14:paraId="00000028" w14:textId="77777777" w:rsidR="00F27403" w:rsidRPr="00D43103" w:rsidRDefault="00000000">
      <w:pPr>
        <w:spacing w:after="0" w:line="360" w:lineRule="auto"/>
        <w:jc w:val="center"/>
        <w:rPr>
          <w:rFonts w:ascii="Cambria" w:eastAsia="Cambria" w:hAnsi="Cambria" w:cs="Cambria"/>
          <w:b/>
          <w:sz w:val="24"/>
          <w:szCs w:val="24"/>
        </w:rPr>
      </w:pPr>
      <w:r w:rsidRPr="00D43103">
        <w:rPr>
          <w:rFonts w:ascii="Cambria" w:eastAsia="Cambria" w:hAnsi="Cambria" w:cs="Cambria"/>
          <w:b/>
          <w:sz w:val="24"/>
          <w:szCs w:val="24"/>
        </w:rPr>
        <w:t>Termin realizacji Umowy</w:t>
      </w:r>
    </w:p>
    <w:p w14:paraId="00000029" w14:textId="77777777" w:rsidR="00F27403" w:rsidRPr="00D43103" w:rsidRDefault="00F27403">
      <w:pPr>
        <w:spacing w:after="0" w:line="360" w:lineRule="auto"/>
        <w:jc w:val="center"/>
        <w:rPr>
          <w:rFonts w:ascii="Cambria" w:eastAsia="Cambria" w:hAnsi="Cambria" w:cs="Cambria"/>
          <w:b/>
          <w:sz w:val="24"/>
          <w:szCs w:val="24"/>
        </w:rPr>
      </w:pPr>
    </w:p>
    <w:p w14:paraId="0000002A" w14:textId="77777777" w:rsidR="00F27403" w:rsidRPr="00D43103" w:rsidRDefault="00000000">
      <w:pPr>
        <w:numPr>
          <w:ilvl w:val="0"/>
          <w:numId w:val="2"/>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Wykonawca zobowiązuje się wykonać przedmiot zamówienia, o którym mowa w § 1 pkt. 1 lit. a-c</w:t>
      </w:r>
      <w:r w:rsidRPr="00D43103">
        <w:rPr>
          <w:rFonts w:ascii="Cambria" w:eastAsia="Cambria" w:hAnsi="Cambria" w:cs="Cambria"/>
          <w:b/>
          <w:color w:val="000000"/>
          <w:sz w:val="24"/>
          <w:szCs w:val="24"/>
        </w:rPr>
        <w:t xml:space="preserve"> </w:t>
      </w:r>
      <w:r w:rsidRPr="00D43103">
        <w:rPr>
          <w:rFonts w:ascii="Cambria" w:eastAsia="Cambria" w:hAnsi="Cambria" w:cs="Cambria"/>
          <w:color w:val="000000"/>
          <w:sz w:val="24"/>
          <w:szCs w:val="24"/>
        </w:rPr>
        <w:t xml:space="preserve">w terminie ……………… tygodni od dnia podpisania umowy. </w:t>
      </w:r>
    </w:p>
    <w:p w14:paraId="0000002B" w14:textId="77777777" w:rsidR="00F27403" w:rsidRPr="00D43103" w:rsidRDefault="00000000">
      <w:pPr>
        <w:numPr>
          <w:ilvl w:val="0"/>
          <w:numId w:val="2"/>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Termin realizacji opcji, o której mowa w § 1 pkt. 1 lit. d, w zakresie wykonania kompleksowej wielobranżowej dokumentacji tj. projekt wykonawczy wraz z kosztorysami inwestorskimi oraz specyfikacjami technicznymi wykonania i odbioru robót budowlanych (</w:t>
      </w:r>
      <w:proofErr w:type="spellStart"/>
      <w:r w:rsidRPr="00D43103">
        <w:rPr>
          <w:rFonts w:ascii="Cambria" w:eastAsia="Cambria" w:hAnsi="Cambria" w:cs="Cambria"/>
          <w:color w:val="000000"/>
          <w:sz w:val="24"/>
          <w:szCs w:val="24"/>
        </w:rPr>
        <w:t>STWiORB</w:t>
      </w:r>
      <w:proofErr w:type="spellEnd"/>
      <w:r w:rsidRPr="00D43103">
        <w:rPr>
          <w:rFonts w:ascii="Cambria" w:eastAsia="Cambria" w:hAnsi="Cambria" w:cs="Cambria"/>
          <w:color w:val="000000"/>
          <w:sz w:val="24"/>
          <w:szCs w:val="24"/>
        </w:rPr>
        <w:t>) - 4 tygodnie od złożenia pisemnego oświadczenia Zamawiającego o skorzystaniu z prawa opcji.</w:t>
      </w:r>
    </w:p>
    <w:p w14:paraId="0000002C" w14:textId="77777777" w:rsidR="00F27403" w:rsidRPr="00D43103" w:rsidRDefault="00000000">
      <w:pPr>
        <w:numPr>
          <w:ilvl w:val="0"/>
          <w:numId w:val="2"/>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 xml:space="preserve">Termin realizacji opcji, o której mowa w § 1 pkt. 1 lit. d, w zakresie świadczenia przez Wykonawcę nadzoru autorskiego w trakcie realizacji robót budowlanych - maksymalnie 18 miesięcy od dnia rozpoczęcia realizacji robót budowlanych. </w:t>
      </w:r>
    </w:p>
    <w:p w14:paraId="0000002D" w14:textId="77777777" w:rsidR="00F27403" w:rsidRPr="00D43103" w:rsidRDefault="00000000">
      <w:pPr>
        <w:numPr>
          <w:ilvl w:val="0"/>
          <w:numId w:val="2"/>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color w:val="000000"/>
          <w:sz w:val="24"/>
          <w:szCs w:val="24"/>
        </w:rPr>
        <w:lastRenderedPageBreak/>
        <w:t>Zamawiający przewiduje skorzystanie z realizacji zamówienia w opcji nie później niż w ciągu 6 m-</w:t>
      </w:r>
      <w:proofErr w:type="spellStart"/>
      <w:r w:rsidRPr="00D43103">
        <w:rPr>
          <w:color w:val="000000"/>
          <w:sz w:val="24"/>
          <w:szCs w:val="24"/>
        </w:rPr>
        <w:t>cy</w:t>
      </w:r>
      <w:proofErr w:type="spellEnd"/>
      <w:r w:rsidRPr="00D43103">
        <w:rPr>
          <w:color w:val="000000"/>
          <w:sz w:val="24"/>
          <w:szCs w:val="24"/>
        </w:rPr>
        <w:t xml:space="preserve"> od daty uzyskania ostatecznych decyzji o pozwoleniu na budowę.</w:t>
      </w:r>
    </w:p>
    <w:p w14:paraId="0000002E" w14:textId="77777777" w:rsidR="00F27403" w:rsidRPr="00D43103" w:rsidRDefault="00F27403">
      <w:pPr>
        <w:pBdr>
          <w:top w:val="nil"/>
          <w:left w:val="nil"/>
          <w:bottom w:val="nil"/>
          <w:right w:val="nil"/>
          <w:between w:val="nil"/>
        </w:pBdr>
        <w:spacing w:after="0" w:line="360" w:lineRule="auto"/>
        <w:ind w:left="360"/>
        <w:jc w:val="both"/>
        <w:rPr>
          <w:rFonts w:ascii="Cambria" w:eastAsia="Cambria" w:hAnsi="Cambria" w:cs="Cambria"/>
          <w:b/>
          <w:color w:val="000000"/>
          <w:sz w:val="24"/>
          <w:szCs w:val="24"/>
        </w:rPr>
      </w:pPr>
    </w:p>
    <w:p w14:paraId="0000002F" w14:textId="77777777" w:rsidR="00F27403" w:rsidRPr="00D43103" w:rsidRDefault="00000000">
      <w:pPr>
        <w:spacing w:after="0" w:line="360" w:lineRule="auto"/>
        <w:jc w:val="center"/>
        <w:rPr>
          <w:rFonts w:ascii="Cambria" w:eastAsia="Cambria" w:hAnsi="Cambria" w:cs="Cambria"/>
          <w:b/>
          <w:sz w:val="24"/>
          <w:szCs w:val="24"/>
        </w:rPr>
      </w:pPr>
      <w:r w:rsidRPr="00D43103">
        <w:rPr>
          <w:rFonts w:ascii="Cambria" w:eastAsia="Cambria" w:hAnsi="Cambria" w:cs="Cambria"/>
          <w:b/>
          <w:sz w:val="24"/>
          <w:szCs w:val="24"/>
        </w:rPr>
        <w:t>§ 3.</w:t>
      </w:r>
    </w:p>
    <w:p w14:paraId="00000030" w14:textId="77777777" w:rsidR="00F27403" w:rsidRPr="00D43103" w:rsidRDefault="00000000">
      <w:pPr>
        <w:spacing w:after="0" w:line="360" w:lineRule="auto"/>
        <w:jc w:val="center"/>
        <w:rPr>
          <w:rFonts w:ascii="Cambria" w:eastAsia="Cambria" w:hAnsi="Cambria" w:cs="Cambria"/>
          <w:b/>
          <w:sz w:val="24"/>
          <w:szCs w:val="24"/>
        </w:rPr>
      </w:pPr>
      <w:r w:rsidRPr="00D43103">
        <w:rPr>
          <w:rFonts w:ascii="Cambria" w:eastAsia="Cambria" w:hAnsi="Cambria" w:cs="Cambria"/>
          <w:b/>
          <w:sz w:val="24"/>
          <w:szCs w:val="24"/>
        </w:rPr>
        <w:t>Obowiązki Stron</w:t>
      </w:r>
    </w:p>
    <w:p w14:paraId="00000031" w14:textId="77777777" w:rsidR="00F27403" w:rsidRPr="00D43103" w:rsidRDefault="00F27403">
      <w:pPr>
        <w:spacing w:after="0" w:line="360" w:lineRule="auto"/>
        <w:jc w:val="center"/>
        <w:rPr>
          <w:rFonts w:ascii="Cambria" w:eastAsia="Cambria" w:hAnsi="Cambria" w:cs="Cambria"/>
          <w:b/>
          <w:sz w:val="24"/>
          <w:szCs w:val="24"/>
        </w:rPr>
      </w:pPr>
    </w:p>
    <w:p w14:paraId="00000032" w14:textId="77777777" w:rsidR="00F27403" w:rsidRPr="00D43103" w:rsidRDefault="00000000">
      <w:pPr>
        <w:numPr>
          <w:ilvl w:val="0"/>
          <w:numId w:val="3"/>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 xml:space="preserve">Zamawiający zobowiązany jest do: </w:t>
      </w:r>
    </w:p>
    <w:p w14:paraId="00000033" w14:textId="77777777" w:rsidR="00F27403" w:rsidRPr="00D43103" w:rsidRDefault="00000000">
      <w:pPr>
        <w:numPr>
          <w:ilvl w:val="0"/>
          <w:numId w:val="6"/>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 xml:space="preserve">przekazania Wykonawcy niezbędnych dokumentów będących w jego posiadaniu i informacji niezbędnych do wykonania zamówienia, </w:t>
      </w:r>
    </w:p>
    <w:p w14:paraId="00000034" w14:textId="77777777" w:rsidR="00F27403" w:rsidRPr="00D43103" w:rsidRDefault="00000000">
      <w:pPr>
        <w:numPr>
          <w:ilvl w:val="0"/>
          <w:numId w:val="6"/>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 xml:space="preserve">protokolarnego odbioru należycie wykonanego Przedmiotu umowy, </w:t>
      </w:r>
    </w:p>
    <w:p w14:paraId="00000035" w14:textId="77777777" w:rsidR="00F27403" w:rsidRPr="00D43103" w:rsidRDefault="00000000">
      <w:pPr>
        <w:numPr>
          <w:ilvl w:val="0"/>
          <w:numId w:val="6"/>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zapłaty wynagrodzenia,</w:t>
      </w:r>
    </w:p>
    <w:p w14:paraId="00000036" w14:textId="77777777" w:rsidR="00F27403" w:rsidRPr="00D43103" w:rsidRDefault="00000000">
      <w:pPr>
        <w:numPr>
          <w:ilvl w:val="0"/>
          <w:numId w:val="6"/>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 xml:space="preserve">przekazania stosownych pełnomocnictw do reprezentowania Zamawiającego przed gestorami mediów oraz urzędami i instytucjami związanymi z procesem projektowym. </w:t>
      </w:r>
    </w:p>
    <w:p w14:paraId="00000037" w14:textId="77777777" w:rsidR="00F27403" w:rsidRPr="00D43103" w:rsidRDefault="00000000">
      <w:pPr>
        <w:numPr>
          <w:ilvl w:val="0"/>
          <w:numId w:val="3"/>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 xml:space="preserve">Wykonawca zobowiązany jest do: </w:t>
      </w:r>
    </w:p>
    <w:p w14:paraId="00000038" w14:textId="77777777" w:rsidR="00F27403" w:rsidRPr="00D43103" w:rsidRDefault="00000000">
      <w:pPr>
        <w:numPr>
          <w:ilvl w:val="0"/>
          <w:numId w:val="4"/>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 xml:space="preserve">Wykonania prac objętych niniejszą umową, zgodnie z Umową, zasadami wiedzy technicznej oraz obowiązującymi przepisami, </w:t>
      </w:r>
    </w:p>
    <w:p w14:paraId="00000039" w14:textId="77777777" w:rsidR="00F27403" w:rsidRPr="00D43103" w:rsidRDefault="00000000">
      <w:pPr>
        <w:numPr>
          <w:ilvl w:val="0"/>
          <w:numId w:val="4"/>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 xml:space="preserve">Protokolarnego przekazania Zamawiającemu opracowanej dokumentacji zgodnie z warunkami niniejszej Umowy. </w:t>
      </w:r>
    </w:p>
    <w:p w14:paraId="0000003A" w14:textId="77777777" w:rsidR="00F27403" w:rsidRPr="00D43103" w:rsidRDefault="00000000">
      <w:pPr>
        <w:numPr>
          <w:ilvl w:val="0"/>
          <w:numId w:val="4"/>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Niezwłocznego przedkładania każdorazowo na żądanie Zamawiającego wskazanych dokumentów, projektów, rysunków, jak też innych elementów prac projektowych realizowanych w ramach Dokumentacji projektowej, w celu zapoznania się oraz akceptacji, bądź wniesienia uwag lub zastrzeżeń przez Zamawiającego. Powyższe uwagi i zastrzeżenia powinny być przez Wykonawcę uwzględnione.</w:t>
      </w:r>
    </w:p>
    <w:p w14:paraId="0000003B" w14:textId="77777777" w:rsidR="00F27403" w:rsidRPr="00D43103" w:rsidRDefault="00000000">
      <w:pPr>
        <w:numPr>
          <w:ilvl w:val="0"/>
          <w:numId w:val="4"/>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 xml:space="preserve">Udzielania wyjaśnień w formie wskazanej przez Zamawiającego na ewentualne zapytania wykonawców, jakie powstaną na etapie składania ofert w przetargu na wykonawstwo robót na podstawie sporządzonej dokumentacji. </w:t>
      </w:r>
    </w:p>
    <w:p w14:paraId="0000003C" w14:textId="77777777" w:rsidR="00F27403" w:rsidRPr="00D43103" w:rsidRDefault="00000000">
      <w:pPr>
        <w:numPr>
          <w:ilvl w:val="0"/>
          <w:numId w:val="4"/>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 xml:space="preserve">Uzyskanie każdorazowo pisemnej zgody Zamawiającego w przypadku chęci zastosowania w dokumentacji projektowej rozwiązań nie ujętych w programie funkcjonalno-użytkowym stanowiącym załącznik do SWZ lub rozwiązań optymalizujących projekt. </w:t>
      </w:r>
    </w:p>
    <w:p w14:paraId="0000003D" w14:textId="77777777" w:rsidR="00F27403" w:rsidRPr="00D43103" w:rsidRDefault="00F27403">
      <w:pPr>
        <w:pBdr>
          <w:top w:val="nil"/>
          <w:left w:val="nil"/>
          <w:bottom w:val="nil"/>
          <w:right w:val="nil"/>
          <w:between w:val="nil"/>
        </w:pBdr>
        <w:spacing w:after="0" w:line="360" w:lineRule="auto"/>
        <w:ind w:left="709"/>
        <w:jc w:val="both"/>
        <w:rPr>
          <w:rFonts w:ascii="Cambria" w:eastAsia="Cambria" w:hAnsi="Cambria" w:cs="Cambria"/>
          <w:color w:val="000000"/>
          <w:sz w:val="24"/>
          <w:szCs w:val="24"/>
        </w:rPr>
      </w:pPr>
    </w:p>
    <w:p w14:paraId="0000003E" w14:textId="77777777" w:rsidR="00F27403" w:rsidRPr="00D43103" w:rsidRDefault="00000000">
      <w:pPr>
        <w:spacing w:after="0" w:line="360" w:lineRule="auto"/>
        <w:jc w:val="center"/>
        <w:rPr>
          <w:rFonts w:ascii="Cambria" w:eastAsia="Cambria" w:hAnsi="Cambria" w:cs="Cambria"/>
          <w:b/>
          <w:sz w:val="24"/>
          <w:szCs w:val="24"/>
        </w:rPr>
      </w:pPr>
      <w:r w:rsidRPr="00D43103">
        <w:rPr>
          <w:rFonts w:ascii="Cambria" w:eastAsia="Cambria" w:hAnsi="Cambria" w:cs="Cambria"/>
          <w:b/>
          <w:sz w:val="24"/>
          <w:szCs w:val="24"/>
        </w:rPr>
        <w:lastRenderedPageBreak/>
        <w:t>§ 4.</w:t>
      </w:r>
    </w:p>
    <w:p w14:paraId="0000003F" w14:textId="77777777" w:rsidR="00F27403" w:rsidRPr="00D43103" w:rsidRDefault="00000000">
      <w:pPr>
        <w:spacing w:after="0" w:line="360" w:lineRule="auto"/>
        <w:jc w:val="center"/>
        <w:rPr>
          <w:rFonts w:ascii="Cambria" w:eastAsia="Cambria" w:hAnsi="Cambria" w:cs="Cambria"/>
          <w:b/>
          <w:sz w:val="24"/>
          <w:szCs w:val="24"/>
        </w:rPr>
      </w:pPr>
      <w:r w:rsidRPr="00D43103">
        <w:rPr>
          <w:rFonts w:ascii="Cambria" w:eastAsia="Cambria" w:hAnsi="Cambria" w:cs="Cambria"/>
          <w:b/>
          <w:sz w:val="24"/>
          <w:szCs w:val="24"/>
        </w:rPr>
        <w:t>Współpraca Stron</w:t>
      </w:r>
    </w:p>
    <w:p w14:paraId="00000040" w14:textId="77777777" w:rsidR="00F27403" w:rsidRPr="00D43103" w:rsidRDefault="00F27403">
      <w:pPr>
        <w:spacing w:after="0" w:line="360" w:lineRule="auto"/>
        <w:jc w:val="center"/>
        <w:rPr>
          <w:rFonts w:ascii="Cambria" w:eastAsia="Cambria" w:hAnsi="Cambria" w:cs="Cambria"/>
          <w:b/>
          <w:sz w:val="24"/>
          <w:szCs w:val="24"/>
        </w:rPr>
      </w:pPr>
    </w:p>
    <w:p w14:paraId="00000041" w14:textId="77777777" w:rsidR="00F27403" w:rsidRPr="00D43103" w:rsidRDefault="00000000">
      <w:pPr>
        <w:numPr>
          <w:ilvl w:val="0"/>
          <w:numId w:val="8"/>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 xml:space="preserve">Strony zobowiązują się do współpracy w zakresie realizacji wszelkich czynności składających się na przedmiotu umowy. </w:t>
      </w:r>
    </w:p>
    <w:p w14:paraId="00000042" w14:textId="77777777" w:rsidR="00F27403" w:rsidRPr="00D43103" w:rsidRDefault="00000000">
      <w:pPr>
        <w:numPr>
          <w:ilvl w:val="0"/>
          <w:numId w:val="8"/>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 xml:space="preserve">Wszelka korespondencja Stron, oświadczenia, potwierdzenia i informacje wymagają zachowania formy pisemnej. </w:t>
      </w:r>
    </w:p>
    <w:p w14:paraId="00000043" w14:textId="77777777" w:rsidR="00F27403" w:rsidRPr="00D43103" w:rsidRDefault="00000000">
      <w:pPr>
        <w:numPr>
          <w:ilvl w:val="0"/>
          <w:numId w:val="8"/>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W sprawach bieżących Strony dopuszczają kontakt za pomocą poczty elektronicznej.</w:t>
      </w:r>
    </w:p>
    <w:p w14:paraId="00000044" w14:textId="77777777" w:rsidR="00F27403" w:rsidRPr="00D43103" w:rsidRDefault="00000000">
      <w:pPr>
        <w:numPr>
          <w:ilvl w:val="0"/>
          <w:numId w:val="8"/>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Strony wyznaczają następujące osoby do kontaktu w zakresie wszelkich kwestii związanych z realizacją przedmiotu umowy:</w:t>
      </w:r>
    </w:p>
    <w:p w14:paraId="00000045" w14:textId="77777777" w:rsidR="00F27403" w:rsidRPr="00D43103" w:rsidRDefault="00F27403">
      <w:pPr>
        <w:pBdr>
          <w:top w:val="nil"/>
          <w:left w:val="nil"/>
          <w:bottom w:val="nil"/>
          <w:right w:val="nil"/>
          <w:between w:val="nil"/>
        </w:pBdr>
        <w:spacing w:after="0" w:line="360" w:lineRule="auto"/>
        <w:ind w:left="360"/>
        <w:jc w:val="both"/>
        <w:rPr>
          <w:rFonts w:ascii="Cambria" w:eastAsia="Cambria" w:hAnsi="Cambria" w:cs="Cambria"/>
          <w:color w:val="000000"/>
          <w:sz w:val="24"/>
          <w:szCs w:val="24"/>
        </w:rPr>
      </w:pPr>
    </w:p>
    <w:p w14:paraId="00000046" w14:textId="77777777" w:rsidR="00F27403" w:rsidRPr="00D43103" w:rsidRDefault="00000000">
      <w:pPr>
        <w:pBdr>
          <w:top w:val="nil"/>
          <w:left w:val="nil"/>
          <w:bottom w:val="nil"/>
          <w:right w:val="nil"/>
          <w:between w:val="nil"/>
        </w:pBdr>
        <w:spacing w:after="0" w:line="360" w:lineRule="auto"/>
        <w:ind w:left="360"/>
        <w:jc w:val="both"/>
        <w:rPr>
          <w:rFonts w:ascii="Cambria" w:eastAsia="Cambria" w:hAnsi="Cambria" w:cs="Cambria"/>
          <w:color w:val="000000"/>
          <w:sz w:val="24"/>
          <w:szCs w:val="24"/>
        </w:rPr>
      </w:pPr>
      <w:r w:rsidRPr="00D43103">
        <w:rPr>
          <w:rFonts w:ascii="Cambria" w:eastAsia="Cambria" w:hAnsi="Cambria" w:cs="Cambria"/>
          <w:color w:val="000000"/>
          <w:sz w:val="24"/>
          <w:szCs w:val="24"/>
        </w:rPr>
        <w:t>- ……………………………………………… - ze strony Zamawiającego,</w:t>
      </w:r>
    </w:p>
    <w:p w14:paraId="00000047" w14:textId="77777777" w:rsidR="00F27403" w:rsidRPr="00D43103" w:rsidRDefault="00F27403">
      <w:pPr>
        <w:pBdr>
          <w:top w:val="nil"/>
          <w:left w:val="nil"/>
          <w:bottom w:val="nil"/>
          <w:right w:val="nil"/>
          <w:between w:val="nil"/>
        </w:pBdr>
        <w:spacing w:after="0" w:line="360" w:lineRule="auto"/>
        <w:ind w:left="360"/>
        <w:jc w:val="both"/>
        <w:rPr>
          <w:rFonts w:ascii="Cambria" w:eastAsia="Cambria" w:hAnsi="Cambria" w:cs="Cambria"/>
          <w:color w:val="000000"/>
          <w:sz w:val="24"/>
          <w:szCs w:val="24"/>
        </w:rPr>
      </w:pPr>
    </w:p>
    <w:p w14:paraId="00000048" w14:textId="77777777" w:rsidR="00F27403" w:rsidRPr="00D43103" w:rsidRDefault="00000000">
      <w:pPr>
        <w:pBdr>
          <w:top w:val="nil"/>
          <w:left w:val="nil"/>
          <w:bottom w:val="nil"/>
          <w:right w:val="nil"/>
          <w:between w:val="nil"/>
        </w:pBdr>
        <w:spacing w:after="0" w:line="360" w:lineRule="auto"/>
        <w:ind w:left="360"/>
        <w:jc w:val="both"/>
        <w:rPr>
          <w:rFonts w:ascii="Cambria" w:eastAsia="Cambria" w:hAnsi="Cambria" w:cs="Cambria"/>
          <w:color w:val="000000"/>
          <w:sz w:val="24"/>
          <w:szCs w:val="24"/>
        </w:rPr>
      </w:pPr>
      <w:r w:rsidRPr="00D43103">
        <w:rPr>
          <w:rFonts w:ascii="Cambria" w:eastAsia="Cambria" w:hAnsi="Cambria" w:cs="Cambria"/>
          <w:color w:val="000000"/>
          <w:sz w:val="24"/>
          <w:szCs w:val="24"/>
        </w:rPr>
        <w:t>-………………………………………………. - ze strony Wykonawcy.</w:t>
      </w:r>
    </w:p>
    <w:p w14:paraId="00000049" w14:textId="77777777" w:rsidR="00F27403" w:rsidRPr="00D43103" w:rsidRDefault="00F27403">
      <w:pPr>
        <w:pBdr>
          <w:top w:val="nil"/>
          <w:left w:val="nil"/>
          <w:bottom w:val="nil"/>
          <w:right w:val="nil"/>
          <w:between w:val="nil"/>
        </w:pBdr>
        <w:spacing w:after="0" w:line="360" w:lineRule="auto"/>
        <w:jc w:val="both"/>
        <w:rPr>
          <w:rFonts w:ascii="Cambria" w:eastAsia="Cambria" w:hAnsi="Cambria" w:cs="Cambria"/>
          <w:color w:val="000000"/>
          <w:sz w:val="24"/>
          <w:szCs w:val="24"/>
        </w:rPr>
      </w:pPr>
    </w:p>
    <w:p w14:paraId="0000004A" w14:textId="77777777" w:rsidR="00F27403" w:rsidRPr="00D43103" w:rsidRDefault="00000000">
      <w:pPr>
        <w:spacing w:after="0" w:line="360" w:lineRule="auto"/>
        <w:jc w:val="center"/>
        <w:rPr>
          <w:rFonts w:ascii="Cambria" w:eastAsia="Cambria" w:hAnsi="Cambria" w:cs="Cambria"/>
          <w:b/>
          <w:sz w:val="24"/>
          <w:szCs w:val="24"/>
        </w:rPr>
      </w:pPr>
      <w:r w:rsidRPr="00D43103">
        <w:rPr>
          <w:rFonts w:ascii="Cambria" w:eastAsia="Cambria" w:hAnsi="Cambria" w:cs="Cambria"/>
          <w:b/>
          <w:sz w:val="24"/>
          <w:szCs w:val="24"/>
        </w:rPr>
        <w:t>§ 5.</w:t>
      </w:r>
    </w:p>
    <w:p w14:paraId="0000004B" w14:textId="77777777" w:rsidR="00F27403" w:rsidRPr="00D43103" w:rsidRDefault="00000000">
      <w:pPr>
        <w:spacing w:after="0" w:line="360" w:lineRule="auto"/>
        <w:jc w:val="center"/>
        <w:rPr>
          <w:rFonts w:ascii="Cambria" w:eastAsia="Cambria" w:hAnsi="Cambria" w:cs="Cambria"/>
          <w:b/>
          <w:sz w:val="24"/>
          <w:szCs w:val="24"/>
        </w:rPr>
      </w:pPr>
      <w:r w:rsidRPr="00D43103">
        <w:rPr>
          <w:rFonts w:ascii="Cambria" w:eastAsia="Cambria" w:hAnsi="Cambria" w:cs="Cambria"/>
          <w:b/>
          <w:sz w:val="24"/>
          <w:szCs w:val="24"/>
        </w:rPr>
        <w:t>Odbiór Dokumentacji Projektowej</w:t>
      </w:r>
    </w:p>
    <w:p w14:paraId="0000004C" w14:textId="77777777" w:rsidR="00F27403" w:rsidRPr="00D43103" w:rsidRDefault="00F27403">
      <w:pPr>
        <w:spacing w:after="0" w:line="360" w:lineRule="auto"/>
        <w:jc w:val="center"/>
        <w:rPr>
          <w:rFonts w:ascii="Cambria" w:eastAsia="Cambria" w:hAnsi="Cambria" w:cs="Cambria"/>
          <w:b/>
          <w:sz w:val="24"/>
          <w:szCs w:val="24"/>
        </w:rPr>
      </w:pPr>
    </w:p>
    <w:p w14:paraId="0000004D" w14:textId="77777777" w:rsidR="00F27403" w:rsidRPr="00D43103" w:rsidRDefault="00000000">
      <w:pPr>
        <w:numPr>
          <w:ilvl w:val="0"/>
          <w:numId w:val="5"/>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 xml:space="preserve">Najpóźniej na 7 dni roboczych przed planowanym złożeniem wniosku o pozwolenie na budowę Wykonawca zgłosi na piśmie gotowość do odbioru Dokumentacji Projektowej i przekaże Zamawiającemu 1 egzemplarz opracowanego projektu budowlanego wraz z załącznikami.  </w:t>
      </w:r>
    </w:p>
    <w:p w14:paraId="0000004E" w14:textId="77777777" w:rsidR="00F27403" w:rsidRPr="00D43103" w:rsidRDefault="00000000">
      <w:pPr>
        <w:numPr>
          <w:ilvl w:val="0"/>
          <w:numId w:val="5"/>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 xml:space="preserve">Zamawiający, w ciągu 7 dni roboczych, dokona sprawdzenia otrzymanego opracowania pod kątem spełnienia wymagań określonych w niniejszej umowie </w:t>
      </w:r>
      <w:r w:rsidRPr="00D43103">
        <w:rPr>
          <w:rFonts w:ascii="Cambria" w:eastAsia="Cambria" w:hAnsi="Cambria" w:cs="Cambria"/>
          <w:color w:val="000000"/>
          <w:sz w:val="24"/>
          <w:szCs w:val="24"/>
        </w:rPr>
        <w:br/>
        <w:t>a także SWZ i przekaże swoje uwagi Wykonawcy. Zamawiający nie jest zobowiązany do sprawdzenia poprawności rozwiązań zastosowanych w opracowanej dokumentacji. Za jakość i kompletność przedmiotu umowy, z punktu widzenia celu, któremu ma służyć odpowiada Wykonawca.</w:t>
      </w:r>
    </w:p>
    <w:p w14:paraId="0000004F" w14:textId="77777777" w:rsidR="00F27403" w:rsidRPr="00D43103" w:rsidRDefault="00000000">
      <w:pPr>
        <w:numPr>
          <w:ilvl w:val="0"/>
          <w:numId w:val="5"/>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W przypadku zgłoszenia przez Zamawiającego uwag w terminie, określonym w ust. 2, Wykonawca zobowiązuje się do ich usunięcia i przedstawienia Dokumentacji Projektowej do ponownej akceptacji Zamawiającemu w terminie do 7 dni roboczych od dnia zgłoszenia uwag przez Zamawiającego. Strony mogą uzgodnić inny termin.</w:t>
      </w:r>
    </w:p>
    <w:p w14:paraId="00000050" w14:textId="77777777" w:rsidR="00F27403" w:rsidRPr="00D43103" w:rsidRDefault="00000000">
      <w:pPr>
        <w:numPr>
          <w:ilvl w:val="0"/>
          <w:numId w:val="5"/>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lastRenderedPageBreak/>
        <w:t xml:space="preserve">W terminie 7 dni roboczych od daty dostarczenia poprawionej Dokumentacji Projektowej Zamawiający dokona jej sprawdzenia i akceptacji pod warunkiem, </w:t>
      </w:r>
      <w:r w:rsidRPr="00D43103">
        <w:rPr>
          <w:rFonts w:ascii="Cambria" w:eastAsia="Cambria" w:hAnsi="Cambria" w:cs="Cambria"/>
          <w:color w:val="000000"/>
          <w:sz w:val="24"/>
          <w:szCs w:val="24"/>
        </w:rPr>
        <w:br/>
        <w:t>że zostały usunięte wskazane braki.</w:t>
      </w:r>
    </w:p>
    <w:p w14:paraId="00000051" w14:textId="77777777" w:rsidR="00F27403" w:rsidRPr="00D43103" w:rsidRDefault="00000000">
      <w:pPr>
        <w:numPr>
          <w:ilvl w:val="0"/>
          <w:numId w:val="5"/>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Po akceptacji Dokumentacji Projektowej przez Zamawiającego Wykonawca złoży wniosek o pozwolenie na budowę.</w:t>
      </w:r>
    </w:p>
    <w:p w14:paraId="00000052" w14:textId="77777777" w:rsidR="00F27403" w:rsidRPr="00D43103" w:rsidRDefault="00000000">
      <w:pPr>
        <w:numPr>
          <w:ilvl w:val="0"/>
          <w:numId w:val="5"/>
        </w:numPr>
        <w:pBdr>
          <w:top w:val="nil"/>
          <w:left w:val="nil"/>
          <w:bottom w:val="nil"/>
          <w:right w:val="nil"/>
          <w:between w:val="nil"/>
        </w:pBdr>
        <w:tabs>
          <w:tab w:val="left" w:pos="0"/>
        </w:tabs>
        <w:spacing w:after="0" w:line="360" w:lineRule="auto"/>
        <w:jc w:val="both"/>
        <w:rPr>
          <w:rFonts w:ascii="Cambria" w:eastAsia="Cambria" w:hAnsi="Cambria" w:cs="Cambria"/>
          <w:color w:val="000000"/>
        </w:rPr>
      </w:pPr>
      <w:r w:rsidRPr="00D43103">
        <w:rPr>
          <w:rFonts w:ascii="Cambria" w:eastAsia="Cambria" w:hAnsi="Cambria" w:cs="Cambria"/>
          <w:color w:val="000000"/>
          <w:sz w:val="24"/>
          <w:szCs w:val="24"/>
        </w:rPr>
        <w:t>Wykonanie Dokumentacji Projektowej zostanie potwierdzone przez podpisanie przez obie strony, bez zastrzeżeń, protokołu odbioru.</w:t>
      </w:r>
    </w:p>
    <w:p w14:paraId="00000053" w14:textId="77777777" w:rsidR="00F27403" w:rsidRPr="00D43103" w:rsidRDefault="00F27403">
      <w:pPr>
        <w:spacing w:after="0" w:line="360" w:lineRule="auto"/>
        <w:jc w:val="center"/>
        <w:rPr>
          <w:rFonts w:ascii="Cambria" w:eastAsia="Cambria" w:hAnsi="Cambria" w:cs="Cambria"/>
          <w:b/>
          <w:sz w:val="24"/>
          <w:szCs w:val="24"/>
        </w:rPr>
      </w:pPr>
    </w:p>
    <w:p w14:paraId="00000054" w14:textId="77777777" w:rsidR="00F27403" w:rsidRPr="00D43103" w:rsidRDefault="00000000">
      <w:pPr>
        <w:spacing w:after="0" w:line="360" w:lineRule="auto"/>
        <w:jc w:val="center"/>
        <w:rPr>
          <w:rFonts w:ascii="Cambria" w:eastAsia="Cambria" w:hAnsi="Cambria" w:cs="Cambria"/>
          <w:b/>
          <w:sz w:val="24"/>
          <w:szCs w:val="24"/>
        </w:rPr>
      </w:pPr>
      <w:r w:rsidRPr="00D43103">
        <w:rPr>
          <w:rFonts w:ascii="Cambria" w:eastAsia="Cambria" w:hAnsi="Cambria" w:cs="Cambria"/>
          <w:b/>
          <w:sz w:val="24"/>
          <w:szCs w:val="24"/>
        </w:rPr>
        <w:t>§ 6.</w:t>
      </w:r>
    </w:p>
    <w:p w14:paraId="00000055" w14:textId="77777777" w:rsidR="00F27403" w:rsidRPr="00D43103" w:rsidRDefault="00000000">
      <w:pPr>
        <w:spacing w:after="0" w:line="360" w:lineRule="auto"/>
        <w:jc w:val="center"/>
        <w:rPr>
          <w:rFonts w:ascii="Cambria" w:eastAsia="Cambria" w:hAnsi="Cambria" w:cs="Cambria"/>
          <w:b/>
          <w:sz w:val="24"/>
          <w:szCs w:val="24"/>
        </w:rPr>
      </w:pPr>
      <w:r w:rsidRPr="00D43103">
        <w:rPr>
          <w:rFonts w:ascii="Cambria" w:eastAsia="Cambria" w:hAnsi="Cambria" w:cs="Cambria"/>
          <w:b/>
          <w:sz w:val="24"/>
          <w:szCs w:val="24"/>
        </w:rPr>
        <w:t>Wynagrodzenie</w:t>
      </w:r>
    </w:p>
    <w:p w14:paraId="00000056" w14:textId="77777777" w:rsidR="00F27403" w:rsidRPr="00D43103" w:rsidRDefault="00F27403">
      <w:pPr>
        <w:spacing w:after="0" w:line="360" w:lineRule="auto"/>
        <w:jc w:val="center"/>
        <w:rPr>
          <w:rFonts w:ascii="Cambria" w:eastAsia="Cambria" w:hAnsi="Cambria" w:cs="Cambria"/>
          <w:b/>
          <w:sz w:val="24"/>
          <w:szCs w:val="24"/>
        </w:rPr>
      </w:pPr>
    </w:p>
    <w:p w14:paraId="00000057" w14:textId="77777777" w:rsidR="00F27403" w:rsidRPr="00D43103" w:rsidRDefault="00000000">
      <w:pPr>
        <w:numPr>
          <w:ilvl w:val="0"/>
          <w:numId w:val="7"/>
        </w:numPr>
        <w:pBdr>
          <w:top w:val="nil"/>
          <w:left w:val="nil"/>
          <w:bottom w:val="nil"/>
          <w:right w:val="nil"/>
          <w:between w:val="nil"/>
        </w:pBdr>
        <w:spacing w:after="0" w:line="360" w:lineRule="auto"/>
        <w:jc w:val="both"/>
        <w:rPr>
          <w:rFonts w:ascii="Cambria" w:eastAsia="Cambria" w:hAnsi="Cambria" w:cs="Cambria"/>
          <w:color w:val="000000"/>
          <w:sz w:val="24"/>
          <w:szCs w:val="24"/>
        </w:rPr>
      </w:pPr>
      <w:bookmarkStart w:id="0" w:name="_heading=h.gjdgxs" w:colFirst="0" w:colLast="0"/>
      <w:bookmarkEnd w:id="0"/>
      <w:r w:rsidRPr="00D43103">
        <w:rPr>
          <w:rFonts w:ascii="Cambria" w:eastAsia="Cambria" w:hAnsi="Cambria" w:cs="Cambria"/>
          <w:color w:val="000000"/>
          <w:sz w:val="24"/>
          <w:szCs w:val="24"/>
        </w:rPr>
        <w:t>Z tytułu realizacji przedmiotu umowy, o którym mowa w § 1 ust. 1 pkt a-c, Wykonawca otrzyma ryczałtowe wynagrodzenie w kwocie …………………………zł (słownie:…………………………….), powiększone o należny podatek VAT, płatne w sposób następujący:</w:t>
      </w:r>
    </w:p>
    <w:p w14:paraId="00000058" w14:textId="77777777" w:rsidR="00F27403" w:rsidRPr="00D43103" w:rsidRDefault="00000000">
      <w:pPr>
        <w:numPr>
          <w:ilvl w:val="0"/>
          <w:numId w:val="9"/>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Kwota ………………….. zł netto (60% kwoty, o której mowa w ust. 1), powiększona o należny podatek VAT, płatna w ciągu 30 dni od dnia doręczenia Zamawiającemu faktury VAT na wskazany na fakturze numer rachunku bakowego. Podstawą do wystawienia faktury jest podpisany przez obie strony protokół odbioru, o którym mowa w § 5 ust. 6 Umowy.</w:t>
      </w:r>
    </w:p>
    <w:p w14:paraId="00000059" w14:textId="77777777" w:rsidR="00F27403" w:rsidRPr="00D43103" w:rsidRDefault="00000000">
      <w:pPr>
        <w:numPr>
          <w:ilvl w:val="0"/>
          <w:numId w:val="9"/>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 xml:space="preserve">Kwota ………………….. zł netto (40% kwoty, o której mowa w ust. 1), powiększona o należny podatek VAT, płatna w ciągu 30 dni od dnia doręczenia Zamawiającemu faktury VAT na wskazany na fakturze numer rachunku bankowego. Podstawą do wystawienia faktury jest uzyskanie ostatecznej decyzji o pozwolenia na budowę. </w:t>
      </w:r>
    </w:p>
    <w:p w14:paraId="0000005A" w14:textId="77777777" w:rsidR="00F27403" w:rsidRPr="00D43103" w:rsidRDefault="00000000">
      <w:pPr>
        <w:numPr>
          <w:ilvl w:val="0"/>
          <w:numId w:val="7"/>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Z tytułu realizacji przedmiotu umowy, o którym mowa w § 1 ust. 1 pkt d (prawo opcji), Wykonawca otrzyma ryczałtowe wynagrodzenie w kwocie …………………………zł (słownie:…………………………….), powiększone o należny podatek VAT, płatne w sposób następujący:</w:t>
      </w:r>
    </w:p>
    <w:p w14:paraId="0000005B" w14:textId="77777777" w:rsidR="00F27403" w:rsidRPr="00D43103" w:rsidRDefault="00000000">
      <w:pPr>
        <w:numPr>
          <w:ilvl w:val="0"/>
          <w:numId w:val="20"/>
        </w:numPr>
        <w:pBdr>
          <w:top w:val="nil"/>
          <w:left w:val="nil"/>
          <w:bottom w:val="nil"/>
          <w:right w:val="nil"/>
          <w:between w:val="nil"/>
        </w:pBdr>
        <w:spacing w:after="0" w:line="360" w:lineRule="auto"/>
        <w:jc w:val="both"/>
        <w:rPr>
          <w:rFonts w:ascii="Cambria" w:eastAsia="Cambria" w:hAnsi="Cambria" w:cs="Cambria"/>
          <w:color w:val="000000"/>
          <w:sz w:val="24"/>
          <w:szCs w:val="24"/>
        </w:rPr>
      </w:pPr>
      <w:bookmarkStart w:id="1" w:name="_heading=h.30j0zll" w:colFirst="0" w:colLast="0"/>
      <w:bookmarkEnd w:id="1"/>
      <w:r w:rsidRPr="00D43103">
        <w:rPr>
          <w:rFonts w:ascii="Cambria" w:eastAsia="Cambria" w:hAnsi="Cambria" w:cs="Cambria"/>
          <w:color w:val="000000"/>
          <w:sz w:val="24"/>
          <w:szCs w:val="24"/>
        </w:rPr>
        <w:t xml:space="preserve">Kwota ………………….. zł netto stanowiąca 1/19 wynagrodzenia, o którym mowa w ust. 2, powiększona o należny podatek VAT, płatna w ciągu 30 dni od dnia doręczenia Zamawiającemu faktury VAT na wskazany na fakturze numer rachunku bankowego. Podstawą do wystawienia pierwszej faktury jest </w:t>
      </w:r>
      <w:r w:rsidRPr="00D43103">
        <w:rPr>
          <w:rFonts w:ascii="Cambria" w:eastAsia="Cambria" w:hAnsi="Cambria" w:cs="Cambria"/>
          <w:color w:val="000000"/>
          <w:sz w:val="24"/>
          <w:szCs w:val="24"/>
        </w:rPr>
        <w:lastRenderedPageBreak/>
        <w:t xml:space="preserve">przekazanie Zamawiającemu projektu wykonawczego oraz </w:t>
      </w:r>
      <w:proofErr w:type="spellStart"/>
      <w:r w:rsidRPr="00D43103">
        <w:rPr>
          <w:rFonts w:ascii="Cambria" w:eastAsia="Cambria" w:hAnsi="Cambria" w:cs="Cambria"/>
          <w:color w:val="000000"/>
          <w:sz w:val="24"/>
          <w:szCs w:val="24"/>
        </w:rPr>
        <w:t>STWiORB</w:t>
      </w:r>
      <w:proofErr w:type="spellEnd"/>
      <w:r w:rsidRPr="00D43103">
        <w:rPr>
          <w:rFonts w:ascii="Cambria" w:eastAsia="Cambria" w:hAnsi="Cambria" w:cs="Cambria"/>
          <w:color w:val="000000"/>
          <w:sz w:val="24"/>
          <w:szCs w:val="24"/>
        </w:rPr>
        <w:t xml:space="preserve">, co zostanie potwierdzone podpisaniem protokołu odbioru. </w:t>
      </w:r>
    </w:p>
    <w:p w14:paraId="0000005C" w14:textId="77777777" w:rsidR="00F27403" w:rsidRPr="00D43103" w:rsidRDefault="00000000">
      <w:pPr>
        <w:numPr>
          <w:ilvl w:val="0"/>
          <w:numId w:val="20"/>
        </w:numPr>
        <w:pBdr>
          <w:top w:val="nil"/>
          <w:left w:val="nil"/>
          <w:bottom w:val="nil"/>
          <w:right w:val="nil"/>
          <w:between w:val="nil"/>
        </w:pBdr>
        <w:spacing w:after="0" w:line="360" w:lineRule="auto"/>
        <w:jc w:val="both"/>
        <w:rPr>
          <w:rFonts w:ascii="Cambria" w:eastAsia="Cambria" w:hAnsi="Cambria" w:cs="Cambria"/>
          <w:color w:val="000000"/>
          <w:sz w:val="24"/>
          <w:szCs w:val="24"/>
        </w:rPr>
      </w:pPr>
      <w:bookmarkStart w:id="2" w:name="_heading=h.1fob9te" w:colFirst="0" w:colLast="0"/>
      <w:bookmarkEnd w:id="2"/>
      <w:r w:rsidRPr="00D43103">
        <w:rPr>
          <w:rFonts w:ascii="Cambria" w:eastAsia="Cambria" w:hAnsi="Cambria" w:cs="Cambria"/>
          <w:color w:val="000000"/>
          <w:sz w:val="24"/>
          <w:szCs w:val="24"/>
        </w:rPr>
        <w:t xml:space="preserve">Kwota ………………….. zł netto stanowiąca 1/19 wynagrodzenia, o którym mowa w ust. 2, powiększona o należny podatek VAT, płatna w ciągu 30 dni od dnia doręczenia Zamawiającemu faktury VAT na wskazany na fakturze numer rachunku bankowego. Wynagrodzenie będzie należne za każdy miesiąc świadczenia usługi nadzoru autorskiego przez kolejne 18 miesięcy, aż do wyczerpania kwoty wskazanej w ofercie. W przypadku gdy usługa nadzoru autorskiego będzie świadczona krócej aniżeli przez okres wskazany w § 2 ust. 3 wówczas ostatnia faktura będzie fakturą wyrównawczą. </w:t>
      </w:r>
    </w:p>
    <w:p w14:paraId="0000005D" w14:textId="77777777" w:rsidR="00F27403" w:rsidRPr="00D43103" w:rsidRDefault="00000000">
      <w:pPr>
        <w:numPr>
          <w:ilvl w:val="0"/>
          <w:numId w:val="7"/>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Wynagrodzenie, o którym mowa w ust. 1 i 2 obejmuje również wynagrodzenie Wykonawcy z tytułu przeniesienia na Zamawiającego autorskich praw majątkowych zgodnie z postanowieniami § 7 niniejszej Umowy.</w:t>
      </w:r>
    </w:p>
    <w:p w14:paraId="0000005E" w14:textId="77777777" w:rsidR="00F27403" w:rsidRPr="00D43103" w:rsidRDefault="00000000">
      <w:pPr>
        <w:widowControl w:val="0"/>
        <w:numPr>
          <w:ilvl w:val="0"/>
          <w:numId w:val="7"/>
        </w:numPr>
        <w:pBdr>
          <w:top w:val="nil"/>
          <w:left w:val="nil"/>
          <w:bottom w:val="nil"/>
          <w:right w:val="nil"/>
          <w:between w:val="nil"/>
        </w:pBdr>
        <w:tabs>
          <w:tab w:val="left" w:pos="851"/>
        </w:tabs>
        <w:spacing w:after="0" w:line="360" w:lineRule="auto"/>
        <w:ind w:right="89"/>
        <w:jc w:val="both"/>
        <w:rPr>
          <w:rFonts w:ascii="Cambria" w:eastAsia="Cambria" w:hAnsi="Cambria" w:cs="Cambria"/>
          <w:color w:val="000000"/>
          <w:sz w:val="24"/>
          <w:szCs w:val="24"/>
        </w:rPr>
      </w:pPr>
      <w:r w:rsidRPr="00D43103">
        <w:rPr>
          <w:rFonts w:ascii="Cambria" w:eastAsia="Cambria" w:hAnsi="Cambria" w:cs="Cambria"/>
          <w:color w:val="000000"/>
          <w:sz w:val="24"/>
          <w:szCs w:val="24"/>
        </w:rPr>
        <w:t>Kwota wynagrodzenia, o której mowa w ust. 1 i 2, obejmuje wszelkie koszty, jakie powstaną w związku z realizacją przedmiotu umowy, w tym m. in. podatki, opłaty oraz wszelkie inne koszty niezbędne dla kompleksowej realizacji zamówienia.</w:t>
      </w:r>
    </w:p>
    <w:p w14:paraId="0000005F" w14:textId="77777777" w:rsidR="00F27403" w:rsidRPr="00D43103" w:rsidRDefault="00000000">
      <w:pPr>
        <w:widowControl w:val="0"/>
        <w:numPr>
          <w:ilvl w:val="0"/>
          <w:numId w:val="7"/>
        </w:numPr>
        <w:pBdr>
          <w:top w:val="nil"/>
          <w:left w:val="nil"/>
          <w:bottom w:val="nil"/>
          <w:right w:val="nil"/>
          <w:between w:val="nil"/>
        </w:pBdr>
        <w:tabs>
          <w:tab w:val="left" w:pos="851"/>
        </w:tabs>
        <w:spacing w:after="0" w:line="360" w:lineRule="auto"/>
        <w:ind w:right="89"/>
        <w:jc w:val="both"/>
        <w:rPr>
          <w:rFonts w:ascii="Cambria" w:eastAsia="Cambria" w:hAnsi="Cambria" w:cs="Cambria"/>
          <w:color w:val="000000"/>
          <w:sz w:val="24"/>
          <w:szCs w:val="24"/>
        </w:rPr>
      </w:pPr>
      <w:r w:rsidRPr="00D43103">
        <w:rPr>
          <w:rFonts w:ascii="Cambria" w:eastAsia="Cambria" w:hAnsi="Cambria" w:cs="Cambria"/>
          <w:color w:val="000000"/>
          <w:sz w:val="24"/>
          <w:szCs w:val="24"/>
        </w:rPr>
        <w:t>Wykonawca oświadcza, że wskazany na fakturach rachunek bankowy znajdować się będzie na „białej liście podatników”, o której mowa w art. 96b ustawy o podatku od towarów i usług, oraz że prowadzony jest dla niego rachunek VAT.</w:t>
      </w:r>
    </w:p>
    <w:p w14:paraId="00000060" w14:textId="77777777" w:rsidR="00F27403" w:rsidRPr="00D43103" w:rsidRDefault="00000000">
      <w:pPr>
        <w:widowControl w:val="0"/>
        <w:numPr>
          <w:ilvl w:val="0"/>
          <w:numId w:val="7"/>
        </w:numPr>
        <w:pBdr>
          <w:top w:val="nil"/>
          <w:left w:val="nil"/>
          <w:bottom w:val="nil"/>
          <w:right w:val="nil"/>
          <w:between w:val="nil"/>
        </w:pBdr>
        <w:tabs>
          <w:tab w:val="left" w:pos="851"/>
        </w:tabs>
        <w:spacing w:after="0" w:line="360" w:lineRule="auto"/>
        <w:ind w:right="89"/>
        <w:jc w:val="both"/>
        <w:rPr>
          <w:rFonts w:ascii="Cambria" w:eastAsia="Cambria" w:hAnsi="Cambria" w:cs="Cambria"/>
          <w:color w:val="000000"/>
          <w:sz w:val="24"/>
          <w:szCs w:val="24"/>
        </w:rPr>
      </w:pPr>
      <w:r w:rsidRPr="00D43103">
        <w:rPr>
          <w:rFonts w:ascii="Cambria" w:eastAsia="Cambria" w:hAnsi="Cambria" w:cs="Cambria"/>
          <w:color w:val="000000"/>
          <w:sz w:val="24"/>
          <w:szCs w:val="24"/>
        </w:rPr>
        <w:t>Zamawiający dokona zapłaty metodą podzielonej płatności.</w:t>
      </w:r>
    </w:p>
    <w:p w14:paraId="00000061" w14:textId="77777777" w:rsidR="00F27403" w:rsidRPr="00D43103" w:rsidRDefault="00000000">
      <w:pPr>
        <w:widowControl w:val="0"/>
        <w:numPr>
          <w:ilvl w:val="0"/>
          <w:numId w:val="7"/>
        </w:numPr>
        <w:pBdr>
          <w:top w:val="nil"/>
          <w:left w:val="nil"/>
          <w:bottom w:val="nil"/>
          <w:right w:val="nil"/>
          <w:between w:val="nil"/>
        </w:pBdr>
        <w:tabs>
          <w:tab w:val="left" w:pos="851"/>
        </w:tabs>
        <w:spacing w:after="0" w:line="360" w:lineRule="auto"/>
        <w:ind w:right="89"/>
        <w:jc w:val="both"/>
        <w:rPr>
          <w:rFonts w:ascii="Cambria" w:eastAsia="Cambria" w:hAnsi="Cambria" w:cs="Cambria"/>
          <w:sz w:val="24"/>
          <w:szCs w:val="24"/>
        </w:rPr>
      </w:pPr>
      <w:r w:rsidRPr="00D43103">
        <w:rPr>
          <w:rFonts w:ascii="Cambria" w:eastAsia="Cambria" w:hAnsi="Cambria" w:cs="Cambria"/>
          <w:sz w:val="24"/>
          <w:szCs w:val="24"/>
        </w:rPr>
        <w:t>W przypadku skorzystania przez Wykonawcę z możliwości wysłania ustrukturyzowanych faktur elektronicznych do Zamawiającego za pośrednictwem platformy elektronicznego fakturowania, obowiązuje następujący adres doręczenia faktury:</w:t>
      </w:r>
    </w:p>
    <w:p w14:paraId="00000062" w14:textId="77777777" w:rsidR="00F27403" w:rsidRPr="00D43103" w:rsidRDefault="00000000">
      <w:pPr>
        <w:widowControl w:val="0"/>
        <w:numPr>
          <w:ilvl w:val="1"/>
          <w:numId w:val="7"/>
        </w:numPr>
        <w:pBdr>
          <w:top w:val="nil"/>
          <w:left w:val="nil"/>
          <w:bottom w:val="nil"/>
          <w:right w:val="nil"/>
          <w:between w:val="nil"/>
        </w:pBdr>
        <w:tabs>
          <w:tab w:val="left" w:pos="851"/>
        </w:tabs>
        <w:spacing w:after="0" w:line="360" w:lineRule="auto"/>
        <w:ind w:right="89"/>
        <w:jc w:val="both"/>
        <w:rPr>
          <w:rFonts w:ascii="Cambria" w:eastAsia="Cambria" w:hAnsi="Cambria" w:cs="Cambria"/>
          <w:sz w:val="24"/>
          <w:szCs w:val="24"/>
        </w:rPr>
      </w:pPr>
      <w:r w:rsidRPr="00D43103">
        <w:rPr>
          <w:rFonts w:ascii="Cambria" w:eastAsia="Cambria" w:hAnsi="Cambria" w:cs="Cambria"/>
          <w:sz w:val="24"/>
          <w:szCs w:val="24"/>
        </w:rPr>
        <w:t>rodzaj adresu PEF/Typ numeru PEPPOL: NIP;</w:t>
      </w:r>
    </w:p>
    <w:p w14:paraId="00000063" w14:textId="77777777" w:rsidR="00F27403" w:rsidRPr="00D43103" w:rsidRDefault="00000000">
      <w:pPr>
        <w:widowControl w:val="0"/>
        <w:numPr>
          <w:ilvl w:val="1"/>
          <w:numId w:val="7"/>
        </w:numPr>
        <w:pBdr>
          <w:top w:val="nil"/>
          <w:left w:val="nil"/>
          <w:bottom w:val="nil"/>
          <w:right w:val="nil"/>
          <w:between w:val="nil"/>
        </w:pBdr>
        <w:tabs>
          <w:tab w:val="left" w:pos="851"/>
        </w:tabs>
        <w:spacing w:after="0" w:line="360" w:lineRule="auto"/>
        <w:ind w:right="89"/>
        <w:jc w:val="both"/>
        <w:rPr>
          <w:rFonts w:ascii="Cambria" w:eastAsia="Cambria" w:hAnsi="Cambria" w:cs="Cambria"/>
          <w:sz w:val="24"/>
          <w:szCs w:val="24"/>
        </w:rPr>
      </w:pPr>
      <w:r w:rsidRPr="00D43103">
        <w:rPr>
          <w:rFonts w:ascii="Cambria" w:eastAsia="Cambria" w:hAnsi="Cambria" w:cs="Cambria"/>
          <w:sz w:val="24"/>
          <w:szCs w:val="24"/>
        </w:rPr>
        <w:t>numer adresu PEF/Numer PEPPOL: 6443564271.</w:t>
      </w:r>
    </w:p>
    <w:p w14:paraId="00000064" w14:textId="77777777" w:rsidR="00F27403" w:rsidRPr="00D43103" w:rsidRDefault="00000000">
      <w:pPr>
        <w:spacing w:after="0" w:line="360" w:lineRule="auto"/>
        <w:jc w:val="center"/>
        <w:rPr>
          <w:rFonts w:ascii="Cambria" w:eastAsia="Cambria" w:hAnsi="Cambria" w:cs="Cambria"/>
          <w:b/>
          <w:sz w:val="24"/>
          <w:szCs w:val="24"/>
        </w:rPr>
      </w:pPr>
      <w:r w:rsidRPr="00D43103">
        <w:rPr>
          <w:rFonts w:ascii="Cambria" w:eastAsia="Cambria" w:hAnsi="Cambria" w:cs="Cambria"/>
          <w:b/>
          <w:sz w:val="24"/>
          <w:szCs w:val="24"/>
        </w:rPr>
        <w:t>§ 7.</w:t>
      </w:r>
    </w:p>
    <w:p w14:paraId="00000065" w14:textId="77777777" w:rsidR="00F27403" w:rsidRPr="00D43103" w:rsidRDefault="00000000">
      <w:pPr>
        <w:spacing w:after="0" w:line="360" w:lineRule="auto"/>
        <w:jc w:val="center"/>
        <w:rPr>
          <w:rFonts w:ascii="Cambria" w:eastAsia="Cambria" w:hAnsi="Cambria" w:cs="Cambria"/>
          <w:b/>
          <w:sz w:val="24"/>
          <w:szCs w:val="24"/>
        </w:rPr>
      </w:pPr>
      <w:r w:rsidRPr="00D43103">
        <w:rPr>
          <w:rFonts w:ascii="Cambria" w:eastAsia="Cambria" w:hAnsi="Cambria" w:cs="Cambria"/>
          <w:b/>
          <w:sz w:val="24"/>
          <w:szCs w:val="24"/>
        </w:rPr>
        <w:t>Autorskie prawa majątkowe</w:t>
      </w:r>
    </w:p>
    <w:p w14:paraId="00000066" w14:textId="77777777" w:rsidR="00F27403" w:rsidRPr="00D43103" w:rsidRDefault="00F27403">
      <w:pPr>
        <w:spacing w:after="0" w:line="360" w:lineRule="auto"/>
        <w:jc w:val="center"/>
        <w:rPr>
          <w:rFonts w:ascii="Cambria" w:eastAsia="Cambria" w:hAnsi="Cambria" w:cs="Cambria"/>
          <w:b/>
          <w:sz w:val="24"/>
          <w:szCs w:val="24"/>
        </w:rPr>
      </w:pPr>
    </w:p>
    <w:p w14:paraId="00000067" w14:textId="77777777" w:rsidR="00F27403" w:rsidRPr="00D43103" w:rsidRDefault="00000000">
      <w:pPr>
        <w:numPr>
          <w:ilvl w:val="0"/>
          <w:numId w:val="10"/>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 xml:space="preserve">Z chwilą podpisania protokołu odbioru Dokumentacji Projektowej, o którym mowa w § 5 ust. 6 oraz protokołu, o którym mowa w § 6 ust. 2a Umowy Wykonawca przenosi na rzecz Zamawiającego autorskie prawa majątkowe oraz prawo zezwalania na wykonywanie autorskich praw zależnych, do utworu stanowiącego przedmiot umowy </w:t>
      </w:r>
      <w:r w:rsidRPr="00D43103">
        <w:rPr>
          <w:rFonts w:ascii="Cambria" w:eastAsia="Cambria" w:hAnsi="Cambria" w:cs="Cambria"/>
          <w:color w:val="000000"/>
          <w:sz w:val="24"/>
          <w:szCs w:val="24"/>
        </w:rPr>
        <w:lastRenderedPageBreak/>
        <w:t xml:space="preserve">w odniesieniu do wszystkich pól eksploatacji wymienionych w art. 50 ustawy z dnia 4 lutego 1994 o prawie autorskim i prawach pokrewnych, a w szczególności do: </w:t>
      </w:r>
    </w:p>
    <w:p w14:paraId="00000068" w14:textId="77777777" w:rsidR="00F27403" w:rsidRPr="00D43103" w:rsidRDefault="00000000">
      <w:pPr>
        <w:numPr>
          <w:ilvl w:val="0"/>
          <w:numId w:val="11"/>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utrwalania i zwielokrotniania utworu każdą możliwą techniką, w szczególności poprzez drukowanie, wykonywanie odbitek, przy użyciu nośników magnetycznych, cyfrowych, technik komputerowych - na dowolnym rodzaju materiału i dowolnym nośniku, w nakładzie w dowolnej wielkości,</w:t>
      </w:r>
    </w:p>
    <w:p w14:paraId="00000069" w14:textId="77777777" w:rsidR="00F27403" w:rsidRPr="00D43103" w:rsidRDefault="00000000">
      <w:pPr>
        <w:numPr>
          <w:ilvl w:val="0"/>
          <w:numId w:val="11"/>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wprowadzenia do pamięci komputera,</w:t>
      </w:r>
    </w:p>
    <w:p w14:paraId="0000006A" w14:textId="77777777" w:rsidR="00F27403" w:rsidRPr="00D43103" w:rsidRDefault="00000000">
      <w:pPr>
        <w:numPr>
          <w:ilvl w:val="0"/>
          <w:numId w:val="11"/>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umieszczania na okolicznościowych okładkach płyt CD lub DVD,</w:t>
      </w:r>
    </w:p>
    <w:p w14:paraId="0000006B" w14:textId="77777777" w:rsidR="00F27403" w:rsidRPr="00D43103" w:rsidRDefault="00000000">
      <w:pPr>
        <w:numPr>
          <w:ilvl w:val="0"/>
          <w:numId w:val="11"/>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rozpowszechniania w sieci Internet i innych publikatorach,</w:t>
      </w:r>
    </w:p>
    <w:p w14:paraId="0000006C" w14:textId="77777777" w:rsidR="00F27403" w:rsidRPr="00D43103" w:rsidRDefault="00000000">
      <w:pPr>
        <w:numPr>
          <w:ilvl w:val="0"/>
          <w:numId w:val="11"/>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 xml:space="preserve">przetwarzania i modyfikowania treści utworu w jakikolwiek sposób - samodzielnie lub w drodze zlecenia podmiotom trzecim, </w:t>
      </w:r>
    </w:p>
    <w:p w14:paraId="0000006D" w14:textId="77777777" w:rsidR="00F27403" w:rsidRPr="00D43103" w:rsidRDefault="00000000">
      <w:pPr>
        <w:numPr>
          <w:ilvl w:val="0"/>
          <w:numId w:val="11"/>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 xml:space="preserve">wprowadzania wszelkich zmian, </w:t>
      </w:r>
    </w:p>
    <w:p w14:paraId="0000006E" w14:textId="77777777" w:rsidR="00F27403" w:rsidRPr="00D43103" w:rsidRDefault="00000000">
      <w:pPr>
        <w:numPr>
          <w:ilvl w:val="0"/>
          <w:numId w:val="11"/>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 xml:space="preserve">zlecania wykonywania zależnych praw autorskich innym podmiotom w tym udostępnienie utworu osobom trzecim, </w:t>
      </w:r>
    </w:p>
    <w:p w14:paraId="0000006F" w14:textId="77777777" w:rsidR="00F27403" w:rsidRPr="00D43103" w:rsidRDefault="00000000">
      <w:pPr>
        <w:numPr>
          <w:ilvl w:val="0"/>
          <w:numId w:val="11"/>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publikowania części lub całości utworu w celach marketingowo-promocyjnych,</w:t>
      </w:r>
    </w:p>
    <w:p w14:paraId="00000070" w14:textId="77777777" w:rsidR="00F27403" w:rsidRPr="00D43103" w:rsidRDefault="00000000">
      <w:pPr>
        <w:numPr>
          <w:ilvl w:val="0"/>
          <w:numId w:val="11"/>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na wszystkich innych znanych w chwili zawarcia umowy polach eksploatacji, w zakresie niezbędnym do realizacji zadań inwestycyjnych.</w:t>
      </w:r>
    </w:p>
    <w:p w14:paraId="00000071" w14:textId="77777777" w:rsidR="00F27403" w:rsidRPr="00D43103" w:rsidRDefault="00000000">
      <w:pPr>
        <w:numPr>
          <w:ilvl w:val="0"/>
          <w:numId w:val="10"/>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Wykonawca przenosi na Zamawiającego własność nośników, na których znajdują się utwory.</w:t>
      </w:r>
    </w:p>
    <w:p w14:paraId="00000072" w14:textId="77777777" w:rsidR="00F27403" w:rsidRPr="00D43103" w:rsidRDefault="00000000">
      <w:pPr>
        <w:numPr>
          <w:ilvl w:val="0"/>
          <w:numId w:val="10"/>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Wykonawca oświadcza, że realizując przedmiot umowy nie narusza praw autorskich,</w:t>
      </w:r>
      <w:r w:rsidRPr="00D43103">
        <w:rPr>
          <w:rFonts w:ascii="Cambria" w:eastAsia="Cambria" w:hAnsi="Cambria" w:cs="Cambria"/>
          <w:color w:val="000000"/>
          <w:sz w:val="24"/>
          <w:szCs w:val="24"/>
        </w:rPr>
        <w:br/>
        <w:t>a w przypadku stwierdzenia ich naruszenia, poniesie z tego tytułu wszystkie konsekwencje prawne i finansowe.</w:t>
      </w:r>
    </w:p>
    <w:p w14:paraId="00000073" w14:textId="77777777" w:rsidR="00F27403" w:rsidRPr="00D43103" w:rsidRDefault="00F27403">
      <w:pPr>
        <w:tabs>
          <w:tab w:val="left" w:pos="5940"/>
        </w:tabs>
        <w:spacing w:after="0" w:line="360" w:lineRule="auto"/>
        <w:jc w:val="center"/>
        <w:rPr>
          <w:rFonts w:ascii="Cambria" w:eastAsia="Cambria" w:hAnsi="Cambria" w:cs="Cambria"/>
          <w:b/>
          <w:sz w:val="24"/>
          <w:szCs w:val="24"/>
        </w:rPr>
      </w:pPr>
    </w:p>
    <w:p w14:paraId="00000074" w14:textId="77777777" w:rsidR="00F27403" w:rsidRPr="00D43103" w:rsidRDefault="00000000">
      <w:pPr>
        <w:tabs>
          <w:tab w:val="left" w:pos="5940"/>
        </w:tabs>
        <w:spacing w:after="0" w:line="360" w:lineRule="auto"/>
        <w:jc w:val="center"/>
        <w:rPr>
          <w:rFonts w:ascii="Cambria" w:eastAsia="Cambria" w:hAnsi="Cambria" w:cs="Cambria"/>
          <w:b/>
          <w:sz w:val="24"/>
          <w:szCs w:val="24"/>
        </w:rPr>
      </w:pPr>
      <w:r w:rsidRPr="00D43103">
        <w:rPr>
          <w:rFonts w:ascii="Cambria" w:eastAsia="Cambria" w:hAnsi="Cambria" w:cs="Cambria"/>
          <w:b/>
          <w:sz w:val="24"/>
          <w:szCs w:val="24"/>
        </w:rPr>
        <w:t>§ 8.</w:t>
      </w:r>
    </w:p>
    <w:p w14:paraId="00000075" w14:textId="77777777" w:rsidR="00F27403" w:rsidRPr="00D43103" w:rsidRDefault="00000000">
      <w:pPr>
        <w:tabs>
          <w:tab w:val="left" w:pos="5940"/>
        </w:tabs>
        <w:spacing w:after="0" w:line="360" w:lineRule="auto"/>
        <w:jc w:val="center"/>
        <w:rPr>
          <w:rFonts w:ascii="Cambria" w:eastAsia="Cambria" w:hAnsi="Cambria" w:cs="Cambria"/>
          <w:b/>
          <w:sz w:val="24"/>
          <w:szCs w:val="24"/>
        </w:rPr>
      </w:pPr>
      <w:r w:rsidRPr="00D43103">
        <w:rPr>
          <w:rFonts w:ascii="Cambria" w:eastAsia="Cambria" w:hAnsi="Cambria" w:cs="Cambria"/>
          <w:b/>
          <w:sz w:val="24"/>
          <w:szCs w:val="24"/>
        </w:rPr>
        <w:t>Kary umowne</w:t>
      </w:r>
    </w:p>
    <w:p w14:paraId="00000076" w14:textId="77777777" w:rsidR="00F27403" w:rsidRPr="00D43103" w:rsidRDefault="00F27403">
      <w:pPr>
        <w:tabs>
          <w:tab w:val="left" w:pos="5940"/>
        </w:tabs>
        <w:spacing w:after="0" w:line="360" w:lineRule="auto"/>
        <w:jc w:val="center"/>
        <w:rPr>
          <w:rFonts w:ascii="Cambria" w:eastAsia="Cambria" w:hAnsi="Cambria" w:cs="Cambria"/>
          <w:b/>
          <w:sz w:val="24"/>
          <w:szCs w:val="24"/>
        </w:rPr>
      </w:pPr>
    </w:p>
    <w:p w14:paraId="00000077" w14:textId="77777777" w:rsidR="00F27403" w:rsidRPr="00D43103" w:rsidRDefault="00000000">
      <w:pPr>
        <w:numPr>
          <w:ilvl w:val="0"/>
          <w:numId w:val="22"/>
        </w:numPr>
        <w:pBdr>
          <w:top w:val="nil"/>
          <w:left w:val="nil"/>
          <w:bottom w:val="nil"/>
          <w:right w:val="nil"/>
          <w:between w:val="nil"/>
        </w:pBdr>
        <w:tabs>
          <w:tab w:val="left" w:pos="5940"/>
        </w:tabs>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Wykonawca zapłaci Zamawiającemu kary umowne w następujących przypadkach i wysokościach:</w:t>
      </w:r>
    </w:p>
    <w:p w14:paraId="00000078" w14:textId="77777777" w:rsidR="00F27403" w:rsidRPr="00D43103" w:rsidRDefault="00000000">
      <w:pPr>
        <w:numPr>
          <w:ilvl w:val="0"/>
          <w:numId w:val="23"/>
        </w:numPr>
        <w:pBdr>
          <w:top w:val="nil"/>
          <w:left w:val="nil"/>
          <w:bottom w:val="nil"/>
          <w:right w:val="nil"/>
          <w:between w:val="nil"/>
        </w:pBdr>
        <w:tabs>
          <w:tab w:val="left" w:pos="5940"/>
        </w:tabs>
        <w:spacing w:after="0" w:line="360" w:lineRule="auto"/>
        <w:jc w:val="both"/>
        <w:rPr>
          <w:rFonts w:ascii="Cambria" w:eastAsia="Cambria" w:hAnsi="Cambria" w:cs="Cambria"/>
          <w:color w:val="000000"/>
          <w:sz w:val="24"/>
          <w:szCs w:val="24"/>
        </w:rPr>
      </w:pPr>
      <w:bookmarkStart w:id="3" w:name="_heading=h.3znysh7" w:colFirst="0" w:colLast="0"/>
      <w:bookmarkEnd w:id="3"/>
      <w:r w:rsidRPr="00D43103">
        <w:rPr>
          <w:rFonts w:ascii="Cambria" w:eastAsia="Cambria" w:hAnsi="Cambria" w:cs="Cambria"/>
          <w:color w:val="000000"/>
          <w:sz w:val="24"/>
          <w:szCs w:val="24"/>
        </w:rPr>
        <w:t xml:space="preserve">2 % całkowitego wynagrodzenia brutto, o którym mowa w § 6 ust. 1, Umowy za każdy dzień zwłoki względem terminów, o których mowa w § 2 ust. 1, </w:t>
      </w:r>
    </w:p>
    <w:p w14:paraId="00000079" w14:textId="77777777" w:rsidR="00F27403" w:rsidRPr="00D43103" w:rsidRDefault="00000000">
      <w:pPr>
        <w:numPr>
          <w:ilvl w:val="0"/>
          <w:numId w:val="23"/>
        </w:numPr>
        <w:pBdr>
          <w:top w:val="nil"/>
          <w:left w:val="nil"/>
          <w:bottom w:val="nil"/>
          <w:right w:val="nil"/>
          <w:between w:val="nil"/>
        </w:pBdr>
        <w:tabs>
          <w:tab w:val="left" w:pos="5940"/>
        </w:tabs>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0,1 % całkowitego wynagrodzenia brutto, o którym mowa w § 6 ust. 1, Umowy za każdy dzień zwłoki względem terminów, o których mowa w § 5 oraz § 11 Umowy,</w:t>
      </w:r>
    </w:p>
    <w:p w14:paraId="0000007A" w14:textId="77777777" w:rsidR="00F27403" w:rsidRPr="00D43103" w:rsidRDefault="00000000">
      <w:pPr>
        <w:numPr>
          <w:ilvl w:val="0"/>
          <w:numId w:val="23"/>
        </w:numPr>
        <w:pBdr>
          <w:top w:val="nil"/>
          <w:left w:val="nil"/>
          <w:bottom w:val="nil"/>
          <w:right w:val="nil"/>
          <w:between w:val="nil"/>
        </w:pBdr>
        <w:tabs>
          <w:tab w:val="left" w:pos="5940"/>
        </w:tabs>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lastRenderedPageBreak/>
        <w:t xml:space="preserve">40 % całkowitego wynagrodzenia brutto, o którym mowa w § 6 ust. 1 Umowy – w przypadku odstąpienia od umowy przez Zamawiającego z przyczyn, za które odpowiedzialność ponosi Wykonawca. </w:t>
      </w:r>
    </w:p>
    <w:p w14:paraId="0000007B" w14:textId="77777777" w:rsidR="00F27403" w:rsidRPr="00D43103" w:rsidRDefault="00000000">
      <w:pPr>
        <w:numPr>
          <w:ilvl w:val="0"/>
          <w:numId w:val="23"/>
        </w:numPr>
        <w:pBdr>
          <w:top w:val="nil"/>
          <w:left w:val="nil"/>
          <w:bottom w:val="nil"/>
          <w:right w:val="nil"/>
          <w:between w:val="nil"/>
        </w:pBdr>
        <w:tabs>
          <w:tab w:val="left" w:pos="5940"/>
        </w:tabs>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5 % całkowitego wynagrodzenia brutto, o którym mowa w § 6 ust. 2– za każdy stwierdzony przypadek nienależytego wykonywania obowiązku sprawowania nadzoru autorskiego, o którym mowa w § 1 ust. 1 d) Umowy,</w:t>
      </w:r>
    </w:p>
    <w:p w14:paraId="0000007C" w14:textId="77777777" w:rsidR="00F27403" w:rsidRPr="00D43103" w:rsidRDefault="00000000">
      <w:pPr>
        <w:numPr>
          <w:ilvl w:val="0"/>
          <w:numId w:val="23"/>
        </w:numPr>
        <w:pBdr>
          <w:top w:val="nil"/>
          <w:left w:val="nil"/>
          <w:bottom w:val="nil"/>
          <w:right w:val="nil"/>
          <w:between w:val="nil"/>
        </w:pBdr>
        <w:tabs>
          <w:tab w:val="left" w:pos="5940"/>
        </w:tabs>
        <w:spacing w:after="0" w:line="360" w:lineRule="auto"/>
        <w:jc w:val="both"/>
        <w:rPr>
          <w:color w:val="000000"/>
        </w:rPr>
      </w:pPr>
      <w:r w:rsidRPr="00D43103">
        <w:rPr>
          <w:rFonts w:ascii="Cambria" w:eastAsia="Cambria" w:hAnsi="Cambria" w:cs="Cambria"/>
          <w:color w:val="000000"/>
          <w:sz w:val="24"/>
          <w:szCs w:val="24"/>
        </w:rPr>
        <w:t xml:space="preserve">Wykonawca zapłaci Zamawiającemu karę umowną w wysokości 0,1% całkowitego wynagrodzenia brutto, o którym mowa w § 6 ust. 2 za każdy stwierdzony przypadek braku zapłaty lub nieterminowej zapłaty wynagrodzenia należnego podwykonawcom z tytułu zmiany wysokości wynagrodzenia, o której mowa w art. 439 ust. 5 ustawy </w:t>
      </w:r>
      <w:proofErr w:type="spellStart"/>
      <w:r w:rsidRPr="00D43103">
        <w:rPr>
          <w:rFonts w:ascii="Cambria" w:eastAsia="Cambria" w:hAnsi="Cambria" w:cs="Cambria"/>
          <w:color w:val="000000"/>
          <w:sz w:val="24"/>
          <w:szCs w:val="24"/>
        </w:rPr>
        <w:t>Pzp</w:t>
      </w:r>
      <w:proofErr w:type="spellEnd"/>
      <w:r w:rsidRPr="00D43103">
        <w:rPr>
          <w:rFonts w:ascii="Cambria" w:eastAsia="Cambria" w:hAnsi="Cambria" w:cs="Cambria"/>
          <w:color w:val="000000"/>
          <w:sz w:val="24"/>
          <w:szCs w:val="24"/>
        </w:rPr>
        <w:t>.</w:t>
      </w:r>
    </w:p>
    <w:p w14:paraId="0000007D" w14:textId="77777777" w:rsidR="00F27403" w:rsidRPr="00D43103" w:rsidRDefault="00000000">
      <w:pPr>
        <w:numPr>
          <w:ilvl w:val="0"/>
          <w:numId w:val="22"/>
        </w:numPr>
        <w:pBdr>
          <w:top w:val="nil"/>
          <w:left w:val="nil"/>
          <w:bottom w:val="nil"/>
          <w:right w:val="nil"/>
          <w:between w:val="nil"/>
        </w:pBdr>
        <w:tabs>
          <w:tab w:val="left" w:pos="5940"/>
        </w:tabs>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Zamawiający zapłaci Wykonawcy karę umowną z tytułu odstąpienia od Umowy z przyczyn, za które odpowiedzialność ponosi Zamawiający - w wysokości 40% całkowitego wynagrodzenia brutto, o którym mowa w § 6 ust. 1.</w:t>
      </w:r>
    </w:p>
    <w:p w14:paraId="0000007E" w14:textId="77777777" w:rsidR="00F27403" w:rsidRPr="00D43103" w:rsidRDefault="00000000">
      <w:pPr>
        <w:numPr>
          <w:ilvl w:val="0"/>
          <w:numId w:val="22"/>
        </w:numPr>
        <w:pBdr>
          <w:top w:val="nil"/>
          <w:left w:val="nil"/>
          <w:bottom w:val="nil"/>
          <w:right w:val="nil"/>
          <w:between w:val="nil"/>
        </w:pBdr>
        <w:tabs>
          <w:tab w:val="left" w:pos="5940"/>
        </w:tabs>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W przypadku gdy poniesiona przez Zamawiającego szkoda przenosi wysokość zastrzeżonych kar umownych, Zamawiający może dochodzić odszkodowania na zasadach ogólnych.</w:t>
      </w:r>
    </w:p>
    <w:p w14:paraId="0000007F" w14:textId="77777777" w:rsidR="00F27403" w:rsidRPr="00D43103" w:rsidRDefault="00000000">
      <w:pPr>
        <w:numPr>
          <w:ilvl w:val="0"/>
          <w:numId w:val="22"/>
        </w:numPr>
        <w:pBdr>
          <w:top w:val="nil"/>
          <w:left w:val="nil"/>
          <w:bottom w:val="nil"/>
          <w:right w:val="nil"/>
          <w:between w:val="nil"/>
        </w:pBdr>
        <w:tabs>
          <w:tab w:val="left" w:pos="5940"/>
        </w:tabs>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 xml:space="preserve">Kary umowne stają się wymagalne natychmiastowo z chwilą zaistnienia zdarzeń uprawniających do ich naliczenia. </w:t>
      </w:r>
    </w:p>
    <w:p w14:paraId="00000080" w14:textId="77777777" w:rsidR="00F27403" w:rsidRPr="00D43103" w:rsidRDefault="00000000">
      <w:pPr>
        <w:numPr>
          <w:ilvl w:val="0"/>
          <w:numId w:val="22"/>
        </w:numPr>
        <w:pBdr>
          <w:top w:val="nil"/>
          <w:left w:val="nil"/>
          <w:bottom w:val="nil"/>
          <w:right w:val="nil"/>
          <w:between w:val="nil"/>
        </w:pBdr>
        <w:tabs>
          <w:tab w:val="left" w:pos="5940"/>
        </w:tabs>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 xml:space="preserve">Łączna wysokość kar umownych jakich mogą dochodzić Strony na podstawie zapisów niniejszej Umowy nie może przekroczyć 40 % całkowitego wynagrodzenia brutto, o którym mowa w § 6 ust. 1. </w:t>
      </w:r>
    </w:p>
    <w:p w14:paraId="00000081" w14:textId="77777777" w:rsidR="00F27403" w:rsidRPr="00D43103" w:rsidRDefault="00000000">
      <w:pPr>
        <w:tabs>
          <w:tab w:val="left" w:pos="5940"/>
        </w:tabs>
        <w:spacing w:after="0" w:line="360" w:lineRule="auto"/>
        <w:jc w:val="center"/>
        <w:rPr>
          <w:rFonts w:ascii="Cambria" w:eastAsia="Cambria" w:hAnsi="Cambria" w:cs="Cambria"/>
          <w:b/>
          <w:sz w:val="24"/>
          <w:szCs w:val="24"/>
        </w:rPr>
      </w:pPr>
      <w:r w:rsidRPr="00D43103">
        <w:rPr>
          <w:rFonts w:ascii="Cambria" w:eastAsia="Cambria" w:hAnsi="Cambria" w:cs="Cambria"/>
          <w:b/>
          <w:sz w:val="24"/>
          <w:szCs w:val="24"/>
        </w:rPr>
        <w:t>§ 9.</w:t>
      </w:r>
    </w:p>
    <w:p w14:paraId="00000082" w14:textId="77777777" w:rsidR="00F27403" w:rsidRPr="00D43103" w:rsidRDefault="00000000">
      <w:pPr>
        <w:spacing w:after="0" w:line="360" w:lineRule="auto"/>
        <w:ind w:right="89"/>
        <w:jc w:val="center"/>
        <w:rPr>
          <w:rFonts w:ascii="Cambria" w:eastAsia="Cambria" w:hAnsi="Cambria" w:cs="Cambria"/>
          <w:b/>
          <w:sz w:val="24"/>
          <w:szCs w:val="24"/>
        </w:rPr>
      </w:pPr>
      <w:r w:rsidRPr="00D43103">
        <w:rPr>
          <w:rFonts w:ascii="Cambria" w:eastAsia="Cambria" w:hAnsi="Cambria" w:cs="Cambria"/>
          <w:b/>
          <w:sz w:val="24"/>
          <w:szCs w:val="24"/>
        </w:rPr>
        <w:t>Odstąpienie od umowy</w:t>
      </w:r>
    </w:p>
    <w:p w14:paraId="00000083" w14:textId="77777777" w:rsidR="00F27403" w:rsidRPr="00D43103" w:rsidRDefault="00F27403">
      <w:pPr>
        <w:spacing w:after="0" w:line="360" w:lineRule="auto"/>
        <w:ind w:right="89"/>
        <w:jc w:val="center"/>
        <w:rPr>
          <w:rFonts w:ascii="Cambria" w:eastAsia="Cambria" w:hAnsi="Cambria" w:cs="Cambria"/>
          <w:b/>
          <w:sz w:val="24"/>
          <w:szCs w:val="24"/>
        </w:rPr>
      </w:pPr>
    </w:p>
    <w:p w14:paraId="00000084" w14:textId="77777777" w:rsidR="00F27403" w:rsidRPr="00D43103" w:rsidRDefault="00000000">
      <w:pPr>
        <w:widowControl w:val="0"/>
        <w:numPr>
          <w:ilvl w:val="0"/>
          <w:numId w:val="24"/>
        </w:numPr>
        <w:pBdr>
          <w:top w:val="nil"/>
          <w:left w:val="nil"/>
          <w:bottom w:val="nil"/>
          <w:right w:val="nil"/>
          <w:between w:val="nil"/>
        </w:pBdr>
        <w:spacing w:after="0" w:line="360" w:lineRule="auto"/>
        <w:ind w:right="89"/>
        <w:jc w:val="both"/>
        <w:rPr>
          <w:rFonts w:ascii="Cambria" w:eastAsia="Cambria" w:hAnsi="Cambria" w:cs="Cambria"/>
          <w:color w:val="000000"/>
          <w:sz w:val="24"/>
          <w:szCs w:val="24"/>
        </w:rPr>
      </w:pPr>
      <w:r w:rsidRPr="00D43103">
        <w:rPr>
          <w:rFonts w:ascii="Cambria" w:eastAsia="Cambria" w:hAnsi="Cambria" w:cs="Cambria"/>
          <w:color w:val="000000"/>
          <w:sz w:val="24"/>
          <w:szCs w:val="24"/>
        </w:rPr>
        <w:t>Zamawiającemu przysługuje prawo do odstąpienia od umowy w ciągu 30 dni od dnia stwierdzenia następujących okoliczności:</w:t>
      </w:r>
    </w:p>
    <w:p w14:paraId="00000085" w14:textId="77777777" w:rsidR="00F27403" w:rsidRPr="00D43103" w:rsidRDefault="00000000">
      <w:pPr>
        <w:widowControl w:val="0"/>
        <w:numPr>
          <w:ilvl w:val="0"/>
          <w:numId w:val="25"/>
        </w:numPr>
        <w:pBdr>
          <w:top w:val="nil"/>
          <w:left w:val="nil"/>
          <w:bottom w:val="nil"/>
          <w:right w:val="nil"/>
          <w:between w:val="nil"/>
        </w:pBdr>
        <w:spacing w:after="0" w:line="360" w:lineRule="auto"/>
        <w:ind w:right="89"/>
        <w:jc w:val="both"/>
        <w:rPr>
          <w:rFonts w:ascii="Cambria" w:eastAsia="Cambria" w:hAnsi="Cambria" w:cs="Cambria"/>
          <w:color w:val="000000"/>
          <w:sz w:val="24"/>
          <w:szCs w:val="24"/>
        </w:rPr>
      </w:pPr>
      <w:r w:rsidRPr="00D43103">
        <w:rPr>
          <w:rFonts w:ascii="Cambria" w:eastAsia="Cambria" w:hAnsi="Cambria" w:cs="Cambria"/>
          <w:color w:val="000000"/>
          <w:sz w:val="24"/>
          <w:szCs w:val="24"/>
        </w:rPr>
        <w:t>gdy Wykonawca nie rozpoczął realizacji Przedmiotu umowy bez uzasadnionej przyczyny oraz ich nie kontynuuje mimo wezwania Zamawiającego,</w:t>
      </w:r>
    </w:p>
    <w:p w14:paraId="00000086" w14:textId="77777777" w:rsidR="00F27403" w:rsidRPr="00D43103" w:rsidRDefault="00000000">
      <w:pPr>
        <w:widowControl w:val="0"/>
        <w:numPr>
          <w:ilvl w:val="0"/>
          <w:numId w:val="25"/>
        </w:numPr>
        <w:pBdr>
          <w:top w:val="nil"/>
          <w:left w:val="nil"/>
          <w:bottom w:val="nil"/>
          <w:right w:val="nil"/>
          <w:between w:val="nil"/>
        </w:pBdr>
        <w:spacing w:after="0" w:line="360" w:lineRule="auto"/>
        <w:ind w:right="89"/>
        <w:jc w:val="both"/>
        <w:rPr>
          <w:rFonts w:ascii="Cambria" w:eastAsia="Cambria" w:hAnsi="Cambria" w:cs="Cambria"/>
          <w:color w:val="000000"/>
          <w:sz w:val="24"/>
          <w:szCs w:val="24"/>
        </w:rPr>
      </w:pPr>
      <w:r w:rsidRPr="00D43103">
        <w:rPr>
          <w:rFonts w:ascii="Cambria" w:eastAsia="Cambria" w:hAnsi="Cambria" w:cs="Cambria"/>
          <w:color w:val="000000"/>
          <w:sz w:val="24"/>
          <w:szCs w:val="24"/>
        </w:rPr>
        <w:t>gdy Wykonawca mimo uprzedniego pisemnego zastrzeżenia Zamawiającego i wezwania do realizacji warunków Umowy nie wykonuje Przedmiotu umowy zgodnie z warunkami umownymi lub zaniedbuje zobowiązania umowne,</w:t>
      </w:r>
    </w:p>
    <w:p w14:paraId="00000087" w14:textId="77777777" w:rsidR="00F27403" w:rsidRPr="00D43103" w:rsidRDefault="00000000">
      <w:pPr>
        <w:widowControl w:val="0"/>
        <w:numPr>
          <w:ilvl w:val="0"/>
          <w:numId w:val="25"/>
        </w:numPr>
        <w:pBdr>
          <w:top w:val="nil"/>
          <w:left w:val="nil"/>
          <w:bottom w:val="nil"/>
          <w:right w:val="nil"/>
          <w:between w:val="nil"/>
        </w:pBdr>
        <w:spacing w:after="0" w:line="360" w:lineRule="auto"/>
        <w:ind w:right="89"/>
        <w:jc w:val="both"/>
        <w:rPr>
          <w:rFonts w:ascii="Cambria" w:eastAsia="Cambria" w:hAnsi="Cambria" w:cs="Cambria"/>
          <w:color w:val="000000"/>
          <w:sz w:val="24"/>
          <w:szCs w:val="24"/>
        </w:rPr>
      </w:pPr>
      <w:r w:rsidRPr="00D43103">
        <w:rPr>
          <w:rFonts w:ascii="Cambria" w:eastAsia="Cambria" w:hAnsi="Cambria" w:cs="Cambria"/>
          <w:color w:val="000000"/>
          <w:sz w:val="24"/>
          <w:szCs w:val="24"/>
        </w:rPr>
        <w:t>gdy Wykonawca nie podjął realizacji zakresu zamówienia wynikającego z opcji.</w:t>
      </w:r>
    </w:p>
    <w:p w14:paraId="00000088" w14:textId="77777777" w:rsidR="00F27403" w:rsidRPr="00D43103" w:rsidRDefault="00000000">
      <w:pPr>
        <w:widowControl w:val="0"/>
        <w:numPr>
          <w:ilvl w:val="0"/>
          <w:numId w:val="24"/>
        </w:numPr>
        <w:pBdr>
          <w:top w:val="nil"/>
          <w:left w:val="nil"/>
          <w:bottom w:val="nil"/>
          <w:right w:val="nil"/>
          <w:between w:val="nil"/>
        </w:pBdr>
        <w:spacing w:after="0" w:line="360" w:lineRule="auto"/>
        <w:ind w:right="89"/>
        <w:jc w:val="both"/>
        <w:rPr>
          <w:rFonts w:ascii="Cambria" w:eastAsia="Cambria" w:hAnsi="Cambria" w:cs="Cambria"/>
          <w:color w:val="000000"/>
          <w:sz w:val="24"/>
          <w:szCs w:val="24"/>
        </w:rPr>
      </w:pPr>
      <w:r w:rsidRPr="00D43103">
        <w:rPr>
          <w:rFonts w:ascii="Cambria" w:eastAsia="Cambria" w:hAnsi="Cambria" w:cs="Cambria"/>
          <w:color w:val="000000"/>
          <w:sz w:val="24"/>
          <w:szCs w:val="24"/>
        </w:rPr>
        <w:lastRenderedPageBreak/>
        <w:t>Odstąpienie od umowy wymaga formy pisemnej pod rygorem nieważności.</w:t>
      </w:r>
    </w:p>
    <w:p w14:paraId="00000089" w14:textId="77777777" w:rsidR="00F27403" w:rsidRPr="00D43103" w:rsidRDefault="00F27403">
      <w:pPr>
        <w:widowControl w:val="0"/>
        <w:spacing w:after="0" w:line="360" w:lineRule="auto"/>
        <w:ind w:right="89"/>
        <w:jc w:val="both"/>
        <w:rPr>
          <w:rFonts w:ascii="Cambria" w:eastAsia="Cambria" w:hAnsi="Cambria" w:cs="Cambria"/>
          <w:sz w:val="24"/>
          <w:szCs w:val="24"/>
        </w:rPr>
      </w:pPr>
    </w:p>
    <w:p w14:paraId="0000008A" w14:textId="77777777" w:rsidR="00F27403" w:rsidRPr="00D43103" w:rsidRDefault="00000000">
      <w:pPr>
        <w:widowControl w:val="0"/>
        <w:spacing w:after="0" w:line="360" w:lineRule="auto"/>
        <w:ind w:right="89"/>
        <w:jc w:val="center"/>
        <w:rPr>
          <w:rFonts w:ascii="Cambria" w:eastAsia="Cambria" w:hAnsi="Cambria" w:cs="Cambria"/>
          <w:b/>
          <w:sz w:val="24"/>
          <w:szCs w:val="24"/>
        </w:rPr>
      </w:pPr>
      <w:r w:rsidRPr="00D43103">
        <w:rPr>
          <w:rFonts w:ascii="Cambria" w:eastAsia="Cambria" w:hAnsi="Cambria" w:cs="Cambria"/>
          <w:b/>
          <w:sz w:val="24"/>
          <w:szCs w:val="24"/>
        </w:rPr>
        <w:t>§ 10.</w:t>
      </w:r>
    </w:p>
    <w:p w14:paraId="0000008B" w14:textId="77777777" w:rsidR="00F27403" w:rsidRPr="00D43103" w:rsidRDefault="00000000">
      <w:pPr>
        <w:widowControl w:val="0"/>
        <w:spacing w:after="0" w:line="360" w:lineRule="auto"/>
        <w:ind w:right="89"/>
        <w:jc w:val="center"/>
        <w:rPr>
          <w:rFonts w:ascii="Cambria" w:eastAsia="Cambria" w:hAnsi="Cambria" w:cs="Cambria"/>
          <w:b/>
          <w:sz w:val="24"/>
          <w:szCs w:val="24"/>
        </w:rPr>
      </w:pPr>
      <w:r w:rsidRPr="00D43103">
        <w:rPr>
          <w:rFonts w:ascii="Cambria" w:eastAsia="Cambria" w:hAnsi="Cambria" w:cs="Cambria"/>
          <w:b/>
          <w:sz w:val="24"/>
          <w:szCs w:val="24"/>
        </w:rPr>
        <w:t>Zmiana Umowy</w:t>
      </w:r>
    </w:p>
    <w:p w14:paraId="0000008C" w14:textId="77777777" w:rsidR="00F27403" w:rsidRPr="00D43103" w:rsidRDefault="00F27403">
      <w:pPr>
        <w:widowControl w:val="0"/>
        <w:spacing w:after="0" w:line="360" w:lineRule="auto"/>
        <w:ind w:right="89"/>
        <w:jc w:val="center"/>
        <w:rPr>
          <w:rFonts w:ascii="Cambria" w:eastAsia="Cambria" w:hAnsi="Cambria" w:cs="Cambria"/>
          <w:b/>
          <w:sz w:val="24"/>
          <w:szCs w:val="24"/>
        </w:rPr>
      </w:pPr>
    </w:p>
    <w:p w14:paraId="0000008D" w14:textId="77777777" w:rsidR="00F27403" w:rsidRPr="00D43103" w:rsidRDefault="00000000">
      <w:pPr>
        <w:widowControl w:val="0"/>
        <w:numPr>
          <w:ilvl w:val="0"/>
          <w:numId w:val="26"/>
        </w:numPr>
        <w:pBdr>
          <w:top w:val="nil"/>
          <w:left w:val="nil"/>
          <w:bottom w:val="nil"/>
          <w:right w:val="nil"/>
          <w:between w:val="nil"/>
        </w:pBdr>
        <w:spacing w:after="0" w:line="360" w:lineRule="auto"/>
        <w:ind w:right="89"/>
        <w:jc w:val="both"/>
        <w:rPr>
          <w:rFonts w:ascii="Cambria" w:eastAsia="Cambria" w:hAnsi="Cambria" w:cs="Cambria"/>
          <w:color w:val="000000"/>
          <w:sz w:val="24"/>
          <w:szCs w:val="24"/>
        </w:rPr>
      </w:pPr>
      <w:r w:rsidRPr="00D43103">
        <w:rPr>
          <w:rFonts w:ascii="Cambria" w:eastAsia="Cambria" w:hAnsi="Cambria" w:cs="Cambria"/>
          <w:color w:val="000000"/>
          <w:sz w:val="24"/>
          <w:szCs w:val="24"/>
        </w:rPr>
        <w:t xml:space="preserve">Strony przewidują możliwość zmiany terminu realizacji Umowy, o którym mowa </w:t>
      </w:r>
      <w:r w:rsidRPr="00D43103">
        <w:rPr>
          <w:rFonts w:ascii="Cambria" w:eastAsia="Cambria" w:hAnsi="Cambria" w:cs="Cambria"/>
          <w:color w:val="000000"/>
          <w:sz w:val="24"/>
          <w:szCs w:val="24"/>
        </w:rPr>
        <w:br/>
        <w:t>w § 2 w następujących przypadkach:</w:t>
      </w:r>
    </w:p>
    <w:p w14:paraId="0000008E" w14:textId="77777777" w:rsidR="00F27403" w:rsidRPr="00D43103" w:rsidRDefault="00000000">
      <w:pPr>
        <w:widowControl w:val="0"/>
        <w:numPr>
          <w:ilvl w:val="0"/>
          <w:numId w:val="17"/>
        </w:numPr>
        <w:pBdr>
          <w:top w:val="nil"/>
          <w:left w:val="nil"/>
          <w:bottom w:val="nil"/>
          <w:right w:val="nil"/>
          <w:between w:val="nil"/>
        </w:pBdr>
        <w:spacing w:after="0" w:line="360" w:lineRule="auto"/>
        <w:ind w:right="89"/>
        <w:jc w:val="both"/>
        <w:rPr>
          <w:rFonts w:ascii="Cambria" w:eastAsia="Cambria" w:hAnsi="Cambria" w:cs="Cambria"/>
          <w:color w:val="000000"/>
          <w:sz w:val="24"/>
          <w:szCs w:val="24"/>
        </w:rPr>
      </w:pPr>
      <w:r w:rsidRPr="00D43103">
        <w:rPr>
          <w:rFonts w:ascii="Cambria" w:eastAsia="Cambria" w:hAnsi="Cambria" w:cs="Cambria"/>
          <w:color w:val="000000"/>
          <w:sz w:val="24"/>
          <w:szCs w:val="24"/>
        </w:rPr>
        <w:t xml:space="preserve">opóźnienia w uzyskaniu wymaganych prawem uzgodnień oraz opinii, które </w:t>
      </w:r>
      <w:r w:rsidRPr="00D43103">
        <w:rPr>
          <w:rFonts w:ascii="Cambria" w:eastAsia="Cambria" w:hAnsi="Cambria" w:cs="Cambria"/>
          <w:color w:val="000000"/>
          <w:sz w:val="24"/>
          <w:szCs w:val="24"/>
        </w:rPr>
        <w:br/>
        <w:t>to opóźnienie nie powstało z przyczyn leżących po stronie Wykonawcy,</w:t>
      </w:r>
    </w:p>
    <w:p w14:paraId="0000008F" w14:textId="77777777" w:rsidR="00F27403" w:rsidRPr="00D43103" w:rsidRDefault="00000000">
      <w:pPr>
        <w:widowControl w:val="0"/>
        <w:numPr>
          <w:ilvl w:val="0"/>
          <w:numId w:val="17"/>
        </w:numPr>
        <w:pBdr>
          <w:top w:val="nil"/>
          <w:left w:val="nil"/>
          <w:bottom w:val="nil"/>
          <w:right w:val="nil"/>
          <w:between w:val="nil"/>
        </w:pBdr>
        <w:spacing w:after="0" w:line="360" w:lineRule="auto"/>
        <w:ind w:right="89"/>
        <w:jc w:val="both"/>
        <w:rPr>
          <w:rFonts w:ascii="Cambria" w:eastAsia="Cambria" w:hAnsi="Cambria" w:cs="Cambria"/>
          <w:color w:val="000000"/>
          <w:sz w:val="24"/>
          <w:szCs w:val="24"/>
        </w:rPr>
      </w:pPr>
      <w:r w:rsidRPr="00D43103">
        <w:rPr>
          <w:rFonts w:ascii="Cambria" w:eastAsia="Cambria" w:hAnsi="Cambria" w:cs="Cambria"/>
          <w:color w:val="000000"/>
          <w:sz w:val="24"/>
          <w:szCs w:val="24"/>
        </w:rPr>
        <w:t xml:space="preserve">opóźnienia organów administracji publicznej w wydaniu decyzji o pozwoleniu </w:t>
      </w:r>
      <w:r w:rsidRPr="00D43103">
        <w:rPr>
          <w:rFonts w:ascii="Cambria" w:eastAsia="Cambria" w:hAnsi="Cambria" w:cs="Cambria"/>
          <w:color w:val="000000"/>
          <w:sz w:val="24"/>
          <w:szCs w:val="24"/>
        </w:rPr>
        <w:br/>
        <w:t>na budowę, które nie jest spowodowane przyczynami leżącymi po stronie Wykonawcy,</w:t>
      </w:r>
    </w:p>
    <w:p w14:paraId="00000090" w14:textId="77777777" w:rsidR="00F27403" w:rsidRPr="00D43103" w:rsidRDefault="00000000">
      <w:pPr>
        <w:widowControl w:val="0"/>
        <w:numPr>
          <w:ilvl w:val="0"/>
          <w:numId w:val="26"/>
        </w:numPr>
        <w:pBdr>
          <w:top w:val="nil"/>
          <w:left w:val="nil"/>
          <w:bottom w:val="nil"/>
          <w:right w:val="nil"/>
          <w:between w:val="nil"/>
        </w:pBdr>
        <w:spacing w:after="0" w:line="360" w:lineRule="auto"/>
        <w:ind w:right="89"/>
        <w:jc w:val="both"/>
        <w:rPr>
          <w:rFonts w:ascii="Cambria" w:eastAsia="Cambria" w:hAnsi="Cambria" w:cs="Cambria"/>
          <w:color w:val="000000"/>
          <w:sz w:val="24"/>
          <w:szCs w:val="24"/>
        </w:rPr>
      </w:pPr>
      <w:r w:rsidRPr="00D43103">
        <w:rPr>
          <w:rFonts w:ascii="Cambria" w:eastAsia="Cambria" w:hAnsi="Cambria" w:cs="Cambria"/>
          <w:color w:val="000000"/>
          <w:sz w:val="24"/>
          <w:szCs w:val="24"/>
        </w:rPr>
        <w:t>Termin umowy może zostać zmieniony o czas w jakim wyżej wymienione okoliczności wpłynęły na termin realizacji Umowy poprzez uniemożliwienie wykonania Umowy w terminie zastrzeżonym w § 2.</w:t>
      </w:r>
      <w:sdt>
        <w:sdtPr>
          <w:tag w:val="goog_rdk_0"/>
          <w:id w:val="1321847098"/>
        </w:sdtPr>
        <w:sdtContent/>
      </w:sdt>
    </w:p>
    <w:p w14:paraId="00000091" w14:textId="77777777" w:rsidR="00F27403" w:rsidRPr="00D43103" w:rsidRDefault="00000000">
      <w:pPr>
        <w:widowControl w:val="0"/>
        <w:numPr>
          <w:ilvl w:val="0"/>
          <w:numId w:val="26"/>
        </w:numPr>
        <w:pBdr>
          <w:top w:val="nil"/>
          <w:left w:val="nil"/>
          <w:bottom w:val="nil"/>
          <w:right w:val="nil"/>
          <w:between w:val="nil"/>
        </w:pBdr>
        <w:spacing w:after="0" w:line="360" w:lineRule="auto"/>
        <w:ind w:right="89"/>
        <w:jc w:val="both"/>
        <w:rPr>
          <w:rFonts w:ascii="Cambria" w:eastAsia="Cambria" w:hAnsi="Cambria" w:cs="Cambria"/>
          <w:color w:val="000000"/>
          <w:sz w:val="24"/>
          <w:szCs w:val="24"/>
        </w:rPr>
      </w:pPr>
      <w:r w:rsidRPr="00D43103">
        <w:rPr>
          <w:rFonts w:ascii="Cambria" w:eastAsia="Cambria" w:hAnsi="Cambria" w:cs="Cambria"/>
          <w:color w:val="000000"/>
          <w:sz w:val="24"/>
          <w:szCs w:val="24"/>
        </w:rPr>
        <w:t>W przypadku skorzystania przez Zamawiającego z prawa opcji dopuszczalna jest zmiana wysokości wynagrodzenia Wykonawcy, w przypadku:</w:t>
      </w:r>
    </w:p>
    <w:p w14:paraId="00000092" w14:textId="77777777" w:rsidR="00F27403" w:rsidRPr="00D43103" w:rsidRDefault="00000000">
      <w:pPr>
        <w:numPr>
          <w:ilvl w:val="1"/>
          <w:numId w:val="15"/>
        </w:numPr>
        <w:tabs>
          <w:tab w:val="left" w:pos="993"/>
        </w:tabs>
        <w:ind w:left="993" w:hanging="283"/>
        <w:jc w:val="both"/>
        <w:rPr>
          <w:rFonts w:ascii="Cambria" w:eastAsia="Cambria" w:hAnsi="Cambria" w:cs="Cambria"/>
          <w:sz w:val="24"/>
          <w:szCs w:val="24"/>
        </w:rPr>
      </w:pPr>
      <w:r w:rsidRPr="00D43103">
        <w:rPr>
          <w:rFonts w:ascii="Cambria" w:eastAsia="Cambria" w:hAnsi="Cambria" w:cs="Cambria"/>
          <w:sz w:val="24"/>
          <w:szCs w:val="24"/>
        </w:rPr>
        <w:t>zmiany stawki podatku od towarów i usług oraz podatku akcyzowego.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oraz do części przedmiotu umowy, do której zastosowanie znajdzie zmiana stawki podatku od towarów i usług oraz podatku akcyzowego.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wyliczeniem całkowitej kwoty oraz wskaże datę, od której nastąpiła bądź nastąpi zmiana wysokości kosztów wykonania umowy, uzasadniające zmianę wysokości wynagrodzenia należnego Wykonawcy. Zmiana wynagrodzenia może nastąpić wyłącznie jeżeli zmiany te będą miały wpływ na koszty wykonania zamówienia przez Wykonawcę. Ciężar dowodu w tym zakresie obciąża Wykonawcę;</w:t>
      </w:r>
    </w:p>
    <w:p w14:paraId="00000093" w14:textId="77777777" w:rsidR="00F27403" w:rsidRPr="00D43103" w:rsidRDefault="00000000">
      <w:pPr>
        <w:numPr>
          <w:ilvl w:val="1"/>
          <w:numId w:val="15"/>
        </w:numPr>
        <w:jc w:val="both"/>
        <w:rPr>
          <w:rFonts w:ascii="Cambria" w:eastAsia="Cambria" w:hAnsi="Cambria" w:cs="Cambria"/>
          <w:sz w:val="24"/>
          <w:szCs w:val="24"/>
        </w:rPr>
      </w:pPr>
      <w:r w:rsidRPr="00D43103">
        <w:rPr>
          <w:rFonts w:ascii="Cambria" w:eastAsia="Cambria" w:hAnsi="Cambria" w:cs="Cambria"/>
          <w:sz w:val="24"/>
          <w:szCs w:val="24"/>
        </w:rPr>
        <w:t xml:space="preserve">zmiany wysokości minimalnego wynagrodzenia za pracę albo zmiany wysokości minimalnej stawki godzinowej, ustalonych na podstawie ustawy z dnia 10 października 2002 r. o minimalnym wynagrodzeniu za pracę, jeżeli zmiany te będą miały wpływ na koszty wykonania zamówienia przez Wykonawcę. Zmiana ta będzie obejmować wyłącznie część wynagrodzenia należnego Wykonawcy, w odniesieniu do której nastąpiła zmiana wysokości </w:t>
      </w:r>
      <w:r w:rsidRPr="00D43103">
        <w:rPr>
          <w:rFonts w:ascii="Cambria" w:eastAsia="Cambria" w:hAnsi="Cambria" w:cs="Cambria"/>
          <w:sz w:val="24"/>
          <w:szCs w:val="24"/>
        </w:rPr>
        <w:lastRenderedPageBreak/>
        <w:t>kosztów wykonania umowy przez Wykonawcę w związku z wejściem w życie tych przepisów. Kwota wynagrodzenia Wykonawcy ulegnie zmianie o kwotę odpowiadającą wzrostowi kosztu Wykonawcy w związku ze zwiększeniem wysokości wynagrodzeń osób świadczących usługi do wysokości aktualnie obowiązującego minimalnego wynagrodzenia za pracę, bądź minimalnej stawki godzinowej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umowy. W przypadku zaistnienia opisanej sytuacji, po wejściu w życie przepisów będących przyczyną waloryzacji, Wykonawca może zwrócić się do Zamawiającego z wnioskiem o dokonanie odpowiedniej zmiany wynagrodzenia – wskaże kwotę, o którą wynagrodzenie Wykonawcy ma ulec zmianie, wraz z uzasadnieniem zawierającym wyliczenie całkowitej kwoty, o jaką wynagrodzenie Wykonawcy powinno ulec zmianie, oraz wskazanie daty, od której nastąpiła bądź nastąpi zmiana wysokości kosztów wykonania umowy. Wraz z wnioskiem Wykonawca zobowiązany jest przedłożyć dokumenty z których będzie wynikać, w jakim zakresie zmiany te mają wpływ na koszty wykonania umowy, w szczególności: zestawienie wynagrodzeń (zarówno przed jak i po zmianie) osób świadczących usługi, wraz z określeniem zakresu obowiązków pracownika w jakim wykonują oni pracę bezpośrednio związane z realizacją umowy oraz części wynagrodzenia odpowiadającej temu zakresowi. Zmiana wynagrodzenia może nastąpić wyłącznie jeżeli zmiany te będą miały wpływ na koszty wykonania zamówienia przez Wykonawcę. Ciężar dowodu w tym zakresie obciąża Wykonawcę;</w:t>
      </w:r>
    </w:p>
    <w:p w14:paraId="00000094" w14:textId="77777777" w:rsidR="00F27403" w:rsidRPr="00D43103" w:rsidRDefault="00000000">
      <w:pPr>
        <w:numPr>
          <w:ilvl w:val="1"/>
          <w:numId w:val="15"/>
        </w:numPr>
        <w:jc w:val="both"/>
        <w:rPr>
          <w:rFonts w:ascii="Cambria" w:eastAsia="Cambria" w:hAnsi="Cambria" w:cs="Cambria"/>
          <w:sz w:val="24"/>
          <w:szCs w:val="24"/>
        </w:rPr>
      </w:pPr>
      <w:r w:rsidRPr="00D43103">
        <w:rPr>
          <w:rFonts w:ascii="Cambria" w:eastAsia="Cambria" w:hAnsi="Cambria" w:cs="Cambria"/>
          <w:sz w:val="24"/>
          <w:szCs w:val="24"/>
        </w:rPr>
        <w:t xml:space="preserve">zmiany zasad podlegania ubezpieczeniom społecznym lub ubezpieczeniu zdrowotnemu lub wysokości stawki składki na ubezpieczenia społeczne lub ubezpieczenie zdrowotne, jeżeli zmiany te będą miały wpływ na koszty wykonania zamówienia przez Wykonawcę. Zmiana ta będzie obejmować wyłącznie część wynagrodzenia należnego Wykonawcy, w odniesieniu do której nastąpiła zmiana wysokości kosztów wykonania umowy przez Wykonawcę w związku z wejściem w życie przepisów odpowiednio dokonujących zmian w zakresie zasad podleganiu ubezpieczeniu społecznemu lub ubezpieczeniu zdrowotnemu lub w zakresie wysokości stawki składki na ubezpieczenia społeczne lub zdrowotne. W przypadku zaistnienia opisanej sytuacji po wejściu w życie przepisów będących przyczyną waloryzacji, Wykonawca może zwrócić się do Zamawiającego z wnioskiem o dokonanie odpowiedniej zmiany wynagrodzenia – wskaże kwotę, o którą wynagrodzenie Wykonawcy ma ulec zmianie,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 Wraz z wnioskiem Wykonawca zobowiązany jest przedłożyć dokumenty z których będzie wynikać, w jakim zakresie zmiany te </w:t>
      </w:r>
      <w:r w:rsidRPr="00D43103">
        <w:rPr>
          <w:rFonts w:ascii="Cambria" w:eastAsia="Cambria" w:hAnsi="Cambria" w:cs="Cambria"/>
          <w:sz w:val="24"/>
          <w:szCs w:val="24"/>
        </w:rPr>
        <w:lastRenderedPageBreak/>
        <w:t>maja wpływ na koszty wykonania umowy, w szczególności: zestawienie wynagrodzeń (zarówno przed jak i po zmianie) pracowników świadczących usługi, wraz z kwotami składek uiszczanych do zakładu Ubezpieczeń Społecznych/Kasy Rolniczego Ubezpieczenia Społecznego w części finansowanej przez Wykonawcę, z określeniem zakresu obowiązków pracownika w jakim wykonują oni pracę bezpośrednio związane z realizacją umowy oraz części wynagrodzenia odpowiadającej temu zakresowi. Zmiana wynagrodzenia może nastąpić wyłącznie jeżeli zmiany te będą miały wpływ na koszty wykonania zamówienia przez Wykonawcę. Ciężar dowodu w tym zakresie obciąża Wykonawcę;</w:t>
      </w:r>
    </w:p>
    <w:p w14:paraId="00000095" w14:textId="77777777" w:rsidR="00F27403" w:rsidRPr="00D43103" w:rsidRDefault="00000000">
      <w:pPr>
        <w:numPr>
          <w:ilvl w:val="1"/>
          <w:numId w:val="15"/>
        </w:numPr>
        <w:jc w:val="both"/>
        <w:rPr>
          <w:rFonts w:ascii="Cambria" w:eastAsia="Cambria" w:hAnsi="Cambria" w:cs="Cambria"/>
          <w:sz w:val="24"/>
          <w:szCs w:val="24"/>
        </w:rPr>
      </w:pPr>
      <w:r w:rsidRPr="00D43103">
        <w:rPr>
          <w:rFonts w:ascii="Cambria" w:eastAsia="Cambria" w:hAnsi="Cambria" w:cs="Cambria"/>
          <w:sz w:val="24"/>
          <w:szCs w:val="24"/>
        </w:rPr>
        <w:t>zmiany zasad gromadzenia i wysokości wpłat do pracowniczych planów kapitałowych, o których mowa w ustawie z dnia 4 października 2018 r. o pracowniczych planach kapitałowych,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ze zmianą zasad gromadzenia i wysokości wpłat do pracowniczych planów kapitałowych, o których mowa w ustawie z dnia 4 października 2018 r. o pracowniczych planach kapitałowych. W przypadku zaistnienia tej okoliczności, Wykonawca może zwrócić się do Zamawiającego z wnioskiem o dokonanie odpowiedniej zmiany wynagrodzenia. We wniosku Wykonawca zobowiązany jest wskazać kwotę, o którą wynagrodzenie Wykonawcy ma ulec zmianie, wraz z uzasadnieniem zawierającym szczegółowe wyliczenie całkowitej kwoty, o jaką wynagrodzenie Wykonawcy powinno ulec zmianie. Wykonawca zobowiązany jest również do wskazania daty, od której nastąpiła bądź nastąpi zmiana wysokości kosztów wykonania umowy uzasadniająca zmianę wysokości wynagrodzenia należnego Wykonawcy. Wykonawca zobowiązany jest przedłożyć dokumenty z których będzie wynikać, w jakim zakresie zmiany te mają wpływ na koszty wykonania umowy. Zmiana wynagrodzenia może nastąpić wyłącznie jeżeli zmiany te będą miały wpływ na koszty wykonania zamówienia przez Wykonawcę. Ciężar dowodu w tym zakresie obciąża Wykonawcę;</w:t>
      </w:r>
    </w:p>
    <w:p w14:paraId="00000096" w14:textId="77777777" w:rsidR="00F27403" w:rsidRPr="00D43103" w:rsidRDefault="00000000">
      <w:pPr>
        <w:numPr>
          <w:ilvl w:val="1"/>
          <w:numId w:val="15"/>
        </w:numPr>
        <w:spacing w:after="0"/>
        <w:jc w:val="both"/>
        <w:rPr>
          <w:rFonts w:ascii="Cambria" w:eastAsia="Cambria" w:hAnsi="Cambria" w:cs="Cambria"/>
          <w:sz w:val="24"/>
          <w:szCs w:val="24"/>
        </w:rPr>
      </w:pPr>
      <w:r w:rsidRPr="00D43103">
        <w:rPr>
          <w:rFonts w:ascii="Cambria" w:eastAsia="Cambria" w:hAnsi="Cambria" w:cs="Cambria"/>
          <w:sz w:val="24"/>
          <w:szCs w:val="24"/>
        </w:rPr>
        <w:t xml:space="preserve">zmiany wysokości wynagrodzenia Wykonawcy, w przypadku zmiany ceny materiałów lub kosztów związanych z realizacją zamówienia (umowy) w rozumieniu art. 439 ustawy </w:t>
      </w:r>
      <w:proofErr w:type="spellStart"/>
      <w:r w:rsidRPr="00D43103">
        <w:rPr>
          <w:rFonts w:ascii="Cambria" w:eastAsia="Cambria" w:hAnsi="Cambria" w:cs="Cambria"/>
          <w:sz w:val="24"/>
          <w:szCs w:val="24"/>
        </w:rPr>
        <w:t>Pzp</w:t>
      </w:r>
      <w:proofErr w:type="spellEnd"/>
      <w:r w:rsidRPr="00D43103">
        <w:rPr>
          <w:rFonts w:ascii="Cambria" w:eastAsia="Cambria" w:hAnsi="Cambria" w:cs="Cambria"/>
          <w:sz w:val="24"/>
          <w:szCs w:val="24"/>
        </w:rPr>
        <w:t xml:space="preserve">. Przez zmianę ceny materiałów lub kosztów rozumie się wzrost odpowiednio cen lub kosztów, jak i ich obniżenie, względem ceny lub kosztu przyjętych w celu ustalenia wynagrodzenia Wykonawcy zawartego w ofercie. Strony umowy będą uprawnione do zmiany wynagrodzenia, o ile poziom zmiany ceny materiałów lub kosztów, przez który rozumie się średnioroczny wskaźnik cen towarów i usług konsumpcyjnych za rok poprzedni, publikowany przez Prezesa Głównego Urzędu Statystycznego, osiągnie poziom co najmniej 10%. Maksymalna wartość zmiany wynagrodzenia, jaką dopuszcza Zamawiający w efekcie wprowadzania tej zmiany wynosi 5% wynagrodzenia Wykonawcy (wartości pierwotnej umowy określonej w § 6 ust. 2). </w:t>
      </w:r>
    </w:p>
    <w:p w14:paraId="00000097" w14:textId="77777777" w:rsidR="00F27403" w:rsidRPr="00D43103" w:rsidRDefault="00000000">
      <w:pPr>
        <w:spacing w:after="0"/>
        <w:ind w:left="709" w:firstLine="284"/>
        <w:jc w:val="both"/>
        <w:rPr>
          <w:rFonts w:ascii="Cambria" w:eastAsia="Cambria" w:hAnsi="Cambria" w:cs="Cambria"/>
          <w:sz w:val="24"/>
          <w:szCs w:val="24"/>
        </w:rPr>
      </w:pPr>
      <w:r w:rsidRPr="00D43103">
        <w:rPr>
          <w:rFonts w:ascii="Cambria" w:eastAsia="Cambria" w:hAnsi="Cambria" w:cs="Cambria"/>
          <w:sz w:val="24"/>
          <w:szCs w:val="24"/>
        </w:rPr>
        <w:lastRenderedPageBreak/>
        <w:t xml:space="preserve">  Zasady ustalania zmiany wynagrodzenia:</w:t>
      </w:r>
    </w:p>
    <w:p w14:paraId="00000098" w14:textId="77777777" w:rsidR="00F27403" w:rsidRPr="00D43103" w:rsidRDefault="00000000">
      <w:pPr>
        <w:numPr>
          <w:ilvl w:val="1"/>
          <w:numId w:val="21"/>
        </w:numPr>
        <w:tabs>
          <w:tab w:val="left" w:pos="1277"/>
        </w:tabs>
        <w:ind w:left="1276" w:hanging="283"/>
        <w:jc w:val="both"/>
        <w:rPr>
          <w:rFonts w:ascii="Cambria" w:eastAsia="Cambria" w:hAnsi="Cambria" w:cs="Cambria"/>
          <w:sz w:val="24"/>
          <w:szCs w:val="24"/>
        </w:rPr>
      </w:pPr>
      <w:r w:rsidRPr="00D43103">
        <w:rPr>
          <w:rFonts w:ascii="Cambria" w:eastAsia="Cambria" w:hAnsi="Cambria" w:cs="Cambria"/>
          <w:sz w:val="24"/>
          <w:szCs w:val="24"/>
        </w:rPr>
        <w:t xml:space="preserve">zmiana wynagrodzenia nastąpi po pierwszym kwartale danego roku kalendarzowego, z zastrzeżeniem, iż pierwsza zmiana nastąpi po I kwartale 2024 roku </w:t>
      </w:r>
    </w:p>
    <w:p w14:paraId="00000099" w14:textId="77777777" w:rsidR="00F27403" w:rsidRPr="00D43103" w:rsidRDefault="00000000">
      <w:pPr>
        <w:numPr>
          <w:ilvl w:val="1"/>
          <w:numId w:val="21"/>
        </w:numPr>
        <w:tabs>
          <w:tab w:val="left" w:pos="1277"/>
        </w:tabs>
        <w:ind w:left="1276" w:hanging="283"/>
        <w:jc w:val="both"/>
        <w:rPr>
          <w:rFonts w:ascii="Cambria" w:eastAsia="Cambria" w:hAnsi="Cambria" w:cs="Cambria"/>
          <w:sz w:val="24"/>
          <w:szCs w:val="24"/>
        </w:rPr>
      </w:pPr>
      <w:r w:rsidRPr="00D43103">
        <w:rPr>
          <w:rFonts w:ascii="Cambria" w:eastAsia="Cambria" w:hAnsi="Cambria" w:cs="Cambria"/>
          <w:sz w:val="24"/>
          <w:szCs w:val="24"/>
        </w:rPr>
        <w:t>wskaźnik należy przyjąć dla czasookresu danego miesiąca danego roku za okres tego samego miesiąca poprzedniego roku (w ujęciu 12 miesięcy),</w:t>
      </w:r>
    </w:p>
    <w:p w14:paraId="0000009A" w14:textId="77777777" w:rsidR="00F27403" w:rsidRPr="00D43103" w:rsidRDefault="00000000">
      <w:pPr>
        <w:numPr>
          <w:ilvl w:val="1"/>
          <w:numId w:val="21"/>
        </w:numPr>
        <w:tabs>
          <w:tab w:val="left" w:pos="1277"/>
        </w:tabs>
        <w:ind w:left="1277" w:hanging="283"/>
        <w:jc w:val="both"/>
        <w:rPr>
          <w:rFonts w:ascii="Cambria" w:eastAsia="Cambria" w:hAnsi="Cambria" w:cs="Cambria"/>
          <w:sz w:val="24"/>
          <w:szCs w:val="24"/>
        </w:rPr>
      </w:pPr>
      <w:r w:rsidRPr="00D43103">
        <w:rPr>
          <w:rFonts w:ascii="Cambria" w:eastAsia="Cambria" w:hAnsi="Cambria" w:cs="Cambria"/>
          <w:sz w:val="24"/>
          <w:szCs w:val="24"/>
        </w:rPr>
        <w:t>zmiana wynagrodzenia odnosić się będzie do części przedmiotu umowy niezrealizowanej (działa na przyszłość od momentu dokonania zmiany),</w:t>
      </w:r>
    </w:p>
    <w:p w14:paraId="0000009B" w14:textId="77777777" w:rsidR="00F27403" w:rsidRPr="00D43103" w:rsidRDefault="00000000">
      <w:pPr>
        <w:numPr>
          <w:ilvl w:val="1"/>
          <w:numId w:val="21"/>
        </w:numPr>
        <w:tabs>
          <w:tab w:val="left" w:pos="1277"/>
        </w:tabs>
        <w:ind w:left="1277" w:hanging="283"/>
        <w:jc w:val="both"/>
        <w:rPr>
          <w:rFonts w:ascii="Cambria" w:eastAsia="Cambria" w:hAnsi="Cambria" w:cs="Cambria"/>
          <w:sz w:val="24"/>
          <w:szCs w:val="24"/>
        </w:rPr>
      </w:pPr>
      <w:r w:rsidRPr="00D43103">
        <w:rPr>
          <w:rFonts w:ascii="Cambria" w:eastAsia="Cambria" w:hAnsi="Cambria" w:cs="Cambria"/>
          <w:sz w:val="24"/>
          <w:szCs w:val="24"/>
        </w:rPr>
        <w:t>wysokość wynagrodzenia Wykonawcy w rozliczeniu okresowym ulegnie zmianie o wielkość średniorocznego wskaźnika cen towarów i usług konsumpcyjnych za rok poprzedni, a w przypadku likwidacji wskaźnika, o którym wyżej mowa lub zmiany podmiotu, który urzędowo go ustala, wskazany mechanizm stosuje się odpowiednio do wskaźnika i podmiotu, który zgodnie z odpowiednimi przepisami prawa zastąpi dotychczasowy Wskaźnik lub podmiot lub w przypadku, gdyby te wskaźniki przestały być dostępne, zastosowanie znajdą inne najbardziej zbliżone wskaźniki publikowane przez Prezesa Głównego Urzędu Statystycznego.</w:t>
      </w:r>
    </w:p>
    <w:p w14:paraId="0000009C" w14:textId="77777777" w:rsidR="00F27403" w:rsidRPr="00D43103" w:rsidRDefault="00000000" w:rsidP="00D43103">
      <w:pPr>
        <w:widowControl w:val="0"/>
        <w:spacing w:after="0" w:line="360" w:lineRule="auto"/>
        <w:jc w:val="both"/>
        <w:rPr>
          <w:rFonts w:ascii="Cambria" w:eastAsia="Cambria" w:hAnsi="Cambria" w:cs="Cambria"/>
          <w:sz w:val="24"/>
          <w:szCs w:val="24"/>
        </w:rPr>
      </w:pPr>
      <w:r w:rsidRPr="00D43103">
        <w:rPr>
          <w:rFonts w:ascii="Cambria" w:eastAsia="Cambria" w:hAnsi="Cambria" w:cs="Cambria"/>
          <w:sz w:val="24"/>
          <w:szCs w:val="24"/>
        </w:rPr>
        <w:t>Wynagrodzenie należne Wykonawcy wskazane w protokole wykonanej usługi zostanie powiększone o Wskaźnik.</w:t>
      </w:r>
    </w:p>
    <w:p w14:paraId="0000009D" w14:textId="77777777" w:rsidR="00F27403" w:rsidRPr="00D43103" w:rsidRDefault="00F27403">
      <w:pPr>
        <w:widowControl w:val="0"/>
        <w:pBdr>
          <w:top w:val="nil"/>
          <w:left w:val="nil"/>
          <w:bottom w:val="nil"/>
          <w:right w:val="nil"/>
          <w:between w:val="nil"/>
        </w:pBdr>
        <w:spacing w:after="0" w:line="360" w:lineRule="auto"/>
        <w:ind w:left="360" w:right="89"/>
        <w:jc w:val="both"/>
        <w:rPr>
          <w:rFonts w:ascii="Cambria" w:eastAsia="Cambria" w:hAnsi="Cambria" w:cs="Cambria"/>
          <w:color w:val="000000"/>
          <w:sz w:val="24"/>
          <w:szCs w:val="24"/>
        </w:rPr>
      </w:pPr>
    </w:p>
    <w:p w14:paraId="0000009E" w14:textId="77777777" w:rsidR="00F27403" w:rsidRPr="00D43103" w:rsidRDefault="00000000">
      <w:pPr>
        <w:widowControl w:val="0"/>
        <w:spacing w:after="0" w:line="360" w:lineRule="auto"/>
        <w:ind w:right="89"/>
        <w:jc w:val="center"/>
        <w:rPr>
          <w:rFonts w:ascii="Cambria" w:eastAsia="Cambria" w:hAnsi="Cambria" w:cs="Cambria"/>
          <w:b/>
          <w:sz w:val="24"/>
          <w:szCs w:val="24"/>
        </w:rPr>
      </w:pPr>
      <w:r w:rsidRPr="00D43103">
        <w:rPr>
          <w:rFonts w:ascii="Cambria" w:eastAsia="Cambria" w:hAnsi="Cambria" w:cs="Cambria"/>
          <w:b/>
          <w:sz w:val="24"/>
          <w:szCs w:val="24"/>
        </w:rPr>
        <w:t>§ 11.</w:t>
      </w:r>
    </w:p>
    <w:p w14:paraId="0000009F" w14:textId="77777777" w:rsidR="00F27403" w:rsidRPr="00D43103" w:rsidRDefault="00000000">
      <w:pPr>
        <w:widowControl w:val="0"/>
        <w:spacing w:after="0" w:line="360" w:lineRule="auto"/>
        <w:ind w:right="89"/>
        <w:jc w:val="center"/>
        <w:rPr>
          <w:rFonts w:ascii="Cambria" w:eastAsia="Cambria" w:hAnsi="Cambria" w:cs="Cambria"/>
          <w:b/>
          <w:sz w:val="24"/>
          <w:szCs w:val="24"/>
        </w:rPr>
      </w:pPr>
      <w:r w:rsidRPr="00D43103">
        <w:rPr>
          <w:rFonts w:ascii="Cambria" w:eastAsia="Cambria" w:hAnsi="Cambria" w:cs="Cambria"/>
          <w:b/>
          <w:sz w:val="24"/>
          <w:szCs w:val="24"/>
        </w:rPr>
        <w:t>Rękojmia za wady</w:t>
      </w:r>
    </w:p>
    <w:p w14:paraId="000000A0" w14:textId="77777777" w:rsidR="00F27403" w:rsidRPr="00D43103" w:rsidRDefault="00F27403">
      <w:pPr>
        <w:widowControl w:val="0"/>
        <w:spacing w:after="0" w:line="360" w:lineRule="auto"/>
        <w:ind w:right="89"/>
        <w:jc w:val="center"/>
        <w:rPr>
          <w:rFonts w:ascii="Cambria" w:eastAsia="Cambria" w:hAnsi="Cambria" w:cs="Cambria"/>
          <w:b/>
          <w:sz w:val="24"/>
          <w:szCs w:val="24"/>
        </w:rPr>
      </w:pPr>
    </w:p>
    <w:p w14:paraId="000000A1" w14:textId="77777777" w:rsidR="00F27403" w:rsidRPr="00D43103" w:rsidRDefault="00000000">
      <w:pPr>
        <w:widowControl w:val="0"/>
        <w:numPr>
          <w:ilvl w:val="0"/>
          <w:numId w:val="18"/>
        </w:numPr>
        <w:pBdr>
          <w:top w:val="nil"/>
          <w:left w:val="nil"/>
          <w:bottom w:val="nil"/>
          <w:right w:val="nil"/>
          <w:between w:val="nil"/>
        </w:pBdr>
        <w:spacing w:after="0" w:line="360" w:lineRule="auto"/>
        <w:ind w:right="89"/>
        <w:jc w:val="both"/>
        <w:rPr>
          <w:rFonts w:ascii="Cambria" w:eastAsia="Cambria" w:hAnsi="Cambria" w:cs="Cambria"/>
          <w:color w:val="000000"/>
          <w:sz w:val="24"/>
          <w:szCs w:val="24"/>
        </w:rPr>
      </w:pPr>
      <w:r w:rsidRPr="00D43103">
        <w:rPr>
          <w:rFonts w:ascii="Cambria" w:eastAsia="Cambria" w:hAnsi="Cambria" w:cs="Cambria"/>
          <w:color w:val="000000"/>
          <w:sz w:val="24"/>
          <w:szCs w:val="24"/>
        </w:rPr>
        <w:t>Wykonawca udziela Zamawiającemu rękojmi na okres 36 miesięcy liczonych od dnia uzyskania ostatecznej decyzji administracyjnej w przedmiocie zatwierdzenia projektu budowlanego i udzielenia pozwolenia na budowę.</w:t>
      </w:r>
    </w:p>
    <w:p w14:paraId="000000A2" w14:textId="77777777" w:rsidR="00F27403" w:rsidRPr="00D43103" w:rsidRDefault="00000000">
      <w:pPr>
        <w:widowControl w:val="0"/>
        <w:numPr>
          <w:ilvl w:val="0"/>
          <w:numId w:val="18"/>
        </w:numPr>
        <w:pBdr>
          <w:top w:val="nil"/>
          <w:left w:val="nil"/>
          <w:bottom w:val="nil"/>
          <w:right w:val="nil"/>
          <w:between w:val="nil"/>
        </w:pBdr>
        <w:spacing w:after="0" w:line="360" w:lineRule="auto"/>
        <w:ind w:right="89"/>
        <w:jc w:val="both"/>
        <w:rPr>
          <w:rFonts w:ascii="Cambria" w:eastAsia="Cambria" w:hAnsi="Cambria" w:cs="Cambria"/>
          <w:color w:val="000000"/>
          <w:sz w:val="24"/>
          <w:szCs w:val="24"/>
        </w:rPr>
      </w:pPr>
      <w:r w:rsidRPr="00D43103">
        <w:rPr>
          <w:rFonts w:ascii="Cambria" w:eastAsia="Cambria" w:hAnsi="Cambria" w:cs="Cambria"/>
          <w:color w:val="000000"/>
          <w:sz w:val="24"/>
          <w:szCs w:val="24"/>
        </w:rPr>
        <w:t>Wykonawca ponosi wobec Zamawiającego odpowiedzialność za wady fizyczne i prawne z tytułu rękojmi w terminie i na zasadach określonych w Kodeksie cywilnym i przepisach Prawa budowlanego.</w:t>
      </w:r>
    </w:p>
    <w:p w14:paraId="000000A3" w14:textId="77777777" w:rsidR="00F27403" w:rsidRPr="00D43103" w:rsidRDefault="00000000">
      <w:pPr>
        <w:widowControl w:val="0"/>
        <w:numPr>
          <w:ilvl w:val="0"/>
          <w:numId w:val="18"/>
        </w:numPr>
        <w:pBdr>
          <w:top w:val="nil"/>
          <w:left w:val="nil"/>
          <w:bottom w:val="nil"/>
          <w:right w:val="nil"/>
          <w:between w:val="nil"/>
        </w:pBdr>
        <w:spacing w:after="0" w:line="360" w:lineRule="auto"/>
        <w:ind w:right="89"/>
        <w:jc w:val="both"/>
        <w:rPr>
          <w:rFonts w:ascii="Cambria" w:eastAsia="Cambria" w:hAnsi="Cambria" w:cs="Cambria"/>
          <w:color w:val="000000"/>
          <w:sz w:val="24"/>
          <w:szCs w:val="24"/>
        </w:rPr>
      </w:pPr>
      <w:r w:rsidRPr="00D43103">
        <w:rPr>
          <w:rFonts w:ascii="Cambria" w:eastAsia="Cambria" w:hAnsi="Cambria" w:cs="Cambria"/>
          <w:color w:val="000000"/>
          <w:sz w:val="24"/>
          <w:szCs w:val="24"/>
        </w:rPr>
        <w:t>Zamawiający nie jest zobowiązany do dokonywania sprawdzenia jakości wykonanej dokumentacji projektowej.</w:t>
      </w:r>
    </w:p>
    <w:p w14:paraId="000000A4" w14:textId="77777777" w:rsidR="00F27403" w:rsidRPr="00D43103" w:rsidRDefault="00000000">
      <w:pPr>
        <w:widowControl w:val="0"/>
        <w:numPr>
          <w:ilvl w:val="0"/>
          <w:numId w:val="18"/>
        </w:numPr>
        <w:pBdr>
          <w:top w:val="nil"/>
          <w:left w:val="nil"/>
          <w:bottom w:val="nil"/>
          <w:right w:val="nil"/>
          <w:between w:val="nil"/>
        </w:pBdr>
        <w:spacing w:after="0" w:line="360" w:lineRule="auto"/>
        <w:ind w:right="89"/>
        <w:jc w:val="both"/>
        <w:rPr>
          <w:rFonts w:ascii="Cambria" w:eastAsia="Cambria" w:hAnsi="Cambria" w:cs="Cambria"/>
          <w:color w:val="000000"/>
          <w:sz w:val="24"/>
          <w:szCs w:val="24"/>
        </w:rPr>
      </w:pPr>
      <w:r w:rsidRPr="00D43103">
        <w:rPr>
          <w:rFonts w:ascii="Cambria" w:eastAsia="Cambria" w:hAnsi="Cambria" w:cs="Cambria"/>
          <w:color w:val="000000"/>
          <w:sz w:val="24"/>
          <w:szCs w:val="24"/>
        </w:rPr>
        <w:t>O zauważonych wadach dokumentacji Zamawiający pisemnie zawiadomi Wykonawcę. W ramach rękojmi Wykonawca zobowiązuje się usunąć wady.</w:t>
      </w:r>
    </w:p>
    <w:p w14:paraId="000000A5" w14:textId="77777777" w:rsidR="00F27403" w:rsidRPr="00D43103" w:rsidRDefault="00000000">
      <w:pPr>
        <w:widowControl w:val="0"/>
        <w:numPr>
          <w:ilvl w:val="0"/>
          <w:numId w:val="18"/>
        </w:numPr>
        <w:pBdr>
          <w:top w:val="nil"/>
          <w:left w:val="nil"/>
          <w:bottom w:val="nil"/>
          <w:right w:val="nil"/>
          <w:between w:val="nil"/>
        </w:pBdr>
        <w:spacing w:after="0" w:line="360" w:lineRule="auto"/>
        <w:ind w:right="89"/>
        <w:jc w:val="both"/>
        <w:rPr>
          <w:rFonts w:ascii="Cambria" w:eastAsia="Cambria" w:hAnsi="Cambria" w:cs="Cambria"/>
          <w:color w:val="000000"/>
          <w:sz w:val="24"/>
          <w:szCs w:val="24"/>
        </w:rPr>
      </w:pPr>
      <w:r w:rsidRPr="00D43103">
        <w:rPr>
          <w:rFonts w:ascii="Cambria" w:eastAsia="Cambria" w:hAnsi="Cambria" w:cs="Cambria"/>
          <w:color w:val="000000"/>
          <w:sz w:val="24"/>
          <w:szCs w:val="24"/>
        </w:rPr>
        <w:t>Termin usunięcia wad, wyznacza Zamawiający w porozumieniu z Wykonawcą, a w przypadku braku takiego porozumienia, termin jednostronnie wyznaczy Zamawiający.</w:t>
      </w:r>
    </w:p>
    <w:p w14:paraId="000000A6" w14:textId="77777777" w:rsidR="00F27403" w:rsidRPr="00D43103" w:rsidRDefault="00000000">
      <w:pPr>
        <w:widowControl w:val="0"/>
        <w:numPr>
          <w:ilvl w:val="0"/>
          <w:numId w:val="18"/>
        </w:numPr>
        <w:pBdr>
          <w:top w:val="nil"/>
          <w:left w:val="nil"/>
          <w:bottom w:val="nil"/>
          <w:right w:val="nil"/>
          <w:between w:val="nil"/>
        </w:pBdr>
        <w:spacing w:after="0" w:line="360" w:lineRule="auto"/>
        <w:ind w:right="89"/>
        <w:jc w:val="both"/>
        <w:rPr>
          <w:rFonts w:ascii="Cambria" w:eastAsia="Cambria" w:hAnsi="Cambria" w:cs="Cambria"/>
          <w:color w:val="000000"/>
          <w:sz w:val="24"/>
          <w:szCs w:val="24"/>
        </w:rPr>
      </w:pPr>
      <w:r w:rsidRPr="00D43103">
        <w:rPr>
          <w:rFonts w:ascii="Cambria" w:eastAsia="Cambria" w:hAnsi="Cambria" w:cs="Cambria"/>
          <w:color w:val="000000"/>
          <w:sz w:val="24"/>
          <w:szCs w:val="24"/>
        </w:rPr>
        <w:lastRenderedPageBreak/>
        <w:t xml:space="preserve">W razie stwierdzenia wad w przedmiocie umowy po jego odbiorze, Wykonawca zobowiązuje się do ich bezpłatnego usunięcia w terminie wyznaczonym przez Zamawiającego. </w:t>
      </w:r>
    </w:p>
    <w:p w14:paraId="000000A7" w14:textId="77777777" w:rsidR="00F27403" w:rsidRPr="00D43103" w:rsidRDefault="00000000">
      <w:pPr>
        <w:widowControl w:val="0"/>
        <w:numPr>
          <w:ilvl w:val="0"/>
          <w:numId w:val="18"/>
        </w:numPr>
        <w:pBdr>
          <w:top w:val="nil"/>
          <w:left w:val="nil"/>
          <w:bottom w:val="nil"/>
          <w:right w:val="nil"/>
          <w:between w:val="nil"/>
        </w:pBdr>
        <w:spacing w:after="0" w:line="360" w:lineRule="auto"/>
        <w:ind w:right="89"/>
        <w:jc w:val="both"/>
        <w:rPr>
          <w:rFonts w:ascii="Cambria" w:eastAsia="Cambria" w:hAnsi="Cambria" w:cs="Cambria"/>
          <w:color w:val="000000"/>
          <w:sz w:val="24"/>
          <w:szCs w:val="24"/>
        </w:rPr>
      </w:pPr>
      <w:r w:rsidRPr="00D43103">
        <w:rPr>
          <w:rFonts w:ascii="Cambria" w:eastAsia="Cambria" w:hAnsi="Cambria" w:cs="Cambria"/>
          <w:color w:val="000000"/>
          <w:sz w:val="24"/>
          <w:szCs w:val="24"/>
        </w:rPr>
        <w:t>Zamawiający może usunąć w zastępstwie Wykonawcy i na jego koszt wady nieusunięte w uzgodnionym terminie po uprzednim zawiadomieniu Wykonawcy. Powierzenie usunięcia wad innemu podmiotowi (zastępcze wykonanie) nastąpi na koszt i ryzyko Wykonawcy bez utraty uprawnień z tytułu rękojmi, na co Wykonawca wyraża zgodę.</w:t>
      </w:r>
    </w:p>
    <w:p w14:paraId="000000A8" w14:textId="77777777" w:rsidR="00F27403" w:rsidRPr="00D43103" w:rsidRDefault="00000000">
      <w:pPr>
        <w:widowControl w:val="0"/>
        <w:numPr>
          <w:ilvl w:val="0"/>
          <w:numId w:val="18"/>
        </w:numPr>
        <w:pBdr>
          <w:top w:val="nil"/>
          <w:left w:val="nil"/>
          <w:bottom w:val="nil"/>
          <w:right w:val="nil"/>
          <w:between w:val="nil"/>
        </w:pBdr>
        <w:spacing w:after="0" w:line="360" w:lineRule="auto"/>
        <w:ind w:right="89"/>
        <w:jc w:val="both"/>
        <w:rPr>
          <w:rFonts w:ascii="Cambria" w:eastAsia="Cambria" w:hAnsi="Cambria" w:cs="Cambria"/>
          <w:color w:val="000000"/>
          <w:sz w:val="24"/>
          <w:szCs w:val="24"/>
        </w:rPr>
      </w:pPr>
      <w:r w:rsidRPr="00D43103">
        <w:rPr>
          <w:rFonts w:ascii="Cambria" w:eastAsia="Cambria" w:hAnsi="Cambria" w:cs="Cambria"/>
          <w:color w:val="000000"/>
          <w:sz w:val="24"/>
          <w:szCs w:val="24"/>
        </w:rPr>
        <w:t>W przypadku gdyby wskutek zaniedbania Wykonawcy w wykonaniu przedmiotu umowy, osoby trzecie lub Zamawiający poniosły szkodę, wówczas Wykonawca będzie zobowiązany do partycypowania w kosztach odszkodowania w takim zakresie w jakim się do szkody przyczynił.</w:t>
      </w:r>
    </w:p>
    <w:p w14:paraId="000000A9" w14:textId="77777777" w:rsidR="00F27403" w:rsidRPr="00D43103" w:rsidRDefault="00F27403">
      <w:pPr>
        <w:widowControl w:val="0"/>
        <w:pBdr>
          <w:top w:val="nil"/>
          <w:left w:val="nil"/>
          <w:bottom w:val="nil"/>
          <w:right w:val="nil"/>
          <w:between w:val="nil"/>
        </w:pBdr>
        <w:spacing w:after="0" w:line="360" w:lineRule="auto"/>
        <w:ind w:left="360" w:right="89"/>
        <w:jc w:val="both"/>
        <w:rPr>
          <w:rFonts w:ascii="Cambria" w:eastAsia="Cambria" w:hAnsi="Cambria" w:cs="Cambria"/>
          <w:color w:val="000000"/>
          <w:sz w:val="24"/>
          <w:szCs w:val="24"/>
        </w:rPr>
      </w:pPr>
    </w:p>
    <w:p w14:paraId="000000AA" w14:textId="77777777" w:rsidR="00F27403" w:rsidRPr="00D43103" w:rsidRDefault="00000000">
      <w:pPr>
        <w:widowControl w:val="0"/>
        <w:spacing w:after="0" w:line="360" w:lineRule="auto"/>
        <w:ind w:right="89"/>
        <w:jc w:val="center"/>
      </w:pPr>
      <w:r w:rsidRPr="00D43103">
        <w:rPr>
          <w:rFonts w:ascii="Cambria" w:eastAsia="Cambria" w:hAnsi="Cambria" w:cs="Cambria"/>
          <w:b/>
          <w:sz w:val="24"/>
          <w:szCs w:val="24"/>
        </w:rPr>
        <w:t>§ 12.</w:t>
      </w:r>
    </w:p>
    <w:p w14:paraId="000000AB" w14:textId="77777777" w:rsidR="00F27403" w:rsidRPr="00D43103" w:rsidRDefault="00000000">
      <w:pPr>
        <w:widowControl w:val="0"/>
        <w:spacing w:after="0" w:line="360" w:lineRule="auto"/>
        <w:ind w:right="89"/>
        <w:jc w:val="center"/>
      </w:pPr>
      <w:r w:rsidRPr="00D43103">
        <w:rPr>
          <w:rFonts w:ascii="Cambria" w:eastAsia="Cambria" w:hAnsi="Cambria" w:cs="Cambria"/>
          <w:b/>
          <w:sz w:val="24"/>
          <w:szCs w:val="24"/>
        </w:rPr>
        <w:t>Podwykonawcy</w:t>
      </w:r>
    </w:p>
    <w:p w14:paraId="000000AC" w14:textId="77777777" w:rsidR="00F27403" w:rsidRPr="00D43103" w:rsidRDefault="00F27403">
      <w:pPr>
        <w:widowControl w:val="0"/>
        <w:spacing w:after="0" w:line="360" w:lineRule="auto"/>
        <w:ind w:right="89"/>
        <w:jc w:val="center"/>
        <w:rPr>
          <w:rFonts w:ascii="Cambria" w:eastAsia="Cambria" w:hAnsi="Cambria" w:cs="Cambria"/>
          <w:b/>
          <w:sz w:val="24"/>
          <w:szCs w:val="24"/>
        </w:rPr>
      </w:pPr>
    </w:p>
    <w:p w14:paraId="000000AD" w14:textId="77777777" w:rsidR="00F27403" w:rsidRPr="00D43103" w:rsidRDefault="00000000">
      <w:pPr>
        <w:widowControl w:val="0"/>
        <w:spacing w:after="0"/>
        <w:jc w:val="both"/>
        <w:rPr>
          <w:rFonts w:ascii="Cambria" w:eastAsia="Cambria" w:hAnsi="Cambria" w:cs="Cambria"/>
          <w:color w:val="000000"/>
          <w:sz w:val="24"/>
          <w:szCs w:val="24"/>
        </w:rPr>
      </w:pPr>
      <w:r w:rsidRPr="00D43103">
        <w:rPr>
          <w:rFonts w:ascii="Cambria" w:eastAsia="Cambria" w:hAnsi="Cambria" w:cs="Cambria"/>
          <w:color w:val="000000"/>
          <w:sz w:val="24"/>
          <w:szCs w:val="24"/>
        </w:rPr>
        <w:t>1. Wykonawca zamierza wykonać zamówienie bez udziału podwykonawców.</w:t>
      </w:r>
    </w:p>
    <w:p w14:paraId="000000AE" w14:textId="77777777" w:rsidR="00F27403" w:rsidRPr="00D43103" w:rsidRDefault="00F27403">
      <w:pPr>
        <w:widowControl w:val="0"/>
        <w:spacing w:after="0"/>
        <w:jc w:val="both"/>
        <w:rPr>
          <w:rFonts w:ascii="Cambria" w:eastAsia="Cambria" w:hAnsi="Cambria" w:cs="Cambria"/>
          <w:sz w:val="24"/>
          <w:szCs w:val="24"/>
        </w:rPr>
      </w:pPr>
    </w:p>
    <w:p w14:paraId="000000AF" w14:textId="77777777" w:rsidR="00F27403" w:rsidRPr="00D43103" w:rsidRDefault="00000000">
      <w:pPr>
        <w:widowControl w:val="0"/>
        <w:tabs>
          <w:tab w:val="left" w:pos="476"/>
        </w:tabs>
        <w:jc w:val="both"/>
        <w:rPr>
          <w:rFonts w:ascii="Cambria" w:eastAsia="Cambria" w:hAnsi="Cambria" w:cs="Cambria"/>
          <w:color w:val="000000"/>
          <w:sz w:val="24"/>
          <w:szCs w:val="24"/>
        </w:rPr>
      </w:pPr>
      <w:r w:rsidRPr="00D43103">
        <w:rPr>
          <w:rFonts w:ascii="Cambria" w:eastAsia="Cambria" w:hAnsi="Cambria" w:cs="Cambria"/>
          <w:b/>
          <w:i/>
          <w:color w:val="000000"/>
          <w:sz w:val="24"/>
          <w:szCs w:val="24"/>
        </w:rPr>
        <w:t>lub (w</w:t>
      </w:r>
      <w:r w:rsidRPr="00D43103">
        <w:rPr>
          <w:rFonts w:ascii="Cambria" w:eastAsia="Cambria" w:hAnsi="Cambria" w:cs="Cambria"/>
          <w:i/>
          <w:color w:val="000000"/>
          <w:sz w:val="24"/>
          <w:szCs w:val="24"/>
        </w:rPr>
        <w:t xml:space="preserve"> przypadku, gdy Wykonawca zleca wykonanie usług podwykonawcom)</w:t>
      </w:r>
    </w:p>
    <w:p w14:paraId="000000B0" w14:textId="77777777" w:rsidR="00F27403" w:rsidRPr="00D43103" w:rsidRDefault="00000000">
      <w:pPr>
        <w:widowControl w:val="0"/>
        <w:numPr>
          <w:ilvl w:val="0"/>
          <w:numId w:val="16"/>
        </w:numPr>
        <w:tabs>
          <w:tab w:val="left" w:pos="476"/>
          <w:tab w:val="left" w:pos="540"/>
        </w:tabs>
        <w:ind w:left="540" w:hanging="540"/>
        <w:jc w:val="both"/>
        <w:rPr>
          <w:rFonts w:ascii="Cambria" w:eastAsia="Cambria" w:hAnsi="Cambria" w:cs="Cambria"/>
          <w:color w:val="000000"/>
          <w:sz w:val="24"/>
          <w:szCs w:val="24"/>
        </w:rPr>
      </w:pPr>
      <w:r w:rsidRPr="00D43103">
        <w:rPr>
          <w:rFonts w:ascii="Cambria" w:eastAsia="Cambria" w:hAnsi="Cambria" w:cs="Cambria"/>
          <w:color w:val="000000"/>
          <w:sz w:val="24"/>
          <w:szCs w:val="24"/>
        </w:rPr>
        <w:t>Wykonawca oświadcza, że powierza, realizację części umowy, o której mowa w § 1 w zakresie:</w:t>
      </w:r>
    </w:p>
    <w:tbl>
      <w:tblPr>
        <w:tblStyle w:val="a"/>
        <w:tblW w:w="8788" w:type="dxa"/>
        <w:tblInd w:w="392" w:type="dxa"/>
        <w:tblLayout w:type="fixed"/>
        <w:tblLook w:val="0400" w:firstRow="0" w:lastRow="0" w:firstColumn="0" w:lastColumn="0" w:noHBand="0" w:noVBand="1"/>
      </w:tblPr>
      <w:tblGrid>
        <w:gridCol w:w="2385"/>
        <w:gridCol w:w="3567"/>
        <w:gridCol w:w="2836"/>
      </w:tblGrid>
      <w:tr w:rsidR="00F27403" w:rsidRPr="00D43103" w14:paraId="1270C54C" w14:textId="77777777">
        <w:tc>
          <w:tcPr>
            <w:tcW w:w="2385" w:type="dxa"/>
            <w:tcBorders>
              <w:top w:val="single" w:sz="4" w:space="0" w:color="000000"/>
              <w:left w:val="single" w:sz="4" w:space="0" w:color="000000"/>
              <w:bottom w:val="single" w:sz="4" w:space="0" w:color="000000"/>
              <w:right w:val="single" w:sz="4" w:space="0" w:color="000000"/>
            </w:tcBorders>
          </w:tcPr>
          <w:p w14:paraId="000000B1" w14:textId="77777777" w:rsidR="00F27403" w:rsidRPr="00D43103" w:rsidRDefault="00000000">
            <w:pPr>
              <w:widowControl w:val="0"/>
              <w:tabs>
                <w:tab w:val="left" w:pos="476"/>
              </w:tabs>
              <w:jc w:val="both"/>
              <w:rPr>
                <w:rFonts w:ascii="Cambria" w:eastAsia="Cambria" w:hAnsi="Cambria" w:cs="Cambria"/>
                <w:color w:val="000000"/>
                <w:sz w:val="24"/>
                <w:szCs w:val="24"/>
              </w:rPr>
            </w:pPr>
            <w:r w:rsidRPr="00D43103">
              <w:rPr>
                <w:rFonts w:ascii="Cambria" w:eastAsia="Cambria" w:hAnsi="Cambria" w:cs="Cambria"/>
                <w:color w:val="000000"/>
                <w:sz w:val="24"/>
                <w:szCs w:val="24"/>
              </w:rPr>
              <w:t>Usługi / czynności (podać rodzaj)</w:t>
            </w:r>
          </w:p>
        </w:tc>
        <w:tc>
          <w:tcPr>
            <w:tcW w:w="3567" w:type="dxa"/>
            <w:tcBorders>
              <w:top w:val="single" w:sz="4" w:space="0" w:color="000000"/>
              <w:left w:val="single" w:sz="4" w:space="0" w:color="000000"/>
              <w:bottom w:val="single" w:sz="4" w:space="0" w:color="000000"/>
              <w:right w:val="single" w:sz="4" w:space="0" w:color="000000"/>
            </w:tcBorders>
          </w:tcPr>
          <w:p w14:paraId="000000B2" w14:textId="77777777" w:rsidR="00F27403" w:rsidRPr="00D43103" w:rsidRDefault="00000000">
            <w:pPr>
              <w:widowControl w:val="0"/>
              <w:tabs>
                <w:tab w:val="left" w:pos="476"/>
              </w:tabs>
              <w:jc w:val="both"/>
              <w:rPr>
                <w:rFonts w:ascii="Cambria" w:eastAsia="Cambria" w:hAnsi="Cambria" w:cs="Cambria"/>
                <w:color w:val="000000"/>
                <w:sz w:val="24"/>
                <w:szCs w:val="24"/>
              </w:rPr>
            </w:pPr>
            <w:r w:rsidRPr="00D43103">
              <w:rPr>
                <w:rFonts w:ascii="Cambria" w:eastAsia="Cambria" w:hAnsi="Cambria" w:cs="Cambria"/>
                <w:color w:val="000000"/>
                <w:sz w:val="24"/>
                <w:szCs w:val="24"/>
              </w:rPr>
              <w:t>Nazwa Podwykonawcy, adres, NIP</w:t>
            </w:r>
          </w:p>
        </w:tc>
        <w:tc>
          <w:tcPr>
            <w:tcW w:w="2836" w:type="dxa"/>
            <w:tcBorders>
              <w:top w:val="single" w:sz="4" w:space="0" w:color="000000"/>
              <w:left w:val="single" w:sz="4" w:space="0" w:color="000000"/>
              <w:bottom w:val="single" w:sz="4" w:space="0" w:color="000000"/>
              <w:right w:val="single" w:sz="4" w:space="0" w:color="000000"/>
            </w:tcBorders>
          </w:tcPr>
          <w:p w14:paraId="000000B3" w14:textId="77777777" w:rsidR="00F27403" w:rsidRPr="00D43103" w:rsidRDefault="00000000">
            <w:pPr>
              <w:widowControl w:val="0"/>
              <w:tabs>
                <w:tab w:val="left" w:pos="476"/>
              </w:tabs>
              <w:jc w:val="both"/>
              <w:rPr>
                <w:rFonts w:ascii="Cambria" w:eastAsia="Cambria" w:hAnsi="Cambria" w:cs="Cambria"/>
                <w:color w:val="000000"/>
                <w:sz w:val="24"/>
                <w:szCs w:val="24"/>
              </w:rPr>
            </w:pPr>
            <w:r w:rsidRPr="00D43103">
              <w:rPr>
                <w:rFonts w:ascii="Cambria" w:eastAsia="Cambria" w:hAnsi="Cambria" w:cs="Cambria"/>
                <w:color w:val="000000"/>
                <w:sz w:val="24"/>
                <w:szCs w:val="24"/>
              </w:rPr>
              <w:t>Wartość lub % zamówienia</w:t>
            </w:r>
          </w:p>
        </w:tc>
      </w:tr>
      <w:tr w:rsidR="00F27403" w:rsidRPr="00D43103" w14:paraId="0B4DB281" w14:textId="77777777">
        <w:tc>
          <w:tcPr>
            <w:tcW w:w="2385" w:type="dxa"/>
            <w:tcBorders>
              <w:top w:val="single" w:sz="4" w:space="0" w:color="000000"/>
              <w:left w:val="single" w:sz="4" w:space="0" w:color="000000"/>
              <w:bottom w:val="single" w:sz="4" w:space="0" w:color="000000"/>
              <w:right w:val="single" w:sz="4" w:space="0" w:color="000000"/>
            </w:tcBorders>
          </w:tcPr>
          <w:p w14:paraId="000000B4" w14:textId="77777777" w:rsidR="00F27403" w:rsidRPr="00D43103" w:rsidRDefault="00000000">
            <w:pPr>
              <w:widowControl w:val="0"/>
              <w:tabs>
                <w:tab w:val="left" w:pos="476"/>
              </w:tabs>
              <w:jc w:val="both"/>
              <w:rPr>
                <w:rFonts w:ascii="Cambria" w:eastAsia="Cambria" w:hAnsi="Cambria" w:cs="Cambria"/>
                <w:color w:val="000000"/>
                <w:sz w:val="24"/>
                <w:szCs w:val="24"/>
              </w:rPr>
            </w:pPr>
            <w:r w:rsidRPr="00D43103">
              <w:rPr>
                <w:rFonts w:ascii="Cambria" w:eastAsia="Cambria" w:hAnsi="Cambria" w:cs="Cambria"/>
                <w:color w:val="000000"/>
                <w:sz w:val="24"/>
                <w:szCs w:val="24"/>
              </w:rPr>
              <w:t>………</w:t>
            </w:r>
          </w:p>
        </w:tc>
        <w:tc>
          <w:tcPr>
            <w:tcW w:w="3567" w:type="dxa"/>
            <w:tcBorders>
              <w:top w:val="single" w:sz="4" w:space="0" w:color="000000"/>
              <w:left w:val="single" w:sz="4" w:space="0" w:color="000000"/>
              <w:bottom w:val="single" w:sz="4" w:space="0" w:color="000000"/>
              <w:right w:val="single" w:sz="4" w:space="0" w:color="000000"/>
            </w:tcBorders>
          </w:tcPr>
          <w:p w14:paraId="000000B5" w14:textId="77777777" w:rsidR="00F27403" w:rsidRPr="00D43103" w:rsidRDefault="00000000">
            <w:pPr>
              <w:widowControl w:val="0"/>
              <w:tabs>
                <w:tab w:val="left" w:pos="476"/>
              </w:tabs>
              <w:jc w:val="both"/>
              <w:rPr>
                <w:rFonts w:ascii="Cambria" w:eastAsia="Cambria" w:hAnsi="Cambria" w:cs="Cambria"/>
                <w:color w:val="000000"/>
                <w:sz w:val="24"/>
                <w:szCs w:val="24"/>
              </w:rPr>
            </w:pPr>
            <w:r w:rsidRPr="00D43103">
              <w:rPr>
                <w:rFonts w:ascii="Cambria" w:eastAsia="Cambria" w:hAnsi="Cambria" w:cs="Cambria"/>
                <w:color w:val="000000"/>
                <w:sz w:val="24"/>
                <w:szCs w:val="24"/>
              </w:rPr>
              <w:t>………..</w:t>
            </w:r>
          </w:p>
        </w:tc>
        <w:tc>
          <w:tcPr>
            <w:tcW w:w="2836" w:type="dxa"/>
            <w:tcBorders>
              <w:top w:val="single" w:sz="4" w:space="0" w:color="000000"/>
              <w:left w:val="single" w:sz="4" w:space="0" w:color="000000"/>
              <w:bottom w:val="single" w:sz="4" w:space="0" w:color="000000"/>
              <w:right w:val="single" w:sz="4" w:space="0" w:color="000000"/>
            </w:tcBorders>
          </w:tcPr>
          <w:p w14:paraId="000000B6" w14:textId="77777777" w:rsidR="00F27403" w:rsidRPr="00D43103" w:rsidRDefault="00F27403">
            <w:pPr>
              <w:widowControl w:val="0"/>
              <w:tabs>
                <w:tab w:val="left" w:pos="476"/>
              </w:tabs>
              <w:jc w:val="both"/>
              <w:rPr>
                <w:rFonts w:ascii="Cambria" w:eastAsia="Cambria" w:hAnsi="Cambria" w:cs="Cambria"/>
                <w:color w:val="000000"/>
                <w:sz w:val="24"/>
                <w:szCs w:val="24"/>
              </w:rPr>
            </w:pPr>
          </w:p>
        </w:tc>
      </w:tr>
    </w:tbl>
    <w:p w14:paraId="000000B7" w14:textId="77777777" w:rsidR="00F27403" w:rsidRPr="00D43103" w:rsidRDefault="00000000">
      <w:pPr>
        <w:widowControl w:val="0"/>
        <w:numPr>
          <w:ilvl w:val="0"/>
          <w:numId w:val="16"/>
        </w:numPr>
        <w:tabs>
          <w:tab w:val="left" w:pos="476"/>
          <w:tab w:val="left" w:pos="540"/>
        </w:tabs>
        <w:ind w:left="540" w:hanging="540"/>
        <w:jc w:val="both"/>
        <w:rPr>
          <w:color w:val="000000"/>
        </w:rPr>
      </w:pPr>
      <w:r w:rsidRPr="00D43103">
        <w:rPr>
          <w:rFonts w:ascii="Cambria" w:eastAsia="Cambria" w:hAnsi="Cambria" w:cs="Cambria"/>
          <w:color w:val="000000"/>
          <w:sz w:val="24"/>
          <w:szCs w:val="24"/>
        </w:rPr>
        <w:t>W trakcie realizacji umowy Wykonawca może dokonać zmiany podwykonawcy, zrezygnować z podwykonawcy bądź wprowadzić podwykonawcę w zakresie nieprzewidzianym w ofercie (zgodnie z postanowieniami umowy i na zasadach w niej zawartych).</w:t>
      </w:r>
    </w:p>
    <w:p w14:paraId="000000B8" w14:textId="77777777" w:rsidR="00F27403" w:rsidRPr="00D43103" w:rsidRDefault="00000000">
      <w:pPr>
        <w:widowControl w:val="0"/>
        <w:numPr>
          <w:ilvl w:val="0"/>
          <w:numId w:val="16"/>
        </w:numPr>
        <w:tabs>
          <w:tab w:val="left" w:pos="476"/>
          <w:tab w:val="left" w:pos="540"/>
        </w:tabs>
        <w:ind w:left="540" w:hanging="540"/>
        <w:jc w:val="both"/>
        <w:rPr>
          <w:rFonts w:ascii="Cambria" w:eastAsia="Cambria" w:hAnsi="Cambria" w:cs="Cambria"/>
          <w:color w:val="000000"/>
          <w:sz w:val="24"/>
          <w:szCs w:val="24"/>
        </w:rPr>
      </w:pPr>
      <w:r w:rsidRPr="00D43103">
        <w:rPr>
          <w:rFonts w:ascii="Cambria" w:eastAsia="Cambria" w:hAnsi="Cambria" w:cs="Cambria"/>
          <w:color w:val="000000"/>
          <w:sz w:val="24"/>
          <w:szCs w:val="24"/>
        </w:rPr>
        <w:t xml:space="preserve">Jeżeli zmiana lub rezygnacja z podwykonawcy dotyczy podmiotu, na którego zasoby Wykonawca powoływał się, na zasadach określonych w art.118 ust. 1 ustawy Prawo zamówień publicznych (dalej ustawa </w:t>
      </w:r>
      <w:proofErr w:type="spellStart"/>
      <w:r w:rsidRPr="00D43103">
        <w:rPr>
          <w:rFonts w:ascii="Cambria" w:eastAsia="Cambria" w:hAnsi="Cambria" w:cs="Cambria"/>
          <w:color w:val="000000"/>
          <w:sz w:val="24"/>
          <w:szCs w:val="24"/>
        </w:rPr>
        <w:t>Pzp</w:t>
      </w:r>
      <w:proofErr w:type="spellEnd"/>
      <w:r w:rsidRPr="00D43103">
        <w:rPr>
          <w:rFonts w:ascii="Cambria" w:eastAsia="Cambria" w:hAnsi="Cambria" w:cs="Cambria"/>
          <w:color w:val="000000"/>
          <w:sz w:val="24"/>
          <w:szCs w:val="24"/>
        </w:rPr>
        <w:t xml:space="preserve">), w celu wykazania spełniania warunków udziału w postępowaniu, o których mowa w art. 112 ust. 1 pkt 3 lub pkt 4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t>
      </w:r>
      <w:r w:rsidRPr="00D43103">
        <w:rPr>
          <w:rFonts w:ascii="Cambria" w:eastAsia="Cambria" w:hAnsi="Cambria" w:cs="Cambria"/>
          <w:color w:val="000000"/>
          <w:sz w:val="24"/>
          <w:szCs w:val="24"/>
        </w:rPr>
        <w:lastRenderedPageBreak/>
        <w:t xml:space="preserve">wykluczeniu w oparciu o przesłanki zawarte w art. 108 ust. 1 lub art. 109 ust. 1 (o ile dotyczy) ustawy </w:t>
      </w:r>
      <w:proofErr w:type="spellStart"/>
      <w:r w:rsidRPr="00D43103">
        <w:rPr>
          <w:rFonts w:ascii="Cambria" w:eastAsia="Cambria" w:hAnsi="Cambria" w:cs="Cambria"/>
          <w:color w:val="000000"/>
          <w:sz w:val="24"/>
          <w:szCs w:val="24"/>
        </w:rPr>
        <w:t>Pzp</w:t>
      </w:r>
      <w:proofErr w:type="spellEnd"/>
      <w:r w:rsidRPr="00D43103">
        <w:rPr>
          <w:rFonts w:ascii="Cambria" w:eastAsia="Cambria" w:hAnsi="Cambria" w:cs="Cambria"/>
          <w:color w:val="000000"/>
          <w:sz w:val="24"/>
          <w:szCs w:val="24"/>
        </w:rPr>
        <w:t xml:space="preserve"> </w:t>
      </w:r>
      <w:r w:rsidRPr="00D43103">
        <w:rPr>
          <w:rFonts w:ascii="Cambria" w:eastAsia="Cambria" w:hAnsi="Cambria" w:cs="Cambria"/>
          <w:b/>
          <w:color w:val="000000"/>
          <w:sz w:val="24"/>
          <w:szCs w:val="24"/>
        </w:rPr>
        <w:t xml:space="preserve">oraz o których mowa w art. 7 ust. 1 ustawy z dnia 13 kwietnia 2022r. o szczególnych rozwiązaniach w zakresie przeciwdziałania wspieraniu agresji na Ukrainę oraz służących ochronie bezpieczeństwa narodowego (Dz.U. 2022 poz. 835), </w:t>
      </w:r>
      <w:r w:rsidRPr="00D43103">
        <w:rPr>
          <w:rFonts w:ascii="Cambria" w:eastAsia="Cambria" w:hAnsi="Cambria" w:cs="Cambria"/>
          <w:color w:val="000000"/>
          <w:sz w:val="24"/>
          <w:szCs w:val="24"/>
        </w:rPr>
        <w:t>wskazane w SWZ. W tym celu Wykonawca zobowiązany jest przedłożyć stosowne dokumenty wymagane w postanowieniach SWZ (oświadczenie lub dokumenty analogiczne do tego które było składane w postępowaniu o udzielenie zamówienia publicznego).</w:t>
      </w:r>
    </w:p>
    <w:p w14:paraId="000000B9" w14:textId="77777777" w:rsidR="00F27403" w:rsidRPr="00D43103" w:rsidRDefault="00000000">
      <w:pPr>
        <w:widowControl w:val="0"/>
        <w:numPr>
          <w:ilvl w:val="0"/>
          <w:numId w:val="16"/>
        </w:numPr>
        <w:tabs>
          <w:tab w:val="left" w:pos="476"/>
          <w:tab w:val="left" w:pos="540"/>
        </w:tabs>
        <w:ind w:left="540" w:hanging="540"/>
        <w:jc w:val="both"/>
        <w:rPr>
          <w:rFonts w:ascii="Cambria" w:eastAsia="Cambria" w:hAnsi="Cambria" w:cs="Cambria"/>
          <w:sz w:val="24"/>
          <w:szCs w:val="24"/>
        </w:rPr>
      </w:pPr>
      <w:r w:rsidRPr="00D43103">
        <w:rPr>
          <w:rFonts w:ascii="Cambria" w:eastAsia="Cambria" w:hAnsi="Cambria" w:cs="Cambria"/>
          <w:color w:val="000000"/>
          <w:sz w:val="24"/>
          <w:szCs w:val="24"/>
        </w:rPr>
        <w:t>Powierzenie wykonania części zamówienia w podwykonawstwie nie zwalnia Wykonawcy od odpowiedzialności za należyte wykonanie umowy i zobowiązań wynikających z warunków umowy. Wykonawca będzie odpowiedzialny za działania, uchybienia i zaniedbania podwykonawcy jak za własne działanie lub zaniechanie. W szczególności Wykonawca ponosi wobec Zamawiającego oraz osób trzecich pełną odpowiedzialność za szkody wyrządzone przez siebie oraz podwykonawcę przy wykonywaniu powierzonej mu czynności,</w:t>
      </w:r>
      <w:r w:rsidRPr="00D43103">
        <w:rPr>
          <w:rFonts w:ascii="Cambria" w:eastAsia="Cambria" w:hAnsi="Cambria" w:cs="Cambria"/>
          <w:sz w:val="24"/>
          <w:szCs w:val="24"/>
        </w:rPr>
        <w:t xml:space="preserve"> w szczególności zgodnie z art. 415, 429, 430 i 474 Kodeksu cywilnego.</w:t>
      </w:r>
    </w:p>
    <w:p w14:paraId="000000BA" w14:textId="77777777" w:rsidR="00F27403" w:rsidRPr="00D43103" w:rsidRDefault="00000000">
      <w:pPr>
        <w:widowControl w:val="0"/>
        <w:numPr>
          <w:ilvl w:val="0"/>
          <w:numId w:val="16"/>
        </w:numPr>
        <w:tabs>
          <w:tab w:val="left" w:pos="476"/>
          <w:tab w:val="left" w:pos="540"/>
        </w:tabs>
        <w:ind w:left="540" w:hanging="540"/>
        <w:jc w:val="both"/>
        <w:rPr>
          <w:rFonts w:ascii="Cambria" w:eastAsia="Cambria" w:hAnsi="Cambria" w:cs="Cambria"/>
          <w:sz w:val="24"/>
          <w:szCs w:val="24"/>
        </w:rPr>
      </w:pPr>
      <w:r w:rsidRPr="00D43103">
        <w:rPr>
          <w:rFonts w:ascii="Cambria" w:eastAsia="Cambria" w:hAnsi="Cambria" w:cs="Cambria"/>
          <w:sz w:val="24"/>
          <w:szCs w:val="24"/>
        </w:rPr>
        <w:t>W przypadku powierzenia przez Wykonawcę realizacji części przedmiotu umowy podwykonawcy, Wykonawca jest zobowiązany do dokonania we własnym zakresie zapłaty wynagrodzenia należnego podwykonawcy.</w:t>
      </w:r>
    </w:p>
    <w:p w14:paraId="000000BB" w14:textId="77777777" w:rsidR="00F27403" w:rsidRPr="00D43103" w:rsidRDefault="00000000">
      <w:pPr>
        <w:widowControl w:val="0"/>
        <w:numPr>
          <w:ilvl w:val="0"/>
          <w:numId w:val="16"/>
        </w:numPr>
        <w:tabs>
          <w:tab w:val="left" w:pos="476"/>
          <w:tab w:val="left" w:pos="540"/>
        </w:tabs>
        <w:ind w:left="540" w:hanging="540"/>
        <w:jc w:val="both"/>
        <w:rPr>
          <w:rFonts w:ascii="Cambria" w:eastAsia="Cambria" w:hAnsi="Cambria" w:cs="Cambria"/>
          <w:sz w:val="24"/>
          <w:szCs w:val="24"/>
        </w:rPr>
      </w:pPr>
      <w:r w:rsidRPr="00D43103">
        <w:rPr>
          <w:rFonts w:ascii="Cambria" w:eastAsia="Cambria" w:hAnsi="Cambria" w:cs="Cambria"/>
          <w:color w:val="000000"/>
          <w:sz w:val="24"/>
          <w:szCs w:val="24"/>
        </w:rPr>
        <w:t>Zamawiający nie wyraża zgody na podzlecenie całości ani części zakresu przedmiotu umowy przez podwykonawcę dalszemu podwykonawcy.</w:t>
      </w:r>
      <w:r w:rsidRPr="00D43103">
        <w:rPr>
          <w:rFonts w:ascii="Cambria" w:eastAsia="Cambria" w:hAnsi="Cambria" w:cs="Cambria"/>
          <w:sz w:val="24"/>
          <w:szCs w:val="24"/>
        </w:rPr>
        <w:t xml:space="preserve"> </w:t>
      </w:r>
    </w:p>
    <w:p w14:paraId="000000BC" w14:textId="77777777" w:rsidR="00F27403" w:rsidRPr="00D43103" w:rsidRDefault="00000000">
      <w:pPr>
        <w:widowControl w:val="0"/>
        <w:numPr>
          <w:ilvl w:val="0"/>
          <w:numId w:val="16"/>
        </w:numPr>
        <w:tabs>
          <w:tab w:val="left" w:pos="476"/>
          <w:tab w:val="left" w:pos="540"/>
        </w:tabs>
        <w:ind w:left="540" w:hanging="540"/>
        <w:jc w:val="both"/>
        <w:rPr>
          <w:rFonts w:ascii="Cambria" w:eastAsia="Cambria" w:hAnsi="Cambria" w:cs="Cambria"/>
          <w:sz w:val="24"/>
          <w:szCs w:val="24"/>
        </w:rPr>
      </w:pPr>
      <w:r w:rsidRPr="00D43103">
        <w:rPr>
          <w:rFonts w:ascii="Cambria" w:eastAsia="Cambria" w:hAnsi="Cambria" w:cs="Cambria"/>
          <w:color w:val="000000"/>
          <w:sz w:val="24"/>
          <w:szCs w:val="24"/>
        </w:rPr>
        <w:t xml:space="preserve">W przypadku wystąpienia konieczności zmiany osoby / osób zdolnej/zdolnych do wykonania zamówienia, określonej w pkt 9 </w:t>
      </w:r>
      <w:proofErr w:type="spellStart"/>
      <w:r w:rsidRPr="00D43103">
        <w:rPr>
          <w:rFonts w:ascii="Cambria" w:eastAsia="Cambria" w:hAnsi="Cambria" w:cs="Cambria"/>
          <w:color w:val="000000"/>
          <w:sz w:val="24"/>
          <w:szCs w:val="24"/>
        </w:rPr>
        <w:t>ppkt</w:t>
      </w:r>
      <w:proofErr w:type="spellEnd"/>
      <w:r w:rsidRPr="00D43103">
        <w:rPr>
          <w:rFonts w:ascii="Cambria" w:eastAsia="Cambria" w:hAnsi="Cambria" w:cs="Cambria"/>
          <w:color w:val="000000"/>
          <w:sz w:val="24"/>
          <w:szCs w:val="24"/>
        </w:rPr>
        <w:t>. 9.2.4.2. SWZ (w przypadku gdy w stosunku do tej osoby został w SWZ określony warunek udziału w postępowaniu), np. w przypadku braku możliwości wykonywania przez wskazaną osobę powierzonych jej czynności, (w szczególności: rozwiązanie umowy, śmierć, choroba, utrata uprawnień, inne uzasadnione okoliczności niepozwalające wykonywać wskazanej osobie powierzone czynności), Wykonawca może powierzyć te czynności innej osobie o kwalifikacjach (uprawnieniach) spełniających co najmniej takie warunki jakie podano w SWZ dla przeprowadzonego postępowania. W takim przypadku Wykonawca przedkłada dokumenty potwierdzające te kwalifikacje (uprawnienia) Zamawiającemu do weryfikacji i akceptacji.</w:t>
      </w:r>
    </w:p>
    <w:p w14:paraId="000000BD" w14:textId="77777777" w:rsidR="00F27403" w:rsidRPr="00D43103" w:rsidRDefault="00F27403">
      <w:pPr>
        <w:widowControl w:val="0"/>
        <w:spacing w:after="0" w:line="360" w:lineRule="auto"/>
        <w:ind w:right="89"/>
        <w:jc w:val="center"/>
        <w:rPr>
          <w:rFonts w:ascii="Cambria" w:eastAsia="Cambria" w:hAnsi="Cambria" w:cs="Cambria"/>
          <w:b/>
          <w:sz w:val="24"/>
          <w:szCs w:val="24"/>
        </w:rPr>
      </w:pPr>
    </w:p>
    <w:p w14:paraId="000000BE" w14:textId="77777777" w:rsidR="00F27403" w:rsidRPr="00D43103" w:rsidRDefault="00000000">
      <w:pPr>
        <w:widowControl w:val="0"/>
        <w:spacing w:after="0" w:line="360" w:lineRule="auto"/>
        <w:ind w:right="89"/>
        <w:jc w:val="center"/>
        <w:rPr>
          <w:rFonts w:ascii="Cambria" w:eastAsia="Cambria" w:hAnsi="Cambria" w:cs="Cambria"/>
          <w:b/>
          <w:sz w:val="24"/>
          <w:szCs w:val="24"/>
        </w:rPr>
      </w:pPr>
      <w:r w:rsidRPr="00D43103">
        <w:rPr>
          <w:rFonts w:ascii="Cambria" w:eastAsia="Cambria" w:hAnsi="Cambria" w:cs="Cambria"/>
          <w:b/>
          <w:sz w:val="24"/>
          <w:szCs w:val="24"/>
        </w:rPr>
        <w:t>§ 13.</w:t>
      </w:r>
    </w:p>
    <w:p w14:paraId="000000BF" w14:textId="77777777" w:rsidR="00F27403" w:rsidRPr="00D43103" w:rsidRDefault="00000000">
      <w:pPr>
        <w:widowControl w:val="0"/>
        <w:spacing w:after="0" w:line="360" w:lineRule="auto"/>
        <w:ind w:right="89"/>
        <w:jc w:val="center"/>
        <w:rPr>
          <w:rFonts w:ascii="Cambria" w:eastAsia="Cambria" w:hAnsi="Cambria" w:cs="Cambria"/>
          <w:b/>
          <w:sz w:val="24"/>
          <w:szCs w:val="24"/>
        </w:rPr>
      </w:pPr>
      <w:r w:rsidRPr="00D43103">
        <w:rPr>
          <w:rFonts w:ascii="Cambria" w:eastAsia="Cambria" w:hAnsi="Cambria" w:cs="Cambria"/>
          <w:b/>
          <w:sz w:val="24"/>
          <w:szCs w:val="24"/>
        </w:rPr>
        <w:t>Postanowienia końcowe</w:t>
      </w:r>
    </w:p>
    <w:p w14:paraId="000000C0" w14:textId="77777777" w:rsidR="00F27403" w:rsidRPr="00D43103" w:rsidRDefault="00F27403">
      <w:pPr>
        <w:widowControl w:val="0"/>
        <w:spacing w:after="0" w:line="360" w:lineRule="auto"/>
        <w:ind w:right="89"/>
        <w:jc w:val="center"/>
        <w:rPr>
          <w:rFonts w:ascii="Cambria" w:eastAsia="Cambria" w:hAnsi="Cambria" w:cs="Cambria"/>
          <w:b/>
          <w:sz w:val="24"/>
          <w:szCs w:val="24"/>
        </w:rPr>
      </w:pPr>
    </w:p>
    <w:p w14:paraId="000000C1" w14:textId="77777777" w:rsidR="00F27403" w:rsidRPr="00D43103" w:rsidRDefault="00000000">
      <w:pPr>
        <w:numPr>
          <w:ilvl w:val="0"/>
          <w:numId w:val="19"/>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t>Umowa została sporządzona w dwóch jednobrzmiących egzemplarzach po jednym dla każdej ze stron.</w:t>
      </w:r>
    </w:p>
    <w:p w14:paraId="000000C2" w14:textId="77777777" w:rsidR="00F27403" w:rsidRPr="00D43103" w:rsidRDefault="00000000">
      <w:pPr>
        <w:numPr>
          <w:ilvl w:val="0"/>
          <w:numId w:val="19"/>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D43103">
        <w:rPr>
          <w:rFonts w:ascii="Cambria" w:eastAsia="Cambria" w:hAnsi="Cambria" w:cs="Cambria"/>
          <w:color w:val="000000"/>
          <w:sz w:val="24"/>
          <w:szCs w:val="24"/>
        </w:rPr>
        <w:lastRenderedPageBreak/>
        <w:t>W sprawach nieuregulowanych niniejszą ustawą znajdują zastosowanie przepisy Prawa zamówień publicznych, przepisy Prawa budowlanego oraz przepisy Kodeksu cywilnego.</w:t>
      </w:r>
    </w:p>
    <w:sectPr w:rsidR="00F27403" w:rsidRPr="00D43103">
      <w:pgSz w:w="11906" w:h="16838"/>
      <w:pgMar w:top="1417" w:right="1417" w:bottom="1417" w:left="1417"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615"/>
    <w:multiLevelType w:val="multilevel"/>
    <w:tmpl w:val="AB72CFF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025A6BE7"/>
    <w:multiLevelType w:val="multilevel"/>
    <w:tmpl w:val="A95847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4A6984"/>
    <w:multiLevelType w:val="multilevel"/>
    <w:tmpl w:val="7EB8C6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DAF3204"/>
    <w:multiLevelType w:val="multilevel"/>
    <w:tmpl w:val="E1D2EA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F95D83"/>
    <w:multiLevelType w:val="multilevel"/>
    <w:tmpl w:val="5A54A4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C1A0A43"/>
    <w:multiLevelType w:val="multilevel"/>
    <w:tmpl w:val="B09E1B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0534B9"/>
    <w:multiLevelType w:val="multilevel"/>
    <w:tmpl w:val="B4DE38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F883A24"/>
    <w:multiLevelType w:val="multilevel"/>
    <w:tmpl w:val="49301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1A41AB9"/>
    <w:multiLevelType w:val="multilevel"/>
    <w:tmpl w:val="C23886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1D4442B"/>
    <w:multiLevelType w:val="multilevel"/>
    <w:tmpl w:val="C19641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A145079"/>
    <w:multiLevelType w:val="multilevel"/>
    <w:tmpl w:val="FB72C5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B45627"/>
    <w:multiLevelType w:val="multilevel"/>
    <w:tmpl w:val="BB9A95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06C1EB4"/>
    <w:multiLevelType w:val="multilevel"/>
    <w:tmpl w:val="347261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2C40EA6"/>
    <w:multiLevelType w:val="multilevel"/>
    <w:tmpl w:val="3D9050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5D96075"/>
    <w:multiLevelType w:val="multilevel"/>
    <w:tmpl w:val="64F44924"/>
    <w:lvl w:ilvl="0">
      <w:start w:val="1"/>
      <w:numFmt w:val="lowerLetter"/>
      <w:lvlText w:val="%1)"/>
      <w:lvlJc w:val="left"/>
      <w:pPr>
        <w:ind w:left="360" w:hanging="360"/>
      </w:pPr>
      <w:rPr>
        <w:rFonts w:ascii="Trebuchet MS" w:eastAsia="Trebuchet MS" w:hAnsi="Trebuchet MS" w:cs="Trebuchet MS"/>
      </w:rPr>
    </w:lvl>
    <w:lvl w:ilvl="1">
      <w:start w:val="1"/>
      <w:numFmt w:val="lowerLetter"/>
      <w:lvlText w:val="%2)"/>
      <w:lvlJc w:val="left"/>
      <w:pPr>
        <w:ind w:left="1080" w:hanging="360"/>
      </w:pPr>
      <w:rPr>
        <w:rFonts w:ascii="Trebuchet MS" w:eastAsia="Trebuchet MS" w:hAnsi="Trebuchet MS" w:cs="Trebuchet MS"/>
      </w:rPr>
    </w:lvl>
    <w:lvl w:ilvl="2">
      <w:start w:val="1"/>
      <w:numFmt w:val="lowerRoman"/>
      <w:lvlText w:val="%3."/>
      <w:lvlJc w:val="right"/>
      <w:pPr>
        <w:ind w:left="1800" w:hanging="180"/>
      </w:pPr>
    </w:lvl>
    <w:lvl w:ilvl="3">
      <w:start w:val="1"/>
      <w:numFmt w:val="decimal"/>
      <w:lvlText w:val="%4)"/>
      <w:lvlJc w:val="left"/>
      <w:pPr>
        <w:ind w:left="720" w:hanging="360"/>
      </w:pPr>
      <w:rPr>
        <w:rFonts w:ascii="Trebuchet MS" w:eastAsia="Trebuchet MS" w:hAnsi="Trebuchet MS" w:cs="Trebuchet MS"/>
      </w:rPr>
    </w:lvl>
    <w:lvl w:ilvl="4">
      <w:start w:val="1"/>
      <w:numFmt w:val="lowerLetter"/>
      <w:lvlText w:val="%5)"/>
      <w:lvlJc w:val="left"/>
      <w:pPr>
        <w:ind w:left="1080" w:hanging="360"/>
      </w:pPr>
      <w:rPr>
        <w:rFonts w:ascii="Trebuchet MS" w:eastAsia="Trebuchet MS" w:hAnsi="Trebuchet MS" w:cs="Trebuchet MS"/>
      </w:rPr>
    </w:lvl>
    <w:lvl w:ilvl="5">
      <w:start w:val="1"/>
      <w:numFmt w:val="lowerLetter"/>
      <w:lvlText w:val="%6)"/>
      <w:lvlJc w:val="left"/>
      <w:pPr>
        <w:ind w:left="1080" w:hanging="360"/>
      </w:pPr>
      <w:rPr>
        <w:rFonts w:ascii="Trebuchet MS" w:eastAsia="Trebuchet MS" w:hAnsi="Trebuchet MS" w:cs="Trebuchet MS"/>
      </w:r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6600F1E"/>
    <w:multiLevelType w:val="multilevel"/>
    <w:tmpl w:val="510CC6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B856C86"/>
    <w:multiLevelType w:val="multilevel"/>
    <w:tmpl w:val="4B545402"/>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7" w15:restartNumberingAfterBreak="0">
    <w:nsid w:val="4E253635"/>
    <w:multiLevelType w:val="multilevel"/>
    <w:tmpl w:val="7550F1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5557547"/>
    <w:multiLevelType w:val="multilevel"/>
    <w:tmpl w:val="00A65E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11A785F"/>
    <w:multiLevelType w:val="multilevel"/>
    <w:tmpl w:val="632CFA16"/>
    <w:lvl w:ilvl="0">
      <w:start w:val="2"/>
      <w:numFmt w:val="decimal"/>
      <w:lvlText w:val="%1)"/>
      <w:lvlJc w:val="left"/>
      <w:pPr>
        <w:ind w:left="720" w:hanging="360"/>
      </w:pPr>
      <w:rPr>
        <w:rFonts w:ascii="Trebuchet MS" w:eastAsia="Trebuchet MS" w:hAnsi="Trebuchet MS" w:cs="Trebuchet MS"/>
        <w:color w:val="000000"/>
      </w:rPr>
    </w:lvl>
    <w:lvl w:ilvl="1">
      <w:start w:val="1"/>
      <w:numFmt w:val="bullet"/>
      <w:lvlText w:val="−"/>
      <w:lvlJc w:val="left"/>
      <w:pPr>
        <w:ind w:left="1800" w:hanging="360"/>
      </w:pPr>
      <w:rPr>
        <w:rFonts w:ascii="Noto Sans Symbols" w:eastAsia="Noto Sans Symbols" w:hAnsi="Noto Sans Symbols" w:cs="Noto Sans Symbols"/>
      </w:r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20" w15:restartNumberingAfterBreak="0">
    <w:nsid w:val="626D343F"/>
    <w:multiLevelType w:val="multilevel"/>
    <w:tmpl w:val="02C238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B57287E"/>
    <w:multiLevelType w:val="multilevel"/>
    <w:tmpl w:val="48B0FC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E68603C"/>
    <w:multiLevelType w:val="multilevel"/>
    <w:tmpl w:val="6CCAEE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EA620C1"/>
    <w:multiLevelType w:val="multilevel"/>
    <w:tmpl w:val="6E8699E6"/>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7096184"/>
    <w:multiLevelType w:val="multilevel"/>
    <w:tmpl w:val="9BCED7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A3C2638"/>
    <w:multiLevelType w:val="multilevel"/>
    <w:tmpl w:val="E20EE4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42562600">
    <w:abstractNumId w:val="9"/>
  </w:num>
  <w:num w:numId="2" w16cid:durableId="508526387">
    <w:abstractNumId w:val="6"/>
  </w:num>
  <w:num w:numId="3" w16cid:durableId="226652875">
    <w:abstractNumId w:val="15"/>
  </w:num>
  <w:num w:numId="4" w16cid:durableId="2004628394">
    <w:abstractNumId w:val="17"/>
  </w:num>
  <w:num w:numId="5" w16cid:durableId="208996918">
    <w:abstractNumId w:val="13"/>
  </w:num>
  <w:num w:numId="6" w16cid:durableId="2107649816">
    <w:abstractNumId w:val="10"/>
  </w:num>
  <w:num w:numId="7" w16cid:durableId="1596203913">
    <w:abstractNumId w:val="22"/>
  </w:num>
  <w:num w:numId="8" w16cid:durableId="121116458">
    <w:abstractNumId w:val="4"/>
  </w:num>
  <w:num w:numId="9" w16cid:durableId="2039621566">
    <w:abstractNumId w:val="21"/>
  </w:num>
  <w:num w:numId="10" w16cid:durableId="498618808">
    <w:abstractNumId w:val="11"/>
  </w:num>
  <w:num w:numId="11" w16cid:durableId="671683926">
    <w:abstractNumId w:val="7"/>
  </w:num>
  <w:num w:numId="12" w16cid:durableId="87193996">
    <w:abstractNumId w:val="8"/>
  </w:num>
  <w:num w:numId="13" w16cid:durableId="610284933">
    <w:abstractNumId w:val="3"/>
  </w:num>
  <w:num w:numId="14" w16cid:durableId="450053976">
    <w:abstractNumId w:val="16"/>
  </w:num>
  <w:num w:numId="15" w16cid:durableId="986544931">
    <w:abstractNumId w:val="14"/>
  </w:num>
  <w:num w:numId="16" w16cid:durableId="74594746">
    <w:abstractNumId w:val="0"/>
  </w:num>
  <w:num w:numId="17" w16cid:durableId="785806306">
    <w:abstractNumId w:val="24"/>
  </w:num>
  <w:num w:numId="18" w16cid:durableId="1969697722">
    <w:abstractNumId w:val="23"/>
  </w:num>
  <w:num w:numId="19" w16cid:durableId="209420032">
    <w:abstractNumId w:val="2"/>
  </w:num>
  <w:num w:numId="20" w16cid:durableId="1953711114">
    <w:abstractNumId w:val="25"/>
  </w:num>
  <w:num w:numId="21" w16cid:durableId="1824852949">
    <w:abstractNumId w:val="19"/>
  </w:num>
  <w:num w:numId="22" w16cid:durableId="1295065500">
    <w:abstractNumId w:val="1"/>
  </w:num>
  <w:num w:numId="23" w16cid:durableId="69813309">
    <w:abstractNumId w:val="18"/>
  </w:num>
  <w:num w:numId="24" w16cid:durableId="320236787">
    <w:abstractNumId w:val="12"/>
  </w:num>
  <w:num w:numId="25" w16cid:durableId="1657418767">
    <w:abstractNumId w:val="5"/>
  </w:num>
  <w:num w:numId="26" w16cid:durableId="14524939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403"/>
    <w:rsid w:val="00D43103"/>
    <w:rsid w:val="00F274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8F869"/>
  <w15:docId w15:val="{15D75357-3942-4E2B-A0F2-CB40FF38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D0B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7D0B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TekstprzypisukocowegoZnak">
    <w:name w:val="Tekst przypisu końcowego Znak"/>
    <w:basedOn w:val="Domylnaczcionkaakapitu"/>
    <w:link w:val="Tekstprzypisukocowego"/>
    <w:uiPriority w:val="99"/>
    <w:semiHidden/>
    <w:qFormat/>
    <w:rsid w:val="009D0D73"/>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9D0D73"/>
    <w:rPr>
      <w:vertAlign w:val="superscript"/>
    </w:rPr>
  </w:style>
  <w:style w:type="character" w:customStyle="1" w:styleId="TekstpodstawowyZnak">
    <w:name w:val="Tekst podstawowy Znak"/>
    <w:basedOn w:val="Domylnaczcionkaakapitu"/>
    <w:link w:val="Tekstpodstawowy"/>
    <w:semiHidden/>
    <w:qFormat/>
    <w:rsid w:val="005F4045"/>
    <w:rPr>
      <w:rFonts w:ascii="Trebuchet MS" w:eastAsia="Times New Roman" w:hAnsi="Trebuchet MS" w:cs="Times New Roman"/>
      <w:lang w:eastAsia="pl-PL"/>
    </w:rPr>
  </w:style>
  <w:style w:type="character" w:customStyle="1" w:styleId="Nagwek2Znak">
    <w:name w:val="Nagłówek 2 Znak"/>
    <w:basedOn w:val="Domylnaczcionkaakapitu"/>
    <w:link w:val="Nagwek2"/>
    <w:uiPriority w:val="9"/>
    <w:qFormat/>
    <w:rsid w:val="007D0B23"/>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qFormat/>
    <w:rsid w:val="007D0B23"/>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semiHidden/>
    <w:unhideWhenUsed/>
    <w:qFormat/>
    <w:rsid w:val="00C268A7"/>
    <w:rPr>
      <w:sz w:val="16"/>
      <w:szCs w:val="16"/>
    </w:rPr>
  </w:style>
  <w:style w:type="character" w:customStyle="1" w:styleId="TekstkomentarzaZnak">
    <w:name w:val="Tekst komentarza Znak"/>
    <w:basedOn w:val="Domylnaczcionkaakapitu"/>
    <w:link w:val="Tekstkomentarza"/>
    <w:uiPriority w:val="99"/>
    <w:qFormat/>
    <w:rsid w:val="00C268A7"/>
    <w:rPr>
      <w:sz w:val="20"/>
      <w:szCs w:val="20"/>
    </w:rPr>
  </w:style>
  <w:style w:type="character" w:customStyle="1" w:styleId="TematkomentarzaZnak">
    <w:name w:val="Temat komentarza Znak"/>
    <w:basedOn w:val="TekstkomentarzaZnak"/>
    <w:link w:val="Tematkomentarza"/>
    <w:uiPriority w:val="99"/>
    <w:semiHidden/>
    <w:qFormat/>
    <w:rsid w:val="00C268A7"/>
    <w:rPr>
      <w:b/>
      <w:bCs/>
      <w:sz w:val="20"/>
      <w:szCs w:val="20"/>
    </w:rPr>
  </w:style>
  <w:style w:type="character" w:customStyle="1" w:styleId="TekstdymkaZnak">
    <w:name w:val="Tekst dymka Znak"/>
    <w:basedOn w:val="Domylnaczcionkaakapitu"/>
    <w:link w:val="Tekstdymka"/>
    <w:uiPriority w:val="99"/>
    <w:semiHidden/>
    <w:qFormat/>
    <w:rsid w:val="00FA1D08"/>
    <w:rPr>
      <w:rFonts w:ascii="Segoe UI" w:hAnsi="Segoe UI" w:cs="Segoe UI"/>
      <w:sz w:val="18"/>
      <w:szCs w:val="18"/>
    </w:rPr>
  </w:style>
  <w:style w:type="character" w:customStyle="1" w:styleId="Znakinumeracji">
    <w:name w:val="Znaki numeracji"/>
    <w:qFormat/>
  </w:style>
  <w:style w:type="character" w:customStyle="1" w:styleId="WW8Num8z0">
    <w:name w:val="WW8Num8z0"/>
    <w:qFormat/>
    <w:rPr>
      <w:rFonts w:ascii="Trebuchet MS" w:hAnsi="Trebuchet MS" w:cs="Arial"/>
      <w:b w:val="0"/>
      <w:i w:val="0"/>
      <w:strike w:val="0"/>
      <w:dstrike w:val="0"/>
      <w:color w:val="000000"/>
      <w:sz w:val="20"/>
      <w:szCs w:val="2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3z0">
    <w:name w:val="WW8Num3z0"/>
    <w:qFormat/>
    <w:rPr>
      <w:rFonts w:ascii="Trebuchet MS" w:hAnsi="Trebuchet MS"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24z0">
    <w:name w:val="WW8Num24z0"/>
    <w:qFormat/>
    <w:rPr>
      <w:rFonts w:ascii="Trebuchet MS" w:hAnsi="Trebuchet MS" w:cs="Arial"/>
      <w:color w:val="000000"/>
    </w:rPr>
  </w:style>
  <w:style w:type="character" w:customStyle="1" w:styleId="WW8Num24z1">
    <w:name w:val="WW8Num24z1"/>
    <w:qFormat/>
    <w:rPr>
      <w:rFonts w:ascii="Symbol" w:hAnsi="Symbol" w:cs="Symbol"/>
    </w:rPr>
  </w:style>
  <w:style w:type="character" w:customStyle="1" w:styleId="WW8Num24z2">
    <w:name w:val="WW8Num24z2"/>
    <w:qFormat/>
  </w:style>
  <w:style w:type="character" w:customStyle="1" w:styleId="WW8Num28z0">
    <w:name w:val="WW8Num28z0"/>
    <w:qFormat/>
    <w:rPr>
      <w:rFonts w:ascii="Trebuchet MS" w:hAnsi="Trebuchet MS" w:cs="Times New Roman"/>
    </w:rPr>
  </w:style>
  <w:style w:type="character" w:customStyle="1" w:styleId="WW8Num28z2">
    <w:name w:val="WW8Num28z2"/>
    <w:qFormat/>
    <w:rPr>
      <w:rFonts w:cs="Times New Roman"/>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semiHidden/>
    <w:rsid w:val="005F4045"/>
    <w:pPr>
      <w:widowControl w:val="0"/>
      <w:spacing w:after="0" w:line="240" w:lineRule="auto"/>
    </w:pPr>
    <w:rPr>
      <w:rFonts w:ascii="Trebuchet MS" w:eastAsia="Times New Roman" w:hAnsi="Trebuchet MS" w:cs="Times New Roman"/>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styleId="Akapitzlist">
    <w:name w:val="List Paragraph"/>
    <w:basedOn w:val="Normalny"/>
    <w:uiPriority w:val="34"/>
    <w:qFormat/>
    <w:rsid w:val="00504BCD"/>
    <w:pPr>
      <w:ind w:left="720"/>
      <w:contextualSpacing/>
    </w:pPr>
  </w:style>
  <w:style w:type="paragraph" w:styleId="Tekstprzypisukocowego">
    <w:name w:val="endnote text"/>
    <w:basedOn w:val="Normalny"/>
    <w:link w:val="TekstprzypisukocowegoZnak"/>
    <w:uiPriority w:val="99"/>
    <w:semiHidden/>
    <w:unhideWhenUsed/>
    <w:rsid w:val="009D0D73"/>
    <w:pPr>
      <w:spacing w:after="0" w:line="240" w:lineRule="auto"/>
    </w:pPr>
    <w:rPr>
      <w:sz w:val="20"/>
      <w:szCs w:val="20"/>
    </w:rPr>
  </w:style>
  <w:style w:type="paragraph" w:styleId="Tekstkomentarza">
    <w:name w:val="annotation text"/>
    <w:basedOn w:val="Normalny"/>
    <w:link w:val="TekstkomentarzaZnak"/>
    <w:uiPriority w:val="99"/>
    <w:unhideWhenUsed/>
    <w:qFormat/>
    <w:rsid w:val="00C268A7"/>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C268A7"/>
    <w:rPr>
      <w:b/>
      <w:bCs/>
    </w:rPr>
  </w:style>
  <w:style w:type="paragraph" w:styleId="Tekstdymka">
    <w:name w:val="Balloon Text"/>
    <w:basedOn w:val="Normalny"/>
    <w:link w:val="TekstdymkaZnak"/>
    <w:uiPriority w:val="99"/>
    <w:semiHidden/>
    <w:unhideWhenUsed/>
    <w:qFormat/>
    <w:rsid w:val="00FA1D08"/>
    <w:pPr>
      <w:spacing w:after="0" w:line="240" w:lineRule="auto"/>
    </w:pPr>
    <w:rPr>
      <w:rFonts w:ascii="Segoe UI" w:hAnsi="Segoe UI" w:cs="Segoe UI"/>
      <w:sz w:val="18"/>
      <w:szCs w:val="18"/>
    </w:rPr>
  </w:style>
  <w:style w:type="paragraph" w:styleId="Tekstpodstawowy2">
    <w:name w:val="Body Text 2"/>
    <w:basedOn w:val="Normalny"/>
    <w:qFormat/>
    <w:rPr>
      <w:sz w:val="24"/>
    </w:rPr>
  </w:style>
  <w:style w:type="character" w:customStyle="1" w:styleId="cf01">
    <w:name w:val="cf01"/>
    <w:basedOn w:val="Domylnaczcionkaakapitu"/>
    <w:rsid w:val="00F600F9"/>
    <w:rPr>
      <w:rFonts w:ascii="Segoe UI" w:hAnsi="Segoe UI" w:cs="Segoe UI" w:hint="default"/>
      <w:sz w:val="18"/>
      <w:szCs w:val="18"/>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BP7Y5kcfDLr888S9TfBVkE1Lzg==">AMUW2mUgsrNmZIsXi8HctVA0F2T12x1SLINZmhpFJwfXM5lJbRGNPsaRGJ+/xlKzsLgMAgC1CLvqB6U+NAPOEQTnogWeKjce56hQ516XaKKmkCGziTxkkaWXKDFAKy4FUhxzrQ3IxL/glETXf3RDxyTSkhUjeG3AodAJGhao1fNrQHZ6PP5iyJZ5xFWczxj5mFAIT1QV6Q0L0qojJhjPfNmh8w85gbuG20L78/K8zdBV9dDqEwq95KFLuK4iNQKVUaqsSAsjWU0Wp1Ptm3Mv3ZVkBCV3F2RWeLjoKu0t+jLeDuyFujuSEQwVQLzHs/XrxzXsFgBS7oiFr4hvLSi0T/Fb44XvjHQCJdw+156D958x7oV8XmxEMQA73ww77MyIpM/lJ8xGkfWUBf8XXJ8BxdB9MSl0JjV00KTtkfh2BusffluzqrJaC9YUzdJgzbtc9JWiNit/5oGbsaT4qrpsYPsQfA21Ocfa8s9T8ctg+nB70PwPyKNV7srQiMeV1uStPmv9dx/g2VT0YFkh3XIVSmNKv0sjTmMUEj9ydArZWbzwMfpAMbwl3OHlr/wkIVLMO8l57hOwq0Pb7AZiOOgNW4gr7y4EU+V5E8VXvmUSnDd1atZzTS2LtlZJKHC1aqaf/YuEUclEP4ZVkuQOeqsAeLyf1rbz36/XQZ5GS7mmidEIcjx2GDJv9mdAjvAmo9B+vkBAFLSobWTYWPHSc4oUWAsB/KRRyQBCTxU4YRRq3Xu+EoMVKpLqOgaPUbQ7pi7wdSN0DHrnSmojIE5Dvw+IoW3iRgIgWrn7ItJDlVQvVF2P72ZqdfHt7rvmEMolT8U1GL4mNzUsnWaD11R9JOsfpHXuN2YZaEo+wqtBVdEg+shd3oisuqPSt4ucfdoVKskQ4a42aQigcPvz8ulZS/sNaCs2qxF0u+mwCiqUB6VTTap3hpuuoHagZ8eZvKEPwxqAt9Vs/bmORObS25xdMdKX6c0c7MEsbmFlPVfpeLGzFEvzBBXten4NXv41wD7i883OnmMS/HTDb63bwCGfMc+Jyu8XJmSjem2EAmpi6CwREmcM4EU7qs6HXOlh4ly9Q5yiyOM3K8C8E1Gn88nLL6OsLcMOQff24CNiIRnfTfAVyTHWlJcKdIMwN1RlyjL+vOefe2kMcYhGbTDmA0dkKrfKbWcLqYiFINBs2+18Ki5ESnD+1W2jzXIAy/G8xdS1qw9NXqnqFI31WgxI7J2YTlxjiIIRe8I0WUmMzY6rDpYj0GjJ6EDse9J8yc8qrMXaFzQDtMlTKYuptwuPOf/SrgCABbt7buhxOOZYrDk2kvaIWSYqF51bc9xWxnDKmruoTniG7dSSXEMxn+tEFxDiV/XZNvssok3KguO9CJS5p9NTwmwb/TKn2yD9PtdIxsBp6cwC8U2hQc6JWruYW+4NYWv6r49cmTnk3tLm77UWIOONhSJFP/uzW5WH0JPofxQqnUS0z8kuxww1dYbqQkJvmhS+1gziDPK4S5ON+zpWWncXut7x4+eHnOj7cGi2cLbKKH56agWGgKJ2llFiF1BzwvaQC7kdlvvJAFzvOjzhj5fNUVTOkJxWf8XZze0uEbWppEHcTly9+LoDNIz8G4oJ9DyiS3mocCLuSMv3iLC93u0SqqwtS925tNAVsTx+O40W2QJiEgd0rua/lbukJmV8CZ28aVImSo4f339/aAZFRnAFlww7btdypxoF2jfYg9uP/jQSF40RecPM/h3taAVWDLX9mpOSazT2aaJaotwwm71mADqpCS4Sa4J1GqY9TGzPecFSILdW6Le2h5GgnN5PatONxqZLxNxosXO5+WMdcCa+NhYo4Twk1ocJJ6W+Cs5BF7KUqtCzUcrPp4SeRL19kZYMMRIceesNb1eOX6oY8KUGD3ZwpSg7VOnAnwVrcs7RjCfPckwKHNP28f9hMN6naAQ2AHWfmNdM1YupQuBHOGHyCagXj/k9L2kuAqgaDYZAk0oss8MjxQmzOiPK4Iw62U0DGQi2UU8dTb5Sramvx0Gk7la8xl0eEWG4TCUsyWaeezTd/C79uFrt2DLRlyGybXsc0bJ6ReHxtNGPuX2ZgE/89N64fFXqmvl5nBL4X30CZIwI/0agLDNarOPME8Q93aEhOhNQm94ZO6AmaL5+dSu0JgAsIzL/NxsHdkm5nav5G/twhClOZ0OWnF3mGPJI0E/lJYywamUbriAqwDFIoc4W+TS6FuT0J599HIUofsVvVjUdG/g2AZC26rlZ+Gd4C86ono/AvTSFYJqz9GtZJwhD58ndx0kocRJWcM4oFNNruks3xu0HAeT2rp0mP6wXp04FuKn/bNjt6WjNP0S1Hl0GwoqvOvHySLL5vz1ssKcuHFEbNGDYLb9zIevD92OpCGaYg9w12k+GUCHjynukcjxgysJV4S4CsDcj2VaDfgIJ6biGladWxnWIUtBt0oK6YTCQaAFoWkz2FQHtTr2oqp+/2W1RxP2x7ol51g/GIZf6/kbG72T6xhLB/NPjT55LPSx+0IXMnyUPjxmZzACeHYNfM1zh1R+174vC6Ob8b4oDMRQyQPx1JNAdhMapvx6NO9piH/j6/7Mkdftrc8gKTZ6kyHtpmqtlSBuUiQWBKTYwyw7jObFZLXtz9CW3LnT9fPM1SE1jeWrYWgY7uFBFUl1KrcN0IiDovE7mv1iclVASXt8V+lWrb/i8Aw7HEhIKjg+yesI1v3g9dkCECUpxV0+6ppJJLBCzupzMlshrHkVd3DjoTxJwlNBnFIKsfp7A8BpU9entX0I9Ulii4qyZt7T1z67y+lLO8KnZ5kvSz2OYl5Sw5y5oEIQcswsDOFJWRWjbLZG7XZRsmEZMwKrGuGDAhyMOlOTHGwVn+h1ODzjKJVwi1DaitLPFYslz3/Fe9h80y7PEYFEpkL6r1v/OSocwmPYSW1b5YVHnaAKq3/9dxiJO0GwLnPGGxu4lD1/BYan/SJlbTTQdMPNWGWILVhUZGcXQfIeaTncxrz0sTajav8sHARQWmloi+hSiX6MZOkmxLdfX7pZQwd2slGg5OvfsCYt0OSpwpeM2x5mfCei+1sDf46VqhwCD7AIL0EHafDhU+EyXUD6Kv9UZxJOiB0UZGQERj1qZY7Vzi9mtrH/dzzTXAXJ327RGhfoNQ+4VmWDtGkHLO7dnuWHlcx8pPb7jlNSGPVkZT0H9ILNtG9jluNiAOAfsj1EoAwCc9Bh3/n2DRkvLMKR2IwJrVA2lKjW8HKlXv9gXCCD8NOCxxorllGH6cpdiL/9mS+9a1SlWYWxalnPs093Y2hymklnufph8s8moiigkPeQ51h0WUoQHqih20f22opugcXBPEnC9maD2Mo/5X1Z5g6v25qYLix6rICGs8ddJJc6B+TyAi5n2fLGYOUwoqfqahXR0Klk2hVcxDexyxVqSGaGv+fGhtaDdFoxm7cgtRGE99jCijZ87CM92wjSbiHfC1j+iPcgJ8Ei2cyISNGbZm0L3AvDtP+LrpCBbEN7m/4/cX3IM+545E7QhVKxcdLLauNq58E1ofaW9Ny7TSAclPmJI8857a4rMRMZygnmyMsnRSU66LvKpW9GAjYpJIE2XIet0t4D12DIJ2h5SxRl/+uFGtMbv5WMs/C3n/zY2y5nQboc7jB4yNI3NajcKEpdNBhnqf5lIfuX/S72A4kkQCLAit9aDtZvAPiPWDjIOtmPLXKhS5rn18kPimKXKsleknHgTWeLHOBCT2JR/c/8yiSY6s4iP7JCv8LH8dslct4bas/46rA2HOSHEue1kMc00ZQLetycDsn+mc777Ru5OeLIbhUjq1o05yi3tBNwBzFf2BGkmQGHJO61EMKDY6FC2qVAiCFSoU8bYwHLF6KRYZ6rTdvErUYuNMYbgoWZXBDp2wSQpbKW55CduUErIOi1LoQH7XyBuCuAnauZpi/Uq5Tx+4Yem4rpqM4BlcDjGaFGzn+oAGG+yAzmy/p62C8xtvu8Rjds82ggwsV7igFd5ZK93IVevKy4Kp6KL80H4VdHzBxt/SXEN13z0woQV14QXiT56xLUD6wkESXN5njMMqbPAammyCKSGk3eaYGm9ToXrEobx1E8tRAWI3qoz9dfmR7hRTXn566+q2+bZkliwAcpppyZ2eaieGnhNQ4lYc0CH1WUPz+P4pTyO0FJFHT2e88jPMjeoVwvLb/o2DVXbadGUjG3QAPs9PDRT92elEakuv10VNbKIoa7oAXYsgZUpP/M2cxS6xgUXRjFJcWw2PATo3ZVRukLsZgY08ck1y++aKH3/wYF2m2S94NaipkzKt+8rTg+pHJpdZgrtq5LfzulCKHv/GNsJPaT+7U8t68vvMNlUYnhMsgUUxSuLqJq/aGxDx8LUe/GKLymuCGHMVCHSBQGelV/77izF5WABWhPnmyLbpfLbeQZsRxPpJnBXcIFa7CfJ9+LAe8hl70Uj/dcR19YpRj7zm2tAW0h1EChrYcV0T6Su0IihU0jz+iaOi1zEXDjrtD7+jq2PVgWUyT1/WG4fKYEBLCnUk5GGKDPZu/gVbxQSO194snnYsCTf7s2HAQQJRY1u+gyz/y/lmsVVOt54zeNAP2ZhMQBmf2DNuEbhIIMmHP41fX3vrbBv7fGPxMdhgKTtIxTx1XN8UVTsCiBYVkIkBOxL2PGEOcYb33/eku5uTQneOBaqXTKaWHBnrKzm+eeiVrfY24iGT5u5o4VoGROvWTndZDGzctgxioYgm8a7PkYp9pZRwaRbioVsABacYRACh5ynkc+RnigUfAGNhMoJkCbo+vIXsyjaidcm/LUBwacB8larIhpGGMSEcaeE36TaQtGM3mXvApwmeOtj3xVRZYmjhi+Mw4LS5CNkhOh0kFcXsD+ckGaLoaq72nC6Ghk+TmIY9b0xgt3vaUGARupdciGr+QZZzDGdZ+F5FB7Rea83UXTkSzgGYT9Qdy/88hQ2GsCBLMHx2KcXlvkswJxoT8OiJNo+gcvrjznIhez/TeSpJTOvkKYXd81aIP9EmS9hDdk7r9d7Os8JPbGCTrWsBKwv8aXpxbmwcwWC7SglLjfSKwR51dMCONSpLWcSnDrX+/ySpYo7aDav37PZC9jXQyJ9gV8FpyvEtlLFwlGJnxWVTztU1br5JGftyibRbzBItc8b4oz5kbBrVeKbAVFm5hbeAmBBvfGixMwatTCG4DLr0HxEVTdzjVNJUVMFtaTb8p9lYYBzdCuyKDuqrjTd3/mskCE0b+J3H2U0OjSdoK5TnNRzFMUda7dLZIOhLeBQ+l0NoGAQoLtgfNN+OFoyxwW0maz3k174zr08S1Jtl75eFnYrdF/HQUTXd8hzMHYK3flptZjhGUk6Qy/Uw9fDy/8fYzAG/zCOCLjm3+YG3VCfPo8TR93a+IYa+mcmV+jmFiv6eRjRK+eBo5UxPIyuDXkzsIIM5ZA2o+LVO94V3ceAj5oWMadAnp4Bz+ZMgHkovzN8dElhI/wTn9J5F39aolef/5A9L30dJPCotOBEQyKAQWgCxlRSrbhpPcjKuhl2C/Pchlu/HxT/wWRmXa/IwHEwCbiu9oQgXWff6MupRQsJjMOVl8MHtGS0JYyJbN2PjwmGsfhzHt5cQ4Snkkw+KhS6FJbZQils1J1togO3DklOMOknmnAW0rQ9XOYFizYUHIHcgely3+zo7J1SBntnqgfFESiSdXRyp7lbXsIxrdIuc5Hz1iAUqE3WdLJX6SYucoph+GOiMgweXCghiV0zU45Q7TK+xwwHCXpD4FyEHIaWBQWrWHWjM03kon5mpwXJK1y1EOG06Lp+I8oKnBdzVALT2xDl4P6ovH/miPIbT7jrDXKR49aLPsamf9GqHtk34AQNMbXnFm9pIfYzdlgNXMtrVzdorwuDsSTnPDpJBViQM6ZrXNQjAaqwNOaL9xEzBqeUOXBefbwwXZjHn0ogiAMnE8uBl8nGv1AI0zfyX/dT3alfYnb0wbKJXEUujXsSKpfWPHJMnQKsg2ilQxUXfoRBcEe2inA3UHmRxTC8BqXAT4ZeVc6Vxiu3tVG4kTc72XIR5DAuqu5DweBTQEprW8G1s9/xVEYYdVMSCmVEYBtM51d6DcSc7upyRMm4X6B+yLhFm/+gBSUIJ3L3tIZph1Xl22bGQnIyPULEdY8Vh/6Cox/v+u5ZHcV+33TwCtW3thdyAZm+vsDYH7g9sYYbH/MCvEkKbg4YdzYGRE20+2pAfBLcu9TRxdKDNk3IRFHctrqPDgaiEXRYMbLNPB7JXXkZV4V9LZgVA1zAXXZRyDlpwPC58eNhXidu1aia0Ax/6shE7RkFvcPmr2BXyJ055hKFW5DvXqx0tbyFUF4J5nV+rtM5EerLAkFOWS5cIvdmlM0DwLJhQ33hdKtxYbU8/SsbGPSz/xDC0hsIbfpWrMi7Op5wWHz9mBlbz3t+XXgeADO+Cj8FI9YrGCoNUwcEVtSAUGYXfllEhAFDjsDq8czR6IZc5x//zRje3QFqxrmZsBFm4TYQmlyOTNVLZ2+dnJWnmiUPFcdMMl9qeTQgdYyq1EHDbE+d76k/H2rnJOSSJsybW/huHFrAVXSOUW3UNSCCtvVgFDzhSQrrT7rNppxxQiK2B2hU0/Pdqa8ViV4ui2bA24KZQlxC4esV/ZaRpE/T9LiOWk/JpxXzxsCRqzVHLuJE6loYyQsqzRqj8TuciDOzByT1qk5OYJVtjCo5zVy+PqN+1T/mup8c4RzK4QX8wHkPqUobDJvV852d3H7JXsOrye66+iCmf3mqdIHme9ycl/u1XveZSurYpux90zSFE24dS/JvYiUqtMWJa+E6CnGwcaMpssgPmCbljmaWFCcsJmDtiO6Hl5S8j4gdVVcTgA0y4pI990xP6cOlTIKqIe3v1y1bgK+yWDDY+9+uXvLNpXY0Mlz/YwTDSu5glhZdZYzQkclzBjR/CxvG4Y+6+GqPPev4pQssERrnrJ660qU5GclQseqvUGu/h7QpYZ6c6IFIgpTuZKek4rioedVoGPD+Iqtzl87varwAazoQEatgr16HUT4yiSJWXltvc3nGeIkUpKIqVG/FDoPrjj410aEVkDs9PElTNE3a4CZhkZkITGZpZBCu1M9eK7RYjeNrjx73RW/JIaS5Sc3n8qSXhpjtF8svPLTv8mBr6d3Iv9tyX4HbZKVp+GuRthVCcBCUWrV0OYyHCl6POShtHKhGMjodAeuxE6L9E1nIu/zBG3evrdno/xdVanHJjoYtG4tjXMRePLoGF7EdH9ZArUv27ZDMtCXnuaVKo+2G1Y4dhYS2bTvbt9vR7T0LQWGxcYdo0p5d6pEfCy3XZ8TpiloIbG/Ekl00ZXy5qWLnpHrlj90/QzsXLLVtZ21NH2AcDHQO74yPgdqDU0kumZZvPFFWGxfY5z8SthHZF1Ss016TfDKnT7Mia3sniiFn3e9TkHdSvs1qPIl+TkVkuHT0y+X15VrqwhKpkEkRWM6CGv2zZuDwzH0C6s+nPD/LRCbaOEDRG4CcB3weBdxy9ipJAAR3yLF0loDIymIesGuGLzNs1BlEoxIpxncDGj5eesLC+zm2FbxfwqE+KCV7qMDUyYYgrnxxrsN6VL4wgT2ieJUn/EX1x2KvKx0ikVBDW85hrGO7D58aIejUWyHdGByi07qGGIxSMmQRXZuAXRJwAd2T+fBqlq1H8qsLV+ZybdtmesArxROBf2tmRn3JpV8EexApYr+G6cf/SII5uZRMgRsxy6fm/0aVcQO8CY9+OBOKtEfMx6pBplrcr4FQ/l4wPB4XkAhAZlRwxMFxICavbNIaOaZl8yrE5aYFceLXAn7w1YohI3HQAY5fsfgk5fMepS/2jdx0xHZb5Q5W37E6lGjc1cyQQByQIRbxM6GVlLff7dj6Hcfa3YMw5Dzi4djQioNkvg24u+vuehyk3jxKXZWY+wPuI17gE+TL3pAI7OArQXtLnIA3QoVSiczFYP47O3IDmc7uC7IDDENWddw02NxYpTTFPkASiKYUA2tNRwuQYFza/ZwQUL3lonoEiu9JSIGVhIzEAEkxfMZ5h7OZkgb6J8Xg2aSSVEPl2Bkf+oaZ/xmtPIgZQI9UXnVrrjLxO4g/yliEWae0grKzY512w5A6nEk9DolPiZdV/dwhKIGjDSI4ZAmydeYz/r+Qc4bdAWmRTzavPiqfbSBQ3n9gVqG5pPxJGih5lMBi29TDqasZruBNH6oHQOXM9oghr06A5lGBqB0UL9TKSZhbECCrsMYgctWC0sRcZS67ohlhy/UmABJv0CDY/ZUGnHLdljjK0HwUk3BAQUzgQqMk4WcY7f1czPMUGr2EMzK/A8aWNzKmPYixOVeujSP9jAHNaUYvAQ5GyNS/rg4rQ5m5Ym1y+yO+J5bBiuGOn0vfciF/39OjVvVSRMKydebvpGqexp3h6IWqb3UhT7OZk6WIbmOnTJPTZHaggLYk8Yl8rNSI2g5IrPZw35Dhyngm4Y0/kLpFY1JW7IoUu3KoFIlpRI8iRIq4CMS8S6a9NM9EoXwFxPaejZTL0GTGBOX1zoU2w8a+IDRKSumAAWo3UP78Yro25wYVxNU3ALZxVjZu+kXMq5tjvJ9wm67ZSH3KyrNpg9+e5TwEBDHxgY2EorNoy3J24MrWFU8KthfHQHqhiOCLUQJYZxFw851Vbs9f2TiIPtsvSemGgYtf0vMK2GfOiRQR6uWcOah13x5wbd6jLI88RfnAWIU2ggvNwSXisD9lXngytpoJwEfHYLGRajC+4IYZRhstZrQ5QV9U+WdNv1w2pDj0doLIWVBqm2Bmv47RLMCdjDpfYgZiPhopd3C7ZwOP3JKsUE0Cr5GJHfYDSVYxPuOgHpUP7T1wEmTeEwZTpNK5iDsnY/bD12CONgkkkm+YAlJODmAheOoXpeevWhWoqpThXkT5th8UDCPGQoXZCjA1UCiowmRE0IZWXPqo8rJ4D7GcnSI4eyqucQ/D40UGDP5gJni3dOVI3Ix6Y5gJbQ8pHS4Hfo2KGe90bbInq4xVJ7RP8EVugng5uiSguJOy/Eqw6N8PYoF3/uoCMHNFvMfcvubeRp5YuSZjkKsm3m8c3O0dmZ7VKFZ+7cX7O/1CLhQ66eJL814r1CucOczydhXzr7D15VlHaWOKXB2uJCvqgHNdz52ARIoxM7qQg4KhuB+a8dO+am3rPNsfdgOoRB26lh/O8na3nytXPCm+5Gn3EQG4nwx3jEsAKc+ow4rIlG/+FNLHwwBqmriTrwxNMnQ53YxxFOHXIq+TrnfrvYViUvmmeKuuFAW2aHvUiqvM7QrNDgjV61bGkY6BIfuwzPQ0mN+8LxvUExA6fVf318f5WRisoFt617/EQ1YrNH8fzKiaS/mB1Fvdp1qNNza6C5GRe/NX7eMZGsF4i+nNIV+ZrllL/8h+kMWbbGvPnjM19BhSfugIkjpN3JkgcNdRD1p7OneLGZOHN+1sbisA29HeyBXWWtLdSzaM55lmJ1TwiZZJuCW6mj1K1uLHKGkAslOhRyUK8zHm1hjgfdWi4Wwt2F7soa18I3h3xF7a/sfgQNxU/sfdMfDCtaXYANqUhJ61HMym/mVGAekcySmTxqWOSm97QFQoipsesGdGe4+2H18pIlY2LYgoudfrdFu2az4CRcugfFpQG3jag1IHu748TnMbYeWbR+KJcb4gRuGly19b2k7m7Vr5QkZO581pI+/YjRoy4H1cveLYdbjvqpqDjooM87wLcs9jvnmMU0QrWnxWzg7Dr6pHd50KowOny3dYphv6dyD53aPP3W7u3clolU52vYkzz1m1H9KIVVbiex3yhAnf8yBIXtOk77cnsPzP101InudU9c3OAdlTS641RRMGoJKhS46ZaT7BoOkVA2LNhgaI6gWtiuVFn+r2rkHFuI6+uqbBAoTGkLc/ww/iAAONh7vMJgVaZ0aPEgPqTRCQzywcqc90yjhZlL/gKNLTNxw3S1vv26g11b+zROdDbgmn1KoubfjEa4PPZj4YMTI/6mhQX/2qr3eovOJI8w6VEG5t2kHUhCKDxB0RbQIgw1zUJhwOSlWuWn3ulP3M3/tKfGLpBrlwoKih0izzAcM7aJ7/hl5SI8cS8QlYKAh+u1mFLJxZLbq03PK7r41Bs+D8FZAJEn+HoTc3xKh9gfT1bCdfNfAxKkMhaCn0fiO9oh9D1JrVUvIW2vl1O1sflD2ymyFl+6lyl7o2LbMjsseXvhm+iD7TUc/Ft5XY/Wwa+U+95JI8klQUJt3qWF6b4bsToh0Ta5jqWfIZW35jgcWWWQNQhdTg/xrxe+O7r8ylMmapcAVxR3YdU7PxYNDKXQbioVA5Y5+NdsyvyZd3J5ge9KdK9VFcPHBGl03UFZ7rHJ2Ymo6U/eos68xeezXUHuftbE800McsbpiHpIKTR2ne65hCye6RswPcX1utBfMxTYDlAXORekGz0IUh8kFLQXriZrlJF3xkJ5XvWPEQ/iQknGmnCCvaRaQPtOVuQ1jmy5iCy1qVqmJSfmqLN+V+j4W0dm2HBsksg/XwC4IrXphJgiZQKg/Att7g9XikDmx3RvSz/x2NOu6htYwkTgRxOc7BmCKpcVzcQD6ZElftNIUAW7I6J6fzKl+mmoOy9l+bn2NskuOdIEMT6Inav8TIC5DhSYaI0S3zbfeshVxBlFF8gGwkS6DhyyDyfRyJKfOushmCQIKH3lus2HNr1LoT3iLx5iQC63MntJlC9nOxQFwGwy4yZocbw1gX13Wq9wnb1tY/Vxl5xHXgFChd1CnC0jdzvQlA48t7/C2/pAS8nJM349NLENWeJ1DSEzj/9+9yQv+NSKSPdaELvywCmC4VaiCsY8vTccvaq3zOBGjQBwXQSeA4DN/e4SYczuPE16spSoLRXe8LUrvG8mihLM/qjlz4RQiHjyMzsewbydVUKBOQrCY7eblKuVPp+Sjd36QaHD3n7RItu1NqqIam4/fbsDUHGtLQDw2WplyvOq77S6lVBMvwwBi39i36jYEeR6DlfoF1lEs39bTD12HnMJt7nyg7MlPwUAuBQSS/2YPyZf65r5gX1kMu88E7ZXcnuN17n9Xq7WCuOtmpNy28Yl1Iar6EpDDDZrC8O5Wiu/DZUXDxXOKwBswx/LzHCmoDgkLH+1rvT766nDZ0iM5ood5isLIZcStW2mTtJdWMwRDKNKHjHDtg+GMYMt7ewRm0DtKHytpyFvaAA70u34pk5ON3JUB5XYkbdpr+tG6j3rV6IuU9meuW3q0i1dqtBHHxSdOsRUmQGgd6filAC748NVMlDrkGmU579ceTkhbI0EIWFpwFw9B007QX6Vd4F+ulFHtBNaT3hccuLcOxjssWfrern6HYvHPdB4Vwx+B8k1ME37++yL6Z64UINMBvyzKGVXPpv2CyfxYddktgHydXalt4pyc43Q1RU1HnBbI0iJQ/ocqj+FDG9zsf99olsqeg3Il2mMq/PXgi/APNAcSGa224WRMLRfp1o4pOgQp1b7ZVvhU7gSfAOHB/N2ehIQu4R1yHofQQ+X50+R3sP8b1oNkXhOu+NVwuQicsGQmN+cExeUk1eYcTM5wk44rrxnkCwo3bf+gqYwHZY8GszAGHt9Wv8AFzVA31/xjEGzbNlQ2erfvL3s1rPMhYkiXigJ6oATf/oJHPExPsU+aCERHg7MoWjlQRioA5bhRkOkRUH/qL+2sV1nq4+sRDHupmdi0SErDDj/iPrPRg5L55afpkWW0lfkE20ukw6w6q2ExjG7YRnhUR4GiyfE8q51i5Hj4w39IROGPm4t7NY2st5JPKnIczozUgRSnbo2/1zGsL3xl9n0QF4aSdK8ii5yqdOXnNk0v6RU7aa1wuCSCwznic0wKahpHx6qjnFKu36HPpatVZFL9+9prfMs//cOx5xR9zrk75FbWDJtyErb6OtV/+13XG5ZkioYNfGz8KI1nOl4+EBvQxaWQyTLFx8YRddpr+O+DkdIFOweWG7S2o8E58Cx0WEIzS/aN9I8QgJ8tFH4uJFIoKDONkpS1CLD+72Z5qhKaSneN1EkBcDyIDMSx7xZzxeKHsJ2d8NxpxTF1k+8tIw1Y9OgYGDmFXoAwSBnIKYGtOFcHJu+2DEs5L/e+nrB3PeqhsKq5smu30t89wyzDjKHZ76tedq95J4/V1dVR4lNS+L56aMcSGJy1OMm6QFCocJlLMYm1svz01Kvc6NBDFRO7+jcSCyoPK+qFlJ3jobxgkgjfK4CftFADdhBnw/m0Cx7zlOM5z7qV8t2tOMdiPvUSm8UqIBrW1sJS07+d3m2QpuzxOl9W+Ipg8pmj4riQwTrWcLX0HiZOkziLHqrz6D8BLY5rDwgLEYTFb5sfFLv/+DcVw1P0q3EFUsclm0DEbBe/GexIsvk5Y+duIMoe89kRrT+IP0OOpQVNPvv2+/ZgN/lXSNU12WGSwI4d2DMHJmASiwGNx/0o/gsUyUuA/trR/I55hVKyY8GBcHane9Hmcb04ECafA3Ixjn01S5otL4pNPcwAWqWwyX/+dPQGc+Vkyp7jN5SzG1TONg9uiA9+p3rc6s7VA5z/gcbTak79S6E4UZtnWdrmL9hY1DxOoUX3K9GZltocsYLIBhMmUnh7SyDp6D7tk2t/Va3c1s7W/I52H1N5aCgZvCcqvWJ5/l9e5K2j4UF4yc9K8Brva7/5DROL68jFNVg+wWHBv3e0JUG5/+8BLvSStF/ZqS+nd4njC1M2ju73wDg0Ho3Ssh2t46Jk7ld6IGiRp3jx+mY55WdsLPC2YL3B1RGh5zmrMCf2hcFEvK6ZIthT0v3JoQHvIwIlOD71uAuQVUXFJSyxliruGsGmGss5plJj4DQ5zGPFO4u8WTv+6bf6OGKBH4V8B81IR7HuFFLFase9OMp/sqwgWvs4p/kh+wZ/2oXXUdgIOcvAGKRo/ciOxJyZmhwPV2N3jTV+T5I7DuY7mT5cmNSkHiGAr9vnRLo48I9HTE/2c1RdiTHApUjS/8jtLAfG6HTq8vYllF9gqE0X/3I1Nm+rpEZ+ZsQE3YOLe2kon/KzF7zniNPxRzfYqUWhiOghDYLb2wsMS+IreRytF+igdP0ZRv5WjHw2PWE/Nhh/B7Z940xQpkzdJh2wof2XtuoUG/DRMGQXUONQaq56qH7HNkGQu2IWbAE5HhzWN0xKD4C7NKFOAVNcoaGt5UNq9IIHbAHsbPZzvdPPnakEIxTKL7QdFBq6Tf3w+tUHv32wRaImIkuDniiMDsDVOi+mHsG9pn4nxCbG5f1cVb942Cufl+wwNio8B2h0PsotcfAR7oi+ZMFEfAqbYYvD+sv4NPt/bPCNSPEsMMsebWcm39EElKyg2pVMtaoZk6lZj+gsVV8zOX1/6NFMcvDkQPBRioZlXe76NjqJ0v3w6upFTeFGiZo4Ymeoy6j2pXI9aaLgLir5akux5WtW9B/fDx16HR1JYc67TT0OszPKPkq+eupmSCSmKx9xp1khj1NABqXfpxRbu8INC8T10J3w6l4n5kjv+l9JYYptHCul5uXJBaNncngrJb9oOfw7imNK1y9zyuEhryFJHhXNFe+S2PbVsY8W/ZXgc9SQ+qgf2P08t9t2p8IuJJiWZFTsmpk1ropc9US7pcsCzb4ZhUPQXraZsaHwEHnuMaqDKxrO9Mr9+cNCYOiQF1+1+nh/50i4cnXLpserN8EDEOmSuVhAQzHE5Q9sH3b1KZejLp0d6xyQ3O9MsLnfUw0M2jy8FfBqiPEQL9BgJ/eR+g35P2ZdiH8X24+uyRw5hEO85qWorHENBbjao18zZ82UZhlGy1dSwVJd7xRTfQORTZRT28Sam3at0e2JyPqI9x0RODKVDu/F75tsCf7vOiJC6BkX+HTI4+D0yJHsgo+Dm8WLZlezJjeC2C5TxQTFEAF6CLw/nQxWDzN8LCSKp+RPSkaTFMumpxs4/r3dO8/3TGpVZ0g7X+pwISSa3jKOy/jg39NwDJhO6rJnDiOfr+RG+WPKAAK+F4LxmkmmgRPeIzwHTt86D687ydEl8LzlDd4Ie5pSu+jm7f1OMTGKRAwLRctPYpmozrbKMDVOen7P1w7xC1JLN7v3wqX9Wekd4evCoFr5KXWeMLClKbEga4lFGA8zbDT1t46FgkYS5usikbIh1RwvvngOA9sL5O7J/cG3+B1Z3tJi+TVoLuSOVlFYPAKkPe2xwMPzvGsGztbhS2LBRkqquZa48Bu1hUglyPV+r+6y9vq+Ufvt2SWeIIkGLXVMxTc6A9axqXuFcTCoqKDGhbtxkMb2yaHItgQ0PhznYvmO+cQY9I03MAW3GyhHwPWNDG+Fl7hGjgC/irgwTrKhWiwDR5XOPn70PLOanptWtjYgBmjmHsLVPrLQRngidRJ7GfHV/g6DsBTxlUkrNKtxCukBobnr79yKh+pJxtRoU8P70tPLtmc4LTxSfgGXO/tpw17xE+n5TSJeUKiddIYviypx+ek2kEiAnjmC4lZh0Uf+nYjheP7XrYSgFRA2DSwBlfeLcjXlbndIXMyyeuc153He3pt5hausHLnU62N9rThq4tCuBsu3CRcvq175cJXpbm/RlKqMT89P8j7gKW5FCF46ssSXEstxKRaiIPCrJEiXvGSV5C85CxsrP3tJO+ml1rouwbMXcgN6pKBFo4y+dz4UhmlHjDh7/0Fw0hEQhYE37CmNhh7yANpJOtteoXuj4IuhM9Av0St3Zfpklr1fy/AsiQXYgse/ezHXxFHeHVzDtWHuwoJE9jNzoSdwj7tJZLbzd/dLEq0NG5L4nSVaPMCBYo576GMgYzpAk1Wa6fspf8OeKarNMBR79H5p5bsYZWy/hFLXB8rMrJ1QJctV6RyElFMx8T4/wUqCtv/tsjRiTiqtRkaxLpvJjePfAdV4VuLNkEyQT531m0vjtteRb7Xgfvm0mE1JnQZKy64MCxNAfWHxdD8M/e6sreM8Tf89U2NKAlBb/aA3yMgRKngrdjZYyQ11prc+893I9sit0DbzYndTTzPwjM0COqjne/IBh+9fjNK0hIpSx3GOPtMq6lj0kmf7pwSgBOjuDKWx2Pln9eeZpCGA8aL8bNn13pFPSD8j9tm3XQk+xMqJ4tmnBKQTh43t7uZZQZ5Wq0GyKRFd7u28FG0KepMAjsOFuxTfb7594BZEWF2M5AgZ5hrA2AaaLNgVLbhO9Y/ZDXGMXJDh0dUvzgvYcI8V4FPTy+nYShoXyaGDyk/i7gkRsKCWRoF/S1EyL3f2O/Sz4ao8M/r3bfCNPBzCqKt5CdfTObzrKuI6s3Go6lA+MVeqPZqJiE+PfxP6Ir6eYR6Ws0W0oJEcwHGSk0aI3kgUTY88TytQT8cp2osCmHA7h4OWNJx8pI/vXC05l482MMnKWPhzJfrignwbI+Jm4KewZ+D2rClIQJpOtpYKtyFFpkJTNMtj6V8b/tgTns3RJ0hWYpwbcdXA8MIzA9lScQxIKIFxaWf62WM4UZ79SP3ju5QQsmS8CghoWCL6c5+++NK42QZ7gzWf2POadZg8JMSL+2pmPWAh/2GN9PqQvInH+5/xAI+HFWYD4eM2LfoJ64zXtmhZIFHQN+0QslFVwMnvk5TGVVS582cmC2HlOCvJZrIfn2Telo3qonI1C5Dz5bVxGINrUlF1+j6l9M3oXY5YjDWqAXCkVgsugg8Pi++62BCbJ4mGeQiCOAV5u3981lob5WIlhPpYd+ohluSP3mmvyl0bh532lsR7t4QUWlDxqm16j6qBKNK+/NRYwXCI7AIbglKqFtcM+tF8HaYuMVTyudQnAXNWgzEhbLCRn1hK8iSzlIAzjSPL/i4XOQTFmV9jdRUuW0hqndKkagTmkYDxt66SAmaQPQg9o6wYLmcrnOrnpm9t6Lppo9n18WCZ67I9hhWcFXALGur0NjWFi17TX9UrSovZboeatUN4paiFJt+o64iBMvH2kl8MRlpulQf1Tml/VZtCPh+S9urey2c8WrPSSkBQyX2UdIKcvGMd1jsCZlBzE75xIjgNIsmYCVXRfNaVWyy0Fwzdo5kiRYXEs9OjjOK/2QycJN+uXWhQJpAoUFEtK1GCty3DmKY+jC7L+WuvSjzs/NvH+i+nrj1R9GVUDoN6DmtjFKXpVzrWKhIlkiI0bX7lOPU5h0v8JQ1Enr83P52ffiSVkTKPcs9DgOCKGfu0qONSGoh69OOmPzWwFGNOswgDa4HcPPAI/dT2XactwErvVpuSF9AIn+f5owB0SwA2qppOMmwTez/91D+rrV8k5fQcVRSOsTpGahqCkmgprvdWLJTy0lkHrWybkSCRuOjNeGJ5yzpWM1/56jc77o1QKAQK2ipKB24OtIETmo/N4RaVbRxJ5uaMl1lfXRFHxea/oKxS0rFvFbFqqvj1XkNpy/NoisMmTOduULn5YQLh9+fP8LssUrOpPeWkeRcFymTKwSgBvjYNsHP8s2rY8+yhQGcaDDOPLN97rN25ZKiYqDhFXPmsJnBi6uqSHzG2kQQNXu6BNdjBJHY57oWS+DiYYKpKnVxcb0sgm0qBGkJwMtFge+Ct2o+QGahKjgtxTDDraNdTeQbKxMffaJFnhwvqeDQZ1w8f4VTwuigS6zODVwE+8uzTIBgs6/AdQ2ucimrghFu+i19yEpu7vcXvcEuapCE4MltGluPQ46TzBEZ8v8AWVBgAwH6SF4VbfhpmmvWpjjgIbghYrRnVVVYsgnINyJGj/VUw8FQUb+ywEAxg6Y8MjqEZubcoZHqn8wdLvza7gBew9RHEhw+rrgMPgJBaTtQ+mqyGT/1ydqWGDcnu0aSvzFw7KAmKn0tofhS0gRLCF7a2aW0bnJjJtlHibqDBwTSEITb4+HSfCyAhfiy4iFVJL11x5g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4414</Words>
  <Characters>26489</Characters>
  <Application>Microsoft Office Word</Application>
  <DocSecurity>0</DocSecurity>
  <Lines>220</Lines>
  <Paragraphs>61</Paragraphs>
  <ScaleCrop>false</ScaleCrop>
  <Company/>
  <LinksUpToDate>false</LinksUpToDate>
  <CharactersWithSpaces>30842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6577</dc:creator>
  <cp:lastModifiedBy>Marcin Inżynier</cp:lastModifiedBy>
  <cp:revision>2</cp:revision>
  <dcterms:created xsi:type="dcterms:W3CDTF">2022-08-15T07:57:00Z</dcterms:created>
  <dcterms:modified xsi:type="dcterms:W3CDTF">2022-08-23T09:18:00Z</dcterms:modified>
</cp:coreProperties>
</file>