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B00FFA">
        <w:rPr>
          <w:color w:val="auto"/>
          <w:sz w:val="20"/>
        </w:rPr>
        <w:t>1</w:t>
      </w:r>
      <w:r w:rsidR="00172DFF">
        <w:rPr>
          <w:color w:val="auto"/>
          <w:sz w:val="20"/>
        </w:rPr>
        <w:t>7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385292" w:rsidRPr="00E62319">
        <w:rPr>
          <w:color w:val="auto"/>
          <w:sz w:val="20"/>
        </w:rPr>
        <w:t>1.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172DFF">
      <w:pPr>
        <w:spacing w:after="0" w:line="240" w:lineRule="auto"/>
        <w:jc w:val="both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ZP/220/1</w:t>
      </w:r>
      <w:r w:rsidR="00172DFF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27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/23</w:t>
      </w:r>
    </w:p>
    <w:p w:rsidR="00805A51" w:rsidRPr="00805A51" w:rsidRDefault="00172DFF" w:rsidP="00172DFF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 xml:space="preserve">Dotyczy: postępowania o udzielenie zamówienia publicznego na </w:t>
      </w:r>
      <w:r>
        <w:rPr>
          <w:i/>
          <w:sz w:val="19"/>
          <w:szCs w:val="19"/>
        </w:rPr>
        <w:t>„Przebudowa budynku „A” Samodzielnego Publicznego Szpitala Klinicznego nr 2 PUM w Szczecinie</w:t>
      </w:r>
      <w:r w:rsidRPr="004955C0">
        <w:rPr>
          <w:bCs/>
          <w:i/>
          <w:sz w:val="19"/>
          <w:szCs w:val="19"/>
        </w:rPr>
        <w:t>.</w:t>
      </w:r>
      <w:r>
        <w:rPr>
          <w:bCs/>
          <w:i/>
          <w:sz w:val="19"/>
          <w:szCs w:val="19"/>
        </w:rPr>
        <w:t>”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F8090B" w:rsidRPr="00172DFF" w:rsidRDefault="00E832FD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Uniwersytecki</w:t>
      </w:r>
      <w:bookmarkStart w:id="0" w:name="_GoBack"/>
      <w:bookmarkEnd w:id="0"/>
      <w:r w:rsidR="00172DFF" w:rsidRPr="00172DFF">
        <w:rPr>
          <w:sz w:val="20"/>
          <w:szCs w:val="20"/>
        </w:rPr>
        <w:t xml:space="preserve"> Szpital Kliniczny nr 2 PUM w Szczecinie (dalej: „</w:t>
      </w:r>
      <w:r w:rsidR="00172DFF" w:rsidRPr="00172DFF">
        <w:rPr>
          <w:i/>
          <w:sz w:val="20"/>
          <w:szCs w:val="20"/>
        </w:rPr>
        <w:t>Zamawiający”</w:t>
      </w:r>
      <w:r w:rsidR="00172DFF" w:rsidRPr="00172DFF">
        <w:rPr>
          <w:sz w:val="20"/>
          <w:szCs w:val="20"/>
        </w:rPr>
        <w:t>) na podstawie art. 253 ust 1 pkt 1 oraz pkt 2 ustawy z dnia 11 września 2019 r. Prawo Zamówień Publicznych (Dz. U.2019 poz. 2019 ze zm.) zwanej dalej „PZP” zawiadamia, że dokonano rozstrzygnięcia w/w postępowania</w:t>
      </w:r>
      <w:r w:rsidR="00F8090B" w:rsidRPr="00172DFF">
        <w:rPr>
          <w:sz w:val="20"/>
          <w:szCs w:val="20"/>
        </w:rPr>
        <w:t>.</w:t>
      </w:r>
    </w:p>
    <w:p w:rsidR="00F8090B" w:rsidRPr="00172DFF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0"/>
          <w:szCs w:val="20"/>
        </w:rPr>
      </w:pPr>
    </w:p>
    <w:p w:rsidR="00172DFF" w:rsidRPr="00172DFF" w:rsidRDefault="00172DFF" w:rsidP="00172DFF">
      <w:pPr>
        <w:spacing w:line="360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172DFF">
        <w:rPr>
          <w:rFonts w:eastAsia="Times New Roman"/>
          <w:b/>
          <w:color w:val="auto"/>
          <w:sz w:val="20"/>
          <w:szCs w:val="20"/>
          <w:lang w:eastAsia="en-US"/>
        </w:rPr>
        <w:t>a)</w:t>
      </w:r>
      <w:r w:rsidRPr="00172DFF">
        <w:rPr>
          <w:rFonts w:eastAsia="Times New Roman"/>
          <w:color w:val="auto"/>
          <w:sz w:val="20"/>
          <w:szCs w:val="20"/>
          <w:lang w:eastAsia="en-US"/>
        </w:rPr>
        <w:t xml:space="preserve"> Nazwy (firmy), siedziby i adresy wykonawców, którzy złożyli oferty:</w:t>
      </w:r>
    </w:p>
    <w:p w:rsidR="00172DFF" w:rsidRPr="00172DFF" w:rsidRDefault="00172DFF" w:rsidP="00172DFF">
      <w:pPr>
        <w:spacing w:after="0" w:line="360" w:lineRule="auto"/>
        <w:rPr>
          <w:rFonts w:eastAsia="Times New Roman"/>
          <w:bCs/>
          <w:color w:val="auto"/>
          <w:sz w:val="20"/>
          <w:szCs w:val="20"/>
          <w:lang w:eastAsia="en-US"/>
        </w:rPr>
      </w:pPr>
      <w:r w:rsidRPr="00172DFF">
        <w:rPr>
          <w:rFonts w:eastAsia="Times New Roman"/>
          <w:b/>
          <w:color w:val="auto"/>
          <w:sz w:val="20"/>
          <w:szCs w:val="20"/>
          <w:lang w:eastAsia="en-US"/>
        </w:rPr>
        <w:t>oferta nr 1:</w:t>
      </w:r>
      <w:r w:rsidRPr="00172DFF">
        <w:rPr>
          <w:rFonts w:eastAsia="Times New Roman"/>
          <w:color w:val="auto"/>
          <w:sz w:val="20"/>
          <w:szCs w:val="20"/>
          <w:lang w:eastAsia="en-US"/>
        </w:rPr>
        <w:t xml:space="preserve"> </w:t>
      </w:r>
      <w:r w:rsidRPr="00172DFF">
        <w:rPr>
          <w:rFonts w:eastAsia="Times New Roman"/>
          <w:sz w:val="20"/>
          <w:szCs w:val="20"/>
          <w:lang w:eastAsia="en-US"/>
        </w:rPr>
        <w:t>Korporacja Budowlana DORACO</w:t>
      </w:r>
      <w:r w:rsidRPr="00172DFF">
        <w:rPr>
          <w:rFonts w:eastAsia="Times New Roman"/>
          <w:sz w:val="20"/>
          <w:szCs w:val="20"/>
          <w:lang w:eastAsia="en-US"/>
        </w:rPr>
        <w:t xml:space="preserve"> Sp. </w:t>
      </w:r>
      <w:r w:rsidRPr="00172DFF">
        <w:rPr>
          <w:rFonts w:eastAsia="Times New Roman"/>
          <w:sz w:val="20"/>
          <w:szCs w:val="20"/>
          <w:lang w:eastAsia="en-US"/>
        </w:rPr>
        <w:t>z o. o., ul. Opacka 12</w:t>
      </w:r>
      <w:r w:rsidRPr="00172DFF">
        <w:rPr>
          <w:rFonts w:eastAsia="Times New Roman"/>
          <w:sz w:val="20"/>
          <w:szCs w:val="20"/>
          <w:lang w:eastAsia="en-US"/>
        </w:rPr>
        <w:t xml:space="preserve">, </w:t>
      </w:r>
      <w:r w:rsidRPr="00172DFF">
        <w:rPr>
          <w:rFonts w:eastAsia="Times New Roman"/>
          <w:sz w:val="20"/>
          <w:szCs w:val="20"/>
          <w:lang w:eastAsia="en-US"/>
        </w:rPr>
        <w:t>8</w:t>
      </w:r>
      <w:r w:rsidRPr="00172DFF">
        <w:rPr>
          <w:rFonts w:eastAsia="Times New Roman"/>
          <w:sz w:val="20"/>
          <w:szCs w:val="20"/>
          <w:lang w:eastAsia="en-US"/>
        </w:rPr>
        <w:t>0-</w:t>
      </w:r>
      <w:r w:rsidRPr="00172DFF">
        <w:rPr>
          <w:rFonts w:eastAsia="Times New Roman"/>
          <w:sz w:val="20"/>
          <w:szCs w:val="20"/>
          <w:lang w:eastAsia="en-US"/>
        </w:rPr>
        <w:t>338</w:t>
      </w:r>
      <w:r w:rsidRPr="00172DFF">
        <w:rPr>
          <w:rFonts w:eastAsia="Times New Roman"/>
          <w:sz w:val="20"/>
          <w:szCs w:val="20"/>
          <w:lang w:eastAsia="en-US"/>
        </w:rPr>
        <w:t xml:space="preserve"> </w:t>
      </w:r>
      <w:r w:rsidRPr="00172DFF">
        <w:rPr>
          <w:rFonts w:eastAsia="Times New Roman"/>
          <w:sz w:val="20"/>
          <w:szCs w:val="20"/>
          <w:lang w:eastAsia="en-US"/>
        </w:rPr>
        <w:t>Gdańsk</w:t>
      </w:r>
    </w:p>
    <w:p w:rsidR="00172DFF" w:rsidRDefault="00172DFF" w:rsidP="00172DFF">
      <w:pPr>
        <w:spacing w:line="360" w:lineRule="auto"/>
        <w:rPr>
          <w:rFonts w:eastAsia="Times New Roman"/>
          <w:b/>
          <w:color w:val="auto"/>
          <w:sz w:val="20"/>
          <w:szCs w:val="20"/>
          <w:lang w:eastAsia="en-US"/>
        </w:rPr>
      </w:pPr>
    </w:p>
    <w:p w:rsidR="00172DFF" w:rsidRPr="00172DFF" w:rsidRDefault="00172DFF" w:rsidP="00172DFF">
      <w:pPr>
        <w:spacing w:line="360" w:lineRule="auto"/>
        <w:rPr>
          <w:rFonts w:eastAsia="Times New Roman"/>
          <w:color w:val="auto"/>
          <w:sz w:val="20"/>
          <w:szCs w:val="20"/>
          <w:lang w:eastAsia="en-US"/>
        </w:rPr>
      </w:pPr>
      <w:r w:rsidRPr="00172DFF">
        <w:rPr>
          <w:rFonts w:eastAsia="Times New Roman"/>
          <w:b/>
          <w:color w:val="auto"/>
          <w:sz w:val="20"/>
          <w:szCs w:val="20"/>
          <w:lang w:eastAsia="en-US"/>
        </w:rPr>
        <w:t>b)</w:t>
      </w:r>
      <w:r w:rsidRPr="00172DFF">
        <w:rPr>
          <w:rFonts w:eastAsia="Times New Roman"/>
          <w:color w:val="auto"/>
          <w:sz w:val="20"/>
          <w:szCs w:val="20"/>
          <w:lang w:eastAsia="en-US"/>
        </w:rPr>
        <w:t xml:space="preserve"> Wykonawcy, których oferty zostały odrzucone:</w:t>
      </w:r>
    </w:p>
    <w:p w:rsidR="00172DFF" w:rsidRPr="00172DFF" w:rsidRDefault="00172DFF" w:rsidP="00172DFF">
      <w:pPr>
        <w:spacing w:line="360" w:lineRule="auto"/>
        <w:ind w:right="-284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172DFF">
        <w:rPr>
          <w:rFonts w:eastAsia="Times New Roman"/>
          <w:color w:val="auto"/>
          <w:sz w:val="20"/>
          <w:szCs w:val="20"/>
          <w:lang w:eastAsia="en-US"/>
        </w:rPr>
        <w:t>z postępowania nie odrzucono żadnej oferty</w:t>
      </w:r>
    </w:p>
    <w:p w:rsidR="00172DFF" w:rsidRDefault="00172DFF" w:rsidP="00172DFF">
      <w:pPr>
        <w:spacing w:line="360" w:lineRule="auto"/>
        <w:ind w:right="-284"/>
        <w:jc w:val="both"/>
        <w:rPr>
          <w:rFonts w:eastAsia="Times New Roman"/>
          <w:b/>
          <w:color w:val="auto"/>
          <w:sz w:val="20"/>
          <w:szCs w:val="20"/>
          <w:lang w:eastAsia="en-US"/>
        </w:rPr>
      </w:pPr>
    </w:p>
    <w:p w:rsidR="00172DFF" w:rsidRPr="00172DFF" w:rsidRDefault="00172DFF" w:rsidP="00172DFF">
      <w:pPr>
        <w:spacing w:line="360" w:lineRule="auto"/>
        <w:ind w:right="-284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172DFF">
        <w:rPr>
          <w:rFonts w:eastAsia="Times New Roman"/>
          <w:b/>
          <w:color w:val="auto"/>
          <w:sz w:val="20"/>
          <w:szCs w:val="20"/>
          <w:lang w:eastAsia="en-US"/>
        </w:rPr>
        <w:t>c)</w:t>
      </w:r>
      <w:r w:rsidRPr="00172DFF">
        <w:rPr>
          <w:rFonts w:eastAsia="Times New Roman"/>
          <w:color w:val="auto"/>
          <w:sz w:val="20"/>
          <w:szCs w:val="20"/>
          <w:lang w:eastAsia="en-US"/>
        </w:rPr>
        <w:t xml:space="preserve"> Wykonawcy, którzy zostali wykluczeni z postępowania o udzielenie zamówienia:</w:t>
      </w:r>
    </w:p>
    <w:p w:rsidR="00172DFF" w:rsidRPr="00172DFF" w:rsidRDefault="00172DFF" w:rsidP="00172DFF">
      <w:pPr>
        <w:spacing w:line="360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172DFF">
        <w:rPr>
          <w:rFonts w:eastAsia="Times New Roman"/>
          <w:color w:val="auto"/>
          <w:sz w:val="20"/>
          <w:szCs w:val="20"/>
          <w:lang w:eastAsia="en-US"/>
        </w:rPr>
        <w:t>z postępowania nie wykluczono żadnego wykonawcy</w:t>
      </w:r>
    </w:p>
    <w:p w:rsidR="00172DFF" w:rsidRDefault="00172DFF" w:rsidP="00172DFF">
      <w:pPr>
        <w:spacing w:line="360" w:lineRule="auto"/>
        <w:jc w:val="both"/>
        <w:rPr>
          <w:rFonts w:eastAsia="Times New Roman"/>
          <w:b/>
          <w:color w:val="auto"/>
          <w:sz w:val="20"/>
          <w:szCs w:val="20"/>
          <w:lang w:eastAsia="en-US"/>
        </w:rPr>
      </w:pPr>
    </w:p>
    <w:p w:rsidR="00172DFF" w:rsidRPr="00172DFF" w:rsidRDefault="00172DFF" w:rsidP="00172DFF">
      <w:pPr>
        <w:spacing w:line="360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172DFF">
        <w:rPr>
          <w:rFonts w:eastAsia="Times New Roman"/>
          <w:b/>
          <w:color w:val="auto"/>
          <w:sz w:val="20"/>
          <w:szCs w:val="20"/>
          <w:lang w:eastAsia="en-US"/>
        </w:rPr>
        <w:t>d)</w:t>
      </w:r>
      <w:r w:rsidRPr="00172DFF">
        <w:rPr>
          <w:rFonts w:eastAsia="Times New Roman"/>
          <w:color w:val="auto"/>
          <w:sz w:val="20"/>
          <w:szCs w:val="20"/>
          <w:lang w:eastAsia="en-US"/>
        </w:rPr>
        <w:t xml:space="preserve"> </w:t>
      </w:r>
      <w:r w:rsidRPr="00172DFF">
        <w:rPr>
          <w:rFonts w:eastAsia="Times New Roman"/>
          <w:b/>
          <w:color w:val="auto"/>
          <w:sz w:val="20"/>
          <w:szCs w:val="20"/>
          <w:lang w:eastAsia="en-US"/>
        </w:rPr>
        <w:t>)</w:t>
      </w:r>
      <w:r w:rsidRPr="00172DFF">
        <w:rPr>
          <w:rFonts w:eastAsia="Times New Roman"/>
          <w:color w:val="auto"/>
          <w:sz w:val="20"/>
          <w:szCs w:val="20"/>
          <w:lang w:eastAsia="en-US"/>
        </w:rPr>
        <w:t xml:space="preserve"> Spośród ważnych ofert niepodlegających odrzuceniu za najkorzystniejszą została uznana:</w:t>
      </w:r>
    </w:p>
    <w:p w:rsidR="00172DFF" w:rsidRPr="00172DFF" w:rsidRDefault="00172DFF" w:rsidP="00172DFF">
      <w:pPr>
        <w:spacing w:line="360" w:lineRule="auto"/>
        <w:rPr>
          <w:rFonts w:eastAsia="Times New Roman"/>
          <w:b/>
          <w:color w:val="auto"/>
          <w:sz w:val="20"/>
          <w:szCs w:val="20"/>
          <w:lang w:eastAsia="en-US"/>
        </w:rPr>
      </w:pPr>
      <w:r w:rsidRPr="00172DFF">
        <w:rPr>
          <w:rFonts w:eastAsia="Times New Roman"/>
          <w:b/>
          <w:color w:val="auto"/>
          <w:sz w:val="20"/>
          <w:szCs w:val="20"/>
        </w:rPr>
        <w:t>oferta nr 1:</w:t>
      </w:r>
      <w:r w:rsidRPr="00172DFF">
        <w:rPr>
          <w:rFonts w:eastAsia="Times New Roman"/>
          <w:color w:val="auto"/>
          <w:sz w:val="20"/>
          <w:szCs w:val="20"/>
        </w:rPr>
        <w:t xml:space="preserve"> </w:t>
      </w:r>
      <w:r w:rsidRPr="00172DFF">
        <w:rPr>
          <w:rFonts w:eastAsia="Times New Roman"/>
          <w:sz w:val="20"/>
          <w:szCs w:val="20"/>
          <w:lang w:eastAsia="en-US"/>
        </w:rPr>
        <w:t>Korporacja Budowlana DORACO Sp. z o. o., ul. Opacka 12, 80-338 Gdańsk</w:t>
      </w:r>
      <w:r w:rsidRPr="00172DFF">
        <w:rPr>
          <w:rFonts w:eastAsia="Times New Roman"/>
          <w:b/>
          <w:color w:val="auto"/>
          <w:sz w:val="20"/>
          <w:szCs w:val="20"/>
          <w:lang w:eastAsia="en-US"/>
        </w:rPr>
        <w:t xml:space="preserve"> </w:t>
      </w:r>
    </w:p>
    <w:p w:rsidR="00172DFF" w:rsidRPr="00172DFF" w:rsidRDefault="00172DFF" w:rsidP="00172DFF">
      <w:pPr>
        <w:spacing w:line="360" w:lineRule="auto"/>
        <w:rPr>
          <w:rFonts w:eastAsia="Times New Roman"/>
          <w:b/>
          <w:color w:val="auto"/>
          <w:sz w:val="20"/>
          <w:szCs w:val="20"/>
          <w:lang w:eastAsia="en-US"/>
        </w:rPr>
      </w:pPr>
      <w:r w:rsidRPr="00172DFF">
        <w:rPr>
          <w:rFonts w:eastAsia="Times New Roman"/>
          <w:b/>
          <w:color w:val="auto"/>
          <w:sz w:val="20"/>
          <w:szCs w:val="20"/>
          <w:lang w:eastAsia="en-US"/>
        </w:rPr>
        <w:t xml:space="preserve">cena oferty: </w:t>
      </w:r>
      <w:r w:rsidRPr="00172DFF">
        <w:rPr>
          <w:rFonts w:eastAsia="Times New Roman"/>
          <w:b/>
          <w:sz w:val="20"/>
          <w:szCs w:val="20"/>
          <w:lang w:eastAsia="en-US"/>
        </w:rPr>
        <w:t>45</w:t>
      </w:r>
      <w:r w:rsidRPr="00172DFF">
        <w:rPr>
          <w:rFonts w:eastAsia="Times New Roman"/>
          <w:b/>
          <w:sz w:val="20"/>
          <w:szCs w:val="20"/>
          <w:lang w:eastAsia="en-US"/>
        </w:rPr>
        <w:t>.</w:t>
      </w:r>
      <w:r w:rsidRPr="00172DFF">
        <w:rPr>
          <w:rFonts w:eastAsia="Times New Roman"/>
          <w:b/>
          <w:sz w:val="20"/>
          <w:szCs w:val="20"/>
          <w:lang w:eastAsia="en-US"/>
        </w:rPr>
        <w:t>9</w:t>
      </w:r>
      <w:r w:rsidRPr="00172DFF">
        <w:rPr>
          <w:rFonts w:eastAsia="Times New Roman"/>
          <w:b/>
          <w:sz w:val="20"/>
          <w:szCs w:val="20"/>
          <w:lang w:eastAsia="en-US"/>
        </w:rPr>
        <w:t>19.</w:t>
      </w:r>
      <w:r w:rsidRPr="00172DFF">
        <w:rPr>
          <w:rFonts w:eastAsia="Times New Roman"/>
          <w:b/>
          <w:sz w:val="20"/>
          <w:szCs w:val="20"/>
          <w:lang w:eastAsia="en-US"/>
        </w:rPr>
        <w:t>343</w:t>
      </w:r>
      <w:r w:rsidRPr="00172DFF">
        <w:rPr>
          <w:rFonts w:eastAsia="Times New Roman"/>
          <w:b/>
          <w:sz w:val="20"/>
          <w:szCs w:val="20"/>
          <w:lang w:eastAsia="en-US"/>
        </w:rPr>
        <w:t>,</w:t>
      </w:r>
      <w:r w:rsidRPr="00172DFF">
        <w:rPr>
          <w:rFonts w:eastAsia="Times New Roman"/>
          <w:b/>
          <w:sz w:val="20"/>
          <w:szCs w:val="20"/>
          <w:lang w:eastAsia="en-US"/>
        </w:rPr>
        <w:t>62</w:t>
      </w:r>
      <w:r w:rsidRPr="00172DFF">
        <w:rPr>
          <w:rFonts w:eastAsia="Times New Roman"/>
          <w:b/>
          <w:bCs/>
          <w:color w:val="auto"/>
          <w:sz w:val="20"/>
          <w:szCs w:val="20"/>
          <w:lang w:eastAsia="en-US"/>
        </w:rPr>
        <w:t xml:space="preserve"> </w:t>
      </w:r>
      <w:r w:rsidRPr="00172DFF">
        <w:rPr>
          <w:rFonts w:eastAsia="Times New Roman"/>
          <w:b/>
          <w:color w:val="auto"/>
          <w:sz w:val="20"/>
          <w:szCs w:val="20"/>
          <w:lang w:eastAsia="en-US"/>
        </w:rPr>
        <w:t>zł brutto</w:t>
      </w:r>
    </w:p>
    <w:p w:rsidR="00172DFF" w:rsidRDefault="00172DFF" w:rsidP="00172DFF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</w:p>
    <w:p w:rsidR="00172DFF" w:rsidRPr="00172DFF" w:rsidRDefault="00172DFF" w:rsidP="00172DFF">
      <w:pPr>
        <w:spacing w:after="0" w:line="360" w:lineRule="auto"/>
        <w:jc w:val="both"/>
        <w:rPr>
          <w:rFonts w:asciiTheme="minorHAnsi" w:eastAsia="Times New Roman" w:hAnsiTheme="minorHAnsi"/>
          <w:b/>
          <w:bCs/>
          <w:color w:val="auto"/>
          <w:sz w:val="20"/>
          <w:szCs w:val="20"/>
          <w:lang w:eastAsia="en-US"/>
        </w:rPr>
      </w:pPr>
      <w:r w:rsidRPr="00172DFF"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  <w:t>e)</w:t>
      </w:r>
      <w:r w:rsidRPr="00172DFF">
        <w:rPr>
          <w:rFonts w:asciiTheme="minorHAnsi" w:eastAsia="Times New Roman" w:hAnsiTheme="minorHAnsi"/>
          <w:b/>
          <w:bCs/>
          <w:color w:val="auto"/>
          <w:sz w:val="20"/>
          <w:szCs w:val="20"/>
          <w:lang w:eastAsia="en-US"/>
        </w:rPr>
        <w:t xml:space="preserve"> UNIEWAŻNIENIE POSTĘPOWANIA</w:t>
      </w:r>
    </w:p>
    <w:p w:rsidR="00172DFF" w:rsidRPr="00172DFF" w:rsidRDefault="00172DFF" w:rsidP="00172DFF">
      <w:pPr>
        <w:spacing w:after="0" w:line="360" w:lineRule="auto"/>
        <w:jc w:val="both"/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</w:pPr>
      <w:r w:rsidRPr="00172DFF">
        <w:rPr>
          <w:rFonts w:asciiTheme="minorHAnsi" w:eastAsia="Times New Roman" w:hAnsiTheme="minorHAnsi"/>
          <w:b/>
          <w:bCs/>
          <w:color w:val="auto"/>
          <w:sz w:val="20"/>
          <w:szCs w:val="20"/>
          <w:lang w:eastAsia="en-US"/>
        </w:rPr>
        <w:t>Podstawa prawna</w:t>
      </w:r>
      <w:r w:rsidRPr="00172DFF"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  <w:t xml:space="preserve">: art. 255 pkt 3) </w:t>
      </w:r>
      <w:r w:rsidRPr="00172DFF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>Ustawy z dnia 11 września 2019 r. – Prawo zamówień publicznych (Dz.U.2021.1129 t.j. z dnia 2021.06.24).</w:t>
      </w:r>
      <w:r w:rsidRPr="00172DFF"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  <w:t xml:space="preserve"> </w:t>
      </w:r>
    </w:p>
    <w:p w:rsidR="00172DFF" w:rsidRPr="00172DFF" w:rsidRDefault="00172DFF" w:rsidP="00172DFF">
      <w:pPr>
        <w:spacing w:after="0" w:line="360" w:lineRule="auto"/>
        <w:jc w:val="both"/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</w:pPr>
      <w:r w:rsidRPr="00172DFF">
        <w:rPr>
          <w:rFonts w:asciiTheme="minorHAnsi" w:eastAsia="Times New Roman" w:hAnsiTheme="minorHAnsi"/>
          <w:b/>
          <w:bCs/>
          <w:color w:val="auto"/>
          <w:sz w:val="20"/>
          <w:szCs w:val="20"/>
          <w:lang w:eastAsia="en-US"/>
        </w:rPr>
        <w:t>Uzasadnienie faktyczne</w:t>
      </w:r>
      <w:r w:rsidRPr="00172DFF"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  <w:t xml:space="preserve">: </w:t>
      </w:r>
    </w:p>
    <w:p w:rsidR="00172DFF" w:rsidRPr="00172DFF" w:rsidRDefault="00172DFF" w:rsidP="00172DFF">
      <w:pPr>
        <w:spacing w:after="0" w:line="360" w:lineRule="auto"/>
        <w:jc w:val="both"/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</w:pPr>
      <w:r w:rsidRPr="00172DFF"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  <w:t xml:space="preserve">Z uwagi na to, że cena oferty najkorzystniejszej przewyższa kwotę, którą zamawiający zamierza przeznaczyć na sfinansowanie zamówienia, a jednocześnie jest to jedyna ważna oferta, zamawiający odstępuje od dalszego procedowania postępowania.   </w:t>
      </w:r>
    </w:p>
    <w:p w:rsidR="00172DFF" w:rsidRPr="00172DFF" w:rsidRDefault="00172DFF" w:rsidP="00172DFF">
      <w:pPr>
        <w:spacing w:after="0" w:line="360" w:lineRule="auto"/>
        <w:jc w:val="both"/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</w:pPr>
      <w:r w:rsidRPr="00172DFF">
        <w:rPr>
          <w:rFonts w:asciiTheme="minorHAnsi" w:eastAsia="Times New Roman" w:hAnsiTheme="minorHAnsi"/>
          <w:bCs/>
          <w:color w:val="auto"/>
          <w:sz w:val="20"/>
          <w:szCs w:val="20"/>
          <w:lang w:eastAsia="en-US"/>
        </w:rPr>
        <w:t>Wobec powyższego, unieważnienie postępowania jest w pełni uzasadnione i konieczne.</w:t>
      </w:r>
    </w:p>
    <w:p w:rsidR="00172DFF" w:rsidRPr="00172DFF" w:rsidRDefault="00172DFF" w:rsidP="00172DFF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</w:pPr>
    </w:p>
    <w:p w:rsidR="00F8090B" w:rsidRPr="00172DFF" w:rsidRDefault="00F8090B" w:rsidP="00F8090B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</w:pPr>
      <w:r w:rsidRPr="00172DFF">
        <w:rPr>
          <w:rFonts w:eastAsia="Times New Roman"/>
          <w:color w:val="auto"/>
          <w:sz w:val="20"/>
          <w:szCs w:val="20"/>
          <w:lang w:eastAsia="en-US"/>
        </w:rPr>
        <w:t xml:space="preserve">Informację otrzymuje Wykonawca, który złożył ofertę. Zawiadomienie o rozstrzygnięciu postępowania zostanie również zamieszczone na </w:t>
      </w:r>
      <w:r w:rsidRPr="00172DFF">
        <w:rPr>
          <w:rFonts w:eastAsia="Times New Roman"/>
          <w:sz w:val="20"/>
          <w:szCs w:val="20"/>
          <w:lang w:eastAsia="en-US"/>
        </w:rPr>
        <w:t xml:space="preserve">portalu zakupowym </w:t>
      </w:r>
      <w:r w:rsidR="00355FDE" w:rsidRPr="00172DFF">
        <w:rPr>
          <w:rFonts w:eastAsia="Times New Roman"/>
          <w:color w:val="auto"/>
          <w:sz w:val="20"/>
          <w:szCs w:val="20"/>
          <w:lang w:eastAsia="en-US"/>
        </w:rPr>
        <w:t xml:space="preserve">USK nr </w:t>
      </w:r>
      <w:r w:rsidRPr="00172DFF">
        <w:rPr>
          <w:rFonts w:eastAsia="Times New Roman"/>
          <w:color w:val="auto"/>
          <w:sz w:val="20"/>
          <w:szCs w:val="20"/>
          <w:lang w:eastAsia="en-US"/>
        </w:rPr>
        <w:t>2.</w:t>
      </w:r>
      <w:r w:rsidR="00582E45" w:rsidRPr="00172DFF">
        <w:rPr>
          <w:sz w:val="20"/>
          <w:szCs w:val="20"/>
          <w:lang w:eastAsia="en-US"/>
        </w:rPr>
        <w:t xml:space="preserve"> </w:t>
      </w:r>
    </w:p>
    <w:p w:rsidR="00E62319" w:rsidRPr="002B32C1" w:rsidRDefault="00B00FFA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  <w:r w:rsidRPr="00B00FFA">
        <w:rPr>
          <w:rFonts w:asciiTheme="minorHAnsi" w:hAnsiTheme="minorHAnsi" w:cstheme="minorHAnsi"/>
          <w:b/>
          <w:color w:val="FF0000"/>
          <w:sz w:val="19"/>
          <w:szCs w:val="19"/>
          <w:lang w:eastAsia="en-US"/>
        </w:rPr>
        <w:t xml:space="preserve"> </w:t>
      </w: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2B32C1" w:rsidRDefault="002B32C1">
      <w:pPr>
        <w:spacing w:after="0"/>
      </w:pPr>
    </w:p>
    <w:p w:rsidR="00F56EBB" w:rsidRDefault="00F56EBB">
      <w:pPr>
        <w:spacing w:after="0"/>
      </w:pPr>
    </w:p>
    <w:p w:rsidR="00172DFF" w:rsidRDefault="00172DFF">
      <w:pPr>
        <w:spacing w:after="0"/>
      </w:pPr>
    </w:p>
    <w:p w:rsidR="00172DFF" w:rsidRDefault="00172DFF">
      <w:pPr>
        <w:spacing w:after="0"/>
      </w:pPr>
    </w:p>
    <w:p w:rsidR="00172DFF" w:rsidRDefault="00172DFF">
      <w:pPr>
        <w:spacing w:after="0"/>
      </w:pPr>
    </w:p>
    <w:p w:rsidR="00172DFF" w:rsidRDefault="00172DFF">
      <w:pPr>
        <w:spacing w:after="0"/>
      </w:pPr>
    </w:p>
    <w:p w:rsidR="00172DFF" w:rsidRDefault="00172DFF">
      <w:pPr>
        <w:spacing w:after="0"/>
      </w:pPr>
    </w:p>
    <w:p w:rsidR="00172DFF" w:rsidRDefault="00172DFF">
      <w:pPr>
        <w:spacing w:after="0"/>
      </w:pPr>
    </w:p>
    <w:p w:rsidR="00172DFF" w:rsidRDefault="00172DFF">
      <w:pPr>
        <w:spacing w:after="0"/>
      </w:pPr>
    </w:p>
    <w:p w:rsidR="00172DFF" w:rsidRDefault="00172DFF">
      <w:pPr>
        <w:spacing w:after="0"/>
      </w:pPr>
    </w:p>
    <w:p w:rsidR="00172DFF" w:rsidRDefault="00172DFF">
      <w:pPr>
        <w:spacing w:after="0"/>
      </w:pPr>
    </w:p>
    <w:p w:rsidR="00172DFF" w:rsidRDefault="00172DFF">
      <w:pPr>
        <w:spacing w:after="0"/>
      </w:pPr>
    </w:p>
    <w:p w:rsidR="00172DFF" w:rsidRDefault="00172DFF">
      <w:pPr>
        <w:spacing w:after="0"/>
      </w:pPr>
    </w:p>
    <w:p w:rsidR="00172DFF" w:rsidRDefault="00172DFF">
      <w:pPr>
        <w:spacing w:after="0"/>
      </w:pPr>
    </w:p>
    <w:p w:rsidR="00172DFF" w:rsidRDefault="00172DFF">
      <w:pPr>
        <w:spacing w:after="0"/>
      </w:pPr>
    </w:p>
    <w:p w:rsidR="00172DFF" w:rsidRDefault="00172DFF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EE4AD1" w:rsidRDefault="00E6711B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72DFF"/>
    <w:rsid w:val="00204382"/>
    <w:rsid w:val="00293A8B"/>
    <w:rsid w:val="002B32C1"/>
    <w:rsid w:val="00355FDE"/>
    <w:rsid w:val="00385292"/>
    <w:rsid w:val="004528F8"/>
    <w:rsid w:val="00582E45"/>
    <w:rsid w:val="005D134F"/>
    <w:rsid w:val="006013CA"/>
    <w:rsid w:val="006F76BE"/>
    <w:rsid w:val="00796A33"/>
    <w:rsid w:val="00805A51"/>
    <w:rsid w:val="008E4456"/>
    <w:rsid w:val="009625E1"/>
    <w:rsid w:val="00B00FFA"/>
    <w:rsid w:val="00C75231"/>
    <w:rsid w:val="00DD646C"/>
    <w:rsid w:val="00E62319"/>
    <w:rsid w:val="00E6711B"/>
    <w:rsid w:val="00E832FD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21</cp:revision>
  <cp:lastPrinted>2024-01-16T10:01:00Z</cp:lastPrinted>
  <dcterms:created xsi:type="dcterms:W3CDTF">2023-01-10T13:06:00Z</dcterms:created>
  <dcterms:modified xsi:type="dcterms:W3CDTF">2024-01-17T10:01:00Z</dcterms:modified>
</cp:coreProperties>
</file>