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1.13.2020 MK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7F4135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7F4135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7F4135">
        <w:rPr>
          <w:sz w:val="24"/>
          <w:szCs w:val="24"/>
        </w:rPr>
        <w:t>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DF4215" w:rsidRPr="00BA0F05" w:rsidRDefault="007B78CB" w:rsidP="00DF4215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  <w:sz w:val="22"/>
          <w:szCs w:val="22"/>
        </w:rPr>
        <w:t xml:space="preserve">Pakiet nr 1 – LEKI </w:t>
      </w:r>
      <w:r w:rsidR="007F4135" w:rsidRPr="00BA0F05">
        <w:rPr>
          <w:rFonts w:asciiTheme="minorHAnsi" w:eastAsia="Tahoma" w:hAnsiTheme="minorHAnsi"/>
          <w:color w:val="FF0000"/>
          <w:sz w:val="22"/>
          <w:szCs w:val="22"/>
        </w:rPr>
        <w:t>RÓŻNE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064"/>
        <w:gridCol w:w="3301"/>
      </w:tblGrid>
      <w:tr w:rsidR="00DD000B" w:rsidTr="00BA0F0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BA0F0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DC219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DC2197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Pfizer</w:t>
            </w:r>
            <w:proofErr w:type="spellEnd"/>
            <w:r>
              <w:rPr>
                <w:sz w:val="22"/>
                <w:szCs w:val="22"/>
              </w:rPr>
              <w:t xml:space="preserve"> Trading Polska Sp. z o.o., ul. Żwirki i Wigury 16b, 02-092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C2197">
              <w:rPr>
                <w:bCs/>
                <w:spacing w:val="-1"/>
                <w:sz w:val="24"/>
                <w:szCs w:val="24"/>
              </w:rPr>
              <w:t>354.579,12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C2197">
              <w:rPr>
                <w:bCs/>
                <w:spacing w:val="-1"/>
                <w:sz w:val="24"/>
                <w:szCs w:val="24"/>
              </w:rPr>
              <w:t>382.945,45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C2197">
              <w:rPr>
                <w:bCs/>
                <w:spacing w:val="-1"/>
                <w:sz w:val="24"/>
                <w:szCs w:val="24"/>
              </w:rPr>
              <w:t>z</w:t>
            </w:r>
            <w:r>
              <w:rPr>
                <w:bCs/>
                <w:spacing w:val="-1"/>
                <w:sz w:val="24"/>
                <w:szCs w:val="24"/>
              </w:rPr>
              <w:t>ł</w:t>
            </w:r>
          </w:p>
        </w:tc>
      </w:tr>
    </w:tbl>
    <w:p w:rsidR="00DD000B" w:rsidRDefault="00DD000B" w:rsidP="00DD000B"/>
    <w:p w:rsidR="002C0B15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EA5459">
        <w:rPr>
          <w:sz w:val="24"/>
          <w:szCs w:val="24"/>
        </w:rPr>
        <w:t>367</w:t>
      </w:r>
      <w:bookmarkStart w:id="0" w:name="_GoBack"/>
      <w:bookmarkEnd w:id="0"/>
      <w:r w:rsidR="00C3391A">
        <w:rPr>
          <w:sz w:val="24"/>
          <w:szCs w:val="24"/>
        </w:rPr>
        <w:t>.118,45</w:t>
      </w:r>
      <w:r w:rsidR="006467FB">
        <w:rPr>
          <w:sz w:val="24"/>
          <w:szCs w:val="24"/>
        </w:rPr>
        <w:t xml:space="preserve"> 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F15361" w:rsidRDefault="00F15361" w:rsidP="00B954A9"/>
    <w:p w:rsidR="007B78CB" w:rsidRPr="00BA0F05" w:rsidRDefault="007F413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2 - IMMUNOGLOBULINUM  HUMANUM  NORMALE 100 MG/ML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</w:t>
            </w:r>
            <w:r w:rsidR="00B127DC">
              <w:rPr>
                <w:b/>
              </w:rPr>
              <w:t xml:space="preserve"> </w:t>
            </w:r>
            <w:r>
              <w:rPr>
                <w:b/>
              </w:rPr>
              <w:t xml:space="preserve">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23184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31840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CSL </w:t>
            </w:r>
            <w:proofErr w:type="spellStart"/>
            <w:r>
              <w:rPr>
                <w:sz w:val="22"/>
                <w:szCs w:val="22"/>
              </w:rPr>
              <w:t>Behring</w:t>
            </w:r>
            <w:proofErr w:type="spellEnd"/>
            <w:r>
              <w:rPr>
                <w:sz w:val="22"/>
                <w:szCs w:val="22"/>
              </w:rPr>
              <w:t xml:space="preserve"> Sp. z o.o., ul. A. Branickiego 17, 02-972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35" w:rsidRDefault="007F4135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31840">
              <w:rPr>
                <w:bCs/>
                <w:spacing w:val="-1"/>
                <w:sz w:val="24"/>
                <w:szCs w:val="24"/>
              </w:rPr>
              <w:t>997.500,00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F4135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31840">
              <w:rPr>
                <w:bCs/>
                <w:spacing w:val="-1"/>
                <w:sz w:val="24"/>
                <w:szCs w:val="24"/>
              </w:rPr>
              <w:t>1.077.300,00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463AF0" w:rsidRPr="00BA0F05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C3391A">
        <w:rPr>
          <w:sz w:val="24"/>
          <w:szCs w:val="24"/>
        </w:rPr>
        <w:t>1.077.300,00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BA0F05" w:rsidRDefault="007F4135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BA0F05">
        <w:rPr>
          <w:rFonts w:asciiTheme="minorHAnsi" w:eastAsia="Tahoma" w:hAnsiTheme="minorHAnsi"/>
          <w:color w:val="FF0000"/>
        </w:rPr>
        <w:t>Pakiet nr 3 -  IMMUNOGLOBULINUM  HUMANUM  NORMALE 50 MG/ML</w:t>
      </w:r>
    </w:p>
    <w:p w:rsidR="00DC2197" w:rsidRDefault="00DC2197" w:rsidP="007B78CB">
      <w:pPr>
        <w:autoSpaceDE w:val="0"/>
        <w:autoSpaceDN w:val="0"/>
        <w:adjustRightInd w:val="0"/>
        <w:rPr>
          <w:rFonts w:asciiTheme="minorHAnsi" w:eastAsia="Tahoma" w:hAnsiTheme="minorHAnsi"/>
        </w:rPr>
      </w:pPr>
    </w:p>
    <w:p w:rsidR="00DC2197" w:rsidRPr="00DC2197" w:rsidRDefault="00DC2197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DC2197">
        <w:rPr>
          <w:rFonts w:asciiTheme="minorHAnsi" w:eastAsia="Tahoma" w:hAnsiTheme="minorHAnsi"/>
          <w:b/>
        </w:rPr>
        <w:t>- BRAK OFERT</w:t>
      </w:r>
    </w:p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lastRenderedPageBreak/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C0265">
        <w:rPr>
          <w:sz w:val="24"/>
          <w:szCs w:val="24"/>
        </w:rPr>
        <w:t>833.490,00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BA0F05" w:rsidRDefault="007F413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4 - SZCZEPIONKA ONCO BCG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DC219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DC2197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35" w:rsidRDefault="007F4135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C2197">
              <w:rPr>
                <w:bCs/>
                <w:spacing w:val="-1"/>
                <w:sz w:val="24"/>
                <w:szCs w:val="24"/>
              </w:rPr>
              <w:t>602.910,00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F4135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C2197">
              <w:rPr>
                <w:bCs/>
                <w:spacing w:val="-1"/>
                <w:sz w:val="24"/>
                <w:szCs w:val="24"/>
              </w:rPr>
              <w:t>651.142,80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266.376,60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BA0F05" w:rsidRDefault="007F413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5 – DOXAZOSINUM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23184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31840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31840">
              <w:rPr>
                <w:bCs/>
                <w:spacing w:val="-1"/>
                <w:sz w:val="24"/>
                <w:szCs w:val="24"/>
              </w:rPr>
              <w:t>809,30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31840">
              <w:rPr>
                <w:bCs/>
                <w:spacing w:val="-1"/>
                <w:sz w:val="24"/>
                <w:szCs w:val="24"/>
              </w:rPr>
              <w:t>874,04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51082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B" w:rsidRDefault="0051082B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B" w:rsidRDefault="00DC2197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>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710,30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51082B" w:rsidRDefault="00DC219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767,12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1.967,17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Pr="00BA0F05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6 – PREGABALINUM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23184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31840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DC219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31840">
              <w:rPr>
                <w:bCs/>
                <w:spacing w:val="-1"/>
                <w:sz w:val="24"/>
                <w:szCs w:val="24"/>
              </w:rPr>
              <w:t>4.292,00</w:t>
            </w:r>
            <w:r w:rsidR="007B78CB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DC2197" w:rsidP="004441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31840">
              <w:rPr>
                <w:bCs/>
                <w:spacing w:val="-1"/>
                <w:sz w:val="24"/>
                <w:szCs w:val="24"/>
              </w:rPr>
              <w:t>4.635,36</w:t>
            </w:r>
            <w:r w:rsidR="007B78CB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DC219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5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5D70F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>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3.410,00 PLN</w:t>
            </w:r>
          </w:p>
          <w:p w:rsidR="00DC2197" w:rsidRDefault="00DC219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3.682,80 PLN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38.564,64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7 – LEKI OGÓLNE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23184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31840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31840">
              <w:rPr>
                <w:bCs/>
                <w:spacing w:val="-1"/>
                <w:sz w:val="24"/>
                <w:szCs w:val="24"/>
              </w:rPr>
              <w:t>789,80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31840">
              <w:rPr>
                <w:bCs/>
                <w:spacing w:val="-1"/>
                <w:sz w:val="24"/>
                <w:szCs w:val="24"/>
              </w:rPr>
              <w:t>852,98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DC219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5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5D70F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>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665,50 zł</w:t>
            </w:r>
          </w:p>
          <w:p w:rsidR="00DC2197" w:rsidRDefault="00DC219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718,75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1.201,82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Pr="00463AF0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A0F05" w:rsidRDefault="007813EC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BA0F05">
        <w:rPr>
          <w:rFonts w:asciiTheme="minorHAnsi" w:eastAsia="Tahoma" w:hAnsiTheme="minorHAnsi"/>
          <w:color w:val="FF0000"/>
        </w:rPr>
        <w:t>Pakiet nr 8 – MITOXANTRONUM</w:t>
      </w:r>
      <w:r w:rsidR="00B5625A" w:rsidRPr="00BA0F05">
        <w:rPr>
          <w:rFonts w:asciiTheme="minorHAnsi" w:eastAsia="Tahoma" w:hAnsiTheme="minorHAnsi"/>
          <w:color w:val="FF0000"/>
          <w:sz w:val="22"/>
          <w:szCs w:val="22"/>
        </w:rPr>
        <w:t xml:space="preserve"> </w:t>
      </w:r>
    </w:p>
    <w:p w:rsidR="00BA0F05" w:rsidRDefault="00BA0F05" w:rsidP="007B78CB">
      <w:pPr>
        <w:autoSpaceDE w:val="0"/>
        <w:autoSpaceDN w:val="0"/>
        <w:adjustRightInd w:val="0"/>
        <w:rPr>
          <w:rFonts w:asciiTheme="minorHAnsi" w:eastAsia="Tahoma" w:hAnsiTheme="minorHAnsi"/>
          <w:sz w:val="22"/>
          <w:szCs w:val="22"/>
        </w:rPr>
      </w:pPr>
    </w:p>
    <w:p w:rsidR="00BA0F05" w:rsidRPr="00BA0F05" w:rsidRDefault="00BA0F05" w:rsidP="007B78CB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  <w:r w:rsidRPr="00BA0F05">
        <w:rPr>
          <w:rFonts w:asciiTheme="minorHAnsi" w:eastAsia="Tahoma" w:hAnsiTheme="minorHAnsi"/>
          <w:b/>
          <w:sz w:val="22"/>
          <w:szCs w:val="22"/>
        </w:rPr>
        <w:t>- BRAK OFERT</w:t>
      </w:r>
    </w:p>
    <w:p w:rsidR="007B78CB" w:rsidRDefault="007B78CB" w:rsidP="007B78CB"/>
    <w:p w:rsidR="007813EC" w:rsidRDefault="007813EC" w:rsidP="007813E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23.133,60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BA0F05">
        <w:rPr>
          <w:rFonts w:asciiTheme="minorHAnsi" w:eastAsia="Tahoma" w:hAnsiTheme="minorHAnsi"/>
          <w:color w:val="FF0000"/>
        </w:rPr>
        <w:lastRenderedPageBreak/>
        <w:t>Pakiet nr 9 – LEUPRORELINUM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51082B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51082B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1082B">
              <w:rPr>
                <w:bCs/>
                <w:spacing w:val="-1"/>
                <w:sz w:val="24"/>
                <w:szCs w:val="24"/>
              </w:rPr>
              <w:t>4,071,90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51082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1082B">
              <w:rPr>
                <w:bCs/>
                <w:spacing w:val="-1"/>
                <w:sz w:val="24"/>
                <w:szCs w:val="24"/>
              </w:rPr>
              <w:t>4.397,65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4.145,85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10 – BUSULFANUM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C219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5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5D70F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>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97" w:rsidRDefault="00DC219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25.856,75 zł</w:t>
            </w:r>
          </w:p>
          <w:p w:rsidR="00DC2197" w:rsidRDefault="00DC219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27.925,29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27.758,97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11 –</w:t>
      </w:r>
      <w:r w:rsidRPr="00BA0F05">
        <w:rPr>
          <w:rFonts w:asciiTheme="minorHAnsi" w:hAnsiTheme="minorHAnsi"/>
          <w:color w:val="FF0000"/>
        </w:rPr>
        <w:t xml:space="preserve"> TRIFLURIDINUM + TIPIRACILUM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283B9D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83B9D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Servier</w:t>
            </w:r>
            <w:proofErr w:type="spellEnd"/>
            <w:r>
              <w:rPr>
                <w:sz w:val="22"/>
                <w:szCs w:val="22"/>
              </w:rPr>
              <w:t xml:space="preserve"> Polska Services Sp. z o.o., ul. Jana Kazimierza 10, 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83B9D">
              <w:rPr>
                <w:bCs/>
                <w:spacing w:val="-1"/>
                <w:sz w:val="24"/>
                <w:szCs w:val="24"/>
              </w:rPr>
              <w:t>7.215.555,00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83B9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83B9D">
              <w:rPr>
                <w:bCs/>
                <w:spacing w:val="-1"/>
                <w:sz w:val="24"/>
                <w:szCs w:val="24"/>
              </w:rPr>
              <w:t>7.792.799,40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7.792.799,40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12 -  IMMUNOGLOBULINUM  HUMANUM  NORMALE  +  HIALURONIDAZA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23184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31840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Shire</w:t>
            </w:r>
            <w:proofErr w:type="spellEnd"/>
            <w:r>
              <w:rPr>
                <w:sz w:val="22"/>
                <w:szCs w:val="22"/>
              </w:rPr>
              <w:t xml:space="preserve"> Polska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>., Pl. Europejski 1, 00-844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31840">
              <w:rPr>
                <w:bCs/>
                <w:spacing w:val="-1"/>
                <w:sz w:val="24"/>
                <w:szCs w:val="24"/>
              </w:rPr>
              <w:t>956.000,00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31840">
              <w:rPr>
                <w:bCs/>
                <w:spacing w:val="-1"/>
                <w:sz w:val="24"/>
                <w:szCs w:val="24"/>
              </w:rPr>
              <w:t>1.032.480,00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1.032.480,00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BA0F05" w:rsidRDefault="007B78CB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BA0F05">
        <w:rPr>
          <w:rFonts w:asciiTheme="minorHAnsi" w:eastAsia="Tahoma" w:hAnsiTheme="minorHAnsi"/>
          <w:color w:val="FF0000"/>
          <w:sz w:val="22"/>
          <w:szCs w:val="22"/>
        </w:rPr>
        <w:t>Pakiet nr 13 – IMMUNOGLOBULINUM HUMANUM</w:t>
      </w:r>
    </w:p>
    <w:p w:rsidR="00BA0F05" w:rsidRPr="00BA0F05" w:rsidRDefault="00BA0F05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BA0F05">
        <w:rPr>
          <w:rFonts w:asciiTheme="minorHAnsi" w:eastAsia="Tahoma" w:hAnsiTheme="minorHAnsi"/>
          <w:b/>
          <w:sz w:val="22"/>
          <w:szCs w:val="22"/>
        </w:rPr>
        <w:t>- BRAK OFERT</w:t>
      </w:r>
    </w:p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FC0265">
        <w:rPr>
          <w:sz w:val="24"/>
          <w:szCs w:val="24"/>
        </w:rPr>
        <w:t>1.421,87</w:t>
      </w:r>
      <w:r>
        <w:rPr>
          <w:sz w:val="24"/>
          <w:szCs w:val="24"/>
        </w:rPr>
        <w:t xml:space="preserve"> PLN.</w:t>
      </w:r>
    </w:p>
    <w:sectPr w:rsidR="007B78CB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848E1"/>
    <w:rsid w:val="00085AD9"/>
    <w:rsid w:val="000B3945"/>
    <w:rsid w:val="000D18C8"/>
    <w:rsid w:val="000E5616"/>
    <w:rsid w:val="00115405"/>
    <w:rsid w:val="00120634"/>
    <w:rsid w:val="00145F20"/>
    <w:rsid w:val="002104D2"/>
    <w:rsid w:val="00231840"/>
    <w:rsid w:val="002446BC"/>
    <w:rsid w:val="00277DF5"/>
    <w:rsid w:val="00283B9D"/>
    <w:rsid w:val="0029024E"/>
    <w:rsid w:val="002911B6"/>
    <w:rsid w:val="002C0B15"/>
    <w:rsid w:val="002C484F"/>
    <w:rsid w:val="002D1FB2"/>
    <w:rsid w:val="002F0B2A"/>
    <w:rsid w:val="00307F67"/>
    <w:rsid w:val="00334ABC"/>
    <w:rsid w:val="003501FD"/>
    <w:rsid w:val="0037361E"/>
    <w:rsid w:val="00395B9E"/>
    <w:rsid w:val="003A041A"/>
    <w:rsid w:val="003A4A06"/>
    <w:rsid w:val="003F6A80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51082B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9737A"/>
    <w:rsid w:val="006F7450"/>
    <w:rsid w:val="00780EDF"/>
    <w:rsid w:val="007813EC"/>
    <w:rsid w:val="007A04D7"/>
    <w:rsid w:val="007B78CB"/>
    <w:rsid w:val="007F4135"/>
    <w:rsid w:val="007F731D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E5C03"/>
    <w:rsid w:val="008F60B8"/>
    <w:rsid w:val="0091079C"/>
    <w:rsid w:val="009225D8"/>
    <w:rsid w:val="00941CFC"/>
    <w:rsid w:val="00983911"/>
    <w:rsid w:val="00987125"/>
    <w:rsid w:val="009C0354"/>
    <w:rsid w:val="009C6C87"/>
    <w:rsid w:val="009E2FAF"/>
    <w:rsid w:val="009F62E2"/>
    <w:rsid w:val="00A01A0F"/>
    <w:rsid w:val="00A10473"/>
    <w:rsid w:val="00A36940"/>
    <w:rsid w:val="00A37B82"/>
    <w:rsid w:val="00A50B7E"/>
    <w:rsid w:val="00A67931"/>
    <w:rsid w:val="00AD27A8"/>
    <w:rsid w:val="00B00B7D"/>
    <w:rsid w:val="00B127DC"/>
    <w:rsid w:val="00B27C7E"/>
    <w:rsid w:val="00B50104"/>
    <w:rsid w:val="00B5625A"/>
    <w:rsid w:val="00B62FE0"/>
    <w:rsid w:val="00B634A9"/>
    <w:rsid w:val="00B73398"/>
    <w:rsid w:val="00B84A48"/>
    <w:rsid w:val="00B954A9"/>
    <w:rsid w:val="00BA0F05"/>
    <w:rsid w:val="00BA1538"/>
    <w:rsid w:val="00BB0E81"/>
    <w:rsid w:val="00BD285E"/>
    <w:rsid w:val="00C22C77"/>
    <w:rsid w:val="00C3391A"/>
    <w:rsid w:val="00C501EE"/>
    <w:rsid w:val="00C77B56"/>
    <w:rsid w:val="00CF0178"/>
    <w:rsid w:val="00D03FEC"/>
    <w:rsid w:val="00D23384"/>
    <w:rsid w:val="00D26FE3"/>
    <w:rsid w:val="00D7431B"/>
    <w:rsid w:val="00DC2197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F02E9C"/>
    <w:rsid w:val="00F1037D"/>
    <w:rsid w:val="00F15361"/>
    <w:rsid w:val="00F5620A"/>
    <w:rsid w:val="00FA6192"/>
    <w:rsid w:val="00FC0265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39</cp:revision>
  <cp:lastPrinted>2020-03-16T10:34:00Z</cp:lastPrinted>
  <dcterms:created xsi:type="dcterms:W3CDTF">2019-08-05T09:36:00Z</dcterms:created>
  <dcterms:modified xsi:type="dcterms:W3CDTF">2020-03-16T10:35:00Z</dcterms:modified>
</cp:coreProperties>
</file>