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F" w:rsidRDefault="00D94EBA" w:rsidP="00805104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94EB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SZCZEG</w:t>
      </w:r>
      <w:r w:rsidR="00FF45D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ÓŁOWY OPIS PRZEDMIOTU ZAMÓWIENI</w:t>
      </w:r>
      <w:r w:rsidR="00B905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</w:p>
    <w:p w:rsidR="00680A45" w:rsidRDefault="00680A45" w:rsidP="00805104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nr 1</w:t>
      </w:r>
    </w:p>
    <w:p w:rsidR="00805104" w:rsidRDefault="00805104" w:rsidP="00C32A60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Pr="00912E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912EE3">
        <w:rPr>
          <w:rFonts w:ascii="Arial" w:eastAsia="Times New Roman" w:hAnsi="Arial" w:cs="Arial"/>
          <w:b/>
          <w:sz w:val="24"/>
          <w:szCs w:val="24"/>
          <w:lang w:eastAsia="pl-PL"/>
        </w:rPr>
        <w:t>szt</w:t>
      </w:r>
      <w:proofErr w:type="spellEnd"/>
      <w:r w:rsidRPr="00912E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materacy piankowych</w:t>
      </w:r>
      <w:r w:rsidRPr="0097436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680A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CPV 39143112-4</w:t>
      </w:r>
      <w:r w:rsidR="009743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5104">
        <w:rPr>
          <w:rFonts w:ascii="Arial" w:eastAsia="Times New Roman" w:hAnsi="Arial" w:cs="Arial"/>
          <w:sz w:val="24"/>
          <w:szCs w:val="24"/>
          <w:lang w:eastAsia="pl-PL"/>
        </w:rPr>
        <w:t xml:space="preserve"> pokrytych tkaniną wodoodporną ( nie przepuszczającą  cieczy do wewnątrz)  SKADEN 353, obszycie wykonane bez zamków w sposób uniemożliwiający rozprucie, rozerwanie materaca. Powłoka  musi być wytrzymała na otarcia metalowymi przedmiotami  tj. guzikiem , suwakiem, nitem. Wielkości 200 x 80x10 cm . </w:t>
      </w:r>
      <w:r w:rsidR="00523939">
        <w:rPr>
          <w:rFonts w:ascii="Arial" w:eastAsia="Times New Roman" w:hAnsi="Arial" w:cs="Arial"/>
          <w:sz w:val="24"/>
          <w:szCs w:val="24"/>
          <w:lang w:eastAsia="pl-PL"/>
        </w:rPr>
        <w:t>w kolorze ciemno niebiskim.</w:t>
      </w:r>
    </w:p>
    <w:p w:rsidR="00680A45" w:rsidRPr="00680A45" w:rsidRDefault="00680A45" w:rsidP="00C32A60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80A4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nr 2</w:t>
      </w:r>
    </w:p>
    <w:p w:rsidR="004F17F0" w:rsidRDefault="00805104" w:rsidP="00912EE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par klapek na spodach przeciwślizgowych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97436A" w:rsidRP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CPV 18812400-8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>( pa</w:t>
      </w:r>
      <w:r w:rsidR="00912E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sek wtopiony w podeszwę klapka) </w:t>
      </w:r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rozmiarach : 39 – 3 pary, 40 – 2 pary, 41 – 3 pary, 42 – 3 pary, 43 – 10 par, 44 – 2 pary</w:t>
      </w:r>
    </w:p>
    <w:p w:rsidR="00805104" w:rsidRPr="00805104" w:rsidRDefault="005C0F7B" w:rsidP="00912E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- 46</w:t>
      </w:r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kpl</w:t>
      </w:r>
      <w:proofErr w:type="spellEnd"/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dres bawełniany dzianinowy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18412000-0</w:t>
      </w:r>
      <w:r w:rsidR="00805104"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>, bluza wkładana przez głowę wykończona ściągaczami pod</w:t>
      </w:r>
      <w:bookmarkStart w:id="0" w:name="_GoBack"/>
      <w:bookmarkEnd w:id="0"/>
      <w:r w:rsidR="00805104"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szyją na rękawach i u dołu., spodnie z szeroką  gumką w pasie i tunelem ze sznurkiem, Dół nogawek wykończony ściągaczem. Dres w kolorze granatowym. Ubranie nie może się kurczyć i rozciągać na skutek prania </w:t>
      </w:r>
      <w:r w:rsidR="00805104">
        <w:rPr>
          <w:rFonts w:ascii="Arial" w:eastAsia="Times New Roman" w:hAnsi="Arial" w:cs="Arial"/>
          <w:bCs/>
          <w:sz w:val="24"/>
          <w:szCs w:val="24"/>
          <w:lang w:eastAsia="pl-PL"/>
        </w:rPr>
        <w:t>. Skład surowcowy 70 % bawełna 30 % elana o grama</w:t>
      </w:r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turze 280g/m2. Rozmiary S – 2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M – 10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L- 16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XL – 12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XXL  -  6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podgłówków w rozmiarze 45/65 cm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39516120-9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, obszycie 100% bawełna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 gramaturze 300g/m2, wypełniacz włókienniczy ( włókna poliestrowe, akrylowe, bawełniane.</w:t>
      </w:r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46</w:t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kocy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kolorze szarym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743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7436A" w:rsidRP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CPV 39511100-8</w:t>
      </w:r>
      <w:r w:rsidR="009743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składzie surowca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60% wełna, 20% bawełna, 20% włókna mieszane ( poliester , akryl) , wymiar 150x210 cm.</w:t>
      </w:r>
    </w:p>
    <w:p w:rsidR="00DB7876" w:rsidRDefault="00DB7876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92</w:t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prześcieradło bawełniane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39512100-5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kolorze białym 100% bawełna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gramatura 160 g/m2 , wymiary 220/140 cm, obszywane z boków krótszych , po bokach dłuższych krajki, szerokość prześcieradła stanowi całość</w:t>
      </w:r>
    </w:p>
    <w:p w:rsidR="00805104" w:rsidRP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- 3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kaftan bezpieczeństwa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18230000-0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wykonany z mocnej i wytrzymałej tkaniny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bawełnianej o gramaturze 300g/m2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>, zakładany od przodu, z rozpięcie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tyłu oraz rękawami umożliwiającymi zawinięcie ich wokół osoby krępowanej i zawiązanie z tyłu na supeł. Rękawy zakończone stożkowo celem uzyskania dodatkowego ograniczenia swobody dłoni. Kaftan bez elementów skórzanych i metalowych, rozmiar standardowy.</w:t>
      </w:r>
      <w:r w:rsidRPr="008051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05104" w:rsidRPr="004F17F0" w:rsidRDefault="005C0F7B" w:rsidP="00805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92 </w:t>
      </w:r>
      <w:proofErr w:type="spellStart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szt</w:t>
      </w:r>
      <w:proofErr w:type="spellEnd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poszewka na podgłówek</w:t>
      </w:r>
      <w:r w:rsidR="004F17F0"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7F0" w:rsidRPr="00FD60E9">
        <w:rPr>
          <w:rFonts w:ascii="Arial" w:hAnsi="Arial" w:cs="Arial"/>
          <w:b/>
          <w:sz w:val="24"/>
          <w:szCs w:val="24"/>
        </w:rPr>
        <w:t xml:space="preserve">CPV </w:t>
      </w:r>
      <w:r w:rsidR="00523939">
        <w:rPr>
          <w:rFonts w:ascii="Arial" w:hAnsi="Arial" w:cs="Arial"/>
          <w:b/>
          <w:sz w:val="24"/>
          <w:szCs w:val="24"/>
        </w:rPr>
        <w:t>3</w:t>
      </w:r>
      <w:r w:rsidR="004F17F0" w:rsidRPr="00FD60E9">
        <w:rPr>
          <w:rFonts w:ascii="Arial" w:hAnsi="Arial" w:cs="Arial"/>
          <w:b/>
          <w:sz w:val="24"/>
          <w:szCs w:val="24"/>
        </w:rPr>
        <w:t>9512500-9</w:t>
      </w:r>
      <w:r w:rsidR="004F17F0">
        <w:rPr>
          <w:rFonts w:ascii="Arial" w:hAnsi="Arial" w:cs="Arial"/>
          <w:sz w:val="24"/>
          <w:szCs w:val="24"/>
        </w:rPr>
        <w:t xml:space="preserve"> </w:t>
      </w:r>
      <w:r w:rsidR="004F17F0" w:rsidRPr="004F17F0">
        <w:rPr>
          <w:rFonts w:ascii="Arial" w:hAnsi="Arial" w:cs="Arial"/>
          <w:sz w:val="24"/>
          <w:szCs w:val="24"/>
        </w:rPr>
        <w:t>wykonana z tkaniny bawełnianej białej 100% o masie powierzchniowej nie mniej niż 170 g/m2, o wymiarach 45cmx 65 cm. Poszewka nie może być zapinana na guziki ,ani zamek lecz na tzw. zakładkę.</w:t>
      </w:r>
      <w:r w:rsidR="004F17F0" w:rsidRPr="004F17F0">
        <w:rPr>
          <w:rFonts w:ascii="Arial" w:hAnsi="Arial" w:cs="Arial"/>
          <w:b/>
          <w:sz w:val="24"/>
          <w:szCs w:val="24"/>
        </w:rPr>
        <w:t xml:space="preserve"> Tkanina wykurczona, przeznaczona do dezynfekcji w wysokiej temperaturze.</w:t>
      </w:r>
    </w:p>
    <w:p w:rsidR="005C0F7B" w:rsidRPr="004F17F0" w:rsidRDefault="004F17F0" w:rsidP="00805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 </w:t>
      </w:r>
      <w:proofErr w:type="spellStart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szt</w:t>
      </w:r>
      <w:proofErr w:type="spellEnd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</w:t>
      </w:r>
      <w:r w:rsidR="005C0F7B"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orek depozytowy na odzież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60E9">
        <w:rPr>
          <w:rFonts w:ascii="Arial" w:eastAsia="Times New Roman" w:hAnsi="Arial" w:cs="Arial"/>
          <w:b/>
          <w:sz w:val="24"/>
          <w:szCs w:val="24"/>
          <w:lang w:eastAsia="pl-PL"/>
        </w:rPr>
        <w:t>CPV 39500000-7</w:t>
      </w:r>
      <w:r w:rsidR="00FD60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50 cm szer. 70 cm dł. Wykonany </w:t>
      </w:r>
      <w:r>
        <w:rPr>
          <w:rFonts w:ascii="Arial" w:eastAsia="Times New Roman" w:hAnsi="Arial" w:cs="Arial"/>
          <w:sz w:val="24"/>
          <w:szCs w:val="24"/>
          <w:lang w:eastAsia="pl-PL"/>
        </w:rPr>
        <w:t>z tkaniny drelich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. w połowie szerokości  otwór ( obszyty)  umożliwiający wypuszczenie haczyka od wieszaka ramiączko. Worek zapinany na taśmę samoprzylepną na rzep.</w:t>
      </w:r>
    </w:p>
    <w:p w:rsidR="00A571E5" w:rsidRPr="004F17F0" w:rsidRDefault="004F17F0" w:rsidP="00A571E5">
      <w:pPr>
        <w:pStyle w:val="Tekstpodstawowy2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- 23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w</w:t>
      </w:r>
      <w:r w:rsidR="005C0F7B" w:rsidRPr="004F17F0">
        <w:rPr>
          <w:rFonts w:ascii="Arial" w:hAnsi="Arial" w:cs="Arial"/>
          <w:sz w:val="24"/>
          <w:szCs w:val="24"/>
        </w:rPr>
        <w:t>orek na depozyt</w:t>
      </w:r>
      <w:r w:rsidR="00A571E5" w:rsidRPr="004F17F0">
        <w:rPr>
          <w:rFonts w:ascii="Arial" w:hAnsi="Arial" w:cs="Arial"/>
          <w:b w:val="0"/>
          <w:bCs/>
          <w:sz w:val="24"/>
        </w:rPr>
        <w:t xml:space="preserve"> </w:t>
      </w:r>
      <w:r w:rsidR="00FD60E9">
        <w:rPr>
          <w:rFonts w:ascii="Arial" w:hAnsi="Arial" w:cs="Arial"/>
          <w:b w:val="0"/>
          <w:bCs/>
          <w:sz w:val="24"/>
        </w:rPr>
        <w:t xml:space="preserve"> </w:t>
      </w:r>
      <w:r w:rsidR="00FD60E9" w:rsidRPr="00FD60E9">
        <w:rPr>
          <w:rFonts w:ascii="Arial" w:hAnsi="Arial" w:cs="Arial"/>
          <w:bCs/>
          <w:sz w:val="24"/>
        </w:rPr>
        <w:t>CPV 39500000-7</w:t>
      </w:r>
      <w:r w:rsidR="00A571E5" w:rsidRPr="004F17F0">
        <w:rPr>
          <w:rFonts w:ascii="Arial" w:hAnsi="Arial" w:cs="Arial"/>
          <w:b w:val="0"/>
          <w:bCs/>
          <w:sz w:val="24"/>
        </w:rPr>
        <w:t xml:space="preserve"> wielkości 50 cm dł. x 30 cm szer. zakończone rulonem z wciągniętym sznurkiem lub tasiemką. Worek wykonany z wytrzymałej tkaniny typu drelich lub surówka. </w:t>
      </w:r>
    </w:p>
    <w:sectPr w:rsidR="00A571E5" w:rsidRPr="004F17F0" w:rsidSect="004F17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A5B"/>
    <w:multiLevelType w:val="multilevel"/>
    <w:tmpl w:val="FEB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A8B"/>
    <w:multiLevelType w:val="multilevel"/>
    <w:tmpl w:val="D8A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E58E6"/>
    <w:multiLevelType w:val="multilevel"/>
    <w:tmpl w:val="65F4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36099"/>
    <w:multiLevelType w:val="multilevel"/>
    <w:tmpl w:val="413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5014E"/>
    <w:multiLevelType w:val="hybridMultilevel"/>
    <w:tmpl w:val="668A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078A5"/>
    <w:multiLevelType w:val="hybridMultilevel"/>
    <w:tmpl w:val="5106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80"/>
    <w:rsid w:val="000C526E"/>
    <w:rsid w:val="00145ED2"/>
    <w:rsid w:val="00167B81"/>
    <w:rsid w:val="00192273"/>
    <w:rsid w:val="00204964"/>
    <w:rsid w:val="00296A98"/>
    <w:rsid w:val="002E63C9"/>
    <w:rsid w:val="0031736E"/>
    <w:rsid w:val="003E0B47"/>
    <w:rsid w:val="0049463F"/>
    <w:rsid w:val="004F17F0"/>
    <w:rsid w:val="00523939"/>
    <w:rsid w:val="00543312"/>
    <w:rsid w:val="005C0F7B"/>
    <w:rsid w:val="00617D80"/>
    <w:rsid w:val="00627941"/>
    <w:rsid w:val="006518CE"/>
    <w:rsid w:val="00680A45"/>
    <w:rsid w:val="006A03D3"/>
    <w:rsid w:val="006F2FE7"/>
    <w:rsid w:val="0073074D"/>
    <w:rsid w:val="007F3DFF"/>
    <w:rsid w:val="00805104"/>
    <w:rsid w:val="008D381C"/>
    <w:rsid w:val="008E7E61"/>
    <w:rsid w:val="00912EE3"/>
    <w:rsid w:val="009142CE"/>
    <w:rsid w:val="0097436A"/>
    <w:rsid w:val="009F64DE"/>
    <w:rsid w:val="00A2416E"/>
    <w:rsid w:val="00A571E5"/>
    <w:rsid w:val="00A6303C"/>
    <w:rsid w:val="00AB36C9"/>
    <w:rsid w:val="00B14DCD"/>
    <w:rsid w:val="00B9035B"/>
    <w:rsid w:val="00B905C2"/>
    <w:rsid w:val="00C32A60"/>
    <w:rsid w:val="00C470FD"/>
    <w:rsid w:val="00D94EBA"/>
    <w:rsid w:val="00DB7876"/>
    <w:rsid w:val="00F2600E"/>
    <w:rsid w:val="00FD60E9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A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3C9"/>
    <w:rPr>
      <w:b/>
      <w:bCs/>
    </w:rPr>
  </w:style>
  <w:style w:type="paragraph" w:customStyle="1" w:styleId="chtitle">
    <w:name w:val="ch_title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dtxtattribute">
    <w:name w:val="prd_txt_attribute"/>
    <w:basedOn w:val="Normalny"/>
    <w:rsid w:val="00C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C32A60"/>
  </w:style>
  <w:style w:type="paragraph" w:styleId="Tekstdymka">
    <w:name w:val="Balloon Text"/>
    <w:basedOn w:val="Normalny"/>
    <w:link w:val="TekstdymkaZnak"/>
    <w:uiPriority w:val="99"/>
    <w:semiHidden/>
    <w:unhideWhenUsed/>
    <w:rsid w:val="00D9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B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571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71E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A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3C9"/>
    <w:rPr>
      <w:b/>
      <w:bCs/>
    </w:rPr>
  </w:style>
  <w:style w:type="paragraph" w:customStyle="1" w:styleId="chtitle">
    <w:name w:val="ch_title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dtxtattribute">
    <w:name w:val="prd_txt_attribute"/>
    <w:basedOn w:val="Normalny"/>
    <w:rsid w:val="00C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C32A60"/>
  </w:style>
  <w:style w:type="paragraph" w:styleId="Tekstdymka">
    <w:name w:val="Balloon Text"/>
    <w:basedOn w:val="Normalny"/>
    <w:link w:val="TekstdymkaZnak"/>
    <w:uiPriority w:val="99"/>
    <w:semiHidden/>
    <w:unhideWhenUsed/>
    <w:rsid w:val="00D9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B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571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71E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8F41-498A-4EFB-9826-10E0423C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Kielce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Tusznio</dc:creator>
  <cp:keywords/>
  <dc:description/>
  <cp:lastModifiedBy>Michał Nowak</cp:lastModifiedBy>
  <cp:revision>25</cp:revision>
  <cp:lastPrinted>2017-08-30T10:05:00Z</cp:lastPrinted>
  <dcterms:created xsi:type="dcterms:W3CDTF">2015-07-13T11:49:00Z</dcterms:created>
  <dcterms:modified xsi:type="dcterms:W3CDTF">2017-09-14T06:05:00Z</dcterms:modified>
</cp:coreProperties>
</file>