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2B5" w:rsidRPr="00B3320E" w:rsidRDefault="00AE20F9" w:rsidP="008D4D93">
      <w:pPr>
        <w:shd w:val="clear" w:color="auto" w:fill="FFFFFF"/>
        <w:spacing w:after="0" w:line="360" w:lineRule="auto"/>
        <w:rPr>
          <w:rFonts w:asciiTheme="minorHAnsi" w:hAnsiTheme="minorHAnsi"/>
          <w:b/>
          <w:bCs/>
          <w:sz w:val="20"/>
          <w:szCs w:val="20"/>
        </w:rPr>
      </w:pPr>
      <w:r w:rsidRPr="00B3320E">
        <w:rPr>
          <w:rFonts w:asciiTheme="minorHAnsi" w:hAnsiTheme="minorHAnsi"/>
          <w:b/>
          <w:bCs/>
          <w:sz w:val="20"/>
          <w:szCs w:val="20"/>
        </w:rPr>
        <w:t xml:space="preserve"> </w:t>
      </w:r>
      <w:r w:rsidR="00FD22B5" w:rsidRPr="00B3320E">
        <w:rPr>
          <w:rFonts w:asciiTheme="minorHAnsi" w:hAnsiTheme="minorHAnsi"/>
          <w:b/>
          <w:bCs/>
          <w:sz w:val="20"/>
          <w:szCs w:val="20"/>
        </w:rPr>
        <w:t xml:space="preserve">                        </w:t>
      </w:r>
      <w:r w:rsidR="001E31DD" w:rsidRPr="00B3320E">
        <w:rPr>
          <w:rFonts w:asciiTheme="minorHAnsi" w:hAnsiTheme="minorHAnsi"/>
          <w:b/>
          <w:bCs/>
          <w:sz w:val="20"/>
          <w:szCs w:val="20"/>
        </w:rPr>
        <w:t xml:space="preserve">              </w:t>
      </w:r>
      <w:r w:rsidR="000600EB" w:rsidRPr="00B3320E">
        <w:rPr>
          <w:rFonts w:asciiTheme="minorHAnsi" w:hAnsiTheme="minorHAnsi"/>
          <w:b/>
          <w:bCs/>
          <w:sz w:val="20"/>
          <w:szCs w:val="20"/>
        </w:rPr>
        <w:t xml:space="preserve">              </w:t>
      </w:r>
    </w:p>
    <w:p w:rsidR="00B3320E" w:rsidRPr="00B3320E" w:rsidRDefault="00FD22B5" w:rsidP="00B3320E">
      <w:pPr>
        <w:keepNext/>
        <w:tabs>
          <w:tab w:val="num" w:pos="0"/>
        </w:tabs>
        <w:spacing w:after="0" w:line="360" w:lineRule="auto"/>
        <w:ind w:left="432" w:hanging="432"/>
        <w:jc w:val="center"/>
        <w:outlineLvl w:val="0"/>
        <w:rPr>
          <w:rFonts w:asciiTheme="minorHAnsi" w:hAnsiTheme="minorHAnsi"/>
          <w:b/>
          <w:sz w:val="20"/>
          <w:szCs w:val="20"/>
        </w:rPr>
      </w:pPr>
      <w:r w:rsidRPr="00B3320E">
        <w:rPr>
          <w:rFonts w:asciiTheme="minorHAnsi" w:hAnsiTheme="minorHAnsi"/>
          <w:b/>
          <w:bCs/>
          <w:sz w:val="20"/>
          <w:szCs w:val="20"/>
        </w:rPr>
        <w:t xml:space="preserve"> W Z Ó R  </w:t>
      </w:r>
      <w:r w:rsidR="00F97350" w:rsidRPr="00B3320E">
        <w:rPr>
          <w:rFonts w:asciiTheme="minorHAnsi" w:hAnsiTheme="minorHAnsi"/>
          <w:b/>
          <w:sz w:val="20"/>
          <w:szCs w:val="20"/>
        </w:rPr>
        <w:t>UMOWA   Nr ……/</w:t>
      </w:r>
      <w:r w:rsidR="009003D7" w:rsidRPr="00B3320E">
        <w:rPr>
          <w:rFonts w:asciiTheme="minorHAnsi" w:hAnsiTheme="minorHAnsi"/>
          <w:b/>
          <w:sz w:val="20"/>
          <w:szCs w:val="20"/>
        </w:rPr>
        <w:t>……</w:t>
      </w:r>
      <w:r w:rsidR="00F97350" w:rsidRPr="00B3320E">
        <w:rPr>
          <w:rFonts w:asciiTheme="minorHAnsi" w:hAnsiTheme="minorHAnsi"/>
          <w:b/>
          <w:sz w:val="20"/>
          <w:szCs w:val="20"/>
        </w:rPr>
        <w:t>/201</w:t>
      </w:r>
      <w:r w:rsidR="001F0D6A" w:rsidRPr="00B3320E">
        <w:rPr>
          <w:rFonts w:asciiTheme="minorHAnsi" w:hAnsiTheme="minorHAnsi"/>
          <w:b/>
          <w:sz w:val="20"/>
          <w:szCs w:val="20"/>
        </w:rPr>
        <w:t>9</w:t>
      </w:r>
    </w:p>
    <w:p w:rsidR="00B3320E" w:rsidRPr="00B3320E" w:rsidRDefault="00B3320E" w:rsidP="00B3320E">
      <w:pPr>
        <w:pStyle w:val="Bezodstpw"/>
        <w:tabs>
          <w:tab w:val="left" w:pos="3570"/>
        </w:tabs>
        <w:spacing w:line="360" w:lineRule="auto"/>
        <w:jc w:val="both"/>
        <w:rPr>
          <w:rFonts w:asciiTheme="minorHAnsi" w:hAnsiTheme="minorHAnsi"/>
          <w:sz w:val="20"/>
          <w:szCs w:val="20"/>
        </w:rPr>
      </w:pPr>
      <w:r w:rsidRPr="00B3320E">
        <w:rPr>
          <w:rFonts w:asciiTheme="minorHAnsi" w:hAnsiTheme="minorHAnsi"/>
          <w:sz w:val="20"/>
          <w:szCs w:val="20"/>
        </w:rPr>
        <w:tab/>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Zawarta w dniu ……………………………… roku pomiędzy: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b/>
          <w:sz w:val="20"/>
          <w:szCs w:val="20"/>
        </w:rPr>
        <w:t>Świętokrzyskim Centrum Onkologii Samodzielnym Publicznym Zakładem Opieki Zdrowotnej</w:t>
      </w:r>
      <w:r w:rsidRPr="00B3320E">
        <w:rPr>
          <w:rFonts w:asciiTheme="minorHAnsi" w:hAnsiTheme="minorHAnsi"/>
          <w:sz w:val="20"/>
          <w:szCs w:val="20"/>
        </w:rPr>
        <w:t xml:space="preserve">  z siedzibą w </w:t>
      </w:r>
      <w:r w:rsidRPr="00B3320E">
        <w:rPr>
          <w:rFonts w:asciiTheme="minorHAnsi" w:hAnsiTheme="minorHAnsi"/>
          <w:b/>
          <w:sz w:val="20"/>
          <w:szCs w:val="20"/>
        </w:rPr>
        <w:t>Kielcach,</w:t>
      </w:r>
      <w:r w:rsidRPr="00B3320E">
        <w:rPr>
          <w:rFonts w:asciiTheme="minorHAnsi" w:hAnsiTheme="minorHAnsi"/>
          <w:sz w:val="20"/>
          <w:szCs w:val="20"/>
        </w:rPr>
        <w:t xml:space="preserve"> ul. Artwińskiego 3 (nr kodu: 25-734), REGON: 001263233, NIP: 959-12-94-907, zwanym w treści umowy „</w:t>
      </w:r>
      <w:r w:rsidRPr="00B3320E">
        <w:rPr>
          <w:rFonts w:asciiTheme="minorHAnsi" w:hAnsiTheme="minorHAnsi"/>
          <w:b/>
          <w:sz w:val="20"/>
          <w:szCs w:val="20"/>
        </w:rPr>
        <w:t>Zamawiającym”,</w:t>
      </w:r>
      <w:r w:rsidRPr="00B3320E">
        <w:rPr>
          <w:rFonts w:asciiTheme="minorHAnsi" w:hAnsiTheme="minorHAnsi"/>
          <w:sz w:val="20"/>
          <w:szCs w:val="20"/>
        </w:rPr>
        <w:t xml:space="preserve"> w imieniu którego działa: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mgr Teresa Czernecka – Z-ca Dyrektora ds. Finansowo – Administracyjnych,</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mgr Agnieszka Syska– Główna Księgowa.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REGON: ……………………, NIP: ……………………… zwanym w treści umowy „</w:t>
      </w:r>
      <w:r w:rsidRPr="00B3320E">
        <w:rPr>
          <w:rFonts w:asciiTheme="minorHAnsi" w:hAnsiTheme="minorHAnsi"/>
          <w:b/>
          <w:sz w:val="20"/>
          <w:szCs w:val="20"/>
        </w:rPr>
        <w:t>Wykonawcą”,</w:t>
      </w:r>
      <w:r w:rsidRPr="00B3320E">
        <w:rPr>
          <w:rFonts w:asciiTheme="minorHAnsi" w:hAnsiTheme="minorHAnsi"/>
          <w:sz w:val="20"/>
          <w:szCs w:val="20"/>
        </w:rPr>
        <w:t xml:space="preserve"> w imieniu którego działa: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w:t>
      </w:r>
      <w:bookmarkStart w:id="0" w:name="_GoBack"/>
      <w:bookmarkEnd w:id="0"/>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Strony zgodnie oświadczają, że umowa została zawarta na zasadach ustalonych ustawą z dnia 29 stycznia 2004 roku – Prawo zamówień publicznych (Dz. U. z 2018 r. poz. 1986) na podstawie wygranego przetargu nieograniczonego z dnia ……………………. roku na warunkach określonych w postępowaniu.</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Strony zawarły umowę następującej treści:</w:t>
      </w:r>
    </w:p>
    <w:p w:rsidR="00B3320E" w:rsidRPr="00B3320E" w:rsidRDefault="00B3320E" w:rsidP="00B3320E">
      <w:pPr>
        <w:autoSpaceDE w:val="0"/>
        <w:spacing w:after="0" w:line="360" w:lineRule="auto"/>
        <w:jc w:val="both"/>
        <w:rPr>
          <w:rFonts w:asciiTheme="minorHAnsi" w:hAnsiTheme="minorHAnsi"/>
          <w:sz w:val="20"/>
          <w:szCs w:val="20"/>
        </w:rPr>
      </w:pP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1</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Przedmiot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1. Przedmiotem umowy są dostawy dla Zamawiającego – </w:t>
      </w:r>
      <w:r w:rsidRPr="00B3320E">
        <w:rPr>
          <w:rFonts w:asciiTheme="minorHAnsi" w:hAnsiTheme="minorHAnsi"/>
          <w:b/>
          <w:sz w:val="20"/>
          <w:szCs w:val="20"/>
        </w:rPr>
        <w:t>……………………………</w:t>
      </w:r>
      <w:r w:rsidRPr="00B3320E">
        <w:rPr>
          <w:rFonts w:asciiTheme="minorHAnsi" w:hAnsiTheme="minorHAnsi"/>
          <w:sz w:val="20"/>
          <w:szCs w:val="20"/>
        </w:rPr>
        <w:t xml:space="preserve"> w asortymencie, ilościach i cenach określonych w </w:t>
      </w:r>
      <w:r w:rsidRPr="00B3320E">
        <w:rPr>
          <w:rFonts w:asciiTheme="minorHAnsi" w:hAnsiTheme="minorHAnsi"/>
          <w:b/>
          <w:sz w:val="20"/>
          <w:szCs w:val="20"/>
        </w:rPr>
        <w:t xml:space="preserve">Pakiecie nr ………  </w:t>
      </w:r>
      <w:r w:rsidRPr="00B3320E">
        <w:rPr>
          <w:rFonts w:asciiTheme="minorHAnsi" w:hAnsiTheme="minorHAnsi"/>
          <w:sz w:val="20"/>
          <w:szCs w:val="20"/>
        </w:rPr>
        <w:t>stanowiącym zał. nr 1 do niniejszej umowy który jest jej  integralną częścią.</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2. Zamawiający powierza, a Wykonawca przyjmuje do wykonania przedmiot umowy określony w ust. 1.</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3. Umowa zostaje zawarta na okres od dnia ………………. </w:t>
      </w:r>
      <w:proofErr w:type="spellStart"/>
      <w:r w:rsidRPr="00B3320E">
        <w:rPr>
          <w:rFonts w:asciiTheme="minorHAnsi" w:hAnsiTheme="minorHAnsi"/>
          <w:sz w:val="20"/>
          <w:szCs w:val="20"/>
        </w:rPr>
        <w:t>r</w:t>
      </w:r>
      <w:proofErr w:type="spellEnd"/>
      <w:r w:rsidRPr="00B3320E">
        <w:rPr>
          <w:rFonts w:asciiTheme="minorHAnsi" w:hAnsiTheme="minorHAnsi"/>
          <w:sz w:val="20"/>
          <w:szCs w:val="20"/>
        </w:rPr>
        <w:t xml:space="preserve"> do …………….. r.</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4. Specyfikacja Istotnych Warunków Zamówienia wraz z załącznikami oraz oferta Wykonawcy stanowi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integralną część niniejszej umowy.</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2</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Dostawy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1.Wykonawca zobowiązuje się do dostarczania asortymentu, o którym mowa w § 1 począwszy od dnia </w:t>
      </w:r>
    </w:p>
    <w:p w:rsidR="00B3320E" w:rsidRPr="00B3320E" w:rsidRDefault="00B3320E" w:rsidP="00B3320E">
      <w:pPr>
        <w:tabs>
          <w:tab w:val="left" w:pos="5909"/>
        </w:tabs>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 r.:</w:t>
      </w:r>
      <w:r w:rsidRPr="00B3320E">
        <w:rPr>
          <w:rFonts w:asciiTheme="minorHAnsi" w:hAnsiTheme="minorHAnsi"/>
          <w:sz w:val="20"/>
          <w:szCs w:val="20"/>
        </w:rPr>
        <w:tab/>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w ilościach każdorazowo ustalonych przez 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na koszt i ryzyko Wykonawcy,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c)  w asortymencie i cenach określonych w zał. nr 1 do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d)  transportem Wykonawcy do magazynu Zamawiającego w dni robocze tj. od poniedziałku   do czwartku  w godz. od 7.00 do 14.00, w piątki do godz. 12.30.</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lastRenderedPageBreak/>
        <w:t>2. Towar dostarczany będzie do Zamawiającego zgodnie z warunkami określonymi w Rozporządzeniu Ministra Zdrowia z dnia 26 lipca 2002 r. w sprawie Procedur Dobrej Praktyki Dystrybucyjnej (</w:t>
      </w:r>
      <w:proofErr w:type="spellStart"/>
      <w:r w:rsidRPr="00B3320E">
        <w:rPr>
          <w:rFonts w:asciiTheme="minorHAnsi" w:hAnsiTheme="minorHAnsi"/>
          <w:sz w:val="20"/>
          <w:szCs w:val="20"/>
        </w:rPr>
        <w:t>Dz.U</w:t>
      </w:r>
      <w:proofErr w:type="spellEnd"/>
      <w:r w:rsidRPr="00B3320E">
        <w:rPr>
          <w:rFonts w:asciiTheme="minorHAnsi" w:hAnsiTheme="minorHAnsi"/>
          <w:sz w:val="20"/>
          <w:szCs w:val="20"/>
        </w:rPr>
        <w:t xml:space="preserve">. z 2002 Nr 144 poz. 1216) /odpowiednia temperatura udokumentowana wskaźnikiem temperatury.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Na żądanie Zamawiającego Wykonawca przedstawi wydruk z urządzenia monitorującego temperaturę podczas transportu leków z magazynu Wykonawcy do Apteki Szpitalnej.</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3 Wykonawca zobowiązuje się do rozładowania każdej partii towaru przez własnych pracowników, a gdy Wykonawca korzysta z usług firm przewozowych, przez pracownika tej firmy z samochodu do magazynu  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4.Zgłoszone zamówienie Wykonawca zrealizuje w terminie do 2 dni roboczych licząc od dnia zgłoszenia. Termin realizacji jednostkowych zamówień w sytuacjach na ratunek życia:  na cito.</w:t>
      </w:r>
    </w:p>
    <w:p w:rsidR="00B3320E" w:rsidRPr="00B3320E" w:rsidRDefault="00B3320E" w:rsidP="00B3320E">
      <w:pPr>
        <w:jc w:val="both"/>
        <w:rPr>
          <w:rFonts w:asciiTheme="minorHAnsi" w:hAnsiTheme="minorHAnsi"/>
          <w:b/>
          <w:sz w:val="20"/>
          <w:szCs w:val="20"/>
        </w:rPr>
      </w:pPr>
      <w:r w:rsidRPr="00B3320E">
        <w:rPr>
          <w:rFonts w:asciiTheme="minorHAnsi" w:hAnsiTheme="minorHAnsi"/>
          <w:b/>
          <w:sz w:val="20"/>
          <w:szCs w:val="20"/>
        </w:rPr>
        <w:t>5. Zamówienia na poszczególne ilości towaru przesyłane będą pisemnie: faksem na numer telefonu …………………….. lub e-mailem, na adres e-mail: ………………………………..- wedle wyboru 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6. Jeżeli termin dostawy upływa w dniu wolnym od pracy lub poza godzinami pracy Zamawiającego, dostawa nastąpi w pierwszym dniu roboczym po wyznaczonym terminie.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7. Ilości zużycia podane przez Zamawiającego są ilościami szacunkowymi. Zamawiający zastrzega sobie prawo do: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wykorzystania niektórych pozycji asortymentowych w ilościach mniejszych od określonych  w zał. nr 1 do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do zwiększenia ilości niektórych pozycji (zał. nr 1 do umowy), jednocześnie nie przekraczając całkowitej wartości umowy bez konsekwencji prawnych i finansowych ze strony Wykonawcy.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c)   zmniejszenia wartości zamówienia (zał. nr 1 do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8. W przypadku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9. Zamawiający zapewnia niezbędne warunki organizacyjne umożliwiające dostęp pracownikom Wykonawcy do pomieszczeń Zamawiającego - w zakresie niezbędnym do wykonania niniejszej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10. Odbioru jakościowego i ilościowego każdej dostawy dokonywać będzie przedstawiciel Zamawiającego  w magazynie.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11. Z chwilą wydania Zamawiającemu przedmiotu umowy, przechodzi na niego ryzyko przypadkowej utraty lub uszkodzenia towaru.</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12. Jeżeli uszkodzenie towaru nastąpi w czasie trwania transportu odpowiedzialność za powstałą szkodę ponosi Wykonawca.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13. Osobą odpowiedzialną za realizacje umowy ze strony Zamawiającego jest Kierownik Apteki.</w:t>
      </w:r>
    </w:p>
    <w:p w:rsidR="00B3320E" w:rsidRPr="00B3320E" w:rsidRDefault="00B3320E" w:rsidP="00B3320E">
      <w:pPr>
        <w:autoSpaceDE w:val="0"/>
        <w:spacing w:after="0" w:line="360" w:lineRule="auto"/>
        <w:jc w:val="both"/>
        <w:rPr>
          <w:rFonts w:asciiTheme="minorHAnsi" w:hAnsiTheme="minorHAnsi"/>
          <w:sz w:val="20"/>
          <w:szCs w:val="20"/>
        </w:rPr>
      </w:pP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3</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Wymagania jakościowe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 Wykonawca gwarantuje wysoką jakość dostarczanych produktów będących przedmiotem umowy.</w:t>
      </w:r>
    </w:p>
    <w:p w:rsidR="00B3320E" w:rsidRPr="00B3320E" w:rsidRDefault="00B3320E" w:rsidP="00B3320E">
      <w:pPr>
        <w:autoSpaceDE w:val="0"/>
        <w:spacing w:after="0" w:line="360" w:lineRule="auto"/>
        <w:jc w:val="both"/>
        <w:rPr>
          <w:rFonts w:asciiTheme="minorHAnsi" w:hAnsiTheme="minorHAnsi"/>
          <w:b/>
          <w:sz w:val="20"/>
          <w:szCs w:val="20"/>
        </w:rPr>
      </w:pPr>
      <w:r w:rsidRPr="00B3320E">
        <w:rPr>
          <w:rFonts w:asciiTheme="minorHAnsi" w:hAnsiTheme="minorHAnsi"/>
          <w:sz w:val="20"/>
          <w:szCs w:val="20"/>
        </w:rPr>
        <w:t xml:space="preserve">2. Termin przydatności do użycia powinien być dłuższy jak jeden rok, chyba, że termin przydatności do użycia określony jest przez producenta na mniej niż 2 lata wtedy minimum 3/5 terminu przydatności do użycia </w:t>
      </w:r>
      <w:r w:rsidRPr="00B3320E">
        <w:rPr>
          <w:rFonts w:asciiTheme="minorHAnsi" w:hAnsiTheme="minorHAnsi"/>
          <w:sz w:val="20"/>
          <w:szCs w:val="20"/>
        </w:rPr>
        <w:lastRenderedPageBreak/>
        <w:t xml:space="preserve">określonego przez producenta </w:t>
      </w:r>
      <w:r w:rsidRPr="00B3320E">
        <w:rPr>
          <w:rFonts w:asciiTheme="minorHAnsi" w:hAnsiTheme="minorHAnsi"/>
          <w:b/>
          <w:color w:val="000000" w:themeColor="text1"/>
          <w:sz w:val="20"/>
          <w:szCs w:val="20"/>
        </w:rPr>
        <w:t>dostawy produktów z krótszym terminem ważności mogą być dopuszczone w wyjątkowych sytuacjach i każdorazowo zgodę na nie musi wyrazić upoważniony przedstawiciel Zamawiającego</w:t>
      </w:r>
      <w:r w:rsidRPr="00B3320E">
        <w:rPr>
          <w:rFonts w:asciiTheme="minorHAnsi" w:hAnsiTheme="minorHAnsi"/>
          <w:b/>
          <w:sz w:val="20"/>
          <w:szCs w:val="20"/>
        </w:rPr>
        <w:t>.</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3. Wykonawca gwarantuje, że dostarczany przedmiot Umowy będzie zgodny z wymogami stawianymi przez  Zamawiającego zawartymi w SIWZ i załącznikach.</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4. Wykonawca nie ponosi odpowiedzialności za wady przedmiotu umowy powstałe na skutek niewłaściwego postępowania Zamawiającego, tzn. postępowania niezgodnego z instrukcją producenta.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5. Wykonawca zapewnia, że dostarczy wszystkie wyroby fabrycznie nowe, kompletne, o wysokim standardzie jakościowym. Gwarantuje także, że wyroby te są dopuszczone do stosowania   w  zakładach opieki zdrowotnej, posiadają wymagane świadectwa, atesty, certyfikaty   i terminy ważności.</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6. Na każdej partii towaru muszą znajdować się etykiety umożliwiające oznaczenie towaru co do tożsamości.</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7. 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rsidR="00B3320E" w:rsidRPr="00B3320E" w:rsidRDefault="00B3320E" w:rsidP="00B3320E">
      <w:pPr>
        <w:autoSpaceDE w:val="0"/>
        <w:spacing w:after="0" w:line="360" w:lineRule="auto"/>
        <w:jc w:val="center"/>
        <w:rPr>
          <w:rFonts w:asciiTheme="minorHAnsi" w:hAnsiTheme="minorHAnsi"/>
          <w:b/>
          <w:sz w:val="20"/>
          <w:szCs w:val="20"/>
        </w:rPr>
      </w:pP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4</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Płatności i ceny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1. Za wykonanie umowy wg ilości i ceny ustalonej w zał. nr 1 do umowy Wykonawcy przysługuje </w:t>
      </w:r>
    </w:p>
    <w:p w:rsidR="000C4A89"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wynagrodzenie w kwocie </w:t>
      </w:r>
      <w:r w:rsidR="000C4A89">
        <w:rPr>
          <w:rFonts w:asciiTheme="minorHAnsi" w:hAnsiTheme="minorHAnsi"/>
          <w:sz w:val="20"/>
          <w:szCs w:val="20"/>
        </w:rPr>
        <w:t>netto ……………………………zł</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brutto – ………………….zł</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(słownie: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2. W trakcie obowiązywania umowy cena (cena hurtowa brutto) leku nie może być wyższa niż obowiązujący limit finansowania wg. Aktualnych List Refundacyjnych Ministerstwa Zdrowia.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3. Ceny jednostkowe przedmiotu umowy obejmują jego wartość, wszystkie określone prawem podatki  (w tym podatek VAT) oraz inne koszty związane z realizacją umowy, w tym koszty transportu do siedziby 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4. Strony postanawiają, że rozliczenie odbywać się będzie fakturami częściowymi.</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5. Zapłata nastąpi na podstawie prawidłowo wystawionej faktury przez Wykonawcę i po stwierdzeniu przez Zamawiającego prawidłowego i terminowego wykonania dostawy. Akceptowane będą również faktury elektroniczne, prz</w:t>
      </w:r>
      <w:r w:rsidR="00476A2C">
        <w:rPr>
          <w:rFonts w:asciiTheme="minorHAnsi" w:hAnsiTheme="minorHAnsi"/>
          <w:sz w:val="20"/>
          <w:szCs w:val="20"/>
        </w:rPr>
        <w:t xml:space="preserve">esyłane na adres email </w:t>
      </w:r>
      <w:r w:rsidR="00476A2C" w:rsidRPr="00A56CE7">
        <w:rPr>
          <w:rFonts w:asciiTheme="minorHAnsi" w:hAnsiTheme="minorHAnsi"/>
          <w:sz w:val="20"/>
          <w:szCs w:val="20"/>
        </w:rPr>
        <w:t>finanse@onkol.kielce.pl.</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6. Zapłata nastąpi przelewem na rachunek bankowy Wykonawcy, </w:t>
      </w:r>
      <w:r w:rsidRPr="00B3320E">
        <w:rPr>
          <w:rFonts w:asciiTheme="minorHAnsi" w:hAnsiTheme="minorHAnsi"/>
          <w:b/>
          <w:sz w:val="20"/>
          <w:szCs w:val="20"/>
        </w:rPr>
        <w:t>w terminie</w:t>
      </w:r>
      <w:r w:rsidRPr="00B3320E">
        <w:rPr>
          <w:rFonts w:asciiTheme="minorHAnsi" w:hAnsiTheme="minorHAnsi"/>
          <w:sz w:val="20"/>
          <w:szCs w:val="20"/>
        </w:rPr>
        <w:t xml:space="preserve"> </w:t>
      </w:r>
      <w:r w:rsidRPr="00B3320E">
        <w:rPr>
          <w:rFonts w:asciiTheme="minorHAnsi" w:hAnsiTheme="minorHAnsi"/>
          <w:b/>
          <w:sz w:val="20"/>
          <w:szCs w:val="20"/>
        </w:rPr>
        <w:t>30 od</w:t>
      </w:r>
      <w:r w:rsidRPr="00B3320E">
        <w:rPr>
          <w:rFonts w:asciiTheme="minorHAnsi" w:hAnsiTheme="minorHAnsi"/>
          <w:sz w:val="20"/>
          <w:szCs w:val="20"/>
        </w:rPr>
        <w:t xml:space="preserve"> daty wystawienia faktury Zamawiającemu, przy czym Zamawiający upoważnia Wykonawcę do wystawiania faktur bez podpisu osoby upoważnionej. Termin zapłaty winien być wpisany na fakturze VAT.</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7.Ceny jednostkowe wyszczególnione w zał. nr 1 do umowy przez okres obowiązywania umowy będą niezmienne, z zastrzeżeniem postanowienia ust. 8 poniżej.</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8.Ceny określone w ofercie mogą ulec zmianom tylko w przypadku:</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urzędowych zmian cen, w tym obowiązujących limitów finansowych.</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obniżenia ceny przez producenta,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c) w przypadku zmiany stawki podatku VAT.</w:t>
      </w:r>
    </w:p>
    <w:p w:rsidR="00B3320E" w:rsidRPr="00B3320E" w:rsidRDefault="00B3320E" w:rsidP="00B3320E">
      <w:pPr>
        <w:tabs>
          <w:tab w:val="left" w:pos="0"/>
        </w:tabs>
        <w:overflowPunct w:val="0"/>
        <w:autoSpaceDE w:val="0"/>
        <w:autoSpaceDN w:val="0"/>
        <w:adjustRightInd w:val="0"/>
        <w:spacing w:after="0" w:line="360" w:lineRule="auto"/>
        <w:jc w:val="both"/>
        <w:rPr>
          <w:rFonts w:asciiTheme="minorHAnsi" w:hAnsiTheme="minorHAnsi"/>
          <w:sz w:val="20"/>
          <w:szCs w:val="20"/>
        </w:rPr>
      </w:pPr>
      <w:r w:rsidRPr="00B3320E">
        <w:rPr>
          <w:rFonts w:asciiTheme="minorHAnsi" w:hAnsiTheme="minorHAnsi"/>
          <w:sz w:val="20"/>
          <w:szCs w:val="20"/>
        </w:rPr>
        <w:lastRenderedPageBreak/>
        <w:t>9.Jeżeli w wyniku realizacji umowy powstanie u Zamawiającego obowiązek podatkowy na podstawie przepisów 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rsidR="00B3320E" w:rsidRPr="00B3320E" w:rsidRDefault="00B3320E" w:rsidP="00B3320E">
      <w:pPr>
        <w:tabs>
          <w:tab w:val="left" w:pos="0"/>
        </w:tabs>
        <w:overflowPunct w:val="0"/>
        <w:autoSpaceDE w:val="0"/>
        <w:autoSpaceDN w:val="0"/>
        <w:adjustRightInd w:val="0"/>
        <w:spacing w:after="0" w:line="360" w:lineRule="auto"/>
        <w:jc w:val="both"/>
        <w:rPr>
          <w:rFonts w:asciiTheme="minorHAnsi" w:hAnsiTheme="minorHAnsi"/>
          <w:sz w:val="20"/>
          <w:szCs w:val="20"/>
        </w:rPr>
      </w:pPr>
      <w:r w:rsidRPr="00B3320E">
        <w:rPr>
          <w:rFonts w:asciiTheme="minorHAnsi" w:hAnsiTheme="minorHAnsi"/>
          <w:sz w:val="20"/>
          <w:szCs w:val="20"/>
        </w:rPr>
        <w:t>10.Wykonawca zobowiązuje się, że wypełni wstawowy obowiązek w zakresie wykazania, w deklaracji VAT podatku należnego z tytułu wystawionych faktur objętych przedmiotową Umową. Ponadto Wykonawca oświadcza, że pochodzenie towaru, który jest przedmiotem umowy jest legalne i według jego wiedzy nie uczestniczy w łańcuchy transakcji mających na celu wyłudzenie z budżetu państwa podatku VAT.</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5</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Reklamacje</w:t>
      </w:r>
    </w:p>
    <w:p w:rsidR="00B3320E" w:rsidRPr="00B3320E" w:rsidRDefault="00B3320E" w:rsidP="00B3320E">
      <w:pPr>
        <w:autoSpaceDE w:val="0"/>
        <w:spacing w:after="0" w:line="360" w:lineRule="auto"/>
        <w:jc w:val="both"/>
        <w:rPr>
          <w:rFonts w:asciiTheme="minorHAnsi" w:hAnsiTheme="minorHAnsi"/>
          <w:b/>
          <w:sz w:val="20"/>
          <w:szCs w:val="20"/>
        </w:rPr>
      </w:pPr>
      <w:r w:rsidRPr="00B3320E">
        <w:rPr>
          <w:rFonts w:asciiTheme="minorHAnsi" w:hAnsiTheme="minorHAnsi"/>
          <w:b/>
          <w:sz w:val="20"/>
          <w:szCs w:val="20"/>
        </w:rPr>
        <w:t>1. W razie stwierdzenia wady przedmiotu Umowy w okresie gwarancyjnym Wykonawca zobowiązany będzie do bezpłatnej wymiany wadliwego towaru na wolny od wad w terminie do 7 dni od otrzymania reklamacji  (złożonej telefonicznie i potwierdzonej za pomocą faxu lub drogą pocztową).</w:t>
      </w:r>
    </w:p>
    <w:p w:rsidR="00B3320E" w:rsidRPr="00B3320E" w:rsidRDefault="00B3320E" w:rsidP="00B3320E">
      <w:pPr>
        <w:autoSpaceDE w:val="0"/>
        <w:spacing w:after="0" w:line="360" w:lineRule="auto"/>
        <w:jc w:val="both"/>
        <w:rPr>
          <w:rFonts w:asciiTheme="minorHAnsi" w:hAnsiTheme="minorHAnsi"/>
          <w:b/>
          <w:sz w:val="20"/>
          <w:szCs w:val="20"/>
        </w:rPr>
      </w:pPr>
      <w:r w:rsidRPr="00B3320E">
        <w:rPr>
          <w:rFonts w:asciiTheme="minorHAnsi" w:hAnsiTheme="minorHAnsi"/>
          <w:b/>
          <w:sz w:val="20"/>
          <w:szCs w:val="20"/>
        </w:rPr>
        <w:t>2. Zamawiający przy odbiorze partii towaru sprawdza zgodność pod względem ilościowym z fakturą. Zgłoszenie przez Zamawiającego reklamacji ilościowej jest równoznaczne   z niedostarczeniem danej partii towaru.</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3.  Koszty załatwienia reklamacji ilościowych i jakościowych ponosi Wykonawca.</w:t>
      </w:r>
    </w:p>
    <w:p w:rsidR="00B3320E" w:rsidRPr="00B3320E" w:rsidRDefault="00B3320E" w:rsidP="00B3320E">
      <w:pPr>
        <w:autoSpaceDE w:val="0"/>
        <w:spacing w:after="0" w:line="360" w:lineRule="auto"/>
        <w:jc w:val="both"/>
        <w:rPr>
          <w:rFonts w:asciiTheme="minorHAnsi" w:hAnsiTheme="minorHAnsi"/>
          <w:b/>
          <w:sz w:val="20"/>
          <w:szCs w:val="20"/>
        </w:rPr>
      </w:pPr>
      <w:r w:rsidRPr="00B3320E">
        <w:rPr>
          <w:rFonts w:asciiTheme="minorHAnsi" w:hAnsiTheme="minorHAnsi"/>
          <w:sz w:val="20"/>
          <w:szCs w:val="20"/>
        </w:rPr>
        <w:t xml:space="preserve">4. Zawiadomienie o reklamacji, niezwłocznie po ich ujawnieniu, zostanie przesłane na numer faksu Wykonawcy oraz potwierdzone telefonicznie na numery kontaktowe   </w:t>
      </w:r>
      <w:r w:rsidRPr="00B3320E">
        <w:rPr>
          <w:rFonts w:asciiTheme="minorHAnsi" w:hAnsiTheme="minorHAnsi"/>
          <w:b/>
          <w:sz w:val="20"/>
          <w:szCs w:val="20"/>
        </w:rPr>
        <w:t>nr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5. Nie udzielenie odpowiedzi na złożoną reklamację i nie zastosowanie się do jej wymogów  w terminie podanym  w ust. 1 uprawnia Zamawiającego do zaangażowania innych osób prawnych lub fizycznych (tzw. wykonanie zastępcze) w celu realizacji dostawy towaru zgodnego z niniejszą umową. Koszty tzw. </w:t>
      </w:r>
      <w:r w:rsidRPr="00B3320E">
        <w:rPr>
          <w:rFonts w:asciiTheme="minorHAnsi" w:hAnsiTheme="minorHAnsi"/>
          <w:sz w:val="20"/>
          <w:szCs w:val="20"/>
        </w:rPr>
        <w:br/>
        <w:t xml:space="preserve"> wykonania zastępczego  będą obciążać Wykonawcę w wysokości różnicy między kosztami wykonania zastępczego (w tym koszty  transportu, rozładunku i inne niezbędne do prawidłowego wykonania przedmiotu umowy), a kosztami zakupu na podstawie zawartej umowy.</w:t>
      </w:r>
    </w:p>
    <w:p w:rsidR="00B3320E" w:rsidRPr="00B3320E" w:rsidRDefault="00B3320E" w:rsidP="00B3320E">
      <w:pPr>
        <w:pStyle w:val="Default"/>
        <w:jc w:val="both"/>
        <w:rPr>
          <w:rFonts w:asciiTheme="minorHAnsi" w:hAnsiTheme="minorHAnsi" w:cs="Times New Roman"/>
          <w:b/>
          <w:color w:val="000000" w:themeColor="text1"/>
          <w:sz w:val="20"/>
          <w:szCs w:val="20"/>
        </w:rPr>
      </w:pPr>
      <w:r w:rsidRPr="00B3320E">
        <w:rPr>
          <w:rFonts w:asciiTheme="minorHAnsi" w:hAnsiTheme="minorHAnsi"/>
          <w:b/>
          <w:color w:val="000000" w:themeColor="text1"/>
          <w:sz w:val="20"/>
          <w:szCs w:val="20"/>
        </w:rPr>
        <w:t xml:space="preserve">6. </w:t>
      </w:r>
      <w:r w:rsidRPr="00B3320E">
        <w:rPr>
          <w:rFonts w:asciiTheme="minorHAnsi" w:hAnsiTheme="minorHAnsi" w:cs="Times New Roman"/>
          <w:b/>
          <w:color w:val="000000" w:themeColor="text1"/>
          <w:sz w:val="20"/>
          <w:szCs w:val="20"/>
        </w:rPr>
        <w:t xml:space="preserve">W przypadku konieczności zwrotu zakupionego towaru, Zamawiający udostępni kopię rejestru warunków przechowywania produktu w aptece (rejestr temperatur), od dnia dostawy do dnia zwrotu towaru. </w:t>
      </w:r>
    </w:p>
    <w:p w:rsidR="00B3320E" w:rsidRPr="00B3320E" w:rsidRDefault="00B3320E" w:rsidP="00B3320E">
      <w:pPr>
        <w:autoSpaceDE w:val="0"/>
        <w:spacing w:after="0" w:line="360" w:lineRule="auto"/>
        <w:jc w:val="both"/>
        <w:rPr>
          <w:rFonts w:asciiTheme="minorHAnsi" w:hAnsiTheme="minorHAnsi"/>
          <w:b/>
          <w:sz w:val="20"/>
          <w:szCs w:val="20"/>
        </w:rPr>
      </w:pPr>
    </w:p>
    <w:p w:rsidR="00B3320E" w:rsidRPr="00B3320E" w:rsidRDefault="00B3320E" w:rsidP="00B3320E">
      <w:pPr>
        <w:autoSpaceDE w:val="0"/>
        <w:spacing w:after="0" w:line="360" w:lineRule="auto"/>
        <w:jc w:val="both"/>
        <w:rPr>
          <w:rFonts w:asciiTheme="minorHAnsi" w:hAnsiTheme="minorHAnsi"/>
          <w:sz w:val="20"/>
          <w:szCs w:val="20"/>
        </w:rPr>
      </w:pP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6</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Kary Umowne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1. Strony ustalają odpowiedzialność za niewykonanie lub nienależyte wykonanie zobowiązań umownych                       </w:t>
      </w:r>
      <w:r w:rsidRPr="00B3320E">
        <w:rPr>
          <w:rFonts w:asciiTheme="minorHAnsi" w:hAnsiTheme="minorHAnsi"/>
          <w:sz w:val="20"/>
          <w:szCs w:val="20"/>
        </w:rPr>
        <w:br/>
        <w:t xml:space="preserve">    w formie kar umownych w następujących wysokościach:</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w razie nie przystąpienia lub odstąpienia od umowy z przyczyny leżącej po stronie Wykonawcy, </w:t>
      </w:r>
      <w:r w:rsidRPr="00B3320E">
        <w:rPr>
          <w:rFonts w:asciiTheme="minorHAnsi" w:hAnsiTheme="minorHAnsi"/>
          <w:sz w:val="20"/>
          <w:szCs w:val="20"/>
        </w:rPr>
        <w:br/>
        <w:t xml:space="preserve">Wykonawca zapłaci Zamawiającemu karę umowną w wysokości 10 % wartości zamówienia rocznego </w:t>
      </w:r>
      <w:r w:rsidR="000C4A89">
        <w:rPr>
          <w:rFonts w:asciiTheme="minorHAnsi" w:hAnsiTheme="minorHAnsi"/>
          <w:sz w:val="20"/>
          <w:szCs w:val="20"/>
        </w:rPr>
        <w:t>netto</w:t>
      </w:r>
      <w:r w:rsidRPr="00B3320E">
        <w:rPr>
          <w:rFonts w:asciiTheme="minorHAnsi" w:hAnsiTheme="minorHAnsi"/>
          <w:sz w:val="20"/>
          <w:szCs w:val="20"/>
        </w:rPr>
        <w:t>,</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w razie zwłoki w dostarczeniu towaru albo zwłoki w usunięciu stwierdzonych wad, braków lub niezgodności towaru z umową ponad terminy określone w umowie, Wykonawca zapłaci Zamawiającemu karę umowną w wysokości 5% wartości niezrealizowanej dostawy </w:t>
      </w:r>
      <w:r w:rsidR="000C4A89">
        <w:rPr>
          <w:rFonts w:asciiTheme="minorHAnsi" w:hAnsiTheme="minorHAnsi"/>
          <w:sz w:val="20"/>
          <w:szCs w:val="20"/>
        </w:rPr>
        <w:t>netto</w:t>
      </w:r>
      <w:r w:rsidRPr="00B3320E">
        <w:rPr>
          <w:rFonts w:asciiTheme="minorHAnsi" w:hAnsiTheme="minorHAnsi"/>
          <w:sz w:val="20"/>
          <w:szCs w:val="20"/>
        </w:rPr>
        <w:t>, licząc za każdy dzień opóźnienia.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lastRenderedPageBreak/>
        <w:t>2.  Zapłata kar umownych nie zwalnia Wykonawcy z obowiązku realizacji umowy. Zamawiający zastrzega sobie prawo potrącenia należnych kar umownych  z wynagrodzenia należnego Wykonawcy. O potrąceniu Zamawiający zawiadomi Wykonawcę na piśmie.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3. Zamawiającemu przysługuje prawo dochodzenia odszkodowania przewyższającego ustalone kwoty kar umownych na zasadach ogólnych.</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7</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Rozwiązanie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1. Oprócz przypadków wymienionych w ustawie Kodeks Cywilny oraz ustawie z 29 stycznia 2004 r. Prawo   </w:t>
      </w:r>
      <w:r w:rsidRPr="00B3320E">
        <w:rPr>
          <w:rFonts w:asciiTheme="minorHAnsi" w:hAnsiTheme="minorHAnsi"/>
          <w:sz w:val="20"/>
          <w:szCs w:val="20"/>
        </w:rPr>
        <w:br/>
        <w:t xml:space="preserve">     zamówień publicznych (Dz. U. z 2018 r. poz. 1986) Zamawiającemu przysługuje prawo wypowiedzenia  umowy z  zachowaniem 1 miesięcznego terminu wypowiedzenia z  Wykonawcą, który: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rozwiązał firmę lub utracił uprawnienia do prowadzenia działalność gospodarczej w zakresie objętym  zamówieniem,</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narusza w sposób rażący istotne postanowienia niniejszej umowy, a w szczególności, gdy dostarcza towar niezgodny z umową lub specyfikacją,</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c) nie posiada ważnych, aktualnych dokumentów potwierdzających wymagania jakościowe opisane  w § 3.</w:t>
      </w:r>
    </w:p>
    <w:p w:rsidR="00B3320E" w:rsidRPr="00B3320E" w:rsidRDefault="00B3320E" w:rsidP="00B3320E">
      <w:pPr>
        <w:spacing w:after="0" w:line="360" w:lineRule="auto"/>
        <w:rPr>
          <w:rFonts w:asciiTheme="minorHAnsi" w:eastAsia="SimSun" w:hAnsiTheme="minorHAnsi"/>
          <w:kern w:val="2"/>
          <w:sz w:val="20"/>
          <w:szCs w:val="20"/>
          <w:lang w:eastAsia="hi-IN" w:bidi="hi-IN"/>
        </w:rPr>
      </w:pPr>
      <w:r w:rsidRPr="00B3320E">
        <w:rPr>
          <w:rFonts w:asciiTheme="minorHAnsi" w:hAnsiTheme="minorHAnsi"/>
          <w:bCs/>
          <w:sz w:val="20"/>
          <w:szCs w:val="20"/>
        </w:rPr>
        <w:t xml:space="preserve">2. Zamawiający ma prawo do rozwiązania  umowy ze skutkiem natychmiastowych bez ponoszenia kar </w:t>
      </w:r>
      <w:r w:rsidRPr="00B3320E">
        <w:rPr>
          <w:rFonts w:asciiTheme="minorHAnsi" w:hAnsiTheme="minorHAnsi"/>
          <w:bCs/>
          <w:sz w:val="20"/>
          <w:szCs w:val="20"/>
        </w:rPr>
        <w:br/>
        <w:t>umownych  w  następujących przypadkach:</w:t>
      </w:r>
      <w:r w:rsidRPr="00B3320E">
        <w:rPr>
          <w:rFonts w:asciiTheme="minorHAnsi" w:eastAsia="SimSun" w:hAnsiTheme="minorHAnsi"/>
          <w:kern w:val="2"/>
          <w:sz w:val="20"/>
          <w:szCs w:val="20"/>
          <w:lang w:eastAsia="hi-IN" w:bidi="hi-IN"/>
        </w:rPr>
        <w:t xml:space="preserve"> </w:t>
      </w:r>
    </w:p>
    <w:p w:rsidR="00B3320E" w:rsidRPr="00B3320E" w:rsidRDefault="00B3320E" w:rsidP="00B3320E">
      <w:pPr>
        <w:spacing w:after="0" w:line="360" w:lineRule="auto"/>
        <w:rPr>
          <w:rFonts w:asciiTheme="minorHAnsi" w:eastAsia="SimSun" w:hAnsiTheme="minorHAnsi"/>
          <w:kern w:val="2"/>
          <w:sz w:val="20"/>
          <w:szCs w:val="20"/>
          <w:lang w:eastAsia="hi-IN" w:bidi="hi-IN"/>
        </w:rPr>
      </w:pPr>
      <w:r w:rsidRPr="00B3320E">
        <w:rPr>
          <w:rFonts w:asciiTheme="minorHAnsi" w:eastAsia="SimSun" w:hAnsiTheme="minorHAnsi"/>
          <w:kern w:val="2"/>
          <w:sz w:val="20"/>
          <w:szCs w:val="20"/>
          <w:lang w:eastAsia="hi-IN" w:bidi="hi-IN"/>
        </w:rPr>
        <w:t>a) dostarczania przez Wykonawcę towaru niezgodnego pod względem jakości i ilości ze złożonym zamówieniem  częściowym, jeżeli Wykonawca nie wymieni dostarczonego towaru na wolny od wad,</w:t>
      </w:r>
    </w:p>
    <w:p w:rsidR="00B3320E" w:rsidRPr="00B3320E" w:rsidRDefault="00B3320E" w:rsidP="00B3320E">
      <w:pPr>
        <w:widowControl w:val="0"/>
        <w:suppressAutoHyphens/>
        <w:spacing w:after="0" w:line="360" w:lineRule="auto"/>
        <w:rPr>
          <w:rFonts w:asciiTheme="minorHAnsi" w:eastAsia="SimSun" w:hAnsiTheme="minorHAnsi"/>
          <w:kern w:val="2"/>
          <w:sz w:val="20"/>
          <w:szCs w:val="20"/>
          <w:lang w:eastAsia="hi-IN" w:bidi="hi-IN"/>
        </w:rPr>
      </w:pPr>
      <w:r w:rsidRPr="00B3320E">
        <w:rPr>
          <w:rFonts w:asciiTheme="minorHAnsi" w:eastAsia="SimSun" w:hAnsiTheme="minorHAnsi"/>
          <w:kern w:val="2"/>
          <w:sz w:val="20"/>
          <w:szCs w:val="20"/>
          <w:lang w:eastAsia="hi-IN" w:bidi="hi-IN"/>
        </w:rPr>
        <w:t>b) jeżeli Wykonawca trzykrotnie dostarczy towar złej jakości, ilości lub nieterminowo,</w:t>
      </w:r>
    </w:p>
    <w:p w:rsidR="00B3320E" w:rsidRPr="00B3320E" w:rsidRDefault="00B3320E" w:rsidP="00B3320E">
      <w:pPr>
        <w:widowControl w:val="0"/>
        <w:suppressAutoHyphens/>
        <w:spacing w:after="0" w:line="360" w:lineRule="auto"/>
        <w:rPr>
          <w:rFonts w:asciiTheme="minorHAnsi" w:hAnsiTheme="minorHAnsi"/>
          <w:bCs/>
          <w:sz w:val="20"/>
          <w:szCs w:val="20"/>
        </w:rPr>
      </w:pPr>
      <w:r w:rsidRPr="00B3320E">
        <w:rPr>
          <w:rFonts w:asciiTheme="minorHAnsi" w:eastAsia="SimSun" w:hAnsiTheme="minorHAnsi"/>
          <w:kern w:val="2"/>
          <w:sz w:val="20"/>
          <w:szCs w:val="20"/>
          <w:lang w:eastAsia="hi-IN" w:bidi="hi-IN"/>
        </w:rPr>
        <w:t xml:space="preserve">c) zmiany cen z wyłączeniem zmian dokonanych zgodnie z </w:t>
      </w:r>
      <w:r w:rsidRPr="00B3320E">
        <w:rPr>
          <w:rFonts w:asciiTheme="minorHAnsi" w:hAnsiTheme="minorHAnsi"/>
          <w:sz w:val="20"/>
          <w:szCs w:val="20"/>
        </w:rPr>
        <w:t>§ 4 ust. 7.</w:t>
      </w:r>
    </w:p>
    <w:p w:rsidR="00B3320E" w:rsidRPr="00B3320E" w:rsidRDefault="00B3320E" w:rsidP="00B3320E">
      <w:pPr>
        <w:autoSpaceDE w:val="0"/>
        <w:autoSpaceDN w:val="0"/>
        <w:adjustRightInd w:val="0"/>
        <w:spacing w:after="0" w:line="360" w:lineRule="auto"/>
        <w:rPr>
          <w:rFonts w:asciiTheme="minorHAnsi" w:hAnsiTheme="minorHAnsi"/>
          <w:sz w:val="20"/>
          <w:szCs w:val="20"/>
          <w:lang w:eastAsia="pl-PL"/>
        </w:rPr>
      </w:pPr>
      <w:r w:rsidRPr="00B3320E">
        <w:rPr>
          <w:rFonts w:asciiTheme="minorHAnsi" w:hAnsiTheme="minorHAnsi"/>
          <w:sz w:val="20"/>
          <w:szCs w:val="20"/>
        </w:rPr>
        <w:t xml:space="preserve">3. </w:t>
      </w:r>
      <w:r w:rsidRPr="00B3320E">
        <w:rPr>
          <w:rFonts w:asciiTheme="minorHAnsi" w:hAnsiTheme="minorHAnsi"/>
          <w:sz w:val="20"/>
          <w:szCs w:val="20"/>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eastAsia="SimSun" w:hAnsiTheme="minorHAnsi"/>
          <w:sz w:val="20"/>
          <w:szCs w:val="20"/>
          <w:lang w:eastAsia="zh-CN"/>
        </w:rPr>
        <w:t>4.W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w:t>
      </w:r>
    </w:p>
    <w:p w:rsidR="00B3320E" w:rsidRPr="00B3320E" w:rsidRDefault="00B3320E" w:rsidP="00B3320E">
      <w:pPr>
        <w:autoSpaceDE w:val="0"/>
        <w:spacing w:after="0" w:line="360" w:lineRule="auto"/>
        <w:jc w:val="both"/>
        <w:rPr>
          <w:rFonts w:asciiTheme="minorHAnsi" w:hAnsiTheme="minorHAnsi"/>
          <w:sz w:val="20"/>
          <w:szCs w:val="20"/>
        </w:rPr>
      </w:pP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 8</w:t>
      </w:r>
    </w:p>
    <w:p w:rsidR="00B3320E" w:rsidRPr="00B3320E" w:rsidRDefault="00B3320E" w:rsidP="00B3320E">
      <w:pPr>
        <w:autoSpaceDE w:val="0"/>
        <w:spacing w:after="0" w:line="360" w:lineRule="auto"/>
        <w:jc w:val="center"/>
        <w:rPr>
          <w:rFonts w:asciiTheme="minorHAnsi" w:hAnsiTheme="minorHAnsi"/>
          <w:b/>
          <w:sz w:val="20"/>
          <w:szCs w:val="20"/>
        </w:rPr>
      </w:pPr>
      <w:r w:rsidRPr="00B3320E">
        <w:rPr>
          <w:rFonts w:asciiTheme="minorHAnsi" w:hAnsiTheme="minorHAnsi"/>
          <w:b/>
          <w:sz w:val="20"/>
          <w:szCs w:val="20"/>
        </w:rPr>
        <w:t>Postanowienia końcowe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 Bez zgody podmiotu tworzącego Zamawiającego Wykonawca nie może dokonać żadnej czynności  prawnej mającej na celu zmianę wierzyciela w szczególności zawrzeć umowy poręczenia w stosunku do  zobowiązań 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2.Wykonawca nie może bez pisemnej zgody Zamawiającego powierzyć wykonania zamówienia osobom trzecim.</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lastRenderedPageBreak/>
        <w:t>3. Wykonawca nie może wykonywać swego zobowiązania za pomocą takich osób trzecich, które na podstawie art. 24 ustawy z dnia 29 stycznia 2004 roku Prawo Zamówień Publicznych (Dz. U. z 2018 r. poz. 1986)  są wykluczone z ubiegania się   o udzielenie zamówienia publicznego. Zawinione naruszenie w/w postanowień stanowi podstawę do odstąpienia od umowy przez 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4. W sprawach nie uregulowanych w niniejszej umowie mają zastosowanie:</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Właściwe przepisy ustawy z 29 stycznia 2004 r. Prawo zamówień publicznych  (Dz. U. z 2018 r. poz. 1986) wraz z aktami wykonawczymi do tej ustawy.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Właściwe przepisy ustawy z dnia 23 kwietnia 1964 r. Kodeks Cywilny (Dz. U. Nr 16, poz. 93 z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późniejszymi zmianami),</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5.  Zakazuje się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6. Umowa może zostać zmieniona w sytuacji:</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a) zmiany numeru katalogowego produktu,</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b) zmiany nazwy produktu przy zachowaniu jego parametrów,</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c) wprowadzenia do sprzedaży przez producenta zmodyfikowanego/udoskonalonego produktu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powodującego wycofanie dotychczasowego,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d) zmiany warunków płatności lub sposobu finansowania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e) zmiany przepisów podatkowych w zakresie zmiany stawki podatku VAT, zmianie ulegnie wartość podatku VAT oraz wynagrodzenie Wykonawcy w kwocie brutto, kwota wynagrodzenia netto oraz zakres przedmiotu umowy pozostaną bez zmian.</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f) wystąpienia zmian powszechnie obowiązujących przepisów prawa w zakresie mającym wpływ na realizację  umowy - w zakresie dostosowania postanowień umowy do zmiany przepisów  prawa,</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g) opóźnień w realizacji umowy o ile zmiana taka jest korzystna dla Zamawiającego lub jest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konieczna w celu prawidłowej realizacji przedmiotu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h) zmiany nazwy oraz formy prawnej Stron - w zakresie dostosowania umowy do tych zmian,</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i) 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 – w  zakresie dostosowania umowy do tych zmian,</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j) zmiany terminu wykonania zamówienia (skrócenie/wydłużenie) lub terminów płatności,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k) wstrzymaniem/przerwaniem wykonania przedmiotu umowy z przyczyn zależnych od  Zamawiającego,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l) udzielenia przez Wykonawcę rabatu na zasadach uzgodnionych przez strony w Aneksie do umowy.</w:t>
      </w:r>
    </w:p>
    <w:p w:rsidR="00B3320E" w:rsidRPr="00B3320E" w:rsidRDefault="00B3320E" w:rsidP="00B3320E">
      <w:pPr>
        <w:autoSpaceDE w:val="0"/>
        <w:spacing w:after="0" w:line="360" w:lineRule="auto"/>
        <w:rPr>
          <w:rFonts w:asciiTheme="minorHAnsi" w:hAnsiTheme="minorHAnsi"/>
          <w:sz w:val="20"/>
          <w:szCs w:val="20"/>
        </w:rPr>
      </w:pPr>
      <w:r w:rsidRPr="00B3320E">
        <w:rPr>
          <w:rFonts w:asciiTheme="minorHAnsi" w:hAnsiTheme="minorHAnsi"/>
          <w:bCs/>
          <w:sz w:val="20"/>
          <w:szCs w:val="20"/>
        </w:rPr>
        <w:t xml:space="preserve"> m) </w:t>
      </w:r>
      <w:r w:rsidRPr="00B3320E">
        <w:rPr>
          <w:rFonts w:asciiTheme="minorHAnsi" w:hAnsiTheme="minorHAnsi"/>
          <w:sz w:val="20"/>
          <w:szCs w:val="20"/>
        </w:rPr>
        <w:t>niewykorzystania wartości umowy przez okres  24  m-cy od daty zawarcia umowy, Zamawiający przewiduje możliwość przedłużenia okresu obowiązywania umowy na czas określony, nie dłużej jednak niż do wykorzystania wartości umowy.</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lastRenderedPageBreak/>
        <w:t>7. W każdym z powyższych przypadków zmiana umowy wymaga zgody obu stron, wyrażonej na piśmie pod rygorem nieważności.</w:t>
      </w:r>
    </w:p>
    <w:p w:rsidR="00B3320E" w:rsidRPr="00B3320E" w:rsidRDefault="00B3320E" w:rsidP="00B3320E">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B3320E">
        <w:rPr>
          <w:rFonts w:asciiTheme="minorHAnsi" w:eastAsia="SimSun" w:hAnsiTheme="minorHAnsi"/>
          <w:bCs/>
          <w:kern w:val="1"/>
          <w:sz w:val="20"/>
          <w:szCs w:val="20"/>
          <w:lang w:eastAsia="hi-IN" w:bidi="hi-IN"/>
        </w:rPr>
        <w:t xml:space="preserve">8.Wykonawca oświadcza, że prowadzi działalność w sposób odpowiedzialny, przestrzega przepisów prawa, 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 </w:t>
      </w:r>
    </w:p>
    <w:p w:rsidR="00B3320E" w:rsidRPr="00B3320E" w:rsidRDefault="00B3320E" w:rsidP="00B3320E">
      <w:pPr>
        <w:tabs>
          <w:tab w:val="left" w:pos="0"/>
        </w:tabs>
        <w:overflowPunct w:val="0"/>
        <w:autoSpaceDE w:val="0"/>
        <w:autoSpaceDN w:val="0"/>
        <w:adjustRightInd w:val="0"/>
        <w:spacing w:after="0" w:line="360" w:lineRule="auto"/>
        <w:jc w:val="both"/>
        <w:rPr>
          <w:rFonts w:asciiTheme="minorHAnsi" w:eastAsia="SimSun" w:hAnsiTheme="minorHAnsi"/>
          <w:bCs/>
          <w:kern w:val="1"/>
          <w:sz w:val="20"/>
          <w:szCs w:val="20"/>
          <w:lang w:eastAsia="hi-IN" w:bidi="hi-IN"/>
        </w:rPr>
      </w:pPr>
      <w:r w:rsidRPr="00B3320E">
        <w:rPr>
          <w:rFonts w:asciiTheme="minorHAnsi" w:eastAsia="SimSun" w:hAnsiTheme="minorHAnsi"/>
          <w:bCs/>
          <w:kern w:val="1"/>
          <w:sz w:val="20"/>
          <w:szCs w:val="20"/>
          <w:lang w:eastAsia="hi-IN" w:bidi="hi-IN"/>
        </w:rPr>
        <w:t xml:space="preserve">9.W przypadku zgłoszenia przez zamawiającego jakichkolwiek wątpliwości dotyczącej przestrzegania przez wykonawcę lub jego pracowników, współpracowników, podwykonawców lub osoby przy pomocy których będzie świadczył dostawy/w zasad, Wykonawca podejmie działania naprawcze mające na celu ich usunięcie. </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10.  Zmiana umowy skutkuje zmianą wynagrodzenia jedynie w zakresie płatności realizowanych po dacie zawarcia aneksu do umowy, o którym mowa w ust. 7 i przy czym zmiana umowy skutkująca podwyższeniem jej wartości nie może przekraczać 10% wartości umowy określonej § 4 ust. 1.</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11.Spory wynikłe na tle realizacji niniejszej umowy rozstrzygać będzie Sąd właściwy dla siedziby </w:t>
      </w:r>
      <w:r w:rsidRPr="00B3320E">
        <w:rPr>
          <w:rFonts w:asciiTheme="minorHAnsi" w:hAnsiTheme="minorHAnsi"/>
          <w:sz w:val="20"/>
          <w:szCs w:val="20"/>
        </w:rPr>
        <w:br/>
        <w:t>Zamawiającego.</w:t>
      </w: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12.Niniejsza umowa została sporządzona w dwóch jednobrzmiących egzemplarzach, po jednym dla każdej ze stron.</w:t>
      </w:r>
    </w:p>
    <w:p w:rsidR="00B3320E" w:rsidRPr="00B3320E" w:rsidRDefault="00B3320E" w:rsidP="00B3320E">
      <w:pPr>
        <w:autoSpaceDE w:val="0"/>
        <w:spacing w:after="0" w:line="360" w:lineRule="auto"/>
        <w:jc w:val="both"/>
        <w:rPr>
          <w:rFonts w:asciiTheme="minorHAnsi" w:hAnsiTheme="minorHAnsi"/>
          <w:sz w:val="20"/>
          <w:szCs w:val="20"/>
        </w:rPr>
      </w:pPr>
    </w:p>
    <w:p w:rsidR="00B3320E" w:rsidRPr="00B3320E" w:rsidRDefault="00B3320E" w:rsidP="00B3320E">
      <w:pPr>
        <w:autoSpaceDE w:val="0"/>
        <w:spacing w:after="0" w:line="360" w:lineRule="auto"/>
        <w:jc w:val="both"/>
        <w:rPr>
          <w:rFonts w:asciiTheme="minorHAnsi" w:hAnsiTheme="minorHAnsi"/>
          <w:sz w:val="20"/>
          <w:szCs w:val="20"/>
        </w:rPr>
      </w:pPr>
      <w:r w:rsidRPr="00B3320E">
        <w:rPr>
          <w:rFonts w:asciiTheme="minorHAnsi" w:hAnsiTheme="minorHAnsi"/>
          <w:sz w:val="20"/>
          <w:szCs w:val="20"/>
        </w:rPr>
        <w:t xml:space="preserve"> …………………..……….……………                                                         ………………………………………                     </w:t>
      </w:r>
    </w:p>
    <w:p w:rsidR="00B3320E" w:rsidRPr="00B3320E" w:rsidRDefault="00B3320E" w:rsidP="00B3320E">
      <w:pPr>
        <w:autoSpaceDE w:val="0"/>
        <w:spacing w:after="0" w:line="360" w:lineRule="auto"/>
        <w:jc w:val="both"/>
        <w:rPr>
          <w:rFonts w:asciiTheme="minorHAnsi" w:hAnsiTheme="minorHAnsi"/>
          <w:b/>
          <w:sz w:val="20"/>
          <w:szCs w:val="20"/>
        </w:rPr>
      </w:pPr>
      <w:r w:rsidRPr="00B3320E">
        <w:rPr>
          <w:rFonts w:asciiTheme="minorHAnsi" w:hAnsiTheme="minorHAnsi"/>
          <w:sz w:val="20"/>
          <w:szCs w:val="20"/>
        </w:rPr>
        <w:tab/>
        <w:t xml:space="preserve">podpis </w:t>
      </w:r>
      <w:r w:rsidRPr="00B3320E">
        <w:rPr>
          <w:rFonts w:asciiTheme="minorHAnsi" w:hAnsiTheme="minorHAnsi"/>
          <w:b/>
          <w:sz w:val="20"/>
          <w:szCs w:val="20"/>
        </w:rPr>
        <w:t xml:space="preserve">Zamawiającego    </w:t>
      </w:r>
      <w:r w:rsidRPr="00B3320E">
        <w:rPr>
          <w:rFonts w:asciiTheme="minorHAnsi" w:hAnsiTheme="minorHAnsi"/>
          <w:sz w:val="20"/>
          <w:szCs w:val="20"/>
        </w:rPr>
        <w:t xml:space="preserve">                                                                                 podpis </w:t>
      </w:r>
      <w:r w:rsidRPr="00B3320E">
        <w:rPr>
          <w:rFonts w:asciiTheme="minorHAnsi" w:hAnsiTheme="minorHAnsi"/>
          <w:b/>
          <w:sz w:val="20"/>
          <w:szCs w:val="20"/>
        </w:rPr>
        <w:t>Wykonawcy</w:t>
      </w:r>
    </w:p>
    <w:p w:rsidR="00B3320E" w:rsidRPr="00B3320E" w:rsidRDefault="00B3320E" w:rsidP="00B3320E">
      <w:pPr>
        <w:spacing w:after="0" w:line="360" w:lineRule="auto"/>
        <w:jc w:val="center"/>
        <w:rPr>
          <w:rFonts w:asciiTheme="minorHAnsi" w:eastAsia="Times New Roman" w:hAnsiTheme="minorHAnsi"/>
          <w:sz w:val="20"/>
          <w:szCs w:val="20"/>
          <w:lang w:eastAsia="pl-PL"/>
        </w:rPr>
      </w:pPr>
    </w:p>
    <w:p w:rsidR="001E31DD" w:rsidRPr="00B3320E" w:rsidRDefault="001E31DD" w:rsidP="008D4D93">
      <w:pPr>
        <w:pStyle w:val="Bezodstpw"/>
        <w:tabs>
          <w:tab w:val="left" w:pos="3570"/>
        </w:tabs>
        <w:spacing w:line="360" w:lineRule="auto"/>
        <w:jc w:val="both"/>
        <w:rPr>
          <w:rFonts w:asciiTheme="minorHAnsi" w:hAnsiTheme="minorHAnsi"/>
          <w:sz w:val="20"/>
          <w:szCs w:val="20"/>
        </w:rPr>
      </w:pPr>
    </w:p>
    <w:sectPr w:rsidR="001E31DD" w:rsidRPr="00B3320E" w:rsidSect="001753C0">
      <w:footerReference w:type="default" r:id="rId8"/>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433" w:rsidRDefault="00275433" w:rsidP="000B3070">
      <w:pPr>
        <w:spacing w:after="0" w:line="240" w:lineRule="auto"/>
      </w:pPr>
      <w:r>
        <w:separator/>
      </w:r>
    </w:p>
  </w:endnote>
  <w:endnote w:type="continuationSeparator" w:id="0">
    <w:p w:rsidR="00275433" w:rsidRDefault="00275433" w:rsidP="000B30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ADB" w:rsidRDefault="00897072">
    <w:pPr>
      <w:pStyle w:val="Stopka"/>
      <w:jc w:val="right"/>
    </w:pPr>
    <w:r>
      <w:fldChar w:fldCharType="begin"/>
    </w:r>
    <w:r w:rsidR="00786ADB">
      <w:instrText>PAGE   \* MERGEFORMAT</w:instrText>
    </w:r>
    <w:r>
      <w:fldChar w:fldCharType="separate"/>
    </w:r>
    <w:r w:rsidR="00476A2C">
      <w:rPr>
        <w:noProof/>
      </w:rPr>
      <w:t>3</w:t>
    </w:r>
    <w:r>
      <w:rPr>
        <w:noProof/>
      </w:rPr>
      <w:fldChar w:fldCharType="end"/>
    </w:r>
  </w:p>
  <w:p w:rsidR="00786ADB" w:rsidRDefault="00786AD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433" w:rsidRDefault="00275433" w:rsidP="000B3070">
      <w:pPr>
        <w:spacing w:after="0" w:line="240" w:lineRule="auto"/>
      </w:pPr>
      <w:r>
        <w:separator/>
      </w:r>
    </w:p>
  </w:footnote>
  <w:footnote w:type="continuationSeparator" w:id="0">
    <w:p w:rsidR="00275433" w:rsidRDefault="00275433" w:rsidP="000B30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284" w:hanging="171"/>
      </w:pPr>
      <w:rPr>
        <w:rFonts w:ascii="Symbol" w:hAnsi="Symbol"/>
      </w:rPr>
    </w:lvl>
  </w:abstractNum>
  <w:abstractNum w:abstractNumId="1">
    <w:nsid w:val="00000002"/>
    <w:multiLevelType w:val="singleLevel"/>
    <w:tmpl w:val="1B7CC9C2"/>
    <w:name w:val="WW8Num2"/>
    <w:lvl w:ilvl="0">
      <w:start w:val="1"/>
      <w:numFmt w:val="decimal"/>
      <w:lvlText w:val="%1."/>
      <w:lvlJc w:val="left"/>
      <w:pPr>
        <w:tabs>
          <w:tab w:val="num" w:pos="720"/>
        </w:tabs>
        <w:ind w:left="720" w:hanging="360"/>
      </w:pPr>
      <w:rPr>
        <w:rFonts w:cs="Times New Roman"/>
        <w:b w:val="0"/>
        <w:sz w:val="24"/>
        <w:szCs w:val="24"/>
      </w:rPr>
    </w:lvl>
  </w:abstractNum>
  <w:abstractNum w:abstractNumId="2">
    <w:nsid w:val="040E32AE"/>
    <w:multiLevelType w:val="hybridMultilevel"/>
    <w:tmpl w:val="D7B0FF50"/>
    <w:lvl w:ilvl="0" w:tplc="F8B833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04AF5B90"/>
    <w:multiLevelType w:val="multilevel"/>
    <w:tmpl w:val="76B465C4"/>
    <w:lvl w:ilvl="0">
      <w:start w:val="1"/>
      <w:numFmt w:val="decimal"/>
      <w:lvlText w:val="%1)"/>
      <w:lvlJc w:val="left"/>
      <w:pPr>
        <w:tabs>
          <w:tab w:val="num" w:pos="720"/>
        </w:tabs>
        <w:ind w:left="720" w:hanging="360"/>
      </w:pPr>
      <w:rPr>
        <w:rFonts w:asciiTheme="minorHAnsi" w:eastAsia="Calibri" w:hAnsiTheme="minorHAnsi"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5B92C69"/>
    <w:multiLevelType w:val="hybridMultilevel"/>
    <w:tmpl w:val="F13874B4"/>
    <w:lvl w:ilvl="0" w:tplc="04150017">
      <w:start w:val="1"/>
      <w:numFmt w:val="lowerLetter"/>
      <w:lvlText w:val="%1)"/>
      <w:lvlJc w:val="left"/>
      <w:pPr>
        <w:ind w:left="883" w:hanging="360"/>
      </w:pPr>
    </w:lvl>
    <w:lvl w:ilvl="1" w:tplc="04150019" w:tentative="1">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6">
    <w:nsid w:val="066E675B"/>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09856035"/>
    <w:multiLevelType w:val="multilevel"/>
    <w:tmpl w:val="3D8CB4C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075194B"/>
    <w:multiLevelType w:val="hybridMultilevel"/>
    <w:tmpl w:val="BC1E841C"/>
    <w:lvl w:ilvl="0" w:tplc="BFA6EA78">
      <w:start w:val="1"/>
      <w:numFmt w:val="lowerLetter"/>
      <w:lvlText w:val="%1)"/>
      <w:lvlJc w:val="left"/>
      <w:pPr>
        <w:tabs>
          <w:tab w:val="num" w:pos="1353"/>
        </w:tabs>
        <w:ind w:left="1353" w:hanging="360"/>
      </w:pPr>
      <w:rPr>
        <w:rFonts w:ascii="Times New Roman" w:eastAsia="Times New Roman" w:hAnsi="Times New Roman"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14A81A71"/>
    <w:multiLevelType w:val="multilevel"/>
    <w:tmpl w:val="974A9B4A"/>
    <w:lvl w:ilvl="0">
      <w:start w:val="1"/>
      <w:numFmt w:val="decimal"/>
      <w:lvlText w:val="%1."/>
      <w:lvlJc w:val="left"/>
      <w:pPr>
        <w:ind w:left="786" w:hanging="360"/>
      </w:pPr>
      <w:rPr>
        <w:rFonts w:hint="default"/>
      </w:rPr>
    </w:lvl>
    <w:lvl w:ilvl="1">
      <w:start w:val="1"/>
      <w:numFmt w:val="decimal"/>
      <w:isLgl/>
      <w:lvlText w:val="%1.%2."/>
      <w:lvlJc w:val="left"/>
      <w:pPr>
        <w:ind w:left="840" w:hanging="360"/>
      </w:pPr>
      <w:rPr>
        <w:rFonts w:hint="default"/>
        <w:b w:val="0"/>
      </w:rPr>
    </w:lvl>
    <w:lvl w:ilvl="2">
      <w:start w:val="1"/>
      <w:numFmt w:val="decimal"/>
      <w:isLgl/>
      <w:lvlText w:val="%1.%2.%3."/>
      <w:lvlJc w:val="left"/>
      <w:pPr>
        <w:ind w:left="1254" w:hanging="720"/>
      </w:pPr>
      <w:rPr>
        <w:rFonts w:hint="default"/>
        <w:b w:val="0"/>
      </w:rPr>
    </w:lvl>
    <w:lvl w:ilvl="3">
      <w:start w:val="1"/>
      <w:numFmt w:val="decimal"/>
      <w:isLgl/>
      <w:lvlText w:val="%1.%2.%3.%4."/>
      <w:lvlJc w:val="left"/>
      <w:pPr>
        <w:ind w:left="1308" w:hanging="720"/>
      </w:pPr>
      <w:rPr>
        <w:rFonts w:hint="default"/>
        <w:b w:val="0"/>
      </w:rPr>
    </w:lvl>
    <w:lvl w:ilvl="4">
      <w:start w:val="1"/>
      <w:numFmt w:val="decimal"/>
      <w:isLgl/>
      <w:lvlText w:val="%1.%2.%3.%4.%5."/>
      <w:lvlJc w:val="left"/>
      <w:pPr>
        <w:ind w:left="1722" w:hanging="1080"/>
      </w:pPr>
      <w:rPr>
        <w:rFonts w:hint="default"/>
        <w:b w:val="0"/>
      </w:rPr>
    </w:lvl>
    <w:lvl w:ilvl="5">
      <w:start w:val="1"/>
      <w:numFmt w:val="decimal"/>
      <w:isLgl/>
      <w:lvlText w:val="%1.%2.%3.%4.%5.%6."/>
      <w:lvlJc w:val="left"/>
      <w:pPr>
        <w:ind w:left="1776" w:hanging="1080"/>
      </w:pPr>
      <w:rPr>
        <w:rFonts w:hint="default"/>
        <w:b w:val="0"/>
      </w:rPr>
    </w:lvl>
    <w:lvl w:ilvl="6">
      <w:start w:val="1"/>
      <w:numFmt w:val="decimal"/>
      <w:isLgl/>
      <w:lvlText w:val="%1.%2.%3.%4.%5.%6.%7."/>
      <w:lvlJc w:val="left"/>
      <w:pPr>
        <w:ind w:left="2190" w:hanging="1440"/>
      </w:pPr>
      <w:rPr>
        <w:rFonts w:hint="default"/>
        <w:b w:val="0"/>
      </w:rPr>
    </w:lvl>
    <w:lvl w:ilvl="7">
      <w:start w:val="1"/>
      <w:numFmt w:val="decimal"/>
      <w:isLgl/>
      <w:lvlText w:val="%1.%2.%3.%4.%5.%6.%7.%8."/>
      <w:lvlJc w:val="left"/>
      <w:pPr>
        <w:ind w:left="2244" w:hanging="1440"/>
      </w:pPr>
      <w:rPr>
        <w:rFonts w:hint="default"/>
        <w:b w:val="0"/>
      </w:rPr>
    </w:lvl>
    <w:lvl w:ilvl="8">
      <w:start w:val="1"/>
      <w:numFmt w:val="decimal"/>
      <w:isLgl/>
      <w:lvlText w:val="%1.%2.%3.%4.%5.%6.%7.%8.%9."/>
      <w:lvlJc w:val="left"/>
      <w:pPr>
        <w:ind w:left="2658" w:hanging="1800"/>
      </w:pPr>
      <w:rPr>
        <w:rFonts w:hint="default"/>
        <w:b w:val="0"/>
      </w:rPr>
    </w:lvl>
  </w:abstractNum>
  <w:abstractNum w:abstractNumId="10">
    <w:nsid w:val="16CA0B95"/>
    <w:multiLevelType w:val="hybridMultilevel"/>
    <w:tmpl w:val="1810946C"/>
    <w:lvl w:ilvl="0" w:tplc="F8B833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nsid w:val="19D413A0"/>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B972739"/>
    <w:multiLevelType w:val="hybridMultilevel"/>
    <w:tmpl w:val="F7B0C8A8"/>
    <w:lvl w:ilvl="0" w:tplc="04150019">
      <w:start w:val="1"/>
      <w:numFmt w:val="lowerLetter"/>
      <w:lvlText w:val="%1."/>
      <w:lvlJc w:val="left"/>
      <w:pPr>
        <w:ind w:left="1549" w:hanging="360"/>
      </w:pPr>
    </w:lvl>
    <w:lvl w:ilvl="1" w:tplc="04150019" w:tentative="1">
      <w:start w:val="1"/>
      <w:numFmt w:val="lowerLetter"/>
      <w:lvlText w:val="%2."/>
      <w:lvlJc w:val="left"/>
      <w:pPr>
        <w:ind w:left="2269" w:hanging="360"/>
      </w:pPr>
    </w:lvl>
    <w:lvl w:ilvl="2" w:tplc="0415001B" w:tentative="1">
      <w:start w:val="1"/>
      <w:numFmt w:val="lowerRoman"/>
      <w:lvlText w:val="%3."/>
      <w:lvlJc w:val="right"/>
      <w:pPr>
        <w:ind w:left="2989" w:hanging="180"/>
      </w:pPr>
    </w:lvl>
    <w:lvl w:ilvl="3" w:tplc="0415000F" w:tentative="1">
      <w:start w:val="1"/>
      <w:numFmt w:val="decimal"/>
      <w:lvlText w:val="%4."/>
      <w:lvlJc w:val="left"/>
      <w:pPr>
        <w:ind w:left="3709" w:hanging="360"/>
      </w:pPr>
    </w:lvl>
    <w:lvl w:ilvl="4" w:tplc="04150019" w:tentative="1">
      <w:start w:val="1"/>
      <w:numFmt w:val="lowerLetter"/>
      <w:lvlText w:val="%5."/>
      <w:lvlJc w:val="left"/>
      <w:pPr>
        <w:ind w:left="4429" w:hanging="360"/>
      </w:pPr>
    </w:lvl>
    <w:lvl w:ilvl="5" w:tplc="0415001B" w:tentative="1">
      <w:start w:val="1"/>
      <w:numFmt w:val="lowerRoman"/>
      <w:lvlText w:val="%6."/>
      <w:lvlJc w:val="right"/>
      <w:pPr>
        <w:ind w:left="5149" w:hanging="180"/>
      </w:pPr>
    </w:lvl>
    <w:lvl w:ilvl="6" w:tplc="0415000F" w:tentative="1">
      <w:start w:val="1"/>
      <w:numFmt w:val="decimal"/>
      <w:lvlText w:val="%7."/>
      <w:lvlJc w:val="left"/>
      <w:pPr>
        <w:ind w:left="5869" w:hanging="360"/>
      </w:pPr>
    </w:lvl>
    <w:lvl w:ilvl="7" w:tplc="04150019" w:tentative="1">
      <w:start w:val="1"/>
      <w:numFmt w:val="lowerLetter"/>
      <w:lvlText w:val="%8."/>
      <w:lvlJc w:val="left"/>
      <w:pPr>
        <w:ind w:left="6589" w:hanging="360"/>
      </w:pPr>
    </w:lvl>
    <w:lvl w:ilvl="8" w:tplc="0415001B" w:tentative="1">
      <w:start w:val="1"/>
      <w:numFmt w:val="lowerRoman"/>
      <w:lvlText w:val="%9."/>
      <w:lvlJc w:val="right"/>
      <w:pPr>
        <w:ind w:left="7309" w:hanging="180"/>
      </w:pPr>
    </w:lvl>
  </w:abstractNum>
  <w:abstractNum w:abstractNumId="13">
    <w:nsid w:val="1FC75FF4"/>
    <w:multiLevelType w:val="hybridMultilevel"/>
    <w:tmpl w:val="D7CE95B0"/>
    <w:lvl w:ilvl="0" w:tplc="CB82D842">
      <w:start w:val="1"/>
      <w:numFmt w:val="bullet"/>
      <w:lvlText w:val=""/>
      <w:lvlJc w:val="left"/>
      <w:pPr>
        <w:tabs>
          <w:tab w:val="num" w:pos="720"/>
        </w:tabs>
        <w:ind w:left="717" w:hanging="357"/>
      </w:pPr>
      <w:rPr>
        <w:rFonts w:ascii="Symbol" w:hAnsi="Symbol" w:hint="default"/>
      </w:rPr>
    </w:lvl>
    <w:lvl w:ilvl="1" w:tplc="7F7679B2">
      <w:start w:val="1"/>
      <w:numFmt w:val="lowerLetter"/>
      <w:lvlText w:val="%2)"/>
      <w:lvlJc w:val="left"/>
      <w:pPr>
        <w:tabs>
          <w:tab w:val="num" w:pos="1440"/>
        </w:tabs>
        <w:ind w:left="1440" w:hanging="360"/>
      </w:pPr>
      <w:rPr>
        <w:rFonts w:cs="Times New Roman"/>
      </w:rPr>
    </w:lvl>
    <w:lvl w:ilvl="2" w:tplc="675C9168">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start w:val="1"/>
      <w:numFmt w:val="decimal"/>
      <w:lvlText w:val="%4."/>
      <w:lvlJc w:val="left"/>
      <w:pPr>
        <w:tabs>
          <w:tab w:val="num" w:pos="2880"/>
        </w:tabs>
        <w:ind w:left="2880" w:hanging="360"/>
      </w:pPr>
      <w:rPr>
        <w:rFonts w:cs="Times New Roman"/>
      </w:rPr>
    </w:lvl>
    <w:lvl w:ilvl="4" w:tplc="1D4E84CE">
      <w:start w:val="1"/>
      <w:numFmt w:val="decimal"/>
      <w:lvlText w:val="%5)"/>
      <w:lvlJc w:val="left"/>
      <w:pPr>
        <w:ind w:left="3600" w:hanging="360"/>
      </w:pPr>
      <w:rPr>
        <w:rFonts w:cs="Times New Roman"/>
      </w:rPr>
    </w:lvl>
    <w:lvl w:ilvl="5" w:tplc="339E8612">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nsid w:val="20690544"/>
    <w:multiLevelType w:val="multilevel"/>
    <w:tmpl w:val="FABEF41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5">
    <w:nsid w:val="22107468"/>
    <w:multiLevelType w:val="hybridMultilevel"/>
    <w:tmpl w:val="8A460B2A"/>
    <w:lvl w:ilvl="0" w:tplc="F8B833D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7076F9D"/>
    <w:multiLevelType w:val="hybridMultilevel"/>
    <w:tmpl w:val="716A7DEE"/>
    <w:lvl w:ilvl="0" w:tplc="83FCD9D4">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nsid w:val="31F67A03"/>
    <w:multiLevelType w:val="hybridMultilevel"/>
    <w:tmpl w:val="0C72AF12"/>
    <w:lvl w:ilvl="0" w:tplc="04150019">
      <w:start w:val="1"/>
      <w:numFmt w:val="lowerLetter"/>
      <w:lvlText w:val="%1."/>
      <w:lvlJc w:val="left"/>
      <w:pPr>
        <w:ind w:left="774" w:hanging="360"/>
      </w:pPr>
    </w:lvl>
    <w:lvl w:ilvl="1" w:tplc="04150019">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8">
    <w:nsid w:val="32C60232"/>
    <w:multiLevelType w:val="hybridMultilevel"/>
    <w:tmpl w:val="AE9E63B4"/>
    <w:lvl w:ilvl="0" w:tplc="04150019">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9">
    <w:nsid w:val="345B3388"/>
    <w:multiLevelType w:val="hybridMultilevel"/>
    <w:tmpl w:val="60EA88DA"/>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22954CA"/>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6A976C9"/>
    <w:multiLevelType w:val="hybridMultilevel"/>
    <w:tmpl w:val="80223BEC"/>
    <w:lvl w:ilvl="0" w:tplc="04150017">
      <w:start w:val="1"/>
      <w:numFmt w:val="lowerLetter"/>
      <w:lvlText w:val="%1)"/>
      <w:lvlJc w:val="left"/>
      <w:pPr>
        <w:ind w:left="883" w:hanging="360"/>
      </w:pPr>
    </w:lvl>
    <w:lvl w:ilvl="1" w:tplc="04150019">
      <w:start w:val="1"/>
      <w:numFmt w:val="lowerLetter"/>
      <w:lvlText w:val="%2."/>
      <w:lvlJc w:val="left"/>
      <w:pPr>
        <w:ind w:left="1603" w:hanging="360"/>
      </w:pPr>
    </w:lvl>
    <w:lvl w:ilvl="2" w:tplc="0415001B" w:tentative="1">
      <w:start w:val="1"/>
      <w:numFmt w:val="lowerRoman"/>
      <w:lvlText w:val="%3."/>
      <w:lvlJc w:val="right"/>
      <w:pPr>
        <w:ind w:left="2323" w:hanging="180"/>
      </w:pPr>
    </w:lvl>
    <w:lvl w:ilvl="3" w:tplc="0415000F" w:tentative="1">
      <w:start w:val="1"/>
      <w:numFmt w:val="decimal"/>
      <w:lvlText w:val="%4."/>
      <w:lvlJc w:val="left"/>
      <w:pPr>
        <w:ind w:left="3043" w:hanging="360"/>
      </w:pPr>
    </w:lvl>
    <w:lvl w:ilvl="4" w:tplc="04150019" w:tentative="1">
      <w:start w:val="1"/>
      <w:numFmt w:val="lowerLetter"/>
      <w:lvlText w:val="%5."/>
      <w:lvlJc w:val="left"/>
      <w:pPr>
        <w:ind w:left="3763" w:hanging="360"/>
      </w:pPr>
    </w:lvl>
    <w:lvl w:ilvl="5" w:tplc="0415001B" w:tentative="1">
      <w:start w:val="1"/>
      <w:numFmt w:val="lowerRoman"/>
      <w:lvlText w:val="%6."/>
      <w:lvlJc w:val="right"/>
      <w:pPr>
        <w:ind w:left="4483" w:hanging="180"/>
      </w:pPr>
    </w:lvl>
    <w:lvl w:ilvl="6" w:tplc="0415000F" w:tentative="1">
      <w:start w:val="1"/>
      <w:numFmt w:val="decimal"/>
      <w:lvlText w:val="%7."/>
      <w:lvlJc w:val="left"/>
      <w:pPr>
        <w:ind w:left="5203" w:hanging="360"/>
      </w:pPr>
    </w:lvl>
    <w:lvl w:ilvl="7" w:tplc="04150019" w:tentative="1">
      <w:start w:val="1"/>
      <w:numFmt w:val="lowerLetter"/>
      <w:lvlText w:val="%8."/>
      <w:lvlJc w:val="left"/>
      <w:pPr>
        <w:ind w:left="5923" w:hanging="360"/>
      </w:pPr>
    </w:lvl>
    <w:lvl w:ilvl="8" w:tplc="0415001B" w:tentative="1">
      <w:start w:val="1"/>
      <w:numFmt w:val="lowerRoman"/>
      <w:lvlText w:val="%9."/>
      <w:lvlJc w:val="right"/>
      <w:pPr>
        <w:ind w:left="6643" w:hanging="180"/>
      </w:pPr>
    </w:lvl>
  </w:abstractNum>
  <w:abstractNum w:abstractNumId="22">
    <w:nsid w:val="47444C5B"/>
    <w:multiLevelType w:val="multilevel"/>
    <w:tmpl w:val="3870B2B2"/>
    <w:lvl w:ilvl="0">
      <w:start w:val="1"/>
      <w:numFmt w:val="decimal"/>
      <w:lvlText w:val="%1)"/>
      <w:lvlJc w:val="left"/>
      <w:pPr>
        <w:tabs>
          <w:tab w:val="num" w:pos="720"/>
        </w:tabs>
        <w:ind w:left="720" w:hanging="360"/>
      </w:pPr>
      <w:rPr>
        <w:rFonts w:asciiTheme="minorHAnsi" w:eastAsia="Calibri" w:hAnsiTheme="minorHAnsi" w:cs="Times New Roman"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9383604"/>
    <w:multiLevelType w:val="hybridMultilevel"/>
    <w:tmpl w:val="3F14378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1B544C8"/>
    <w:multiLevelType w:val="hybridMultilevel"/>
    <w:tmpl w:val="F210FCD6"/>
    <w:lvl w:ilvl="0" w:tplc="04150017">
      <w:start w:val="1"/>
      <w:numFmt w:val="lowerLetter"/>
      <w:lvlText w:val="%1)"/>
      <w:lvlJc w:val="left"/>
      <w:pPr>
        <w:ind w:left="937" w:hanging="360"/>
      </w:pPr>
    </w:lvl>
    <w:lvl w:ilvl="1" w:tplc="04150019">
      <w:start w:val="1"/>
      <w:numFmt w:val="lowerLetter"/>
      <w:lvlText w:val="%2."/>
      <w:lvlJc w:val="left"/>
      <w:pPr>
        <w:ind w:left="1657" w:hanging="360"/>
      </w:pPr>
    </w:lvl>
    <w:lvl w:ilvl="2" w:tplc="0415001B" w:tentative="1">
      <w:start w:val="1"/>
      <w:numFmt w:val="lowerRoman"/>
      <w:lvlText w:val="%3."/>
      <w:lvlJc w:val="right"/>
      <w:pPr>
        <w:ind w:left="2377" w:hanging="180"/>
      </w:pPr>
    </w:lvl>
    <w:lvl w:ilvl="3" w:tplc="0415000F" w:tentative="1">
      <w:start w:val="1"/>
      <w:numFmt w:val="decimal"/>
      <w:lvlText w:val="%4."/>
      <w:lvlJc w:val="left"/>
      <w:pPr>
        <w:ind w:left="3097" w:hanging="360"/>
      </w:pPr>
    </w:lvl>
    <w:lvl w:ilvl="4" w:tplc="04150019" w:tentative="1">
      <w:start w:val="1"/>
      <w:numFmt w:val="lowerLetter"/>
      <w:lvlText w:val="%5."/>
      <w:lvlJc w:val="left"/>
      <w:pPr>
        <w:ind w:left="3817" w:hanging="360"/>
      </w:pPr>
    </w:lvl>
    <w:lvl w:ilvl="5" w:tplc="0415001B" w:tentative="1">
      <w:start w:val="1"/>
      <w:numFmt w:val="lowerRoman"/>
      <w:lvlText w:val="%6."/>
      <w:lvlJc w:val="right"/>
      <w:pPr>
        <w:ind w:left="4537" w:hanging="180"/>
      </w:pPr>
    </w:lvl>
    <w:lvl w:ilvl="6" w:tplc="0415000F" w:tentative="1">
      <w:start w:val="1"/>
      <w:numFmt w:val="decimal"/>
      <w:lvlText w:val="%7."/>
      <w:lvlJc w:val="left"/>
      <w:pPr>
        <w:ind w:left="5257" w:hanging="360"/>
      </w:pPr>
    </w:lvl>
    <w:lvl w:ilvl="7" w:tplc="04150019" w:tentative="1">
      <w:start w:val="1"/>
      <w:numFmt w:val="lowerLetter"/>
      <w:lvlText w:val="%8."/>
      <w:lvlJc w:val="left"/>
      <w:pPr>
        <w:ind w:left="5977" w:hanging="360"/>
      </w:pPr>
    </w:lvl>
    <w:lvl w:ilvl="8" w:tplc="0415001B" w:tentative="1">
      <w:start w:val="1"/>
      <w:numFmt w:val="lowerRoman"/>
      <w:lvlText w:val="%9."/>
      <w:lvlJc w:val="right"/>
      <w:pPr>
        <w:ind w:left="6697" w:hanging="180"/>
      </w:pPr>
    </w:lvl>
  </w:abstractNum>
  <w:abstractNum w:abstractNumId="25">
    <w:nsid w:val="535E7287"/>
    <w:multiLevelType w:val="hybridMultilevel"/>
    <w:tmpl w:val="FB6E37E6"/>
    <w:lvl w:ilvl="0" w:tplc="57DE355E">
      <w:start w:val="1"/>
      <w:numFmt w:val="decimal"/>
      <w:lvlText w:val="%1."/>
      <w:lvlJc w:val="left"/>
      <w:pPr>
        <w:tabs>
          <w:tab w:val="num" w:pos="1080"/>
        </w:tabs>
        <w:ind w:left="1080" w:hanging="360"/>
      </w:pPr>
      <w:rPr>
        <w:rFonts w:ascii="Calibri" w:hAnsi="Calibri" w:cs="Times New Roman" w:hint="default"/>
        <w:b w:val="0"/>
        <w:i w:val="0"/>
        <w:color w:val="auto"/>
        <w:sz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57872E27"/>
    <w:multiLevelType w:val="hybridMultilevel"/>
    <w:tmpl w:val="A58ED51E"/>
    <w:lvl w:ilvl="0" w:tplc="04150017">
      <w:start w:val="1"/>
      <w:numFmt w:val="lowerLetter"/>
      <w:lvlText w:val="%1)"/>
      <w:lvlJc w:val="left"/>
      <w:pPr>
        <w:ind w:left="829" w:hanging="360"/>
      </w:pPr>
    </w:lvl>
    <w:lvl w:ilvl="1" w:tplc="04150019">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7">
    <w:nsid w:val="59527437"/>
    <w:multiLevelType w:val="hybridMultilevel"/>
    <w:tmpl w:val="1B48F72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599859E2"/>
    <w:multiLevelType w:val="multilevel"/>
    <w:tmpl w:val="2AD0DBE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nsid w:val="604F7D65"/>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06C636D"/>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644B70AA"/>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A7A0F36"/>
    <w:multiLevelType w:val="singleLevel"/>
    <w:tmpl w:val="7E60A550"/>
    <w:lvl w:ilvl="0">
      <w:start w:val="1"/>
      <w:numFmt w:val="decimal"/>
      <w:lvlText w:val="%1."/>
      <w:lvlJc w:val="left"/>
      <w:pPr>
        <w:tabs>
          <w:tab w:val="num" w:pos="360"/>
        </w:tabs>
        <w:ind w:left="360" w:hanging="360"/>
      </w:pPr>
      <w:rPr>
        <w:rFonts w:cs="Times New Roman" w:hint="default"/>
        <w:b w:val="0"/>
      </w:rPr>
    </w:lvl>
  </w:abstractNum>
  <w:abstractNum w:abstractNumId="33">
    <w:nsid w:val="6C856ADC"/>
    <w:multiLevelType w:val="hybridMultilevel"/>
    <w:tmpl w:val="B282C008"/>
    <w:lvl w:ilvl="0" w:tplc="04150017">
      <w:start w:val="1"/>
      <w:numFmt w:val="lowerLetter"/>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4">
    <w:nsid w:val="6D036A33"/>
    <w:multiLevelType w:val="hybridMultilevel"/>
    <w:tmpl w:val="D79AA640"/>
    <w:lvl w:ilvl="0" w:tplc="E4820DD4">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5">
    <w:nsid w:val="70F77C19"/>
    <w:multiLevelType w:val="hybridMultilevel"/>
    <w:tmpl w:val="97204A88"/>
    <w:lvl w:ilvl="0" w:tplc="B3B22BC6">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6">
    <w:nsid w:val="721855D4"/>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3E6016F"/>
    <w:multiLevelType w:val="hybridMultilevel"/>
    <w:tmpl w:val="5C56D14E"/>
    <w:lvl w:ilvl="0" w:tplc="77DE01EE">
      <w:start w:val="1"/>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77317649"/>
    <w:multiLevelType w:val="hybridMultilevel"/>
    <w:tmpl w:val="AB8CAC1A"/>
    <w:lvl w:ilvl="0" w:tplc="9A2E4A42">
      <w:start w:val="1"/>
      <w:numFmt w:val="decimal"/>
      <w:lvlText w:val="%1."/>
      <w:lvlJc w:val="left"/>
      <w:pPr>
        <w:ind w:left="360" w:hanging="360"/>
      </w:pPr>
      <w:rPr>
        <w:rFonts w:cs="Times New Roman"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F0C3562"/>
    <w:multiLevelType w:val="hybridMultilevel"/>
    <w:tmpl w:val="4B00B09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32"/>
    <w:lvlOverride w:ilvl="0">
      <w:startOverride w:val="1"/>
    </w:lvlOverride>
  </w:num>
  <w:num w:numId="2">
    <w:abstractNumId w:val="15"/>
  </w:num>
  <w:num w:numId="3">
    <w:abstractNumId w:val="28"/>
  </w:num>
  <w:num w:numId="4">
    <w:abstractNumId w:val="10"/>
  </w:num>
  <w:num w:numId="5">
    <w:abstractNumId w:val="2"/>
  </w:num>
  <w:num w:numId="6">
    <w:abstractNumId w:val="39"/>
  </w:num>
  <w:num w:numId="7">
    <w:abstractNumId w:val="14"/>
  </w:num>
  <w:num w:numId="8">
    <w:abstractNumId w:val="35"/>
  </w:num>
  <w:num w:numId="9">
    <w:abstractNumId w:val="27"/>
  </w:num>
  <w:num w:numId="10">
    <w:abstractNumId w:val="1"/>
  </w:num>
  <w:num w:numId="11">
    <w:abstractNumId w:val="23"/>
  </w:num>
  <w:num w:numId="12">
    <w:abstractNumId w:val="3"/>
  </w:num>
  <w:num w:numId="13">
    <w:abstractNumId w:val="34"/>
  </w:num>
  <w:num w:numId="14">
    <w:abstractNumId w:val="37"/>
  </w:num>
  <w:num w:numId="15">
    <w:abstractNumId w:val="33"/>
  </w:num>
  <w:num w:numId="16">
    <w:abstractNumId w:val="9"/>
  </w:num>
  <w:num w:numId="17">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31"/>
  </w:num>
  <w:num w:numId="27">
    <w:abstractNumId w:val="6"/>
  </w:num>
  <w:num w:numId="28">
    <w:abstractNumId w:val="30"/>
  </w:num>
  <w:num w:numId="29">
    <w:abstractNumId w:val="20"/>
  </w:num>
  <w:num w:numId="30">
    <w:abstractNumId w:val="38"/>
  </w:num>
  <w:num w:numId="31">
    <w:abstractNumId w:val="11"/>
  </w:num>
  <w:num w:numId="32">
    <w:abstractNumId w:val="36"/>
  </w:num>
  <w:num w:numId="33">
    <w:abstractNumId w:val="17"/>
  </w:num>
  <w:num w:numId="34">
    <w:abstractNumId w:val="18"/>
  </w:num>
  <w:num w:numId="35">
    <w:abstractNumId w:val="26"/>
  </w:num>
  <w:num w:numId="36">
    <w:abstractNumId w:val="12"/>
  </w:num>
  <w:num w:numId="37">
    <w:abstractNumId w:val="5"/>
  </w:num>
  <w:num w:numId="38">
    <w:abstractNumId w:val="24"/>
  </w:num>
  <w:num w:numId="39">
    <w:abstractNumId w:val="21"/>
  </w:num>
  <w:num w:numId="40">
    <w:abstractNumId w:val="1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6E5BA7"/>
    <w:rsid w:val="00000336"/>
    <w:rsid w:val="00004354"/>
    <w:rsid w:val="00005C78"/>
    <w:rsid w:val="00016152"/>
    <w:rsid w:val="00021A3A"/>
    <w:rsid w:val="00021DC1"/>
    <w:rsid w:val="00033B33"/>
    <w:rsid w:val="0004541D"/>
    <w:rsid w:val="0005681A"/>
    <w:rsid w:val="000578B4"/>
    <w:rsid w:val="000600EB"/>
    <w:rsid w:val="00063CF3"/>
    <w:rsid w:val="0006437B"/>
    <w:rsid w:val="000755D3"/>
    <w:rsid w:val="000842B3"/>
    <w:rsid w:val="000A4FE6"/>
    <w:rsid w:val="000A629E"/>
    <w:rsid w:val="000A6DE4"/>
    <w:rsid w:val="000B2E19"/>
    <w:rsid w:val="000B3070"/>
    <w:rsid w:val="000B70D7"/>
    <w:rsid w:val="000C3699"/>
    <w:rsid w:val="000C4A89"/>
    <w:rsid w:val="000C574D"/>
    <w:rsid w:val="000C63A8"/>
    <w:rsid w:val="000D3F5C"/>
    <w:rsid w:val="000D417A"/>
    <w:rsid w:val="000E5D3E"/>
    <w:rsid w:val="000F013E"/>
    <w:rsid w:val="000F1221"/>
    <w:rsid w:val="000F4F91"/>
    <w:rsid w:val="000F7E95"/>
    <w:rsid w:val="00100984"/>
    <w:rsid w:val="00104805"/>
    <w:rsid w:val="00107004"/>
    <w:rsid w:val="0011043B"/>
    <w:rsid w:val="00110D91"/>
    <w:rsid w:val="00116DDD"/>
    <w:rsid w:val="00120B00"/>
    <w:rsid w:val="00121EBE"/>
    <w:rsid w:val="00125366"/>
    <w:rsid w:val="001319D4"/>
    <w:rsid w:val="0014014C"/>
    <w:rsid w:val="001466F8"/>
    <w:rsid w:val="001473D1"/>
    <w:rsid w:val="00147B88"/>
    <w:rsid w:val="00147C62"/>
    <w:rsid w:val="00152119"/>
    <w:rsid w:val="00155DD7"/>
    <w:rsid w:val="00156D4B"/>
    <w:rsid w:val="0016612B"/>
    <w:rsid w:val="001753C0"/>
    <w:rsid w:val="0018209E"/>
    <w:rsid w:val="00183191"/>
    <w:rsid w:val="00184EC7"/>
    <w:rsid w:val="001855A3"/>
    <w:rsid w:val="00187B25"/>
    <w:rsid w:val="00194129"/>
    <w:rsid w:val="0019575B"/>
    <w:rsid w:val="00196417"/>
    <w:rsid w:val="001A3F87"/>
    <w:rsid w:val="001B354E"/>
    <w:rsid w:val="001B5838"/>
    <w:rsid w:val="001C4DED"/>
    <w:rsid w:val="001D3E13"/>
    <w:rsid w:val="001D461C"/>
    <w:rsid w:val="001D5647"/>
    <w:rsid w:val="001E0392"/>
    <w:rsid w:val="001E31DD"/>
    <w:rsid w:val="001E41E0"/>
    <w:rsid w:val="001E5A7C"/>
    <w:rsid w:val="001E65D6"/>
    <w:rsid w:val="001E7F25"/>
    <w:rsid w:val="001F0D6A"/>
    <w:rsid w:val="00203B27"/>
    <w:rsid w:val="00212A0B"/>
    <w:rsid w:val="002172E1"/>
    <w:rsid w:val="00222FA0"/>
    <w:rsid w:val="002308BE"/>
    <w:rsid w:val="002343BF"/>
    <w:rsid w:val="002346B2"/>
    <w:rsid w:val="0023786F"/>
    <w:rsid w:val="002427B0"/>
    <w:rsid w:val="00261F0B"/>
    <w:rsid w:val="00267D9D"/>
    <w:rsid w:val="00273FA9"/>
    <w:rsid w:val="0027440C"/>
    <w:rsid w:val="00275433"/>
    <w:rsid w:val="00277AFC"/>
    <w:rsid w:val="00277E65"/>
    <w:rsid w:val="002816DE"/>
    <w:rsid w:val="00281FE6"/>
    <w:rsid w:val="00286955"/>
    <w:rsid w:val="00295180"/>
    <w:rsid w:val="002A2E1F"/>
    <w:rsid w:val="002A467D"/>
    <w:rsid w:val="002A4A59"/>
    <w:rsid w:val="002A5323"/>
    <w:rsid w:val="002A69A9"/>
    <w:rsid w:val="002B0553"/>
    <w:rsid w:val="002B3E2B"/>
    <w:rsid w:val="002B667E"/>
    <w:rsid w:val="002C7521"/>
    <w:rsid w:val="002D088D"/>
    <w:rsid w:val="002D10F7"/>
    <w:rsid w:val="002D5C44"/>
    <w:rsid w:val="002E024A"/>
    <w:rsid w:val="002E669D"/>
    <w:rsid w:val="002F4BE6"/>
    <w:rsid w:val="00303A34"/>
    <w:rsid w:val="00305720"/>
    <w:rsid w:val="003071C0"/>
    <w:rsid w:val="00311F1B"/>
    <w:rsid w:val="0031220A"/>
    <w:rsid w:val="003147AA"/>
    <w:rsid w:val="0032043C"/>
    <w:rsid w:val="003241C7"/>
    <w:rsid w:val="003272C8"/>
    <w:rsid w:val="003346DB"/>
    <w:rsid w:val="00340F95"/>
    <w:rsid w:val="00342BB6"/>
    <w:rsid w:val="003505DF"/>
    <w:rsid w:val="00350E05"/>
    <w:rsid w:val="00352379"/>
    <w:rsid w:val="00356592"/>
    <w:rsid w:val="003653F8"/>
    <w:rsid w:val="0036631B"/>
    <w:rsid w:val="00366CAC"/>
    <w:rsid w:val="0036726F"/>
    <w:rsid w:val="00370FA8"/>
    <w:rsid w:val="00373233"/>
    <w:rsid w:val="00380A3A"/>
    <w:rsid w:val="0038375F"/>
    <w:rsid w:val="00390AFB"/>
    <w:rsid w:val="00391A93"/>
    <w:rsid w:val="003942D4"/>
    <w:rsid w:val="00395E32"/>
    <w:rsid w:val="00397612"/>
    <w:rsid w:val="003A18EF"/>
    <w:rsid w:val="003A5502"/>
    <w:rsid w:val="003B3EFE"/>
    <w:rsid w:val="003D0A3B"/>
    <w:rsid w:val="003D172E"/>
    <w:rsid w:val="003D3640"/>
    <w:rsid w:val="003D5409"/>
    <w:rsid w:val="003E0F49"/>
    <w:rsid w:val="003E40C9"/>
    <w:rsid w:val="003E4A94"/>
    <w:rsid w:val="003E66E1"/>
    <w:rsid w:val="003F25FB"/>
    <w:rsid w:val="003F38B9"/>
    <w:rsid w:val="003F5FBC"/>
    <w:rsid w:val="004048B8"/>
    <w:rsid w:val="004111E3"/>
    <w:rsid w:val="00411F62"/>
    <w:rsid w:val="00412685"/>
    <w:rsid w:val="00417CB6"/>
    <w:rsid w:val="0042251A"/>
    <w:rsid w:val="00425336"/>
    <w:rsid w:val="00434E6C"/>
    <w:rsid w:val="00442AE6"/>
    <w:rsid w:val="004467E8"/>
    <w:rsid w:val="00460335"/>
    <w:rsid w:val="004712C9"/>
    <w:rsid w:val="004746B2"/>
    <w:rsid w:val="0047477A"/>
    <w:rsid w:val="00476A2C"/>
    <w:rsid w:val="00476F87"/>
    <w:rsid w:val="004830EC"/>
    <w:rsid w:val="00485EDE"/>
    <w:rsid w:val="00497389"/>
    <w:rsid w:val="004B0547"/>
    <w:rsid w:val="004B28A9"/>
    <w:rsid w:val="004B3132"/>
    <w:rsid w:val="004B3227"/>
    <w:rsid w:val="004B6321"/>
    <w:rsid w:val="004C3AA4"/>
    <w:rsid w:val="004C5273"/>
    <w:rsid w:val="004C6789"/>
    <w:rsid w:val="004C6C30"/>
    <w:rsid w:val="004D1A16"/>
    <w:rsid w:val="004D228E"/>
    <w:rsid w:val="004D345B"/>
    <w:rsid w:val="004D354A"/>
    <w:rsid w:val="004D72B0"/>
    <w:rsid w:val="004F420D"/>
    <w:rsid w:val="00501CD9"/>
    <w:rsid w:val="00502614"/>
    <w:rsid w:val="00503BA9"/>
    <w:rsid w:val="00503E5F"/>
    <w:rsid w:val="00520F19"/>
    <w:rsid w:val="005237D4"/>
    <w:rsid w:val="00523898"/>
    <w:rsid w:val="00524DC0"/>
    <w:rsid w:val="00526152"/>
    <w:rsid w:val="00532BF5"/>
    <w:rsid w:val="00533FAD"/>
    <w:rsid w:val="005361A6"/>
    <w:rsid w:val="00536FF7"/>
    <w:rsid w:val="00537941"/>
    <w:rsid w:val="00546B6A"/>
    <w:rsid w:val="00557830"/>
    <w:rsid w:val="00565A25"/>
    <w:rsid w:val="00565CE8"/>
    <w:rsid w:val="00566859"/>
    <w:rsid w:val="00571AF1"/>
    <w:rsid w:val="0057320F"/>
    <w:rsid w:val="005803D3"/>
    <w:rsid w:val="00583AB5"/>
    <w:rsid w:val="00593914"/>
    <w:rsid w:val="00594474"/>
    <w:rsid w:val="005A3BFF"/>
    <w:rsid w:val="005A428E"/>
    <w:rsid w:val="005A7880"/>
    <w:rsid w:val="005B33C6"/>
    <w:rsid w:val="005B3C2C"/>
    <w:rsid w:val="005C4DD1"/>
    <w:rsid w:val="005C66BE"/>
    <w:rsid w:val="005D018F"/>
    <w:rsid w:val="005D75B8"/>
    <w:rsid w:val="005E0DF9"/>
    <w:rsid w:val="005E640F"/>
    <w:rsid w:val="005F5AAB"/>
    <w:rsid w:val="006025FE"/>
    <w:rsid w:val="006053AD"/>
    <w:rsid w:val="00606E91"/>
    <w:rsid w:val="00611655"/>
    <w:rsid w:val="006118CB"/>
    <w:rsid w:val="006319A1"/>
    <w:rsid w:val="00651DA2"/>
    <w:rsid w:val="00655B45"/>
    <w:rsid w:val="00674751"/>
    <w:rsid w:val="0068281B"/>
    <w:rsid w:val="0068464B"/>
    <w:rsid w:val="00692933"/>
    <w:rsid w:val="006A0D1D"/>
    <w:rsid w:val="006A4E51"/>
    <w:rsid w:val="006A6894"/>
    <w:rsid w:val="006B01E3"/>
    <w:rsid w:val="006C0D83"/>
    <w:rsid w:val="006D3CCA"/>
    <w:rsid w:val="006D57DA"/>
    <w:rsid w:val="006E5BA7"/>
    <w:rsid w:val="007024CF"/>
    <w:rsid w:val="0071367E"/>
    <w:rsid w:val="00715983"/>
    <w:rsid w:val="00724312"/>
    <w:rsid w:val="00726ECB"/>
    <w:rsid w:val="007365CE"/>
    <w:rsid w:val="00740834"/>
    <w:rsid w:val="007417D1"/>
    <w:rsid w:val="007512A2"/>
    <w:rsid w:val="00754330"/>
    <w:rsid w:val="0075647F"/>
    <w:rsid w:val="00774C8C"/>
    <w:rsid w:val="00777F9C"/>
    <w:rsid w:val="00780C1C"/>
    <w:rsid w:val="007824C8"/>
    <w:rsid w:val="00786ADB"/>
    <w:rsid w:val="00787074"/>
    <w:rsid w:val="00791099"/>
    <w:rsid w:val="007944AD"/>
    <w:rsid w:val="007A1C06"/>
    <w:rsid w:val="007A7EA0"/>
    <w:rsid w:val="007B37F2"/>
    <w:rsid w:val="007B403B"/>
    <w:rsid w:val="007B4281"/>
    <w:rsid w:val="007D0491"/>
    <w:rsid w:val="007F06DC"/>
    <w:rsid w:val="007F6256"/>
    <w:rsid w:val="007F780E"/>
    <w:rsid w:val="00807166"/>
    <w:rsid w:val="00813EB4"/>
    <w:rsid w:val="00824ADC"/>
    <w:rsid w:val="00832711"/>
    <w:rsid w:val="008366C1"/>
    <w:rsid w:val="008405B5"/>
    <w:rsid w:val="00840B6B"/>
    <w:rsid w:val="00841D63"/>
    <w:rsid w:val="0084750D"/>
    <w:rsid w:val="00851B58"/>
    <w:rsid w:val="008612D5"/>
    <w:rsid w:val="0086227B"/>
    <w:rsid w:val="008624E6"/>
    <w:rsid w:val="00863102"/>
    <w:rsid w:val="00863AAB"/>
    <w:rsid w:val="00863D51"/>
    <w:rsid w:val="0086790E"/>
    <w:rsid w:val="00870747"/>
    <w:rsid w:val="00874D20"/>
    <w:rsid w:val="00883A43"/>
    <w:rsid w:val="008859F1"/>
    <w:rsid w:val="00895994"/>
    <w:rsid w:val="00897072"/>
    <w:rsid w:val="008A0FE4"/>
    <w:rsid w:val="008A0FE6"/>
    <w:rsid w:val="008A72B0"/>
    <w:rsid w:val="008B0AF2"/>
    <w:rsid w:val="008B4E7D"/>
    <w:rsid w:val="008B62C9"/>
    <w:rsid w:val="008C0216"/>
    <w:rsid w:val="008C41C2"/>
    <w:rsid w:val="008C7310"/>
    <w:rsid w:val="008D23A1"/>
    <w:rsid w:val="008D4D93"/>
    <w:rsid w:val="008D7EE4"/>
    <w:rsid w:val="008E0D77"/>
    <w:rsid w:val="008F0F4D"/>
    <w:rsid w:val="009003D7"/>
    <w:rsid w:val="009011A2"/>
    <w:rsid w:val="00902A97"/>
    <w:rsid w:val="0090435B"/>
    <w:rsid w:val="0090550E"/>
    <w:rsid w:val="009112F0"/>
    <w:rsid w:val="00915265"/>
    <w:rsid w:val="00917FE8"/>
    <w:rsid w:val="009217C8"/>
    <w:rsid w:val="00923EC7"/>
    <w:rsid w:val="00925954"/>
    <w:rsid w:val="00930C93"/>
    <w:rsid w:val="009447D2"/>
    <w:rsid w:val="00945087"/>
    <w:rsid w:val="00950AE8"/>
    <w:rsid w:val="009765AD"/>
    <w:rsid w:val="0097720A"/>
    <w:rsid w:val="00977972"/>
    <w:rsid w:val="0098401F"/>
    <w:rsid w:val="00994496"/>
    <w:rsid w:val="009A02D7"/>
    <w:rsid w:val="009A02F5"/>
    <w:rsid w:val="009A31AC"/>
    <w:rsid w:val="009A4A91"/>
    <w:rsid w:val="009A52CF"/>
    <w:rsid w:val="009A5E22"/>
    <w:rsid w:val="009B13D5"/>
    <w:rsid w:val="009B248E"/>
    <w:rsid w:val="009B31B7"/>
    <w:rsid w:val="009B69CD"/>
    <w:rsid w:val="009C1D67"/>
    <w:rsid w:val="009D013C"/>
    <w:rsid w:val="009D148D"/>
    <w:rsid w:val="009D1867"/>
    <w:rsid w:val="009E0C4F"/>
    <w:rsid w:val="009E511C"/>
    <w:rsid w:val="009F1C9F"/>
    <w:rsid w:val="009F6E0E"/>
    <w:rsid w:val="00A01556"/>
    <w:rsid w:val="00A04CD7"/>
    <w:rsid w:val="00A13505"/>
    <w:rsid w:val="00A15486"/>
    <w:rsid w:val="00A1701A"/>
    <w:rsid w:val="00A20548"/>
    <w:rsid w:val="00A3455D"/>
    <w:rsid w:val="00A41454"/>
    <w:rsid w:val="00A4477A"/>
    <w:rsid w:val="00A4685A"/>
    <w:rsid w:val="00A51275"/>
    <w:rsid w:val="00A57373"/>
    <w:rsid w:val="00A629AC"/>
    <w:rsid w:val="00A6429B"/>
    <w:rsid w:val="00A67999"/>
    <w:rsid w:val="00A67CCF"/>
    <w:rsid w:val="00A67F4E"/>
    <w:rsid w:val="00A70B8E"/>
    <w:rsid w:val="00A80861"/>
    <w:rsid w:val="00A842F9"/>
    <w:rsid w:val="00A85650"/>
    <w:rsid w:val="00A8714B"/>
    <w:rsid w:val="00A925C9"/>
    <w:rsid w:val="00A94946"/>
    <w:rsid w:val="00AA1924"/>
    <w:rsid w:val="00AA1C80"/>
    <w:rsid w:val="00AB19E9"/>
    <w:rsid w:val="00AB67F0"/>
    <w:rsid w:val="00AC057B"/>
    <w:rsid w:val="00AC069F"/>
    <w:rsid w:val="00AC21D5"/>
    <w:rsid w:val="00AC4522"/>
    <w:rsid w:val="00AC6ACA"/>
    <w:rsid w:val="00AD48E9"/>
    <w:rsid w:val="00AD5631"/>
    <w:rsid w:val="00AE20F9"/>
    <w:rsid w:val="00AE226E"/>
    <w:rsid w:val="00AE4150"/>
    <w:rsid w:val="00AF58AB"/>
    <w:rsid w:val="00B0379E"/>
    <w:rsid w:val="00B053F0"/>
    <w:rsid w:val="00B11D23"/>
    <w:rsid w:val="00B12AA5"/>
    <w:rsid w:val="00B138DB"/>
    <w:rsid w:val="00B30862"/>
    <w:rsid w:val="00B32DC7"/>
    <w:rsid w:val="00B3320E"/>
    <w:rsid w:val="00B362C9"/>
    <w:rsid w:val="00B509B8"/>
    <w:rsid w:val="00B5137F"/>
    <w:rsid w:val="00B51E13"/>
    <w:rsid w:val="00B5229B"/>
    <w:rsid w:val="00B54277"/>
    <w:rsid w:val="00B54D0E"/>
    <w:rsid w:val="00B54F6F"/>
    <w:rsid w:val="00B616DA"/>
    <w:rsid w:val="00B663B7"/>
    <w:rsid w:val="00B66736"/>
    <w:rsid w:val="00B7643D"/>
    <w:rsid w:val="00B77D1D"/>
    <w:rsid w:val="00B84DBA"/>
    <w:rsid w:val="00B87DE2"/>
    <w:rsid w:val="00B93301"/>
    <w:rsid w:val="00B94423"/>
    <w:rsid w:val="00BA2E89"/>
    <w:rsid w:val="00BB02F1"/>
    <w:rsid w:val="00BB1E8B"/>
    <w:rsid w:val="00BC121F"/>
    <w:rsid w:val="00BC7DF6"/>
    <w:rsid w:val="00BD1D5D"/>
    <w:rsid w:val="00BE0E75"/>
    <w:rsid w:val="00BE4592"/>
    <w:rsid w:val="00C13708"/>
    <w:rsid w:val="00C16E64"/>
    <w:rsid w:val="00C22D2D"/>
    <w:rsid w:val="00C24376"/>
    <w:rsid w:val="00C254E8"/>
    <w:rsid w:val="00C41372"/>
    <w:rsid w:val="00C44075"/>
    <w:rsid w:val="00C52D80"/>
    <w:rsid w:val="00C6264B"/>
    <w:rsid w:val="00C73A24"/>
    <w:rsid w:val="00C7579C"/>
    <w:rsid w:val="00C82409"/>
    <w:rsid w:val="00C85301"/>
    <w:rsid w:val="00C8550F"/>
    <w:rsid w:val="00C91A16"/>
    <w:rsid w:val="00CA226F"/>
    <w:rsid w:val="00CB0F27"/>
    <w:rsid w:val="00CC07FC"/>
    <w:rsid w:val="00CC09D3"/>
    <w:rsid w:val="00CD0DC4"/>
    <w:rsid w:val="00CD643B"/>
    <w:rsid w:val="00CE1D0B"/>
    <w:rsid w:val="00CE6B1A"/>
    <w:rsid w:val="00CF4EF9"/>
    <w:rsid w:val="00CF57CC"/>
    <w:rsid w:val="00CF7394"/>
    <w:rsid w:val="00D0031E"/>
    <w:rsid w:val="00D04E78"/>
    <w:rsid w:val="00D167B5"/>
    <w:rsid w:val="00D215C8"/>
    <w:rsid w:val="00D22C7E"/>
    <w:rsid w:val="00D245E9"/>
    <w:rsid w:val="00D2525B"/>
    <w:rsid w:val="00D268A3"/>
    <w:rsid w:val="00D278B4"/>
    <w:rsid w:val="00D31691"/>
    <w:rsid w:val="00D46708"/>
    <w:rsid w:val="00D501F3"/>
    <w:rsid w:val="00D509B1"/>
    <w:rsid w:val="00D513F3"/>
    <w:rsid w:val="00D70674"/>
    <w:rsid w:val="00D7551B"/>
    <w:rsid w:val="00D80FDC"/>
    <w:rsid w:val="00D87827"/>
    <w:rsid w:val="00D91181"/>
    <w:rsid w:val="00D976E1"/>
    <w:rsid w:val="00DA22FD"/>
    <w:rsid w:val="00DA6D60"/>
    <w:rsid w:val="00DB4AEA"/>
    <w:rsid w:val="00DB4CCA"/>
    <w:rsid w:val="00DB7584"/>
    <w:rsid w:val="00DC1DB8"/>
    <w:rsid w:val="00DC5634"/>
    <w:rsid w:val="00DC57F7"/>
    <w:rsid w:val="00DD5E03"/>
    <w:rsid w:val="00DE3D43"/>
    <w:rsid w:val="00DE6A3D"/>
    <w:rsid w:val="00DF0D93"/>
    <w:rsid w:val="00E07DE3"/>
    <w:rsid w:val="00E11854"/>
    <w:rsid w:val="00E23889"/>
    <w:rsid w:val="00E24478"/>
    <w:rsid w:val="00E34D84"/>
    <w:rsid w:val="00E42C3D"/>
    <w:rsid w:val="00E45EF3"/>
    <w:rsid w:val="00E5227A"/>
    <w:rsid w:val="00E75A6C"/>
    <w:rsid w:val="00E7616E"/>
    <w:rsid w:val="00E8102A"/>
    <w:rsid w:val="00E82843"/>
    <w:rsid w:val="00E91D04"/>
    <w:rsid w:val="00E94FC5"/>
    <w:rsid w:val="00E95764"/>
    <w:rsid w:val="00E9654C"/>
    <w:rsid w:val="00EC66F1"/>
    <w:rsid w:val="00ED0715"/>
    <w:rsid w:val="00ED5273"/>
    <w:rsid w:val="00ED7648"/>
    <w:rsid w:val="00EE037E"/>
    <w:rsid w:val="00EE204E"/>
    <w:rsid w:val="00EE2AA6"/>
    <w:rsid w:val="00EE319C"/>
    <w:rsid w:val="00EE7993"/>
    <w:rsid w:val="00EF04C9"/>
    <w:rsid w:val="00EF10CD"/>
    <w:rsid w:val="00EF3128"/>
    <w:rsid w:val="00EF47D1"/>
    <w:rsid w:val="00EF74FB"/>
    <w:rsid w:val="00F07256"/>
    <w:rsid w:val="00F1343D"/>
    <w:rsid w:val="00F14A15"/>
    <w:rsid w:val="00F164D8"/>
    <w:rsid w:val="00F252D1"/>
    <w:rsid w:val="00F30668"/>
    <w:rsid w:val="00F30ABC"/>
    <w:rsid w:val="00F32A00"/>
    <w:rsid w:val="00F367E5"/>
    <w:rsid w:val="00F3697F"/>
    <w:rsid w:val="00F42CC5"/>
    <w:rsid w:val="00F438DE"/>
    <w:rsid w:val="00F45BF9"/>
    <w:rsid w:val="00F4787E"/>
    <w:rsid w:val="00F47E67"/>
    <w:rsid w:val="00F52E1D"/>
    <w:rsid w:val="00F561F3"/>
    <w:rsid w:val="00F56359"/>
    <w:rsid w:val="00F5721E"/>
    <w:rsid w:val="00F574FC"/>
    <w:rsid w:val="00F621AC"/>
    <w:rsid w:val="00F72962"/>
    <w:rsid w:val="00F804BF"/>
    <w:rsid w:val="00F900E3"/>
    <w:rsid w:val="00F90561"/>
    <w:rsid w:val="00F93B6F"/>
    <w:rsid w:val="00F97350"/>
    <w:rsid w:val="00FA57D6"/>
    <w:rsid w:val="00FB335F"/>
    <w:rsid w:val="00FB6C73"/>
    <w:rsid w:val="00FC0E87"/>
    <w:rsid w:val="00FD0ED3"/>
    <w:rsid w:val="00FD22B5"/>
    <w:rsid w:val="00FD4EC9"/>
    <w:rsid w:val="00FE032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6E5BA7"/>
    <w:pPr>
      <w:spacing w:after="200" w:line="276" w:lineRule="auto"/>
    </w:pPr>
    <w:rPr>
      <w:lang w:eastAsia="en-US"/>
    </w:rPr>
  </w:style>
  <w:style w:type="paragraph" w:styleId="Nagwek1">
    <w:name w:val="heading 1"/>
    <w:basedOn w:val="Normalny"/>
    <w:next w:val="Normalny"/>
    <w:link w:val="Nagwek1Znak"/>
    <w:uiPriority w:val="99"/>
    <w:qFormat/>
    <w:rsid w:val="006E5BA7"/>
    <w:pPr>
      <w:keepNext/>
      <w:spacing w:after="0" w:line="240" w:lineRule="auto"/>
      <w:ind w:left="360"/>
      <w:outlineLvl w:val="0"/>
    </w:pPr>
    <w:rPr>
      <w:rFonts w:ascii="Times New Roman" w:eastAsia="Times New Roman" w:hAnsi="Times New Roman"/>
      <w:sz w:val="24"/>
      <w:szCs w:val="24"/>
      <w:u w:val="single"/>
      <w:lang w:eastAsia="pl-PL"/>
    </w:rPr>
  </w:style>
  <w:style w:type="paragraph" w:styleId="Nagwek2">
    <w:name w:val="heading 2"/>
    <w:basedOn w:val="Normalny"/>
    <w:next w:val="Normalny"/>
    <w:link w:val="Nagwek2Znak"/>
    <w:uiPriority w:val="99"/>
    <w:qFormat/>
    <w:rsid w:val="006E5BA7"/>
    <w:pPr>
      <w:keepNext/>
      <w:spacing w:after="0" w:line="240" w:lineRule="auto"/>
      <w:jc w:val="both"/>
      <w:outlineLvl w:val="1"/>
    </w:pPr>
    <w:rPr>
      <w:rFonts w:ascii="Times New Roman" w:eastAsia="Times New Roman" w:hAnsi="Times New Roman"/>
      <w:b/>
      <w:sz w:val="24"/>
      <w:szCs w:val="24"/>
      <w:lang w:eastAsia="pl-PL"/>
    </w:rPr>
  </w:style>
  <w:style w:type="paragraph" w:styleId="Nagwek3">
    <w:name w:val="heading 3"/>
    <w:basedOn w:val="Normalny"/>
    <w:next w:val="Normalny"/>
    <w:link w:val="Nagwek3Znak"/>
    <w:uiPriority w:val="99"/>
    <w:qFormat/>
    <w:rsid w:val="006E5BA7"/>
    <w:pPr>
      <w:keepNext/>
      <w:spacing w:after="0" w:line="240" w:lineRule="auto"/>
      <w:outlineLvl w:val="2"/>
    </w:pPr>
    <w:rPr>
      <w:rFonts w:ascii="Times New Roman" w:eastAsia="Times New Roman" w:hAnsi="Times New Roman"/>
      <w:b/>
      <w:i/>
      <w:sz w:val="24"/>
      <w:szCs w:val="20"/>
      <w:lang w:eastAsia="pl-PL"/>
    </w:rPr>
  </w:style>
  <w:style w:type="paragraph" w:styleId="Nagwek4">
    <w:name w:val="heading 4"/>
    <w:basedOn w:val="Normalny"/>
    <w:next w:val="Normalny"/>
    <w:link w:val="Nagwek4Znak"/>
    <w:uiPriority w:val="99"/>
    <w:qFormat/>
    <w:rsid w:val="006E5BA7"/>
    <w:pPr>
      <w:keepNext/>
      <w:spacing w:after="0" w:line="240" w:lineRule="auto"/>
      <w:jc w:val="both"/>
      <w:outlineLvl w:val="3"/>
    </w:pPr>
    <w:rPr>
      <w:rFonts w:ascii="Times New Roman" w:eastAsia="Times New Roman" w:hAnsi="Times New Roman"/>
      <w:b/>
      <w:sz w:val="24"/>
      <w:szCs w:val="24"/>
      <w:u w:val="single"/>
      <w:lang w:eastAsia="pl-PL"/>
    </w:rPr>
  </w:style>
  <w:style w:type="paragraph" w:styleId="Nagwek5">
    <w:name w:val="heading 5"/>
    <w:basedOn w:val="Normalny"/>
    <w:next w:val="Normalny"/>
    <w:link w:val="Nagwek5Znak"/>
    <w:uiPriority w:val="99"/>
    <w:qFormat/>
    <w:rsid w:val="006E5BA7"/>
    <w:pPr>
      <w:keepNext/>
      <w:spacing w:after="0" w:line="240" w:lineRule="auto"/>
      <w:outlineLvl w:val="4"/>
    </w:pPr>
    <w:rPr>
      <w:rFonts w:ascii="Times New Roman" w:eastAsia="Times New Roman" w:hAnsi="Times New Roman"/>
      <w:b/>
      <w:bCs/>
      <w:sz w:val="28"/>
      <w:szCs w:val="24"/>
      <w:lang w:eastAsia="pl-PL"/>
    </w:rPr>
  </w:style>
  <w:style w:type="paragraph" w:styleId="Nagwek6">
    <w:name w:val="heading 6"/>
    <w:basedOn w:val="Normalny"/>
    <w:next w:val="Normalny"/>
    <w:link w:val="Nagwek6Znak"/>
    <w:uiPriority w:val="99"/>
    <w:qFormat/>
    <w:rsid w:val="006E5BA7"/>
    <w:pPr>
      <w:keepNext/>
      <w:spacing w:after="0" w:line="240" w:lineRule="auto"/>
      <w:ind w:right="-921"/>
      <w:outlineLvl w:val="5"/>
    </w:pPr>
    <w:rPr>
      <w:rFonts w:ascii="Times New Roman" w:eastAsia="Times New Roman" w:hAnsi="Times New Roman"/>
      <w:b/>
      <w:sz w:val="24"/>
      <w:szCs w:val="20"/>
      <w:lang w:eastAsia="pl-PL"/>
    </w:rPr>
  </w:style>
  <w:style w:type="paragraph" w:styleId="Nagwek7">
    <w:name w:val="heading 7"/>
    <w:basedOn w:val="Normalny"/>
    <w:next w:val="Normalny"/>
    <w:link w:val="Nagwek7Znak"/>
    <w:uiPriority w:val="99"/>
    <w:qFormat/>
    <w:rsid w:val="006E5BA7"/>
    <w:pPr>
      <w:spacing w:before="240" w:after="60" w:line="240" w:lineRule="auto"/>
      <w:outlineLvl w:val="6"/>
    </w:pPr>
    <w:rPr>
      <w:rFonts w:ascii="Times New Roman" w:eastAsia="Times New Roman" w:hAnsi="Times New Roman"/>
      <w:sz w:val="24"/>
      <w:szCs w:val="24"/>
      <w:lang w:eastAsia="pl-PL"/>
    </w:rPr>
  </w:style>
  <w:style w:type="paragraph" w:styleId="Nagwek8">
    <w:name w:val="heading 8"/>
    <w:basedOn w:val="Normalny"/>
    <w:next w:val="Normalny"/>
    <w:link w:val="Nagwek8Znak"/>
    <w:uiPriority w:val="99"/>
    <w:qFormat/>
    <w:rsid w:val="006E5BA7"/>
    <w:pPr>
      <w:keepNext/>
      <w:spacing w:after="0" w:line="240" w:lineRule="auto"/>
      <w:jc w:val="both"/>
      <w:outlineLvl w:val="7"/>
    </w:pPr>
    <w:rPr>
      <w:rFonts w:ascii="Times New Roman" w:eastAsia="Times New Roman" w:hAnsi="Times New Roman"/>
      <w:sz w:val="24"/>
      <w:szCs w:val="24"/>
      <w:lang w:eastAsia="pl-PL"/>
    </w:rPr>
  </w:style>
  <w:style w:type="paragraph" w:styleId="Nagwek9">
    <w:name w:val="heading 9"/>
    <w:basedOn w:val="Normalny"/>
    <w:next w:val="Normalny"/>
    <w:link w:val="Nagwek9Znak"/>
    <w:uiPriority w:val="99"/>
    <w:qFormat/>
    <w:rsid w:val="006E5BA7"/>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6E5BA7"/>
    <w:rPr>
      <w:rFonts w:ascii="Times New Roman" w:hAnsi="Times New Roman" w:cs="Times New Roman"/>
      <w:sz w:val="24"/>
      <w:szCs w:val="24"/>
      <w:u w:val="single"/>
      <w:lang w:eastAsia="pl-PL"/>
    </w:rPr>
  </w:style>
  <w:style w:type="character" w:customStyle="1" w:styleId="Nagwek2Znak">
    <w:name w:val="Nagłówek 2 Znak"/>
    <w:basedOn w:val="Domylnaczcionkaakapitu"/>
    <w:link w:val="Nagwek2"/>
    <w:uiPriority w:val="99"/>
    <w:locked/>
    <w:rsid w:val="006E5BA7"/>
    <w:rPr>
      <w:rFonts w:ascii="Times New Roman" w:hAnsi="Times New Roman" w:cs="Times New Roman"/>
      <w:b/>
      <w:sz w:val="24"/>
      <w:szCs w:val="24"/>
      <w:lang w:eastAsia="pl-PL"/>
    </w:rPr>
  </w:style>
  <w:style w:type="character" w:customStyle="1" w:styleId="Nagwek3Znak">
    <w:name w:val="Nagłówek 3 Znak"/>
    <w:basedOn w:val="Domylnaczcionkaakapitu"/>
    <w:link w:val="Nagwek3"/>
    <w:uiPriority w:val="99"/>
    <w:locked/>
    <w:rsid w:val="006E5BA7"/>
    <w:rPr>
      <w:rFonts w:ascii="Times New Roman" w:hAnsi="Times New Roman" w:cs="Times New Roman"/>
      <w:b/>
      <w:i/>
      <w:sz w:val="20"/>
      <w:szCs w:val="20"/>
      <w:lang w:eastAsia="pl-PL"/>
    </w:rPr>
  </w:style>
  <w:style w:type="character" w:customStyle="1" w:styleId="Nagwek4Znak">
    <w:name w:val="Nagłówek 4 Znak"/>
    <w:basedOn w:val="Domylnaczcionkaakapitu"/>
    <w:link w:val="Nagwek4"/>
    <w:uiPriority w:val="99"/>
    <w:locked/>
    <w:rsid w:val="006E5BA7"/>
    <w:rPr>
      <w:rFonts w:ascii="Times New Roman" w:hAnsi="Times New Roman" w:cs="Times New Roman"/>
      <w:b/>
      <w:sz w:val="24"/>
      <w:szCs w:val="24"/>
      <w:u w:val="single"/>
      <w:lang w:eastAsia="pl-PL"/>
    </w:rPr>
  </w:style>
  <w:style w:type="character" w:customStyle="1" w:styleId="Nagwek5Znak">
    <w:name w:val="Nagłówek 5 Znak"/>
    <w:basedOn w:val="Domylnaczcionkaakapitu"/>
    <w:link w:val="Nagwek5"/>
    <w:uiPriority w:val="99"/>
    <w:locked/>
    <w:rsid w:val="006E5BA7"/>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locked/>
    <w:rsid w:val="006E5BA7"/>
    <w:rPr>
      <w:rFonts w:ascii="Times New Roman" w:hAnsi="Times New Roman" w:cs="Times New Roman"/>
      <w:b/>
      <w:sz w:val="20"/>
      <w:szCs w:val="20"/>
      <w:lang w:eastAsia="pl-PL"/>
    </w:rPr>
  </w:style>
  <w:style w:type="character" w:customStyle="1" w:styleId="Nagwek7Znak">
    <w:name w:val="Nagłówek 7 Znak"/>
    <w:basedOn w:val="Domylnaczcionkaakapitu"/>
    <w:link w:val="Nagwek7"/>
    <w:uiPriority w:val="99"/>
    <w:locked/>
    <w:rsid w:val="006E5BA7"/>
    <w:rPr>
      <w:rFonts w:ascii="Times New Roman" w:hAnsi="Times New Roman" w:cs="Times New Roman"/>
      <w:sz w:val="24"/>
      <w:szCs w:val="24"/>
      <w:lang w:eastAsia="pl-PL"/>
    </w:rPr>
  </w:style>
  <w:style w:type="character" w:customStyle="1" w:styleId="Nagwek8Znak">
    <w:name w:val="Nagłówek 8 Znak"/>
    <w:basedOn w:val="Domylnaczcionkaakapitu"/>
    <w:link w:val="Nagwek8"/>
    <w:uiPriority w:val="99"/>
    <w:locked/>
    <w:rsid w:val="006E5BA7"/>
    <w:rPr>
      <w:rFonts w:ascii="Times New Roman" w:hAnsi="Times New Roman" w:cs="Times New Roman"/>
      <w:sz w:val="24"/>
      <w:szCs w:val="24"/>
      <w:lang w:eastAsia="pl-PL"/>
    </w:rPr>
  </w:style>
  <w:style w:type="character" w:customStyle="1" w:styleId="Nagwek9Znak">
    <w:name w:val="Nagłówek 9 Znak"/>
    <w:basedOn w:val="Domylnaczcionkaakapitu"/>
    <w:link w:val="Nagwek9"/>
    <w:uiPriority w:val="99"/>
    <w:locked/>
    <w:rsid w:val="006E5BA7"/>
    <w:rPr>
      <w:rFonts w:ascii="Arial" w:hAnsi="Arial" w:cs="Arial"/>
      <w:lang w:eastAsia="pl-PL"/>
    </w:rPr>
  </w:style>
  <w:style w:type="paragraph" w:styleId="Tekstpodstawowywcity2">
    <w:name w:val="Body Text Indent 2"/>
    <w:basedOn w:val="Normalny"/>
    <w:link w:val="Tekstpodstawowywcity2Znak"/>
    <w:uiPriority w:val="99"/>
    <w:rsid w:val="006E5BA7"/>
    <w:pPr>
      <w:spacing w:after="0" w:line="240" w:lineRule="auto"/>
      <w:ind w:left="360"/>
    </w:pPr>
    <w:rPr>
      <w:rFonts w:ascii="Times New Roman" w:eastAsia="Times New Roman" w:hAnsi="Times New Roman"/>
      <w:sz w:val="28"/>
      <w:szCs w:val="20"/>
      <w:lang w:eastAsia="pl-PL"/>
    </w:rPr>
  </w:style>
  <w:style w:type="character" w:customStyle="1" w:styleId="Tekstpodstawowywcity2Znak">
    <w:name w:val="Tekst podstawowy wcięty 2 Znak"/>
    <w:basedOn w:val="Domylnaczcionkaakapitu"/>
    <w:link w:val="Tekstpodstawowywcity2"/>
    <w:uiPriority w:val="99"/>
    <w:locked/>
    <w:rsid w:val="006E5BA7"/>
    <w:rPr>
      <w:rFonts w:ascii="Times New Roman" w:hAnsi="Times New Roman" w:cs="Times New Roman"/>
      <w:sz w:val="20"/>
      <w:szCs w:val="20"/>
      <w:lang w:eastAsia="pl-PL"/>
    </w:rPr>
  </w:style>
  <w:style w:type="paragraph" w:styleId="NormalnyWeb">
    <w:name w:val="Normal (Web)"/>
    <w:basedOn w:val="Normalny"/>
    <w:uiPriority w:val="99"/>
    <w:rsid w:val="006E5BA7"/>
    <w:pPr>
      <w:spacing w:before="100" w:beforeAutospacing="1" w:after="100" w:afterAutospacing="1" w:line="240" w:lineRule="auto"/>
      <w:jc w:val="both"/>
    </w:pPr>
    <w:rPr>
      <w:rFonts w:ascii="Arial Unicode MS" w:eastAsia="Arial Unicode MS" w:hAnsi="Arial Unicode MS" w:cs="Arial Unicode MS"/>
      <w:sz w:val="20"/>
      <w:szCs w:val="20"/>
      <w:lang w:eastAsia="pl-PL"/>
    </w:rPr>
  </w:style>
  <w:style w:type="paragraph" w:styleId="Tekstpodstawowy">
    <w:name w:val="Body Text"/>
    <w:basedOn w:val="Normalny"/>
    <w:link w:val="TekstpodstawowyZnak"/>
    <w:rsid w:val="006E5BA7"/>
    <w:pPr>
      <w:spacing w:after="0" w:line="240" w:lineRule="auto"/>
    </w:pPr>
    <w:rPr>
      <w:rFonts w:ascii="Times New Roman" w:eastAsia="Times New Roman" w:hAnsi="Times New Roman"/>
      <w:b/>
      <w:color w:val="000000"/>
      <w:sz w:val="28"/>
      <w:szCs w:val="20"/>
      <w:lang w:eastAsia="pl-PL"/>
    </w:rPr>
  </w:style>
  <w:style w:type="character" w:customStyle="1" w:styleId="TekstpodstawowyZnak">
    <w:name w:val="Tekst podstawowy Znak"/>
    <w:basedOn w:val="Domylnaczcionkaakapitu"/>
    <w:link w:val="Tekstpodstawowy"/>
    <w:locked/>
    <w:rsid w:val="006E5BA7"/>
    <w:rPr>
      <w:rFonts w:ascii="Times New Roman" w:hAnsi="Times New Roman" w:cs="Times New Roman"/>
      <w:b/>
      <w:color w:val="000000"/>
      <w:sz w:val="20"/>
      <w:szCs w:val="20"/>
      <w:lang w:eastAsia="pl-PL"/>
    </w:rPr>
  </w:style>
  <w:style w:type="paragraph" w:styleId="Tekstpodstawowy2">
    <w:name w:val="Body Text 2"/>
    <w:basedOn w:val="Normalny"/>
    <w:link w:val="Tekstpodstawowy2Znak"/>
    <w:uiPriority w:val="99"/>
    <w:rsid w:val="006E5BA7"/>
    <w:pPr>
      <w:spacing w:after="0" w:line="240" w:lineRule="auto"/>
    </w:pPr>
    <w:rPr>
      <w:rFonts w:ascii="Times New Roman" w:eastAsia="Times New Roman" w:hAnsi="Times New Roman"/>
      <w:b/>
      <w:sz w:val="28"/>
      <w:szCs w:val="20"/>
      <w:lang w:eastAsia="pl-PL"/>
    </w:rPr>
  </w:style>
  <w:style w:type="character" w:customStyle="1" w:styleId="Tekstpodstawowy2Znak">
    <w:name w:val="Tekst podstawowy 2 Znak"/>
    <w:basedOn w:val="Domylnaczcionkaakapitu"/>
    <w:link w:val="Tekstpodstawowy2"/>
    <w:uiPriority w:val="99"/>
    <w:locked/>
    <w:rsid w:val="006E5BA7"/>
    <w:rPr>
      <w:rFonts w:ascii="Times New Roman" w:hAnsi="Times New Roman" w:cs="Times New Roman"/>
      <w:b/>
      <w:sz w:val="20"/>
      <w:szCs w:val="20"/>
      <w:lang w:eastAsia="pl-PL"/>
    </w:rPr>
  </w:style>
  <w:style w:type="paragraph" w:styleId="Stopka">
    <w:name w:val="footer"/>
    <w:basedOn w:val="Normalny"/>
    <w:link w:val="StopkaZnak"/>
    <w:uiPriority w:val="99"/>
    <w:rsid w:val="006E5BA7"/>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locked/>
    <w:rsid w:val="006E5BA7"/>
    <w:rPr>
      <w:rFonts w:ascii="Times New Roman" w:hAnsi="Times New Roman" w:cs="Times New Roman"/>
      <w:sz w:val="24"/>
      <w:szCs w:val="24"/>
      <w:lang w:eastAsia="pl-PL"/>
    </w:rPr>
  </w:style>
  <w:style w:type="paragraph" w:styleId="Tekstpodstawowywcity">
    <w:name w:val="Body Text Indent"/>
    <w:basedOn w:val="Tekstpodstawowy"/>
    <w:link w:val="TekstpodstawowywcityZnak"/>
    <w:uiPriority w:val="99"/>
    <w:rsid w:val="006E5BA7"/>
    <w:pPr>
      <w:spacing w:after="240" w:line="240" w:lineRule="atLeast"/>
      <w:ind w:left="360" w:firstLine="360"/>
      <w:jc w:val="both"/>
    </w:pPr>
    <w:rPr>
      <w:b w:val="0"/>
      <w:color w:val="auto"/>
      <w:sz w:val="22"/>
    </w:rPr>
  </w:style>
  <w:style w:type="character" w:customStyle="1" w:styleId="TekstpodstawowywcityZnak">
    <w:name w:val="Tekst podstawowy wcięty Znak"/>
    <w:basedOn w:val="Domylnaczcionkaakapitu"/>
    <w:link w:val="Tekstpodstawowywcity"/>
    <w:uiPriority w:val="99"/>
    <w:locked/>
    <w:rsid w:val="006E5BA7"/>
    <w:rPr>
      <w:rFonts w:ascii="Times New Roman" w:hAnsi="Times New Roman" w:cs="Times New Roman"/>
      <w:sz w:val="20"/>
      <w:szCs w:val="20"/>
      <w:lang w:eastAsia="pl-PL"/>
    </w:rPr>
  </w:style>
  <w:style w:type="paragraph" w:customStyle="1" w:styleId="Nagwekbazowy">
    <w:name w:val="Nagłówek bazowy"/>
    <w:basedOn w:val="Tekstpodstawowy"/>
    <w:next w:val="Tekstpodstawowy"/>
    <w:uiPriority w:val="99"/>
    <w:rsid w:val="006E5BA7"/>
    <w:pPr>
      <w:keepNext/>
      <w:keepLines/>
      <w:spacing w:line="240" w:lineRule="atLeast"/>
    </w:pPr>
    <w:rPr>
      <w:b w:val="0"/>
      <w:color w:val="auto"/>
      <w:kern w:val="20"/>
      <w:sz w:val="22"/>
    </w:rPr>
  </w:style>
  <w:style w:type="paragraph" w:styleId="Tekstpodstawowy3">
    <w:name w:val="Body Text 3"/>
    <w:basedOn w:val="Normalny"/>
    <w:link w:val="Tekstpodstawowy3Znak"/>
    <w:rsid w:val="006E5BA7"/>
    <w:pPr>
      <w:spacing w:after="0" w:line="240" w:lineRule="auto"/>
    </w:pPr>
    <w:rPr>
      <w:rFonts w:ascii="MS Sans Serif" w:eastAsia="Times New Roman" w:hAnsi="MS Sans Serif"/>
      <w:i/>
      <w:sz w:val="24"/>
      <w:szCs w:val="20"/>
      <w:lang w:eastAsia="pl-PL"/>
    </w:rPr>
  </w:style>
  <w:style w:type="character" w:customStyle="1" w:styleId="Tekstpodstawowy3Znak">
    <w:name w:val="Tekst podstawowy 3 Znak"/>
    <w:basedOn w:val="Domylnaczcionkaakapitu"/>
    <w:link w:val="Tekstpodstawowy3"/>
    <w:locked/>
    <w:rsid w:val="006E5BA7"/>
    <w:rPr>
      <w:rFonts w:ascii="MS Sans Serif" w:hAnsi="MS Sans Serif" w:cs="Times New Roman"/>
      <w:i/>
      <w:sz w:val="20"/>
      <w:szCs w:val="20"/>
      <w:lang w:eastAsia="pl-PL"/>
    </w:rPr>
  </w:style>
  <w:style w:type="character" w:styleId="Numerstrony">
    <w:name w:val="page number"/>
    <w:basedOn w:val="Domylnaczcionkaakapitu"/>
    <w:uiPriority w:val="99"/>
    <w:rsid w:val="006E5BA7"/>
    <w:rPr>
      <w:rFonts w:cs="Times New Roman"/>
    </w:rPr>
  </w:style>
  <w:style w:type="paragraph" w:styleId="Nagwek">
    <w:name w:val="header"/>
    <w:aliases w:val="Nagłówek Znak Znak Znak,Nagłówek Znak Znak,Nagłówek Znak Znak Znak Znak Znak,Nagłówek strony Znak Znak"/>
    <w:basedOn w:val="Normalny"/>
    <w:link w:val="NagwekZnak"/>
    <w:uiPriority w:val="99"/>
    <w:rsid w:val="006E5BA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NagwekZnak">
    <w:name w:val="Nagłówek Znak"/>
    <w:aliases w:val="Nagłówek Znak Znak Znak Znak,Nagłówek Znak Znak Znak1,Nagłówek Znak Znak Znak Znak Znak Znak,Nagłówek strony Znak Znak Znak"/>
    <w:basedOn w:val="Domylnaczcionkaakapitu"/>
    <w:link w:val="Nagwek"/>
    <w:uiPriority w:val="99"/>
    <w:locked/>
    <w:rsid w:val="006E5BA7"/>
    <w:rPr>
      <w:rFonts w:ascii="Times New Roman" w:hAnsi="Times New Roman" w:cs="Times New Roman"/>
      <w:sz w:val="20"/>
      <w:szCs w:val="20"/>
      <w:lang w:eastAsia="pl-PL"/>
    </w:rPr>
  </w:style>
  <w:style w:type="paragraph" w:styleId="Lista">
    <w:name w:val="List"/>
    <w:basedOn w:val="Normalny"/>
    <w:uiPriority w:val="99"/>
    <w:rsid w:val="006E5BA7"/>
    <w:pPr>
      <w:spacing w:after="0" w:line="240" w:lineRule="auto"/>
      <w:ind w:left="283" w:hanging="283"/>
    </w:pPr>
    <w:rPr>
      <w:rFonts w:ascii="Times New Roman" w:eastAsia="Times New Roman" w:hAnsi="Times New Roman"/>
      <w:sz w:val="20"/>
      <w:szCs w:val="20"/>
      <w:lang w:eastAsia="pl-PL"/>
    </w:rPr>
  </w:style>
  <w:style w:type="paragraph" w:styleId="Lista-kontynuacja">
    <w:name w:val="List Continue"/>
    <w:basedOn w:val="Normalny"/>
    <w:uiPriority w:val="99"/>
    <w:rsid w:val="006E5BA7"/>
    <w:pPr>
      <w:spacing w:after="120" w:line="240" w:lineRule="auto"/>
      <w:ind w:left="283"/>
    </w:pPr>
    <w:rPr>
      <w:rFonts w:ascii="Times New Roman" w:eastAsia="Times New Roman" w:hAnsi="Times New Roman"/>
      <w:sz w:val="20"/>
      <w:szCs w:val="20"/>
      <w:lang w:eastAsia="pl-PL"/>
    </w:rPr>
  </w:style>
  <w:style w:type="paragraph" w:styleId="Lista2">
    <w:name w:val="List 2"/>
    <w:basedOn w:val="Normalny"/>
    <w:uiPriority w:val="99"/>
    <w:rsid w:val="006E5BA7"/>
    <w:pPr>
      <w:spacing w:after="0" w:line="240" w:lineRule="auto"/>
      <w:ind w:left="566" w:hanging="283"/>
    </w:pPr>
    <w:rPr>
      <w:rFonts w:ascii="Times New Roman" w:eastAsia="Times New Roman" w:hAnsi="Times New Roman"/>
      <w:sz w:val="20"/>
      <w:szCs w:val="20"/>
      <w:lang w:eastAsia="pl-PL"/>
    </w:rPr>
  </w:style>
  <w:style w:type="paragraph" w:styleId="Lista-kontynuacja2">
    <w:name w:val="List Continue 2"/>
    <w:basedOn w:val="Normalny"/>
    <w:uiPriority w:val="99"/>
    <w:rsid w:val="006E5BA7"/>
    <w:pPr>
      <w:spacing w:after="120" w:line="240" w:lineRule="auto"/>
      <w:ind w:left="566"/>
    </w:pPr>
    <w:rPr>
      <w:rFonts w:ascii="Times New Roman" w:eastAsia="Times New Roman" w:hAnsi="Times New Roman"/>
      <w:sz w:val="20"/>
      <w:szCs w:val="20"/>
      <w:lang w:eastAsia="pl-PL"/>
    </w:rPr>
  </w:style>
  <w:style w:type="paragraph" w:styleId="Wcicienormalne">
    <w:name w:val="Normal Indent"/>
    <w:basedOn w:val="Normalny"/>
    <w:uiPriority w:val="99"/>
    <w:rsid w:val="006E5BA7"/>
    <w:pPr>
      <w:spacing w:after="0" w:line="240" w:lineRule="auto"/>
      <w:ind w:left="708"/>
    </w:pPr>
    <w:rPr>
      <w:rFonts w:ascii="Times New Roman" w:eastAsia="Times New Roman" w:hAnsi="Times New Roman"/>
      <w:sz w:val="20"/>
      <w:szCs w:val="20"/>
      <w:lang w:eastAsia="pl-PL"/>
    </w:rPr>
  </w:style>
  <w:style w:type="character" w:styleId="Hipercze">
    <w:name w:val="Hyperlink"/>
    <w:basedOn w:val="Domylnaczcionkaakapitu"/>
    <w:uiPriority w:val="99"/>
    <w:rsid w:val="006E5BA7"/>
    <w:rPr>
      <w:rFonts w:cs="Times New Roman"/>
      <w:color w:val="0000FF"/>
      <w:u w:val="single"/>
    </w:rPr>
  </w:style>
  <w:style w:type="paragraph" w:styleId="Lista4">
    <w:name w:val="List 4"/>
    <w:basedOn w:val="Normalny"/>
    <w:uiPriority w:val="99"/>
    <w:rsid w:val="006E5BA7"/>
    <w:pPr>
      <w:spacing w:after="0" w:line="240" w:lineRule="auto"/>
      <w:ind w:left="1132" w:hanging="283"/>
    </w:pPr>
    <w:rPr>
      <w:rFonts w:ascii="Times New Roman" w:eastAsia="Times New Roman" w:hAnsi="Times New Roman"/>
      <w:sz w:val="24"/>
      <w:szCs w:val="24"/>
      <w:lang w:eastAsia="pl-PL"/>
    </w:rPr>
  </w:style>
  <w:style w:type="paragraph" w:customStyle="1" w:styleId="ZnakZnak1">
    <w:name w:val="Znak Znak1"/>
    <w:basedOn w:val="Normalny"/>
    <w:uiPriority w:val="99"/>
    <w:rsid w:val="006E5BA7"/>
    <w:pPr>
      <w:spacing w:after="0" w:line="240" w:lineRule="auto"/>
    </w:pPr>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rsid w:val="006E5BA7"/>
    <w:pPr>
      <w:spacing w:after="120" w:line="240" w:lineRule="auto"/>
      <w:ind w:left="283"/>
    </w:pPr>
    <w:rPr>
      <w:rFonts w:ascii="Times New Roman" w:eastAsia="Times New Roman" w:hAnsi="Times New Roman"/>
      <w:sz w:val="16"/>
      <w:szCs w:val="16"/>
      <w:lang w:eastAsia="pl-PL"/>
    </w:rPr>
  </w:style>
  <w:style w:type="character" w:customStyle="1" w:styleId="Tekstpodstawowywcity3Znak">
    <w:name w:val="Tekst podstawowy wcięty 3 Znak"/>
    <w:basedOn w:val="Domylnaczcionkaakapitu"/>
    <w:link w:val="Tekstpodstawowywcity3"/>
    <w:uiPriority w:val="99"/>
    <w:locked/>
    <w:rsid w:val="006E5BA7"/>
    <w:rPr>
      <w:rFonts w:ascii="Times New Roman" w:hAnsi="Times New Roman" w:cs="Times New Roman"/>
      <w:sz w:val="16"/>
      <w:szCs w:val="16"/>
      <w:lang w:eastAsia="pl-PL"/>
    </w:rPr>
  </w:style>
  <w:style w:type="character" w:styleId="UyteHipercze">
    <w:name w:val="FollowedHyperlink"/>
    <w:basedOn w:val="Domylnaczcionkaakapitu"/>
    <w:uiPriority w:val="99"/>
    <w:rsid w:val="006E5BA7"/>
    <w:rPr>
      <w:rFonts w:cs="Times New Roman"/>
      <w:color w:val="800080"/>
      <w:u w:val="single"/>
    </w:rPr>
  </w:style>
  <w:style w:type="paragraph" w:styleId="Legenda">
    <w:name w:val="caption"/>
    <w:basedOn w:val="Normalny"/>
    <w:next w:val="Normalny"/>
    <w:uiPriority w:val="99"/>
    <w:qFormat/>
    <w:rsid w:val="006E5BA7"/>
    <w:pPr>
      <w:spacing w:after="0" w:line="240" w:lineRule="auto"/>
    </w:pPr>
    <w:rPr>
      <w:rFonts w:ascii="Times New Roman" w:eastAsia="Times New Roman" w:hAnsi="Times New Roman"/>
      <w:b/>
      <w:bCs/>
      <w:sz w:val="24"/>
      <w:szCs w:val="24"/>
      <w:lang w:eastAsia="pl-PL"/>
    </w:rPr>
  </w:style>
  <w:style w:type="character" w:customStyle="1" w:styleId="Data1">
    <w:name w:val="Data1"/>
    <w:uiPriority w:val="99"/>
    <w:rsid w:val="006E5BA7"/>
  </w:style>
  <w:style w:type="paragraph" w:styleId="Zwykytekst">
    <w:name w:val="Plain Text"/>
    <w:basedOn w:val="Normalny"/>
    <w:link w:val="ZwykytekstZnak"/>
    <w:uiPriority w:val="99"/>
    <w:rsid w:val="006E5BA7"/>
    <w:pPr>
      <w:spacing w:after="0" w:line="240" w:lineRule="auto"/>
    </w:pPr>
    <w:rPr>
      <w:rFonts w:ascii="Courier New" w:eastAsia="Arial Unicode MS" w:hAnsi="Courier New" w:cs="Courier New"/>
      <w:sz w:val="24"/>
      <w:szCs w:val="24"/>
      <w:lang w:eastAsia="pl-PL"/>
    </w:rPr>
  </w:style>
  <w:style w:type="character" w:customStyle="1" w:styleId="ZwykytekstZnak">
    <w:name w:val="Zwykły tekst Znak"/>
    <w:basedOn w:val="Domylnaczcionkaakapitu"/>
    <w:link w:val="Zwykytekst"/>
    <w:uiPriority w:val="99"/>
    <w:locked/>
    <w:rsid w:val="006E5BA7"/>
    <w:rPr>
      <w:rFonts w:ascii="Courier New" w:eastAsia="Arial Unicode MS" w:hAnsi="Courier New" w:cs="Courier New"/>
      <w:sz w:val="24"/>
      <w:szCs w:val="24"/>
      <w:lang w:eastAsia="pl-PL"/>
    </w:rPr>
  </w:style>
  <w:style w:type="paragraph" w:styleId="Podtytu">
    <w:name w:val="Subtitle"/>
    <w:basedOn w:val="Normalny"/>
    <w:link w:val="PodtytuZnak"/>
    <w:uiPriority w:val="99"/>
    <w:qFormat/>
    <w:rsid w:val="006E5BA7"/>
    <w:pPr>
      <w:spacing w:after="0" w:line="240" w:lineRule="auto"/>
      <w:jc w:val="both"/>
    </w:pPr>
    <w:rPr>
      <w:rFonts w:ascii="Times New Roman" w:eastAsia="Times New Roman" w:hAnsi="Times New Roman"/>
      <w:b/>
      <w:sz w:val="28"/>
      <w:szCs w:val="20"/>
      <w:lang w:eastAsia="pl-PL"/>
    </w:rPr>
  </w:style>
  <w:style w:type="character" w:customStyle="1" w:styleId="PodtytuZnak">
    <w:name w:val="Podtytuł Znak"/>
    <w:basedOn w:val="Domylnaczcionkaakapitu"/>
    <w:link w:val="Podtytu"/>
    <w:uiPriority w:val="99"/>
    <w:locked/>
    <w:rsid w:val="006E5BA7"/>
    <w:rPr>
      <w:rFonts w:ascii="Times New Roman" w:hAnsi="Times New Roman" w:cs="Times New Roman"/>
      <w:b/>
      <w:sz w:val="20"/>
      <w:szCs w:val="20"/>
      <w:lang w:eastAsia="pl-PL"/>
    </w:rPr>
  </w:style>
  <w:style w:type="character" w:customStyle="1" w:styleId="text2">
    <w:name w:val="text2"/>
    <w:uiPriority w:val="99"/>
    <w:rsid w:val="006E5BA7"/>
  </w:style>
  <w:style w:type="paragraph" w:customStyle="1" w:styleId="AKAPIT">
    <w:name w:val="AKAPIT"/>
    <w:basedOn w:val="Normalny"/>
    <w:uiPriority w:val="99"/>
    <w:rsid w:val="006E5BA7"/>
    <w:pPr>
      <w:spacing w:before="60" w:after="0" w:line="360" w:lineRule="auto"/>
      <w:jc w:val="both"/>
    </w:pPr>
    <w:rPr>
      <w:rFonts w:ascii="Arial" w:eastAsia="Times New Roman" w:hAnsi="Arial" w:cs="Arial"/>
      <w:sz w:val="24"/>
      <w:szCs w:val="20"/>
      <w:lang w:eastAsia="pl-PL"/>
    </w:rPr>
  </w:style>
  <w:style w:type="character" w:styleId="Uwydatnienie">
    <w:name w:val="Emphasis"/>
    <w:basedOn w:val="Domylnaczcionkaakapitu"/>
    <w:uiPriority w:val="99"/>
    <w:qFormat/>
    <w:rsid w:val="006E5BA7"/>
    <w:rPr>
      <w:rFonts w:cs="Times New Roman"/>
      <w:i/>
    </w:rPr>
  </w:style>
  <w:style w:type="character" w:styleId="Pogrubienie">
    <w:name w:val="Strong"/>
    <w:basedOn w:val="Domylnaczcionkaakapitu"/>
    <w:uiPriority w:val="99"/>
    <w:qFormat/>
    <w:rsid w:val="006E5BA7"/>
    <w:rPr>
      <w:rFonts w:cs="Times New Roman"/>
      <w:b/>
    </w:rPr>
  </w:style>
  <w:style w:type="paragraph" w:customStyle="1" w:styleId="tytu">
    <w:name w:val="tytu"/>
    <w:basedOn w:val="Normalny"/>
    <w:uiPriority w:val="99"/>
    <w:rsid w:val="006E5BA7"/>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owywlewo">
    <w:name w:val="Standardowy w lewo"/>
    <w:basedOn w:val="Normalny"/>
    <w:uiPriority w:val="99"/>
    <w:rsid w:val="006E5BA7"/>
    <w:pPr>
      <w:spacing w:after="0" w:line="240" w:lineRule="auto"/>
      <w:jc w:val="both"/>
    </w:pPr>
    <w:rPr>
      <w:rFonts w:ascii="Times New Roman" w:hAnsi="Times New Roman"/>
      <w:sz w:val="20"/>
      <w:szCs w:val="20"/>
      <w:lang w:eastAsia="pl-PL"/>
    </w:rPr>
  </w:style>
  <w:style w:type="paragraph" w:customStyle="1" w:styleId="ZnakZnakZnakZnak">
    <w:name w:val="Znak Znak Znak Znak"/>
    <w:basedOn w:val="Normalny"/>
    <w:uiPriority w:val="99"/>
    <w:rsid w:val="006E5BA7"/>
    <w:pPr>
      <w:tabs>
        <w:tab w:val="left" w:pos="709"/>
      </w:tabs>
      <w:spacing w:after="0" w:line="240" w:lineRule="auto"/>
    </w:pPr>
    <w:rPr>
      <w:rFonts w:ascii="Tahoma" w:eastAsia="Times New Roman" w:hAnsi="Tahoma"/>
      <w:sz w:val="24"/>
      <w:szCs w:val="24"/>
      <w:lang w:eastAsia="pl-PL"/>
    </w:rPr>
  </w:style>
  <w:style w:type="paragraph" w:styleId="Akapitzlist">
    <w:name w:val="List Paragraph"/>
    <w:aliases w:val="L1,Numerowanie,List Paragraph,Akapit z listą BS,Kolorowa lista — akcent 11,Bulleted list,Akapit z listą5,Odstavec,CW_Lista"/>
    <w:basedOn w:val="Normalny"/>
    <w:link w:val="AkapitzlistZnak"/>
    <w:uiPriority w:val="99"/>
    <w:qFormat/>
    <w:rsid w:val="006E5BA7"/>
    <w:pPr>
      <w:spacing w:after="0" w:line="240" w:lineRule="auto"/>
      <w:ind w:left="708"/>
    </w:pPr>
    <w:rPr>
      <w:rFonts w:ascii="Times New Roman" w:hAnsi="Times New Roman"/>
      <w:sz w:val="20"/>
      <w:szCs w:val="20"/>
      <w:lang w:eastAsia="pl-PL"/>
    </w:rPr>
  </w:style>
  <w:style w:type="paragraph" w:customStyle="1" w:styleId="Podstawowy">
    <w:name w:val="Podstawowy"/>
    <w:basedOn w:val="Normalny"/>
    <w:uiPriority w:val="99"/>
    <w:rsid w:val="006E5BA7"/>
    <w:pPr>
      <w:suppressAutoHyphens/>
      <w:spacing w:before="120" w:after="0" w:line="240" w:lineRule="auto"/>
      <w:jc w:val="both"/>
    </w:pPr>
    <w:rPr>
      <w:rFonts w:ascii="Arial" w:eastAsia="Times New Roman" w:hAnsi="Arial"/>
      <w:szCs w:val="20"/>
      <w:lang w:eastAsia="ar-SA"/>
    </w:rPr>
  </w:style>
  <w:style w:type="paragraph" w:customStyle="1" w:styleId="Naglowek01SIWZ">
    <w:name w:val="Naglowek_01_SIWZ"/>
    <w:basedOn w:val="Normalny"/>
    <w:uiPriority w:val="99"/>
    <w:rsid w:val="006E5BA7"/>
    <w:pPr>
      <w:suppressAutoHyphens/>
      <w:spacing w:before="120" w:after="0" w:line="240" w:lineRule="auto"/>
      <w:jc w:val="center"/>
    </w:pPr>
    <w:rPr>
      <w:rFonts w:ascii="Arial" w:eastAsia="Times New Roman" w:hAnsi="Arial"/>
      <w:b/>
      <w:sz w:val="28"/>
      <w:szCs w:val="24"/>
      <w:lang w:eastAsia="ar-SA"/>
    </w:rPr>
  </w:style>
  <w:style w:type="paragraph" w:customStyle="1" w:styleId="Podstawowywciety">
    <w:name w:val="Podstawowy wciety"/>
    <w:basedOn w:val="Normalny"/>
    <w:uiPriority w:val="99"/>
    <w:rsid w:val="006E5BA7"/>
    <w:pPr>
      <w:suppressAutoHyphens/>
      <w:spacing w:before="120" w:after="0" w:line="120" w:lineRule="atLeast"/>
      <w:ind w:left="357"/>
      <w:jc w:val="both"/>
    </w:pPr>
    <w:rPr>
      <w:rFonts w:ascii="Arial" w:eastAsia="Times New Roman" w:hAnsi="Arial" w:cs="Arial"/>
      <w:bCs/>
      <w:lang w:eastAsia="ar-SA"/>
    </w:rPr>
  </w:style>
  <w:style w:type="paragraph" w:styleId="Tytu0">
    <w:name w:val="Title"/>
    <w:basedOn w:val="Normalny"/>
    <w:link w:val="TytuZnak"/>
    <w:uiPriority w:val="99"/>
    <w:qFormat/>
    <w:rsid w:val="006E5BA7"/>
    <w:pPr>
      <w:spacing w:after="0" w:line="240" w:lineRule="auto"/>
      <w:jc w:val="center"/>
    </w:pPr>
    <w:rPr>
      <w:rFonts w:ascii="Times New Roman" w:eastAsia="SimSun" w:hAnsi="Times New Roman"/>
      <w:b/>
      <w:sz w:val="32"/>
      <w:szCs w:val="20"/>
      <w:lang w:eastAsia="pl-PL"/>
    </w:rPr>
  </w:style>
  <w:style w:type="character" w:customStyle="1" w:styleId="TytuZnak">
    <w:name w:val="Tytuł Znak"/>
    <w:basedOn w:val="Domylnaczcionkaakapitu"/>
    <w:link w:val="Tytu0"/>
    <w:uiPriority w:val="99"/>
    <w:locked/>
    <w:rsid w:val="006E5BA7"/>
    <w:rPr>
      <w:rFonts w:ascii="Times New Roman" w:eastAsia="SimSun" w:hAnsi="Times New Roman" w:cs="Times New Roman"/>
      <w:b/>
      <w:sz w:val="20"/>
      <w:szCs w:val="20"/>
      <w:lang w:eastAsia="pl-PL"/>
    </w:rPr>
  </w:style>
  <w:style w:type="paragraph" w:customStyle="1" w:styleId="Tekstpodstawowy21">
    <w:name w:val="Tekst podstawowy 21"/>
    <w:basedOn w:val="Normalny"/>
    <w:uiPriority w:val="99"/>
    <w:rsid w:val="006E5BA7"/>
    <w:pPr>
      <w:suppressAutoHyphens/>
      <w:spacing w:after="120" w:line="480" w:lineRule="auto"/>
    </w:pPr>
    <w:rPr>
      <w:rFonts w:ascii="Times New Roman" w:eastAsia="Times New Roman" w:hAnsi="Times New Roman"/>
      <w:sz w:val="28"/>
      <w:szCs w:val="20"/>
      <w:lang w:eastAsia="ar-SA"/>
    </w:rPr>
  </w:style>
  <w:style w:type="paragraph" w:customStyle="1" w:styleId="Legenda1">
    <w:name w:val="Legenda1"/>
    <w:basedOn w:val="Normalny"/>
    <w:next w:val="Normalny"/>
    <w:uiPriority w:val="99"/>
    <w:rsid w:val="006E5BA7"/>
    <w:pPr>
      <w:suppressAutoHyphens/>
      <w:spacing w:after="0" w:line="240" w:lineRule="auto"/>
    </w:pPr>
    <w:rPr>
      <w:rFonts w:ascii="Times New Roman" w:eastAsia="Times New Roman" w:hAnsi="Times New Roman"/>
      <w:b/>
      <w:bCs/>
      <w:sz w:val="24"/>
      <w:szCs w:val="24"/>
      <w:lang w:eastAsia="zh-CN"/>
    </w:rPr>
  </w:style>
  <w:style w:type="paragraph" w:styleId="Tekstdymka">
    <w:name w:val="Balloon Text"/>
    <w:basedOn w:val="Normalny"/>
    <w:link w:val="TekstdymkaZnak"/>
    <w:uiPriority w:val="99"/>
    <w:semiHidden/>
    <w:rsid w:val="006E5BA7"/>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6E5BA7"/>
    <w:rPr>
      <w:rFonts w:ascii="Tahoma" w:hAnsi="Tahoma" w:cs="Times New Roman"/>
      <w:sz w:val="16"/>
      <w:szCs w:val="16"/>
      <w:lang w:eastAsia="pl-PL"/>
    </w:rPr>
  </w:style>
  <w:style w:type="paragraph" w:customStyle="1" w:styleId="Tekstkomentarza1">
    <w:name w:val="Tekst komentarza1"/>
    <w:basedOn w:val="Normalny"/>
    <w:uiPriority w:val="99"/>
    <w:rsid w:val="006E5BA7"/>
    <w:pPr>
      <w:widowControl w:val="0"/>
      <w:suppressAutoHyphens/>
      <w:spacing w:after="0" w:line="240" w:lineRule="auto"/>
    </w:pPr>
    <w:rPr>
      <w:rFonts w:ascii="Arial" w:eastAsia="SimSun" w:hAnsi="Arial" w:cs="Mangal"/>
      <w:kern w:val="1"/>
      <w:sz w:val="20"/>
      <w:szCs w:val="24"/>
      <w:lang w:eastAsia="hi-IN" w:bidi="hi-IN"/>
    </w:rPr>
  </w:style>
  <w:style w:type="paragraph" w:customStyle="1" w:styleId="Zwykytekst1">
    <w:name w:val="Zwykły tekst1"/>
    <w:basedOn w:val="Normalny"/>
    <w:uiPriority w:val="99"/>
    <w:rsid w:val="006E5BA7"/>
    <w:pPr>
      <w:widowControl w:val="0"/>
      <w:suppressAutoHyphens/>
      <w:spacing w:after="0" w:line="240" w:lineRule="auto"/>
    </w:pPr>
    <w:rPr>
      <w:rFonts w:ascii="Courier New" w:eastAsia="SimSun" w:hAnsi="Courier New" w:cs="Mangal"/>
      <w:kern w:val="1"/>
      <w:sz w:val="20"/>
      <w:szCs w:val="24"/>
      <w:lang w:eastAsia="hi-IN" w:bidi="hi-IN"/>
    </w:rPr>
  </w:style>
  <w:style w:type="paragraph" w:customStyle="1" w:styleId="TytulWysrodk">
    <w:name w:val="TytulWysrodk"/>
    <w:basedOn w:val="Normalny"/>
    <w:uiPriority w:val="99"/>
    <w:rsid w:val="006E5BA7"/>
    <w:pPr>
      <w:spacing w:after="0" w:line="240" w:lineRule="auto"/>
      <w:jc w:val="center"/>
    </w:pPr>
    <w:rPr>
      <w:rFonts w:ascii="Arial" w:eastAsia="Times New Roman" w:hAnsi="Arial" w:cs="Arial"/>
      <w:b/>
      <w:color w:val="000000"/>
      <w:sz w:val="24"/>
      <w:szCs w:val="24"/>
      <w:lang w:eastAsia="pl-PL"/>
    </w:rPr>
  </w:style>
  <w:style w:type="paragraph" w:customStyle="1" w:styleId="WW-Domylnie">
    <w:name w:val="WW-Domyślnie"/>
    <w:uiPriority w:val="99"/>
    <w:rsid w:val="006E5BA7"/>
    <w:pPr>
      <w:suppressAutoHyphens/>
    </w:pPr>
    <w:rPr>
      <w:rFonts w:ascii="Arial" w:eastAsia="Times New Roman" w:hAnsi="Arial" w:cs="Arial"/>
      <w:color w:val="000000"/>
      <w:sz w:val="24"/>
      <w:szCs w:val="24"/>
      <w:lang w:eastAsia="ar-SA"/>
    </w:rPr>
  </w:style>
  <w:style w:type="table" w:styleId="Tabela-Siatka">
    <w:name w:val="Table Grid"/>
    <w:basedOn w:val="Standardowy"/>
    <w:uiPriority w:val="99"/>
    <w:rsid w:val="006E5B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uiPriority w:val="99"/>
    <w:rsid w:val="006E5BA7"/>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AkapitzlistZnak">
    <w:name w:val="Akapit z listą Znak"/>
    <w:aliases w:val="L1 Znak,Numerowanie Znak,List Paragraph Znak,Akapit z listą BS Znak,Kolorowa lista — akcent 11 Znak,Bulleted list Znak,Akapit z listą5 Znak,Odstavec Znak,CW_Lista Znak"/>
    <w:link w:val="Akapitzlist"/>
    <w:uiPriority w:val="99"/>
    <w:qFormat/>
    <w:locked/>
    <w:rsid w:val="006E5BA7"/>
    <w:rPr>
      <w:rFonts w:ascii="Times New Roman" w:hAnsi="Times New Roman"/>
      <w:sz w:val="20"/>
      <w:lang w:eastAsia="pl-PL"/>
    </w:rPr>
  </w:style>
  <w:style w:type="paragraph" w:customStyle="1" w:styleId="Default">
    <w:name w:val="Default"/>
    <w:rsid w:val="006E5BA7"/>
    <w:pPr>
      <w:autoSpaceDE w:val="0"/>
      <w:autoSpaceDN w:val="0"/>
      <w:adjustRightInd w:val="0"/>
    </w:pPr>
    <w:rPr>
      <w:rFonts w:ascii="Arial" w:hAnsi="Arial" w:cs="Arial"/>
      <w:color w:val="000000"/>
      <w:sz w:val="24"/>
      <w:szCs w:val="24"/>
      <w:lang w:eastAsia="en-US"/>
    </w:rPr>
  </w:style>
  <w:style w:type="paragraph" w:styleId="Bezodstpw">
    <w:name w:val="No Spacing"/>
    <w:link w:val="BezodstpwZnak"/>
    <w:uiPriority w:val="1"/>
    <w:qFormat/>
    <w:rsid w:val="006E5BA7"/>
    <w:rPr>
      <w:lang w:eastAsia="en-US"/>
    </w:rPr>
  </w:style>
  <w:style w:type="character" w:customStyle="1" w:styleId="BezodstpwZnak">
    <w:name w:val="Bez odstępów Znak"/>
    <w:link w:val="Bezodstpw"/>
    <w:uiPriority w:val="1"/>
    <w:locked/>
    <w:rsid w:val="006E5BA7"/>
    <w:rPr>
      <w:sz w:val="22"/>
      <w:lang w:val="pl-PL" w:eastAsia="en-US"/>
    </w:rPr>
  </w:style>
  <w:style w:type="paragraph" w:customStyle="1" w:styleId="Tekstpodstawowy31">
    <w:name w:val="Tekst podstawowy 31"/>
    <w:basedOn w:val="Normalny"/>
    <w:uiPriority w:val="99"/>
    <w:rsid w:val="006E5BA7"/>
    <w:pPr>
      <w:suppressAutoHyphens/>
      <w:spacing w:after="0" w:line="240" w:lineRule="auto"/>
      <w:jc w:val="both"/>
    </w:pPr>
    <w:rPr>
      <w:rFonts w:ascii="Times New Roman" w:eastAsia="Times New Roman" w:hAnsi="Times New Roman"/>
      <w:sz w:val="28"/>
      <w:szCs w:val="24"/>
      <w:lang w:eastAsia="ar-SA"/>
    </w:rPr>
  </w:style>
  <w:style w:type="paragraph" w:customStyle="1" w:styleId="Akapitzlist1">
    <w:name w:val="Akapit z listą1"/>
    <w:basedOn w:val="Normalny"/>
    <w:uiPriority w:val="99"/>
    <w:rsid w:val="00391A93"/>
    <w:pPr>
      <w:spacing w:after="0" w:line="240" w:lineRule="auto"/>
      <w:ind w:left="708"/>
    </w:pPr>
    <w:rPr>
      <w:rFonts w:ascii="Times New Roman" w:hAnsi="Times New Roman"/>
      <w:sz w:val="20"/>
      <w:szCs w:val="20"/>
      <w:lang w:eastAsia="pl-PL"/>
    </w:rPr>
  </w:style>
  <w:style w:type="paragraph" w:styleId="Tekstkomentarza">
    <w:name w:val="annotation text"/>
    <w:basedOn w:val="Normalny"/>
    <w:link w:val="TekstkomentarzaZnak"/>
    <w:semiHidden/>
    <w:unhideWhenUsed/>
    <w:locked/>
    <w:rsid w:val="000D3F5C"/>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0D3F5C"/>
    <w:rPr>
      <w:rFonts w:ascii="Times New Roman" w:eastAsia="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divs>
    <w:div w:id="14500355">
      <w:marLeft w:val="0"/>
      <w:marRight w:val="0"/>
      <w:marTop w:val="0"/>
      <w:marBottom w:val="0"/>
      <w:divBdr>
        <w:top w:val="none" w:sz="0" w:space="0" w:color="auto"/>
        <w:left w:val="none" w:sz="0" w:space="0" w:color="auto"/>
        <w:bottom w:val="none" w:sz="0" w:space="0" w:color="auto"/>
        <w:right w:val="none" w:sz="0" w:space="0" w:color="auto"/>
      </w:divBdr>
    </w:div>
    <w:div w:id="1081218897">
      <w:bodyDiv w:val="1"/>
      <w:marLeft w:val="0"/>
      <w:marRight w:val="0"/>
      <w:marTop w:val="0"/>
      <w:marBottom w:val="0"/>
      <w:divBdr>
        <w:top w:val="none" w:sz="0" w:space="0" w:color="auto"/>
        <w:left w:val="none" w:sz="0" w:space="0" w:color="auto"/>
        <w:bottom w:val="none" w:sz="0" w:space="0" w:color="auto"/>
        <w:right w:val="none" w:sz="0" w:space="0" w:color="auto"/>
      </w:divBdr>
    </w:div>
    <w:div w:id="124677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99BEE-3312-49F9-A372-4AC2D2750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2629</Words>
  <Characters>15780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ŚCO Kielce</Company>
  <LinksUpToDate>false</LinksUpToDate>
  <CharactersWithSpaces>18373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Justyna Sidor</cp:lastModifiedBy>
  <cp:revision>10</cp:revision>
  <cp:lastPrinted>2019-03-14T09:09:00Z</cp:lastPrinted>
  <dcterms:created xsi:type="dcterms:W3CDTF">2019-09-03T08:03:00Z</dcterms:created>
  <dcterms:modified xsi:type="dcterms:W3CDTF">2019-09-03T08:19:00Z</dcterms:modified>
</cp:coreProperties>
</file>