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001A" w14:textId="036890F0" w:rsidR="005C632E" w:rsidRDefault="00F54FE1" w:rsidP="00916D62">
      <w:pPr>
        <w:jc w:val="center"/>
        <w:rPr>
          <w:b/>
          <w:bCs/>
          <w:u w:val="single"/>
        </w:rPr>
      </w:pPr>
      <w:r w:rsidRPr="00F54FE1">
        <w:rPr>
          <w:b/>
          <w:bCs/>
          <w:u w:val="single"/>
        </w:rPr>
        <w:t>OPIS PRZEDMIOTU ZAMÓWIENIA</w:t>
      </w:r>
    </w:p>
    <w:p w14:paraId="04AFBAFA" w14:textId="3E6B8111" w:rsidR="00F54FE1" w:rsidRDefault="00F54FE1" w:rsidP="00916D62">
      <w:pPr>
        <w:jc w:val="both"/>
      </w:pPr>
      <w:r>
        <w:t xml:space="preserve">Przedmiotem zamówienia jest wykonanie nawierzchni drogi technicznej z kostki betonowej, szarej </w:t>
      </w:r>
      <w:r w:rsidR="00916D62">
        <w:br/>
      </w:r>
      <w:r>
        <w:t>o kształcie podwójnego T i grubości 10cm</w:t>
      </w:r>
      <w:r w:rsidR="00916D62">
        <w:t xml:space="preserve">, przeznaczonej do ruchu pojazdów </w:t>
      </w:r>
      <w:r w:rsidR="008936D6">
        <w:t xml:space="preserve">ciężkich, </w:t>
      </w:r>
      <w:r w:rsidR="00916D62">
        <w:t>o masie powyżej 3,5t.</w:t>
      </w:r>
    </w:p>
    <w:p w14:paraId="6B60CD2F" w14:textId="77777777" w:rsidR="00255286" w:rsidRDefault="00F54FE1" w:rsidP="00916D62">
      <w:pPr>
        <w:jc w:val="both"/>
      </w:pPr>
      <w:r>
        <w:t>W chwili obecnej wykona</w:t>
      </w:r>
      <w:r w:rsidR="00916D62">
        <w:t>na jest</w:t>
      </w:r>
      <w:r>
        <w:t xml:space="preserve"> podbudow</w:t>
      </w:r>
      <w:r w:rsidR="00916D62">
        <w:t>a</w:t>
      </w:r>
      <w:r>
        <w:t xml:space="preserve"> z tłucznia kamiennego o zróżnicowanej frakcji, a także obustronne krawężniki betonowe. </w:t>
      </w:r>
    </w:p>
    <w:p w14:paraId="2781CCAC" w14:textId="09A4ACCF" w:rsidR="00F54FE1" w:rsidRDefault="00F54FE1" w:rsidP="00916D62">
      <w:pPr>
        <w:jc w:val="both"/>
      </w:pPr>
      <w:r>
        <w:t xml:space="preserve">Istniejącą podbudowę należy wyrównać w razie konieczności, a następnie ułożyć kostkę betonową </w:t>
      </w:r>
      <w:r w:rsidR="00255286">
        <w:t xml:space="preserve">                         </w:t>
      </w:r>
      <w:r>
        <w:t>na podsypce piaskowej.</w:t>
      </w:r>
    </w:p>
    <w:p w14:paraId="075CFD2C" w14:textId="3DC67139" w:rsidR="00F54FE1" w:rsidRDefault="00F54FE1" w:rsidP="00916D62">
      <w:pPr>
        <w:jc w:val="both"/>
      </w:pPr>
      <w:r>
        <w:t>Droga podzielona jest na odcinki o wymiarach około:</w:t>
      </w:r>
    </w:p>
    <w:p w14:paraId="2148B71C" w14:textId="4210EC57" w:rsidR="00F54FE1" w:rsidRDefault="00F54FE1" w:rsidP="00916D62">
      <w:pPr>
        <w:pStyle w:val="Akapitzlist"/>
        <w:numPr>
          <w:ilvl w:val="0"/>
          <w:numId w:val="1"/>
        </w:numPr>
        <w:jc w:val="both"/>
      </w:pPr>
      <w:r>
        <w:t>Dł. 45m, szer. 4,0m</w:t>
      </w:r>
    </w:p>
    <w:p w14:paraId="3CF347A1" w14:textId="05772267" w:rsidR="00F54FE1" w:rsidRDefault="00F54FE1" w:rsidP="00916D62">
      <w:pPr>
        <w:pStyle w:val="Akapitzlist"/>
        <w:numPr>
          <w:ilvl w:val="0"/>
          <w:numId w:val="1"/>
        </w:numPr>
        <w:jc w:val="both"/>
      </w:pPr>
      <w:r>
        <w:t>Dł. 28,8</w:t>
      </w:r>
      <w:r w:rsidR="00916D62">
        <w:t>m</w:t>
      </w:r>
      <w:r>
        <w:t>, szer. 2,70m</w:t>
      </w:r>
    </w:p>
    <w:p w14:paraId="769DC762" w14:textId="3624E7D0" w:rsidR="00F54FE1" w:rsidRDefault="00F54FE1" w:rsidP="00916D62">
      <w:pPr>
        <w:pStyle w:val="Akapitzlist"/>
        <w:numPr>
          <w:ilvl w:val="0"/>
          <w:numId w:val="1"/>
        </w:numPr>
        <w:jc w:val="both"/>
      </w:pPr>
      <w:r>
        <w:t>Dł. 144</w:t>
      </w:r>
      <w:r w:rsidR="00916D62">
        <w:t>m, szer. 4,5m</w:t>
      </w:r>
    </w:p>
    <w:p w14:paraId="1D2013CF" w14:textId="7A493562" w:rsidR="00916D62" w:rsidRDefault="00916D62" w:rsidP="00916D62">
      <w:pPr>
        <w:pStyle w:val="Akapitzlist"/>
        <w:numPr>
          <w:ilvl w:val="0"/>
          <w:numId w:val="1"/>
        </w:numPr>
        <w:jc w:val="both"/>
      </w:pPr>
      <w:r>
        <w:t>Cztery wjazdy o kształcie trapezu.</w:t>
      </w:r>
    </w:p>
    <w:p w14:paraId="19A80674" w14:textId="001495A3" w:rsidR="00916D62" w:rsidRDefault="00916D62" w:rsidP="00916D62">
      <w:pPr>
        <w:jc w:val="both"/>
      </w:pPr>
      <w:r>
        <w:t>Łączna powierzchnia kostki betonowej to ok. 1190m</w:t>
      </w:r>
      <w:r>
        <w:rPr>
          <w:vertAlign w:val="superscript"/>
        </w:rPr>
        <w:t>2</w:t>
      </w:r>
      <w:r>
        <w:t xml:space="preserve">. </w:t>
      </w:r>
    </w:p>
    <w:p w14:paraId="56157DD6" w14:textId="1E606C6A" w:rsidR="00916D62" w:rsidRPr="00916D62" w:rsidRDefault="008936D6" w:rsidP="00916D62">
      <w:pPr>
        <w:jc w:val="both"/>
      </w:pPr>
      <w:r>
        <w:t>Droga o nachyleniu podłużnym, wynikającym z naturalnego pochylenia terenu. Przekrój poprzeczny, jednostronny – 2%.</w:t>
      </w:r>
    </w:p>
    <w:p w14:paraId="081F276D" w14:textId="34ED79FF" w:rsidR="00916D62" w:rsidRDefault="00916D62" w:rsidP="00916D62">
      <w:pPr>
        <w:jc w:val="both"/>
      </w:pPr>
      <w:r>
        <w:t>Ponadto zakres robót obejmuje uzupełnienie krawężników na dł. około 19m, wraz z ławą betonową (9m krawężnik najazdowy, 10m krawężnik zwykły drogowy). Planuje się również wymianę krawężnika zwykłego o dł. 4m na krawężnik najazdowy. Należy także wykonać regulację kratek ściekowych ulicznych – 3szt., włazów kanałowych – 3szt., zaworów wodnych – 2szt. i zaworu hydrantowego – 1szt.</w:t>
      </w:r>
      <w:r w:rsidR="008936D6">
        <w:t xml:space="preserve">, a na końcu drogi montaż kanału odwadniającego betonowego z rusztem żeliwnym. </w:t>
      </w:r>
    </w:p>
    <w:p w14:paraId="4E923207" w14:textId="260D136F" w:rsidR="008936D6" w:rsidRPr="00F54FE1" w:rsidRDefault="008936D6" w:rsidP="00916D62">
      <w:pPr>
        <w:jc w:val="both"/>
      </w:pPr>
      <w:r>
        <w:t xml:space="preserve">Przed przystąpieniem do przetargu zaleca się wizję lokalną na terenie inwestycji i szczegółowe pomiary. </w:t>
      </w:r>
    </w:p>
    <w:sectPr w:rsidR="008936D6" w:rsidRPr="00F54F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ECE9E" w14:textId="77777777" w:rsidR="00BF1E4C" w:rsidRDefault="00BF1E4C" w:rsidP="00573B68">
      <w:pPr>
        <w:spacing w:after="0" w:line="240" w:lineRule="auto"/>
      </w:pPr>
      <w:r>
        <w:separator/>
      </w:r>
    </w:p>
  </w:endnote>
  <w:endnote w:type="continuationSeparator" w:id="0">
    <w:p w14:paraId="08C79EA6" w14:textId="77777777" w:rsidR="00BF1E4C" w:rsidRDefault="00BF1E4C" w:rsidP="0057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DF1CF" w14:textId="77777777" w:rsidR="00BF1E4C" w:rsidRDefault="00BF1E4C" w:rsidP="00573B68">
      <w:pPr>
        <w:spacing w:after="0" w:line="240" w:lineRule="auto"/>
      </w:pPr>
      <w:r>
        <w:separator/>
      </w:r>
    </w:p>
  </w:footnote>
  <w:footnote w:type="continuationSeparator" w:id="0">
    <w:p w14:paraId="1F7CF1C7" w14:textId="77777777" w:rsidR="00BF1E4C" w:rsidRDefault="00BF1E4C" w:rsidP="00573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5AF8" w14:textId="5303C48A" w:rsidR="00573B68" w:rsidRPr="00573B68" w:rsidRDefault="00573B68" w:rsidP="00573B68">
    <w:pPr>
      <w:pStyle w:val="Nagwek"/>
      <w:jc w:val="right"/>
      <w:rPr>
        <w:b/>
        <w:bCs/>
        <w:sz w:val="18"/>
        <w:szCs w:val="18"/>
      </w:rPr>
    </w:pPr>
    <w:r w:rsidRPr="00573B68">
      <w:rPr>
        <w:b/>
        <w:bCs/>
        <w:sz w:val="18"/>
        <w:szCs w:val="18"/>
      </w:rPr>
      <w:t>Załącznik nr 8 do SWZ TP 18/2023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47A6E"/>
    <w:multiLevelType w:val="hybridMultilevel"/>
    <w:tmpl w:val="2C145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25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E1"/>
    <w:rsid w:val="00255286"/>
    <w:rsid w:val="00573B68"/>
    <w:rsid w:val="005C632E"/>
    <w:rsid w:val="008936D6"/>
    <w:rsid w:val="00916D62"/>
    <w:rsid w:val="00BF1E4C"/>
    <w:rsid w:val="00F5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B644"/>
  <w15:chartTrackingRefBased/>
  <w15:docId w15:val="{504F0FA2-9E9C-45A5-8C33-56F3CD7A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F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3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B68"/>
  </w:style>
  <w:style w:type="paragraph" w:styleId="Stopka">
    <w:name w:val="footer"/>
    <w:basedOn w:val="Normalny"/>
    <w:link w:val="StopkaZnak"/>
    <w:uiPriority w:val="99"/>
    <w:unhideWhenUsed/>
    <w:rsid w:val="00573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DT</cp:lastModifiedBy>
  <cp:revision>3</cp:revision>
  <dcterms:created xsi:type="dcterms:W3CDTF">2023-10-19T08:34:00Z</dcterms:created>
  <dcterms:modified xsi:type="dcterms:W3CDTF">2023-10-20T07:12:00Z</dcterms:modified>
</cp:coreProperties>
</file>