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DE802" w14:textId="77777777" w:rsidR="006E4AD4" w:rsidRDefault="00000000">
      <w:pPr>
        <w:rPr>
          <w:rFonts w:ascii="Poppins" w:eastAsia="Poppins" w:hAnsi="Poppins" w:cs="Poppins"/>
        </w:rPr>
      </w:pPr>
      <w:r>
        <w:rPr>
          <w:noProof/>
        </w:rPr>
        <w:drawing>
          <wp:inline distT="0" distB="0" distL="0" distR="0" wp14:anchorId="0884B453" wp14:editId="660678B7">
            <wp:extent cx="918210" cy="88011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1564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1085"/>
        <w:gridCol w:w="2101"/>
        <w:gridCol w:w="901"/>
        <w:gridCol w:w="1558"/>
      </w:tblGrid>
      <w:tr w:rsidR="006E4AD4" w14:paraId="0A17BAA9" w14:textId="77777777">
        <w:trPr>
          <w:jc w:val="center"/>
        </w:trPr>
        <w:tc>
          <w:tcPr>
            <w:tcW w:w="1108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765A839E" w14:textId="77777777" w:rsidR="006E4AD4" w:rsidRDefault="00000000"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Miejscowość</w:t>
            </w:r>
          </w:p>
        </w:tc>
        <w:tc>
          <w:tcPr>
            <w:tcW w:w="21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09783E03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24-200 Bełżyce</w:t>
            </w:r>
          </w:p>
        </w:tc>
        <w:tc>
          <w:tcPr>
            <w:tcW w:w="9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64EFA512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, dnia</w:t>
            </w:r>
          </w:p>
        </w:tc>
        <w:tc>
          <w:tcPr>
            <w:tcW w:w="15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3F3F3"/>
          </w:tcPr>
          <w:p w14:paraId="589C9547" w14:textId="0E67298A" w:rsidR="006E4AD4" w:rsidRDefault="00FB17EE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29</w:t>
            </w:r>
            <w:r w:rsidR="009D330B">
              <w:rPr>
                <w:rFonts w:ascii="Poppins" w:eastAsia="Poppins" w:hAnsi="Poppins" w:cs="Poppins"/>
                <w:sz w:val="18"/>
                <w:szCs w:val="18"/>
              </w:rPr>
              <w:t>.05.202</w:t>
            </w:r>
            <w:r>
              <w:rPr>
                <w:rFonts w:ascii="Poppins" w:eastAsia="Poppins" w:hAnsi="Poppins" w:cs="Poppins"/>
                <w:sz w:val="18"/>
                <w:szCs w:val="18"/>
              </w:rPr>
              <w:t>4</w:t>
            </w:r>
          </w:p>
        </w:tc>
      </w:tr>
    </w:tbl>
    <w:p w14:paraId="4B608E28" w14:textId="77777777" w:rsidR="006E4AD4" w:rsidRDefault="006E4AD4">
      <w:pPr>
        <w:rPr>
          <w:rFonts w:ascii="Poppins" w:eastAsia="Poppins" w:hAnsi="Poppins" w:cs="Poppins"/>
        </w:rPr>
      </w:pPr>
    </w:p>
    <w:tbl>
      <w:tblPr>
        <w:tblW w:w="15690" w:type="dxa"/>
        <w:tblInd w:w="12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690"/>
      </w:tblGrid>
      <w:tr w:rsidR="006E4AD4" w14:paraId="2595109A" w14:textId="77777777"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523A672D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Zamawiający</w:t>
            </w:r>
          </w:p>
        </w:tc>
      </w:tr>
      <w:tr w:rsidR="006E4AD4" w14:paraId="473A87FD" w14:textId="77777777">
        <w:trPr>
          <w:trHeight w:val="500"/>
        </w:trPr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62AAA2F5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Samodzielny Publiczny Zakład Opieki Zdrowotnej Nr 1 w Bełżycach</w:t>
            </w:r>
          </w:p>
        </w:tc>
      </w:tr>
      <w:tr w:rsidR="006E4AD4" w14:paraId="63BACFEF" w14:textId="77777777"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2B7FDFD6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ul. Przemysłowa 44</w:t>
            </w:r>
          </w:p>
        </w:tc>
      </w:tr>
      <w:tr w:rsidR="006E4AD4" w14:paraId="6169B394" w14:textId="77777777">
        <w:tc>
          <w:tcPr>
            <w:tcW w:w="1569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10C7F0B3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24-200 Bełżyce</w:t>
            </w:r>
          </w:p>
        </w:tc>
      </w:tr>
    </w:tbl>
    <w:p w14:paraId="2F1B2995" w14:textId="77777777" w:rsidR="006E4AD4" w:rsidRDefault="006E4AD4">
      <w:pPr>
        <w:rPr>
          <w:rFonts w:ascii="Poppins" w:eastAsia="Poppins" w:hAnsi="Poppins" w:cs="Poppins"/>
        </w:rPr>
      </w:pPr>
    </w:p>
    <w:p w14:paraId="4016F36C" w14:textId="77777777" w:rsidR="006E4AD4" w:rsidRDefault="00000000">
      <w:pPr>
        <w:jc w:val="center"/>
      </w:pPr>
      <w:r>
        <w:rPr>
          <w:rFonts w:ascii="Poppins" w:eastAsia="Poppins" w:hAnsi="Poppins" w:cs="Poppins"/>
        </w:rPr>
        <w:t>INFORMACJA Z OTWARCIA OFERT</w:t>
      </w:r>
    </w:p>
    <w:tbl>
      <w:tblPr>
        <w:tblW w:w="15765" w:type="dxa"/>
        <w:tblInd w:w="12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79"/>
        <w:gridCol w:w="13486"/>
      </w:tblGrid>
      <w:tr w:rsidR="006E4AD4" w14:paraId="735A7514" w14:textId="77777777">
        <w:tc>
          <w:tcPr>
            <w:tcW w:w="227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4B855C36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Nazwa zamówienia:</w:t>
            </w:r>
          </w:p>
        </w:tc>
        <w:tc>
          <w:tcPr>
            <w:tcW w:w="134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562F659F" w14:textId="375A725F" w:rsidR="006E4AD4" w:rsidRDefault="007E615F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Odbiór i utylizacja odpadów </w:t>
            </w:r>
            <w:r w:rsidR="00CF116F">
              <w:rPr>
                <w:sz w:val="18"/>
                <w:szCs w:val="18"/>
              </w:rPr>
              <w:t>medycznych niebezpiecznych z jednostek Samodzielnego Publicznego Zakładu Opieki Zdrowotnej Nr 1 w Bełżycach</w:t>
            </w:r>
          </w:p>
        </w:tc>
      </w:tr>
      <w:tr w:rsidR="006E4AD4" w14:paraId="3F3B2141" w14:textId="77777777">
        <w:tc>
          <w:tcPr>
            <w:tcW w:w="227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704A64D1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Numer postępowania</w:t>
            </w:r>
          </w:p>
        </w:tc>
        <w:tc>
          <w:tcPr>
            <w:tcW w:w="134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710A9D22" w14:textId="7CF31AC9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ZP/</w:t>
            </w:r>
            <w:r w:rsidR="009D330B">
              <w:rPr>
                <w:rFonts w:ascii="Poppins" w:eastAsia="Poppins" w:hAnsi="Poppins" w:cs="Poppins"/>
                <w:sz w:val="18"/>
                <w:szCs w:val="18"/>
              </w:rPr>
              <w:t>U-OM/2</w:t>
            </w:r>
            <w:r w:rsidR="00FB17EE">
              <w:rPr>
                <w:rFonts w:ascii="Poppins" w:eastAsia="Poppins" w:hAnsi="Poppins" w:cs="Poppins"/>
                <w:sz w:val="18"/>
                <w:szCs w:val="18"/>
              </w:rPr>
              <w:t>4</w:t>
            </w:r>
            <w:r w:rsidR="009D330B">
              <w:rPr>
                <w:rFonts w:ascii="Poppins" w:eastAsia="Poppins" w:hAnsi="Poppins" w:cs="Poppins"/>
                <w:sz w:val="18"/>
                <w:szCs w:val="18"/>
              </w:rPr>
              <w:t>/202</w:t>
            </w:r>
            <w:r w:rsidR="00FB17EE">
              <w:rPr>
                <w:rFonts w:ascii="Poppins" w:eastAsia="Poppins" w:hAnsi="Poppins" w:cs="Poppins"/>
                <w:sz w:val="18"/>
                <w:szCs w:val="18"/>
              </w:rPr>
              <w:t>4</w:t>
            </w:r>
          </w:p>
        </w:tc>
      </w:tr>
      <w:tr w:rsidR="006E4AD4" w14:paraId="75AAFC73" w14:textId="77777777">
        <w:trPr>
          <w:trHeight w:val="340"/>
        </w:trPr>
        <w:tc>
          <w:tcPr>
            <w:tcW w:w="227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5A7796D9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Tryb postępowania:</w:t>
            </w:r>
          </w:p>
        </w:tc>
        <w:tc>
          <w:tcPr>
            <w:tcW w:w="134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38E2F3AD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PL - Tryb Podstawowy (art. 275)</w:t>
            </w:r>
          </w:p>
        </w:tc>
      </w:tr>
      <w:tr w:rsidR="006E4AD4" w14:paraId="56B5F166" w14:textId="77777777">
        <w:tc>
          <w:tcPr>
            <w:tcW w:w="227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3BA3C85B" w14:textId="77777777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Link do postępowania:</w:t>
            </w:r>
          </w:p>
        </w:tc>
        <w:tc>
          <w:tcPr>
            <w:tcW w:w="13485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EFEFEF"/>
          </w:tcPr>
          <w:p w14:paraId="154A1936" w14:textId="208A3C9F" w:rsidR="006E4AD4" w:rsidRDefault="00000000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 xml:space="preserve"> https://platformazakupowa.pl/transakcja/</w:t>
            </w:r>
            <w:r w:rsidR="00FB17EE">
              <w:rPr>
                <w:rFonts w:ascii="Poppins" w:eastAsia="Poppins" w:hAnsi="Poppins" w:cs="Poppins"/>
                <w:sz w:val="18"/>
                <w:szCs w:val="18"/>
              </w:rPr>
              <w:t>929789</w:t>
            </w:r>
          </w:p>
        </w:tc>
      </w:tr>
    </w:tbl>
    <w:p w14:paraId="1CFACC85" w14:textId="77777777" w:rsidR="006E4AD4" w:rsidRDefault="006E4AD4">
      <w:pPr>
        <w:rPr>
          <w:rFonts w:ascii="Poppins" w:eastAsia="Poppins" w:hAnsi="Poppins" w:cs="Poppins"/>
          <w:sz w:val="18"/>
          <w:szCs w:val="18"/>
        </w:rPr>
      </w:pPr>
    </w:p>
    <w:tbl>
      <w:tblPr>
        <w:tblW w:w="15450" w:type="dxa"/>
        <w:tblInd w:w="12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450"/>
      </w:tblGrid>
      <w:tr w:rsidR="006E4AD4" w14:paraId="6C71BAE8" w14:textId="77777777">
        <w:trPr>
          <w:trHeight w:val="380"/>
        </w:trPr>
        <w:tc>
          <w:tcPr>
            <w:tcW w:w="1545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5C84C476" w14:textId="77777777" w:rsidR="006E4AD4" w:rsidRDefault="00000000">
            <w:pPr>
              <w:widowControl w:val="0"/>
              <w:spacing w:line="240" w:lineRule="auto"/>
              <w:jc w:val="both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Działając na mocy art. 222 ustawy z 11 września 2019 r. – Prawo zamówień publicznych, zwanej dalej ustawą Pzp,  Zamawiający zawiadamia, że:</w:t>
            </w:r>
          </w:p>
        </w:tc>
      </w:tr>
    </w:tbl>
    <w:p w14:paraId="621C4087" w14:textId="77777777" w:rsidR="006E4AD4" w:rsidRDefault="006E4AD4">
      <w:pPr>
        <w:rPr>
          <w:rFonts w:ascii="Poppins" w:eastAsia="Poppins" w:hAnsi="Poppins" w:cs="Poppins"/>
          <w:sz w:val="18"/>
          <w:szCs w:val="18"/>
        </w:rPr>
      </w:pPr>
    </w:p>
    <w:tbl>
      <w:tblPr>
        <w:tblW w:w="15825" w:type="dxa"/>
        <w:tblInd w:w="12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99"/>
        <w:gridCol w:w="2820"/>
        <w:gridCol w:w="1966"/>
        <w:gridCol w:w="870"/>
        <w:gridCol w:w="1048"/>
        <w:gridCol w:w="332"/>
        <w:gridCol w:w="8190"/>
      </w:tblGrid>
      <w:tr w:rsidR="006E4AD4" w14:paraId="35F473D5" w14:textId="77777777">
        <w:trPr>
          <w:trHeight w:val="380"/>
        </w:trPr>
        <w:tc>
          <w:tcPr>
            <w:tcW w:w="59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70E46AC2" w14:textId="77777777" w:rsidR="006E4AD4" w:rsidRDefault="00000000">
            <w:pPr>
              <w:widowControl w:val="0"/>
              <w:spacing w:line="240" w:lineRule="auto"/>
              <w:jc w:val="right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05E08E04" w14:textId="77777777" w:rsidR="006E4AD4" w:rsidRDefault="00000000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 xml:space="preserve">Otwarcie ofert odbyło się w </w:t>
            </w:r>
          </w:p>
          <w:p w14:paraId="12B4D48C" w14:textId="77777777" w:rsidR="006E4AD4" w:rsidRDefault="00000000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dniu</w:t>
            </w:r>
          </w:p>
        </w:tc>
        <w:tc>
          <w:tcPr>
            <w:tcW w:w="196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3F3F3"/>
          </w:tcPr>
          <w:p w14:paraId="3E4AAEF7" w14:textId="17A7754E" w:rsidR="006E4AD4" w:rsidRDefault="009D330B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2</w:t>
            </w:r>
            <w:r w:rsidR="00FB17EE">
              <w:rPr>
                <w:rFonts w:ascii="Poppins" w:eastAsia="Poppins" w:hAnsi="Poppins" w:cs="Poppins"/>
                <w:sz w:val="18"/>
                <w:szCs w:val="18"/>
              </w:rPr>
              <w:t>9</w:t>
            </w:r>
            <w:r>
              <w:rPr>
                <w:rFonts w:ascii="Poppins" w:eastAsia="Poppins" w:hAnsi="Poppins" w:cs="Poppins"/>
                <w:sz w:val="18"/>
                <w:szCs w:val="18"/>
              </w:rPr>
              <w:t>-05-202</w:t>
            </w:r>
            <w:r w:rsidR="00FB17EE">
              <w:rPr>
                <w:rFonts w:ascii="Poppins" w:eastAsia="Poppins" w:hAnsi="Poppins" w:cs="Poppins"/>
                <w:sz w:val="18"/>
                <w:szCs w:val="18"/>
              </w:rPr>
              <w:t>4</w:t>
            </w:r>
          </w:p>
        </w:tc>
        <w:tc>
          <w:tcPr>
            <w:tcW w:w="87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522704BC" w14:textId="77777777" w:rsidR="006E4AD4" w:rsidRDefault="00000000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godz.</w:t>
            </w:r>
          </w:p>
        </w:tc>
        <w:tc>
          <w:tcPr>
            <w:tcW w:w="104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3F3F3"/>
          </w:tcPr>
          <w:p w14:paraId="3DED7351" w14:textId="59A0E4D4" w:rsidR="006E4AD4" w:rsidRDefault="009D330B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09:15:00</w:t>
            </w:r>
          </w:p>
        </w:tc>
        <w:tc>
          <w:tcPr>
            <w:tcW w:w="33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auto"/>
          </w:tcPr>
          <w:p w14:paraId="596DCE27" w14:textId="77777777" w:rsidR="006E4AD4" w:rsidRDefault="00000000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w</w:t>
            </w:r>
          </w:p>
        </w:tc>
        <w:tc>
          <w:tcPr>
            <w:tcW w:w="8189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clear" w:color="auto" w:fill="F3F3F3"/>
          </w:tcPr>
          <w:p w14:paraId="648AA54D" w14:textId="77777777" w:rsidR="006E4AD4" w:rsidRDefault="00000000">
            <w:pPr>
              <w:widowControl w:val="0"/>
              <w:spacing w:line="240" w:lineRule="auto"/>
              <w:rPr>
                <w:rFonts w:ascii="Poppins" w:eastAsia="Poppins" w:hAnsi="Poppins" w:cs="Poppins"/>
                <w:sz w:val="18"/>
                <w:szCs w:val="18"/>
              </w:rPr>
            </w:pPr>
            <w:r>
              <w:rPr>
                <w:rFonts w:ascii="Poppins" w:eastAsia="Poppins" w:hAnsi="Poppins" w:cs="Poppins"/>
                <w:sz w:val="18"/>
                <w:szCs w:val="18"/>
              </w:rPr>
              <w:t>Platforma Zakupowa</w:t>
            </w:r>
          </w:p>
        </w:tc>
      </w:tr>
    </w:tbl>
    <w:tbl>
      <w:tblPr>
        <w:tblStyle w:val="Tabela-Siatka"/>
        <w:tblW w:w="1405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43"/>
        <w:gridCol w:w="3335"/>
        <w:gridCol w:w="3826"/>
        <w:gridCol w:w="5953"/>
      </w:tblGrid>
      <w:tr w:rsidR="009D330B" w14:paraId="4447CFF6" w14:textId="77777777" w:rsidTr="007E615F">
        <w:trPr>
          <w:trHeight w:val="787"/>
        </w:trPr>
        <w:tc>
          <w:tcPr>
            <w:tcW w:w="943" w:type="dxa"/>
          </w:tcPr>
          <w:p w14:paraId="6C751336" w14:textId="04FFB053" w:rsidR="009D330B" w:rsidRPr="007E615F" w:rsidRDefault="009D330B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 w:rsidRPr="007E615F">
              <w:rPr>
                <w:rFonts w:ascii="Cambria" w:eastAsia="Poppins" w:hAnsi="Cambria" w:cs="Poppins"/>
                <w:sz w:val="24"/>
                <w:szCs w:val="24"/>
              </w:rPr>
              <w:lastRenderedPageBreak/>
              <w:t>l.p.</w:t>
            </w:r>
          </w:p>
        </w:tc>
        <w:tc>
          <w:tcPr>
            <w:tcW w:w="3335" w:type="dxa"/>
          </w:tcPr>
          <w:p w14:paraId="5BFD6D31" w14:textId="37D0BA89" w:rsidR="009D330B" w:rsidRPr="007E615F" w:rsidRDefault="009D330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7E615F">
              <w:rPr>
                <w:rFonts w:ascii="Cambria" w:hAnsi="Cambria" w:cs="Poppins"/>
                <w:sz w:val="24"/>
                <w:szCs w:val="24"/>
              </w:rPr>
              <w:t>Nazwa (firma) Wykonawcy</w:t>
            </w:r>
          </w:p>
          <w:p w14:paraId="626EF321" w14:textId="5C888041" w:rsidR="009D330B" w:rsidRPr="007E615F" w:rsidRDefault="009D330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7E615F">
              <w:rPr>
                <w:rFonts w:ascii="Cambria" w:hAnsi="Cambria" w:cs="Poppins"/>
                <w:sz w:val="24"/>
                <w:szCs w:val="24"/>
              </w:rPr>
              <w:t>Adres/siedziba Wykonawcy</w:t>
            </w:r>
            <w:r w:rsidRPr="007E615F">
              <w:rPr>
                <w:rFonts w:ascii="Cambria" w:eastAsia="Poppins" w:hAnsi="Cambria" w:cs="Poppins"/>
                <w:sz w:val="24"/>
                <w:szCs w:val="24"/>
              </w:rPr>
              <w:t xml:space="preserve">              </w:t>
            </w:r>
          </w:p>
        </w:tc>
        <w:tc>
          <w:tcPr>
            <w:tcW w:w="3826" w:type="dxa"/>
          </w:tcPr>
          <w:p w14:paraId="55722436" w14:textId="4E643E17" w:rsidR="009D330B" w:rsidRPr="007E615F" w:rsidRDefault="009D330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7E615F">
              <w:rPr>
                <w:rFonts w:ascii="Cambria" w:hAnsi="Cambria" w:cs="Poppins"/>
                <w:sz w:val="24"/>
                <w:szCs w:val="24"/>
              </w:rPr>
              <w:t>Łączna cena brutto (zł)</w:t>
            </w:r>
          </w:p>
        </w:tc>
        <w:tc>
          <w:tcPr>
            <w:tcW w:w="5953" w:type="dxa"/>
          </w:tcPr>
          <w:p w14:paraId="16E402B0" w14:textId="54C8DF19" w:rsidR="009D330B" w:rsidRPr="007E615F" w:rsidRDefault="007E615F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>
              <w:rPr>
                <w:rFonts w:ascii="Cambria" w:eastAsia="Poppins" w:hAnsi="Cambria" w:cs="Poppins"/>
                <w:sz w:val="24"/>
                <w:szCs w:val="24"/>
              </w:rPr>
              <w:t>Odległość od miejsca wytworzenia do miejsca utylizacji</w:t>
            </w:r>
          </w:p>
        </w:tc>
      </w:tr>
      <w:tr w:rsidR="00AB0FFF" w14:paraId="624F43BE" w14:textId="77777777" w:rsidTr="007E615F">
        <w:trPr>
          <w:trHeight w:val="787"/>
        </w:trPr>
        <w:tc>
          <w:tcPr>
            <w:tcW w:w="943" w:type="dxa"/>
          </w:tcPr>
          <w:p w14:paraId="640C8954" w14:textId="4CFB35DD" w:rsidR="00AB0FFF" w:rsidRPr="007E615F" w:rsidRDefault="00AB0FFF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>
              <w:rPr>
                <w:rFonts w:ascii="Cambria" w:eastAsia="Poppins" w:hAnsi="Cambria" w:cs="Poppins"/>
                <w:sz w:val="24"/>
                <w:szCs w:val="24"/>
              </w:rPr>
              <w:t>1.</w:t>
            </w:r>
          </w:p>
        </w:tc>
        <w:tc>
          <w:tcPr>
            <w:tcW w:w="3335" w:type="dxa"/>
          </w:tcPr>
          <w:p w14:paraId="5AA41C3C" w14:textId="77777777" w:rsidR="005D04D4" w:rsidRDefault="001D211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1D211B">
              <w:rPr>
                <w:rFonts w:ascii="Cambria" w:hAnsi="Cambria" w:cs="Poppins"/>
                <w:sz w:val="24"/>
                <w:szCs w:val="24"/>
              </w:rPr>
              <w:t>Konsorcjum</w:t>
            </w:r>
            <w:r w:rsidR="005D04D4">
              <w:rPr>
                <w:rFonts w:ascii="Cambria" w:hAnsi="Cambria" w:cs="Poppins"/>
                <w:sz w:val="24"/>
                <w:szCs w:val="24"/>
              </w:rPr>
              <w:t xml:space="preserve"> firm</w:t>
            </w:r>
            <w:r w:rsidRPr="001D211B">
              <w:rPr>
                <w:rFonts w:ascii="Cambria" w:hAnsi="Cambria" w:cs="Poppins"/>
                <w:sz w:val="24"/>
                <w:szCs w:val="24"/>
              </w:rPr>
              <w:t xml:space="preserve">: </w:t>
            </w:r>
          </w:p>
          <w:p w14:paraId="554A9B6C" w14:textId="0EBDC4A3" w:rsidR="001D211B" w:rsidRDefault="001D211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1D211B">
              <w:rPr>
                <w:rFonts w:ascii="Cambria" w:hAnsi="Cambria" w:cs="Poppins"/>
                <w:sz w:val="24"/>
                <w:szCs w:val="24"/>
              </w:rPr>
              <w:t xml:space="preserve">EMKA S.A. </w:t>
            </w:r>
            <w:r w:rsidR="0093257C">
              <w:rPr>
                <w:rFonts w:ascii="Cambria" w:hAnsi="Cambria" w:cs="Poppins"/>
                <w:sz w:val="24"/>
                <w:szCs w:val="24"/>
              </w:rPr>
              <w:t>-L</w:t>
            </w:r>
            <w:r w:rsidRPr="001D211B">
              <w:rPr>
                <w:rFonts w:ascii="Cambria" w:hAnsi="Cambria" w:cs="Poppins"/>
                <w:sz w:val="24"/>
                <w:szCs w:val="24"/>
              </w:rPr>
              <w:t>ider konsorcjum</w:t>
            </w:r>
            <w:r>
              <w:rPr>
                <w:rFonts w:ascii="Cambria" w:hAnsi="Cambria" w:cs="Poppins"/>
                <w:sz w:val="24"/>
                <w:szCs w:val="24"/>
              </w:rPr>
              <w:t xml:space="preserve">, </w:t>
            </w:r>
            <w:r w:rsidRPr="001D211B">
              <w:rPr>
                <w:rFonts w:ascii="Cambria" w:hAnsi="Cambria" w:cs="Poppins"/>
                <w:sz w:val="24"/>
                <w:szCs w:val="24"/>
              </w:rPr>
              <w:t>ul. Jaktorowska 15a</w:t>
            </w:r>
            <w:r>
              <w:rPr>
                <w:rFonts w:ascii="Cambria" w:hAnsi="Cambria" w:cs="Poppins"/>
                <w:sz w:val="24"/>
                <w:szCs w:val="24"/>
              </w:rPr>
              <w:t>,</w:t>
            </w:r>
            <w:r>
              <w:rPr>
                <w:rFonts w:ascii="Cambria" w:hAnsi="Cambria" w:cs="Poppins"/>
                <w:sz w:val="24"/>
                <w:szCs w:val="24"/>
              </w:rPr>
              <w:t xml:space="preserve"> </w:t>
            </w:r>
            <w:r w:rsidRPr="001D211B">
              <w:rPr>
                <w:rFonts w:ascii="Cambria" w:hAnsi="Cambria" w:cs="Poppins"/>
                <w:sz w:val="24"/>
                <w:szCs w:val="24"/>
              </w:rPr>
              <w:t>96 – 300 Żyrardów</w:t>
            </w:r>
            <w:r>
              <w:rPr>
                <w:rFonts w:ascii="Cambria" w:hAnsi="Cambria" w:cs="Poppins"/>
                <w:sz w:val="24"/>
                <w:szCs w:val="24"/>
              </w:rPr>
              <w:t>,</w:t>
            </w:r>
            <w:r w:rsidRPr="001D211B">
              <w:rPr>
                <w:rFonts w:ascii="Cambria" w:hAnsi="Cambria" w:cs="Poppins"/>
                <w:sz w:val="24"/>
                <w:szCs w:val="24"/>
              </w:rPr>
              <w:t xml:space="preserve"> </w:t>
            </w:r>
          </w:p>
          <w:p w14:paraId="4FFD54E6" w14:textId="7AA53F91" w:rsidR="00AB0FFF" w:rsidRPr="007E615F" w:rsidRDefault="001D211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 w:rsidRPr="001D211B">
              <w:rPr>
                <w:rFonts w:ascii="Cambria" w:hAnsi="Cambria" w:cs="Poppins"/>
                <w:sz w:val="24"/>
                <w:szCs w:val="24"/>
              </w:rPr>
              <w:t xml:space="preserve">Saba Sp. z o.o. </w:t>
            </w:r>
            <w:r w:rsidR="0093257C">
              <w:rPr>
                <w:rFonts w:ascii="Cambria" w:hAnsi="Cambria" w:cs="Poppins"/>
                <w:sz w:val="24"/>
                <w:szCs w:val="24"/>
              </w:rPr>
              <w:t>- K</w:t>
            </w:r>
            <w:r w:rsidRPr="001D211B">
              <w:rPr>
                <w:rFonts w:ascii="Cambria" w:hAnsi="Cambria" w:cs="Poppins"/>
                <w:sz w:val="24"/>
                <w:szCs w:val="24"/>
              </w:rPr>
              <w:t>onsorcjant</w:t>
            </w:r>
            <w:r>
              <w:rPr>
                <w:rFonts w:ascii="Cambria" w:hAnsi="Cambria" w:cs="Poppins"/>
                <w:sz w:val="24"/>
                <w:szCs w:val="24"/>
              </w:rPr>
              <w:t>,</w:t>
            </w:r>
            <w:r w:rsidRPr="001D211B">
              <w:rPr>
                <w:rFonts w:ascii="Cambria" w:hAnsi="Cambria" w:cs="Poppins"/>
                <w:sz w:val="24"/>
                <w:szCs w:val="24"/>
              </w:rPr>
              <w:t xml:space="preserve"> ul. Przemysłowa 34</w:t>
            </w:r>
            <w:r>
              <w:rPr>
                <w:rFonts w:ascii="Cambria" w:hAnsi="Cambria" w:cs="Poppins"/>
                <w:sz w:val="24"/>
                <w:szCs w:val="24"/>
              </w:rPr>
              <w:t xml:space="preserve">, </w:t>
            </w:r>
            <w:r w:rsidRPr="001D211B">
              <w:rPr>
                <w:rFonts w:ascii="Cambria" w:hAnsi="Cambria" w:cs="Poppins"/>
                <w:sz w:val="24"/>
                <w:szCs w:val="24"/>
              </w:rPr>
              <w:t>09 – 400 Płock</w:t>
            </w:r>
          </w:p>
        </w:tc>
        <w:tc>
          <w:tcPr>
            <w:tcW w:w="3826" w:type="dxa"/>
          </w:tcPr>
          <w:p w14:paraId="44AEDF49" w14:textId="49E4672E" w:rsidR="00AB0FFF" w:rsidRPr="007E615F" w:rsidRDefault="001D211B">
            <w:pPr>
              <w:widowControl w:val="0"/>
              <w:spacing w:line="240" w:lineRule="auto"/>
              <w:rPr>
                <w:rFonts w:ascii="Cambria" w:hAnsi="Cambria" w:cs="Poppins"/>
                <w:sz w:val="24"/>
                <w:szCs w:val="24"/>
              </w:rPr>
            </w:pPr>
            <w:r>
              <w:rPr>
                <w:rFonts w:ascii="Cambria" w:hAnsi="Cambria" w:cs="Poppins"/>
                <w:sz w:val="24"/>
                <w:szCs w:val="24"/>
              </w:rPr>
              <w:t>199 584,00</w:t>
            </w:r>
          </w:p>
        </w:tc>
        <w:tc>
          <w:tcPr>
            <w:tcW w:w="5953" w:type="dxa"/>
          </w:tcPr>
          <w:p w14:paraId="3E7DD858" w14:textId="77777777" w:rsidR="001D211B" w:rsidRPr="001D211B" w:rsidRDefault="001D211B" w:rsidP="001D211B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 w:rsidRPr="001D211B">
              <w:rPr>
                <w:rFonts w:ascii="Cambria" w:eastAsia="Poppins" w:hAnsi="Cambria" w:cs="Poppins"/>
                <w:sz w:val="24"/>
                <w:szCs w:val="24"/>
              </w:rPr>
              <w:t>Nazwa: Saba Sp. z o.o.</w:t>
            </w:r>
          </w:p>
          <w:p w14:paraId="55D69FD0" w14:textId="77777777" w:rsidR="001D211B" w:rsidRDefault="001D211B" w:rsidP="001D211B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 w:rsidRPr="001D211B">
              <w:rPr>
                <w:rFonts w:ascii="Cambria" w:eastAsia="Poppins" w:hAnsi="Cambria" w:cs="Poppins"/>
                <w:sz w:val="24"/>
                <w:szCs w:val="24"/>
              </w:rPr>
              <w:t xml:space="preserve">Adres: Miejscowość Płock, ul. Przemysłowa 34, </w:t>
            </w:r>
          </w:p>
          <w:p w14:paraId="03B8C44C" w14:textId="3BADC34D" w:rsidR="00AB0FFF" w:rsidRDefault="001D211B" w:rsidP="001D211B">
            <w:pPr>
              <w:widowControl w:val="0"/>
              <w:spacing w:line="240" w:lineRule="auto"/>
              <w:rPr>
                <w:rFonts w:ascii="Cambria" w:eastAsia="Poppins" w:hAnsi="Cambria" w:cs="Poppins"/>
                <w:sz w:val="24"/>
                <w:szCs w:val="24"/>
              </w:rPr>
            </w:pPr>
            <w:r>
              <w:rPr>
                <w:rFonts w:ascii="Cambria" w:eastAsia="Poppins" w:hAnsi="Cambria" w:cs="Poppins"/>
                <w:sz w:val="24"/>
                <w:szCs w:val="24"/>
              </w:rPr>
              <w:t>I</w:t>
            </w:r>
            <w:r w:rsidRPr="001D211B">
              <w:rPr>
                <w:rFonts w:ascii="Cambria" w:eastAsia="Poppins" w:hAnsi="Cambria" w:cs="Poppins"/>
                <w:sz w:val="24"/>
                <w:szCs w:val="24"/>
              </w:rPr>
              <w:t>lość</w:t>
            </w:r>
            <w:r>
              <w:rPr>
                <w:rFonts w:ascii="Cambria" w:eastAsia="Poppins" w:hAnsi="Cambria" w:cs="Poppins"/>
                <w:sz w:val="24"/>
                <w:szCs w:val="24"/>
              </w:rPr>
              <w:t>:</w:t>
            </w:r>
            <w:r w:rsidRPr="001D211B">
              <w:rPr>
                <w:rFonts w:ascii="Cambria" w:eastAsia="Poppins" w:hAnsi="Cambria" w:cs="Poppins"/>
                <w:sz w:val="24"/>
                <w:szCs w:val="24"/>
              </w:rPr>
              <w:t xml:space="preserve"> 301 km</w:t>
            </w:r>
          </w:p>
        </w:tc>
      </w:tr>
      <w:tr w:rsidR="006E4AD4" w14:paraId="37DDD6BA" w14:textId="77777777" w:rsidTr="007E615F">
        <w:trPr>
          <w:trHeight w:val="787"/>
        </w:trPr>
        <w:tc>
          <w:tcPr>
            <w:tcW w:w="943" w:type="dxa"/>
          </w:tcPr>
          <w:p w14:paraId="7E0C8BB1" w14:textId="3E74037F" w:rsidR="006E4AD4" w:rsidRPr="0054003D" w:rsidRDefault="00AB0FFF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  <w:r w:rsidR="009D330B" w:rsidRPr="0054003D">
              <w:rPr>
                <w:rFonts w:ascii="Cambria" w:hAnsi="Cambria"/>
              </w:rPr>
              <w:t>.</w:t>
            </w:r>
          </w:p>
        </w:tc>
        <w:tc>
          <w:tcPr>
            <w:tcW w:w="3335" w:type="dxa"/>
          </w:tcPr>
          <w:p w14:paraId="1B70B5D9" w14:textId="0E9BA0F5" w:rsidR="009D330B" w:rsidRPr="0054003D" w:rsidRDefault="005D04D4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</w:t>
            </w:r>
            <w:r w:rsidRPr="0054003D">
              <w:rPr>
                <w:rFonts w:ascii="Cambria" w:hAnsi="Cambria"/>
              </w:rPr>
              <w:t>onsorcjum firm:</w:t>
            </w:r>
          </w:p>
          <w:p w14:paraId="44F45917" w14:textId="6EFF9D4E" w:rsidR="006E4AD4" w:rsidRPr="0054003D" w:rsidRDefault="009D330B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”ECO-ABC” Sp</w:t>
            </w:r>
            <w:r w:rsidR="005D04D4">
              <w:rPr>
                <w:rFonts w:ascii="Cambria" w:hAnsi="Cambria"/>
              </w:rPr>
              <w:t>.</w:t>
            </w:r>
            <w:r w:rsidRPr="0054003D">
              <w:rPr>
                <w:rFonts w:ascii="Cambria" w:hAnsi="Cambria"/>
              </w:rPr>
              <w:t xml:space="preserve"> z o</w:t>
            </w:r>
            <w:r w:rsidR="005D04D4">
              <w:rPr>
                <w:rFonts w:ascii="Cambria" w:hAnsi="Cambria"/>
              </w:rPr>
              <w:t xml:space="preserve">. </w:t>
            </w:r>
            <w:r w:rsidRPr="0054003D">
              <w:rPr>
                <w:rFonts w:ascii="Cambria" w:hAnsi="Cambria"/>
              </w:rPr>
              <w:t>o</w:t>
            </w:r>
            <w:r w:rsidR="005D04D4">
              <w:rPr>
                <w:rFonts w:ascii="Cambria" w:hAnsi="Cambria"/>
              </w:rPr>
              <w:t>.</w:t>
            </w:r>
            <w:r w:rsidRPr="0054003D">
              <w:rPr>
                <w:rFonts w:ascii="Cambria" w:hAnsi="Cambria"/>
              </w:rPr>
              <w:t xml:space="preserve"> – Lider Konsorcjum</w:t>
            </w:r>
            <w:r w:rsidR="005D04D4">
              <w:rPr>
                <w:rFonts w:ascii="Cambria" w:hAnsi="Cambria"/>
              </w:rPr>
              <w:t>,</w:t>
            </w:r>
          </w:p>
          <w:p w14:paraId="5DE85A63" w14:textId="35E071C4" w:rsidR="00CF116F" w:rsidRPr="0054003D" w:rsidRDefault="00CF116F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ul. Przemysłowa 7, 97-400 Bełchatów</w:t>
            </w:r>
          </w:p>
          <w:p w14:paraId="1C9B9914" w14:textId="29E33E60" w:rsidR="009D330B" w:rsidRPr="0054003D" w:rsidRDefault="009D330B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ECO CLEAN ENERGY SP</w:t>
            </w:r>
            <w:r w:rsidR="005D04D4">
              <w:rPr>
                <w:rFonts w:ascii="Cambria" w:hAnsi="Cambria"/>
              </w:rPr>
              <w:t>.</w:t>
            </w:r>
            <w:r w:rsidRPr="0054003D">
              <w:rPr>
                <w:rFonts w:ascii="Cambria" w:hAnsi="Cambria"/>
              </w:rPr>
              <w:t xml:space="preserve"> A</w:t>
            </w:r>
            <w:r w:rsidR="005D04D4">
              <w:rPr>
                <w:rFonts w:ascii="Cambria" w:hAnsi="Cambria"/>
              </w:rPr>
              <w:t>.</w:t>
            </w:r>
            <w:r w:rsidRPr="0054003D">
              <w:rPr>
                <w:rFonts w:ascii="Cambria" w:hAnsi="Cambria"/>
              </w:rPr>
              <w:t xml:space="preserve"> -Konsorcjant</w:t>
            </w:r>
            <w:r w:rsidR="005D04D4">
              <w:rPr>
                <w:rFonts w:ascii="Cambria" w:hAnsi="Cambria"/>
              </w:rPr>
              <w:t>,</w:t>
            </w:r>
          </w:p>
          <w:p w14:paraId="4257F2EC" w14:textId="26125F6A" w:rsidR="009D330B" w:rsidRPr="0054003D" w:rsidRDefault="009D330B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ul. Przemysłowa 7, 97-400 Bełchatów</w:t>
            </w:r>
          </w:p>
        </w:tc>
        <w:tc>
          <w:tcPr>
            <w:tcW w:w="3826" w:type="dxa"/>
          </w:tcPr>
          <w:p w14:paraId="430F17AF" w14:textId="5267BFBB" w:rsidR="006E4AD4" w:rsidRPr="0054003D" w:rsidRDefault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1</w:t>
            </w:r>
            <w:r w:rsidR="005D04D4">
              <w:rPr>
                <w:rFonts w:ascii="Cambria" w:hAnsi="Cambria"/>
              </w:rPr>
              <w:t>22 364,00</w:t>
            </w:r>
          </w:p>
        </w:tc>
        <w:tc>
          <w:tcPr>
            <w:tcW w:w="5953" w:type="dxa"/>
          </w:tcPr>
          <w:p w14:paraId="386D0B97" w14:textId="612D777A" w:rsidR="009D330B" w:rsidRPr="0054003D" w:rsidRDefault="007E615F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 xml:space="preserve">Nazwa: </w:t>
            </w:r>
            <w:r w:rsidR="009D330B" w:rsidRPr="0054003D">
              <w:rPr>
                <w:rFonts w:ascii="Cambria" w:hAnsi="Cambria"/>
              </w:rPr>
              <w:t>Instalacja termicznego przekształcania odpadów niebezpiecznych i innych niż</w:t>
            </w:r>
          </w:p>
          <w:p w14:paraId="4A6276B2" w14:textId="17D37CD7" w:rsidR="009D330B" w:rsidRPr="0054003D" w:rsidRDefault="007E615F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N</w:t>
            </w:r>
            <w:r w:rsidR="009D330B" w:rsidRPr="0054003D">
              <w:rPr>
                <w:rFonts w:ascii="Cambria" w:hAnsi="Cambria"/>
              </w:rPr>
              <w:t>iebezpieczne</w:t>
            </w:r>
            <w:r w:rsidRPr="0054003D">
              <w:rPr>
                <w:rFonts w:ascii="Cambria" w:hAnsi="Cambria"/>
              </w:rPr>
              <w:t>.</w:t>
            </w:r>
          </w:p>
          <w:p w14:paraId="404F096A" w14:textId="77777777" w:rsidR="007E615F" w:rsidRPr="0054003D" w:rsidRDefault="009D330B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 xml:space="preserve">Adres: Miejscowość Kraków, ul. Dymarek 7, </w:t>
            </w:r>
          </w:p>
          <w:p w14:paraId="350C6725" w14:textId="554DC658" w:rsidR="006E4AD4" w:rsidRPr="0054003D" w:rsidRDefault="007E615F" w:rsidP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I</w:t>
            </w:r>
            <w:r w:rsidR="009D330B" w:rsidRPr="0054003D">
              <w:rPr>
                <w:rFonts w:ascii="Cambria" w:hAnsi="Cambria"/>
              </w:rPr>
              <w:t>lość</w:t>
            </w:r>
            <w:r w:rsidRPr="0054003D">
              <w:rPr>
                <w:rFonts w:ascii="Cambria" w:hAnsi="Cambria"/>
              </w:rPr>
              <w:t>:</w:t>
            </w:r>
            <w:r w:rsidR="009D330B" w:rsidRPr="0054003D">
              <w:rPr>
                <w:rFonts w:ascii="Cambria" w:hAnsi="Cambria"/>
              </w:rPr>
              <w:t xml:space="preserve"> 22</w:t>
            </w:r>
            <w:r w:rsidR="005D04D4">
              <w:rPr>
                <w:rFonts w:ascii="Cambria" w:hAnsi="Cambria"/>
              </w:rPr>
              <w:t>7</w:t>
            </w:r>
            <w:r w:rsidR="009D330B" w:rsidRPr="0054003D">
              <w:rPr>
                <w:rFonts w:ascii="Cambria" w:hAnsi="Cambria"/>
              </w:rPr>
              <w:t xml:space="preserve"> km</w:t>
            </w:r>
          </w:p>
        </w:tc>
      </w:tr>
      <w:tr w:rsidR="009D330B" w14:paraId="7063D0DF" w14:textId="77777777" w:rsidTr="007E615F">
        <w:trPr>
          <w:trHeight w:val="787"/>
        </w:trPr>
        <w:tc>
          <w:tcPr>
            <w:tcW w:w="943" w:type="dxa"/>
          </w:tcPr>
          <w:p w14:paraId="74559AC5" w14:textId="0EF40C15" w:rsidR="009D330B" w:rsidRPr="0054003D" w:rsidRDefault="005D04D4">
            <w:pPr>
              <w:widowControl w:val="0"/>
              <w:spacing w:line="240" w:lineRule="auto"/>
              <w:rPr>
                <w:rFonts w:ascii="Cambria" w:eastAsia="Poppins" w:hAnsi="Cambria" w:cs="Poppins"/>
              </w:rPr>
            </w:pPr>
            <w:r>
              <w:rPr>
                <w:rFonts w:ascii="Cambria" w:eastAsia="Poppins" w:hAnsi="Cambria" w:cs="Poppins"/>
              </w:rPr>
              <w:t>3</w:t>
            </w:r>
            <w:r w:rsidR="009D330B" w:rsidRPr="0054003D">
              <w:rPr>
                <w:rFonts w:ascii="Cambria" w:eastAsia="Poppins" w:hAnsi="Cambria" w:cs="Poppins"/>
              </w:rPr>
              <w:t>.</w:t>
            </w:r>
          </w:p>
        </w:tc>
        <w:tc>
          <w:tcPr>
            <w:tcW w:w="3335" w:type="dxa"/>
          </w:tcPr>
          <w:p w14:paraId="037A9739" w14:textId="40C5DEFF" w:rsidR="005D04D4" w:rsidRPr="0054003D" w:rsidRDefault="005D04D4" w:rsidP="005D04D4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</w:t>
            </w:r>
            <w:r w:rsidRPr="0054003D">
              <w:rPr>
                <w:rFonts w:ascii="Cambria" w:hAnsi="Cambria"/>
              </w:rPr>
              <w:t>onsorcjum firm:</w:t>
            </w:r>
          </w:p>
          <w:p w14:paraId="7E147012" w14:textId="77777777" w:rsidR="005D04D4" w:rsidRDefault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REMONDIS Medison Sp. z o.o.</w:t>
            </w:r>
          </w:p>
          <w:p w14:paraId="2189EC4C" w14:textId="711C5028" w:rsidR="005D04D4" w:rsidRDefault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 xml:space="preserve">ul. Puszkina 41, 42-530 Dąbrowa Górnicza – Lider </w:t>
            </w:r>
          </w:p>
          <w:p w14:paraId="2792A51E" w14:textId="77777777" w:rsidR="005D04D4" w:rsidRDefault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 xml:space="preserve">REMONDIS Medison Rzeszów Sp. z o.o. </w:t>
            </w:r>
          </w:p>
          <w:p w14:paraId="131F7094" w14:textId="663C04D7" w:rsidR="009D330B" w:rsidRPr="005D04D4" w:rsidRDefault="009D330B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ul. Hetmańska 120, 35-078 Rzeszów – Konsorcjant</w:t>
            </w:r>
          </w:p>
        </w:tc>
        <w:tc>
          <w:tcPr>
            <w:tcW w:w="3826" w:type="dxa"/>
          </w:tcPr>
          <w:p w14:paraId="382E9EBB" w14:textId="35B74A71" w:rsidR="009D330B" w:rsidRPr="0054003D" w:rsidRDefault="005D04D4">
            <w:pPr>
              <w:widowControl w:val="0"/>
              <w:spacing w:line="240" w:lineRule="auto"/>
              <w:rPr>
                <w:rFonts w:ascii="Cambria" w:hAnsi="Cambria" w:cs="Poppins"/>
              </w:rPr>
            </w:pPr>
            <w:r>
              <w:rPr>
                <w:rFonts w:ascii="Cambria" w:hAnsi="Cambria" w:cs="Poppins"/>
              </w:rPr>
              <w:t>116 424,00</w:t>
            </w:r>
          </w:p>
        </w:tc>
        <w:tc>
          <w:tcPr>
            <w:tcW w:w="5953" w:type="dxa"/>
          </w:tcPr>
          <w:p w14:paraId="19FE3EF0" w14:textId="77777777" w:rsidR="009D330B" w:rsidRPr="0054003D" w:rsidRDefault="009D330B" w:rsidP="009D330B">
            <w:pPr>
              <w:widowControl w:val="0"/>
              <w:spacing w:line="240" w:lineRule="auto"/>
              <w:rPr>
                <w:rFonts w:ascii="Cambria" w:eastAsia="Poppins" w:hAnsi="Cambria" w:cs="Poppins"/>
              </w:rPr>
            </w:pPr>
            <w:r w:rsidRPr="0054003D">
              <w:rPr>
                <w:rFonts w:ascii="Cambria" w:eastAsia="Poppins" w:hAnsi="Cambria" w:cs="Poppins"/>
              </w:rPr>
              <w:t>Nazwa: REMONDIS Medison Rzeszów Sp. z o.o.</w:t>
            </w:r>
          </w:p>
          <w:p w14:paraId="33AD9D76" w14:textId="77777777" w:rsidR="007E615F" w:rsidRPr="0054003D" w:rsidRDefault="009D330B" w:rsidP="009D330B">
            <w:pPr>
              <w:widowControl w:val="0"/>
              <w:spacing w:line="240" w:lineRule="auto"/>
              <w:rPr>
                <w:rFonts w:ascii="Cambria" w:eastAsia="Poppins" w:hAnsi="Cambria" w:cs="Poppins"/>
              </w:rPr>
            </w:pPr>
            <w:r w:rsidRPr="0054003D">
              <w:rPr>
                <w:rFonts w:ascii="Cambria" w:eastAsia="Poppins" w:hAnsi="Cambria" w:cs="Poppins"/>
              </w:rPr>
              <w:t>Adres: Miejscowość 35-078 Rzeszów ul. Hetmańska 120</w:t>
            </w:r>
            <w:r w:rsidR="007E615F" w:rsidRPr="0054003D">
              <w:rPr>
                <w:rFonts w:ascii="Cambria" w:eastAsia="Poppins" w:hAnsi="Cambria" w:cs="Poppins"/>
              </w:rPr>
              <w:t>,</w:t>
            </w:r>
          </w:p>
          <w:p w14:paraId="6F8C31EA" w14:textId="142A4082" w:rsidR="009D330B" w:rsidRPr="0054003D" w:rsidRDefault="007E615F" w:rsidP="009D330B">
            <w:pPr>
              <w:widowControl w:val="0"/>
              <w:spacing w:line="240" w:lineRule="auto"/>
              <w:rPr>
                <w:rFonts w:ascii="Cambria" w:eastAsia="Poppins" w:hAnsi="Cambria" w:cs="Poppins"/>
              </w:rPr>
            </w:pPr>
            <w:r w:rsidRPr="0054003D">
              <w:rPr>
                <w:rFonts w:ascii="Cambria" w:eastAsia="Poppins" w:hAnsi="Cambria" w:cs="Poppins"/>
              </w:rPr>
              <w:t>I</w:t>
            </w:r>
            <w:r w:rsidR="009D330B" w:rsidRPr="0054003D">
              <w:rPr>
                <w:rFonts w:ascii="Cambria" w:eastAsia="Poppins" w:hAnsi="Cambria" w:cs="Poppins"/>
              </w:rPr>
              <w:t>lość</w:t>
            </w:r>
            <w:r w:rsidRPr="0054003D">
              <w:rPr>
                <w:rFonts w:ascii="Cambria" w:eastAsia="Poppins" w:hAnsi="Cambria" w:cs="Poppins"/>
              </w:rPr>
              <w:t>:</w:t>
            </w:r>
            <w:r w:rsidR="009D330B" w:rsidRPr="0054003D">
              <w:rPr>
                <w:rFonts w:ascii="Cambria" w:eastAsia="Poppins" w:hAnsi="Cambria" w:cs="Poppins"/>
              </w:rPr>
              <w:t xml:space="preserve"> 150 km</w:t>
            </w:r>
          </w:p>
        </w:tc>
      </w:tr>
      <w:tr w:rsidR="006E4AD4" w14:paraId="25F5219E" w14:textId="77777777" w:rsidTr="007E615F">
        <w:trPr>
          <w:trHeight w:val="787"/>
        </w:trPr>
        <w:tc>
          <w:tcPr>
            <w:tcW w:w="943" w:type="dxa"/>
            <w:tcBorders>
              <w:top w:val="nil"/>
              <w:bottom w:val="nil"/>
            </w:tcBorders>
          </w:tcPr>
          <w:p w14:paraId="548360B5" w14:textId="2829027E" w:rsidR="006E4AD4" w:rsidRPr="0054003D" w:rsidRDefault="005D04D4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  <w:r w:rsidR="009D330B" w:rsidRPr="0054003D">
              <w:rPr>
                <w:rFonts w:ascii="Cambria" w:hAnsi="Cambria"/>
              </w:rPr>
              <w:t>.</w:t>
            </w:r>
          </w:p>
        </w:tc>
        <w:tc>
          <w:tcPr>
            <w:tcW w:w="3335" w:type="dxa"/>
            <w:tcBorders>
              <w:top w:val="nil"/>
              <w:bottom w:val="nil"/>
            </w:tcBorders>
          </w:tcPr>
          <w:p w14:paraId="12789E51" w14:textId="77777777" w:rsidR="005D04D4" w:rsidRPr="0054003D" w:rsidRDefault="005D04D4" w:rsidP="005D04D4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</w:t>
            </w:r>
            <w:r w:rsidRPr="0054003D">
              <w:rPr>
                <w:rFonts w:ascii="Cambria" w:hAnsi="Cambria"/>
              </w:rPr>
              <w:t>onsorcjum firm:</w:t>
            </w:r>
          </w:p>
          <w:p w14:paraId="703D2A72" w14:textId="147D8E42" w:rsidR="007E615F" w:rsidRPr="0054003D" w:rsidRDefault="007E615F" w:rsidP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Utylimed Sp. z o.o.- Lider Konsorcjum</w:t>
            </w:r>
            <w:r w:rsidR="005D04D4">
              <w:rPr>
                <w:rFonts w:ascii="Cambria" w:hAnsi="Cambria"/>
              </w:rPr>
              <w:t>,</w:t>
            </w:r>
            <w:r w:rsidRPr="0054003D">
              <w:rPr>
                <w:rFonts w:ascii="Cambria" w:hAnsi="Cambria"/>
              </w:rPr>
              <w:t xml:space="preserve"> ul. Turystyczna 9, 20-207 Lublin</w:t>
            </w:r>
            <w:r w:rsidR="005D04D4">
              <w:rPr>
                <w:rFonts w:ascii="Cambria" w:hAnsi="Cambria"/>
              </w:rPr>
              <w:t>,</w:t>
            </w:r>
          </w:p>
          <w:p w14:paraId="759248ED" w14:textId="77777777" w:rsidR="007E615F" w:rsidRPr="0054003D" w:rsidRDefault="007E615F" w:rsidP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Raf- Ekologia Sp. z o.o.- Konsorcjant</w:t>
            </w:r>
          </w:p>
          <w:p w14:paraId="4F21D000" w14:textId="01894576" w:rsidR="007E615F" w:rsidRPr="0054003D" w:rsidRDefault="007E615F" w:rsidP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Adres: ul. Trzecieskiego 14, 38-460 Jedlicze</w:t>
            </w:r>
          </w:p>
        </w:tc>
        <w:tc>
          <w:tcPr>
            <w:tcW w:w="3826" w:type="dxa"/>
            <w:tcBorders>
              <w:top w:val="nil"/>
              <w:bottom w:val="nil"/>
            </w:tcBorders>
          </w:tcPr>
          <w:p w14:paraId="5F357E71" w14:textId="4108BE77" w:rsidR="006E4AD4" w:rsidRPr="0054003D" w:rsidRDefault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9</w:t>
            </w:r>
            <w:r w:rsidR="005D04D4">
              <w:rPr>
                <w:rFonts w:ascii="Cambria" w:hAnsi="Cambria"/>
              </w:rPr>
              <w:t>9 792,00</w:t>
            </w:r>
          </w:p>
        </w:tc>
        <w:tc>
          <w:tcPr>
            <w:tcW w:w="5953" w:type="dxa"/>
            <w:tcBorders>
              <w:top w:val="nil"/>
              <w:bottom w:val="nil"/>
            </w:tcBorders>
          </w:tcPr>
          <w:p w14:paraId="481BD32E" w14:textId="77777777" w:rsidR="005D04D4" w:rsidRDefault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 xml:space="preserve">Nazwa: Raf-Ekologia Sp. z o.o. </w:t>
            </w:r>
          </w:p>
          <w:p w14:paraId="100C206B" w14:textId="077FACFB" w:rsidR="007E615F" w:rsidRPr="0054003D" w:rsidRDefault="007E615F">
            <w:pPr>
              <w:widowControl w:val="0"/>
              <w:spacing w:line="240" w:lineRule="auto"/>
              <w:rPr>
                <w:rFonts w:ascii="Cambria" w:hAnsi="Cambria"/>
              </w:rPr>
            </w:pPr>
            <w:r w:rsidRPr="0054003D">
              <w:rPr>
                <w:rFonts w:ascii="Cambria" w:hAnsi="Cambria"/>
              </w:rPr>
              <w:t>Adres: Miejscowość: 38-460 Jedlicze, ul. Trzecieskiego 14,</w:t>
            </w:r>
          </w:p>
          <w:p w14:paraId="2240AB37" w14:textId="30A794D9" w:rsidR="006E4AD4" w:rsidRPr="0054003D" w:rsidRDefault="00283A88">
            <w:pPr>
              <w:widowControl w:val="0"/>
              <w:spacing w:line="24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I</w:t>
            </w:r>
            <w:r w:rsidR="007E615F" w:rsidRPr="0054003D">
              <w:rPr>
                <w:rFonts w:ascii="Cambria" w:hAnsi="Cambria"/>
              </w:rPr>
              <w:t>lość: 2</w:t>
            </w:r>
            <w:r w:rsidR="005D04D4">
              <w:rPr>
                <w:rFonts w:ascii="Cambria" w:hAnsi="Cambria"/>
              </w:rPr>
              <w:t>14</w:t>
            </w:r>
            <w:r w:rsidR="00CF116F" w:rsidRPr="0054003D">
              <w:rPr>
                <w:rFonts w:ascii="Cambria" w:hAnsi="Cambria"/>
              </w:rPr>
              <w:t xml:space="preserve"> </w:t>
            </w:r>
            <w:r w:rsidR="007E615F" w:rsidRPr="0054003D">
              <w:rPr>
                <w:rFonts w:ascii="Cambria" w:hAnsi="Cambria"/>
              </w:rPr>
              <w:t>km</w:t>
            </w:r>
          </w:p>
        </w:tc>
      </w:tr>
      <w:tr w:rsidR="009D330B" w14:paraId="2C5D07AF" w14:textId="77777777" w:rsidTr="007E615F">
        <w:trPr>
          <w:trHeight w:val="198"/>
        </w:trPr>
        <w:tc>
          <w:tcPr>
            <w:tcW w:w="943" w:type="dxa"/>
            <w:tcBorders>
              <w:top w:val="nil"/>
            </w:tcBorders>
          </w:tcPr>
          <w:p w14:paraId="1F1C235E" w14:textId="77777777" w:rsidR="009D330B" w:rsidRDefault="009D330B">
            <w:pPr>
              <w:widowControl w:val="0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335" w:type="dxa"/>
            <w:tcBorders>
              <w:top w:val="nil"/>
            </w:tcBorders>
          </w:tcPr>
          <w:p w14:paraId="15858FC3" w14:textId="77777777" w:rsidR="009D330B" w:rsidRDefault="009D330B">
            <w:pPr>
              <w:widowControl w:val="0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26" w:type="dxa"/>
            <w:tcBorders>
              <w:top w:val="nil"/>
            </w:tcBorders>
          </w:tcPr>
          <w:p w14:paraId="3FE8F1AC" w14:textId="77777777" w:rsidR="009D330B" w:rsidRDefault="009D330B">
            <w:pPr>
              <w:widowControl w:val="0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nil"/>
            </w:tcBorders>
          </w:tcPr>
          <w:p w14:paraId="668C3869" w14:textId="77777777" w:rsidR="009D330B" w:rsidRDefault="009D330B">
            <w:pPr>
              <w:widowControl w:val="0"/>
              <w:spacing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45AC92B3" w14:textId="77777777" w:rsidR="006E4AD4" w:rsidRDefault="006E4AD4"/>
    <w:sectPr w:rsidR="006E4AD4">
      <w:footerReference w:type="default" r:id="rId7"/>
      <w:pgSz w:w="16838" w:h="11906" w:orient="landscape"/>
      <w:pgMar w:top="283" w:right="566" w:bottom="777" w:left="566" w:header="0" w:footer="720" w:gutter="0"/>
      <w:pgNumType w:start="1"/>
      <w:cols w:space="708"/>
      <w:formProt w:val="0"/>
      <w:docGrid w:linePitch="10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27D0C" w14:textId="77777777" w:rsidR="004C7B7B" w:rsidRDefault="004C7B7B">
      <w:pPr>
        <w:spacing w:line="240" w:lineRule="auto"/>
      </w:pPr>
      <w:r>
        <w:separator/>
      </w:r>
    </w:p>
  </w:endnote>
  <w:endnote w:type="continuationSeparator" w:id="0">
    <w:p w14:paraId="35B5AB11" w14:textId="77777777" w:rsidR="004C7B7B" w:rsidRDefault="004C7B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oppins">
    <w:altName w:val="Cambria"/>
    <w:charset w:val="EE"/>
    <w:family w:val="auto"/>
    <w:pitch w:val="variable"/>
    <w:sig w:usb0="00008007" w:usb1="00000000" w:usb2="00000000" w:usb3="00000000" w:csb0="0000009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533AE" w14:textId="77777777" w:rsidR="006E4AD4" w:rsidRDefault="006E4AD4"/>
  <w:p w14:paraId="0DBC8EA7" w14:textId="77777777" w:rsidR="006E4AD4" w:rsidRDefault="006E4AD4">
    <w:pPr>
      <w:jc w:val="right"/>
    </w:pPr>
  </w:p>
  <w:p w14:paraId="15B95A7D" w14:textId="77777777" w:rsidR="006E4AD4" w:rsidRDefault="00000000">
    <w:pPr>
      <w:jc w:val="right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5CC62" w14:textId="77777777" w:rsidR="004C7B7B" w:rsidRDefault="004C7B7B">
      <w:pPr>
        <w:spacing w:line="240" w:lineRule="auto"/>
      </w:pPr>
      <w:r>
        <w:separator/>
      </w:r>
    </w:p>
  </w:footnote>
  <w:footnote w:type="continuationSeparator" w:id="0">
    <w:p w14:paraId="5B497BFF" w14:textId="77777777" w:rsidR="004C7B7B" w:rsidRDefault="004C7B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AD4"/>
    <w:rsid w:val="00146B80"/>
    <w:rsid w:val="00180802"/>
    <w:rsid w:val="001D211B"/>
    <w:rsid w:val="00283A88"/>
    <w:rsid w:val="004C7B7B"/>
    <w:rsid w:val="0054003D"/>
    <w:rsid w:val="005D04D4"/>
    <w:rsid w:val="006E4AD4"/>
    <w:rsid w:val="007E615F"/>
    <w:rsid w:val="0093257C"/>
    <w:rsid w:val="009D330B"/>
    <w:rsid w:val="00AB0FFF"/>
    <w:rsid w:val="00CF116F"/>
    <w:rsid w:val="00FB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CFD5"/>
  <w15:docId w15:val="{E5285F5E-CE7F-418B-8670-94964A2B8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5D1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Pietras</dc:creator>
  <dc:description/>
  <cp:lastModifiedBy>Magda Pietras</cp:lastModifiedBy>
  <cp:revision>19</cp:revision>
  <cp:lastPrinted>2024-05-29T09:03:00Z</cp:lastPrinted>
  <dcterms:created xsi:type="dcterms:W3CDTF">2023-03-03T11:47:00Z</dcterms:created>
  <dcterms:modified xsi:type="dcterms:W3CDTF">2024-05-29T09:05:00Z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