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</w:t>
      </w:r>
      <w:proofErr w:type="spellStart"/>
      <w:r>
        <w:rPr>
          <w:rFonts w:ascii="Calibri" w:eastAsia="Calibri" w:hAnsi="Calibri"/>
          <w:b/>
          <w:bCs/>
        </w:rPr>
        <w:t>Artwińskiego</w:t>
      </w:r>
      <w:proofErr w:type="spellEnd"/>
      <w:r>
        <w:rPr>
          <w:rFonts w:ascii="Calibri" w:eastAsia="Calibri" w:hAnsi="Calibri"/>
          <w:b/>
          <w:bCs/>
        </w:rPr>
        <w:t xml:space="preserve"> 3C, 25-734 Kielce  </w:t>
      </w:r>
      <w:r w:rsidR="00F9559E">
        <w:rPr>
          <w:rFonts w:ascii="Calibri" w:eastAsia="Calibri" w:hAnsi="Calibri"/>
          <w:b/>
          <w:bCs/>
        </w:rPr>
        <w:t>Dział</w:t>
      </w:r>
      <w:r>
        <w:rPr>
          <w:rFonts w:ascii="Calibri" w:eastAsia="Calibri" w:hAnsi="Calibri"/>
          <w:b/>
          <w:bCs/>
        </w:rPr>
        <w:t xml:space="preserve">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</w:t>
      </w:r>
      <w:proofErr w:type="spellStart"/>
      <w:r>
        <w:rPr>
          <w:rFonts w:ascii="Calibri" w:eastAsia="Calibri" w:hAnsi="Calibri"/>
          <w:b/>
          <w:bCs/>
          <w:lang w:val="en-US"/>
        </w:rPr>
        <w:t>strona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Default="00F25D6A" w:rsidP="00F25D6A">
      <w:pPr>
        <w:pStyle w:val="Standard"/>
        <w:spacing w:line="276" w:lineRule="auto"/>
        <w:rPr>
          <w:rFonts w:ascii="Calibri" w:eastAsia="Calibri" w:hAnsi="Calibri"/>
          <w:b/>
          <w:bCs/>
          <w:lang w:val="en-US"/>
        </w:rPr>
      </w:pPr>
    </w:p>
    <w:p w14:paraId="62D7AD87" w14:textId="38FDCB3A" w:rsidR="00F25D6A" w:rsidRDefault="00F9559E" w:rsidP="00F25D6A">
      <w:pPr>
        <w:pStyle w:val="Tekstpodstawowy3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I</w:t>
      </w:r>
      <w:r w:rsidR="00F25D6A">
        <w:rPr>
          <w:rFonts w:ascii="Calibri" w:hAnsi="Calibri" w:cs="Calibri"/>
          <w:sz w:val="22"/>
          <w:szCs w:val="22"/>
        </w:rPr>
        <w:t>ZP.2411.</w:t>
      </w:r>
      <w:r w:rsidR="00266210">
        <w:rPr>
          <w:rFonts w:ascii="Calibri" w:hAnsi="Calibri" w:cs="Calibri"/>
          <w:sz w:val="22"/>
          <w:szCs w:val="22"/>
        </w:rPr>
        <w:t>139</w:t>
      </w:r>
      <w:r w:rsidR="00F25D6A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="00F25D6A">
        <w:rPr>
          <w:rFonts w:ascii="Calibri" w:hAnsi="Calibri" w:cs="Calibri"/>
          <w:sz w:val="22"/>
          <w:szCs w:val="22"/>
        </w:rPr>
        <w:t>.MMO</w:t>
      </w:r>
      <w:r w:rsidR="00F25D6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</w:t>
      </w:r>
      <w:r w:rsidR="00F25D6A">
        <w:rPr>
          <w:rFonts w:ascii="Calibri" w:hAnsi="Calibri"/>
          <w:b w:val="0"/>
          <w:sz w:val="22"/>
          <w:szCs w:val="22"/>
        </w:rPr>
        <w:t xml:space="preserve">Kielce, dn.  </w:t>
      </w:r>
      <w:r w:rsidR="00266210">
        <w:rPr>
          <w:rFonts w:ascii="Calibri" w:hAnsi="Calibri"/>
          <w:b w:val="0"/>
          <w:sz w:val="22"/>
          <w:szCs w:val="22"/>
        </w:rPr>
        <w:t>12</w:t>
      </w:r>
      <w:r w:rsidR="00F25D6A">
        <w:rPr>
          <w:rFonts w:ascii="Calibri" w:hAnsi="Calibri"/>
          <w:b w:val="0"/>
          <w:sz w:val="22"/>
          <w:szCs w:val="22"/>
        </w:rPr>
        <w:t>.0</w:t>
      </w:r>
      <w:r w:rsidR="00266210">
        <w:rPr>
          <w:rFonts w:ascii="Calibri" w:hAnsi="Calibri"/>
          <w:b w:val="0"/>
          <w:sz w:val="22"/>
          <w:szCs w:val="22"/>
        </w:rPr>
        <w:t>6</w:t>
      </w:r>
      <w:r w:rsidR="00F25D6A">
        <w:rPr>
          <w:rFonts w:ascii="Calibri" w:hAnsi="Calibri"/>
          <w:b w:val="0"/>
          <w:sz w:val="22"/>
          <w:szCs w:val="22"/>
        </w:rPr>
        <w:t>.202</w:t>
      </w:r>
      <w:r>
        <w:rPr>
          <w:rFonts w:ascii="Calibri" w:hAnsi="Calibri"/>
          <w:b w:val="0"/>
          <w:sz w:val="22"/>
          <w:szCs w:val="22"/>
        </w:rPr>
        <w:t>4</w:t>
      </w:r>
      <w:r w:rsidR="00F25D6A">
        <w:rPr>
          <w:rFonts w:ascii="Calibri" w:hAnsi="Calibri"/>
          <w:b w:val="0"/>
          <w:sz w:val="22"/>
          <w:szCs w:val="22"/>
        </w:rPr>
        <w:t xml:space="preserve"> r.</w:t>
      </w:r>
    </w:p>
    <w:p w14:paraId="0728EE69" w14:textId="77777777" w:rsidR="00F25D6A" w:rsidRDefault="00F25D6A" w:rsidP="00F25D6A">
      <w:pPr>
        <w:pStyle w:val="Tekstpodstawowy3"/>
        <w:spacing w:line="276" w:lineRule="auto"/>
        <w:jc w:val="both"/>
        <w:rPr>
          <w:rFonts w:ascii="Calibri" w:hAnsi="Calibri"/>
          <w:b w:val="0"/>
          <w:bCs/>
          <w:color w:val="FF0000"/>
          <w:sz w:val="22"/>
          <w:szCs w:val="22"/>
        </w:rPr>
      </w:pPr>
    </w:p>
    <w:p w14:paraId="484EE7DE" w14:textId="77777777" w:rsidR="00F25D6A" w:rsidRPr="0052560E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 w:rsidRPr="0052560E">
        <w:rPr>
          <w:rFonts w:ascii="Calibri" w:hAnsi="Calibri" w:cs="Calibri"/>
          <w:b/>
          <w:color w:val="FF0000"/>
          <w:sz w:val="22"/>
          <w:szCs w:val="22"/>
        </w:rPr>
        <w:tab/>
      </w:r>
    </w:p>
    <w:p w14:paraId="342EA26F" w14:textId="2691FD10" w:rsidR="00F25D6A" w:rsidRDefault="0094331C" w:rsidP="0094331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WSZYSTKICH ZAINTERESOWANYCH</w:t>
      </w:r>
    </w:p>
    <w:p w14:paraId="02702E83" w14:textId="5BD790D4" w:rsidR="0094331C" w:rsidRPr="0052560E" w:rsidRDefault="0094331C" w:rsidP="0094331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PYTANIA I ODPOWIEDZI</w:t>
      </w:r>
      <w:r w:rsidR="00266210">
        <w:rPr>
          <w:rFonts w:ascii="Calibri" w:hAnsi="Calibri" w:cs="Calibri"/>
          <w:b/>
          <w:sz w:val="22"/>
          <w:szCs w:val="22"/>
        </w:rPr>
        <w:t xml:space="preserve"> ORAZ ZMIANA TERMINU SKŁADANIA I OTWARCIA OFERT</w:t>
      </w:r>
    </w:p>
    <w:p w14:paraId="7C1A55C9" w14:textId="77777777" w:rsidR="00F25D6A" w:rsidRPr="0052560E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1A1629" w14:textId="41422BF9" w:rsidR="00871D19" w:rsidRPr="00241DF7" w:rsidRDefault="00F25D6A" w:rsidP="00871D19">
      <w:pPr>
        <w:spacing w:after="0" w:line="240" w:lineRule="auto"/>
        <w:jc w:val="both"/>
        <w:rPr>
          <w:rFonts w:eastAsia="Tahoma" w:cstheme="minorHAnsi"/>
        </w:rPr>
      </w:pPr>
      <w:r w:rsidRPr="0052560E">
        <w:rPr>
          <w:rFonts w:ascii="Calibri" w:hAnsi="Calibri" w:cs="Calibri"/>
          <w:b/>
          <w:bCs/>
        </w:rPr>
        <w:t>Dot.</w:t>
      </w:r>
      <w:r w:rsidR="00266210">
        <w:rPr>
          <w:rFonts w:ascii="Calibri" w:hAnsi="Calibri" w:cs="Calibri"/>
          <w:b/>
        </w:rPr>
        <w:t xml:space="preserve"> </w:t>
      </w:r>
      <w:r w:rsidR="00F9559E" w:rsidRPr="0052560E">
        <w:rPr>
          <w:rFonts w:ascii="Calibri" w:hAnsi="Calibri" w:cs="Calibri"/>
          <w:b/>
        </w:rPr>
        <w:t>I</w:t>
      </w:r>
      <w:r w:rsidRPr="0052560E">
        <w:rPr>
          <w:rFonts w:ascii="Calibri" w:hAnsi="Calibri" w:cs="Calibri"/>
          <w:b/>
        </w:rPr>
        <w:t>ZP.2411.</w:t>
      </w:r>
      <w:r w:rsidR="00266210">
        <w:rPr>
          <w:rFonts w:ascii="Calibri" w:hAnsi="Calibri" w:cs="Calibri"/>
          <w:b/>
        </w:rPr>
        <w:t>139</w:t>
      </w:r>
      <w:r w:rsidRPr="0052560E">
        <w:rPr>
          <w:rFonts w:ascii="Calibri" w:hAnsi="Calibri" w:cs="Calibri"/>
          <w:b/>
        </w:rPr>
        <w:t>.202</w:t>
      </w:r>
      <w:r w:rsidR="00F9559E" w:rsidRPr="0052560E">
        <w:rPr>
          <w:rFonts w:ascii="Calibri" w:hAnsi="Calibri" w:cs="Calibri"/>
          <w:b/>
        </w:rPr>
        <w:t>4</w:t>
      </w:r>
      <w:r w:rsidRPr="0052560E">
        <w:rPr>
          <w:rFonts w:ascii="Calibri" w:hAnsi="Calibri" w:cs="Calibri"/>
          <w:b/>
        </w:rPr>
        <w:t>.MMO:</w:t>
      </w:r>
      <w:r w:rsidRPr="0052560E">
        <w:rPr>
          <w:rFonts w:ascii="Calibri" w:hAnsi="Calibri" w:cs="Calibri"/>
        </w:rPr>
        <w:t xml:space="preserve"> </w:t>
      </w:r>
      <w:bookmarkStart w:id="0" w:name="_Hlk157426305"/>
      <w:r w:rsidR="00871D19">
        <w:rPr>
          <w:rFonts w:cstheme="minorHAnsi"/>
        </w:rPr>
        <w:t>Z</w:t>
      </w:r>
      <w:r w:rsidR="00871D19" w:rsidRPr="00913AB8">
        <w:rPr>
          <w:rFonts w:cstheme="minorHAnsi"/>
        </w:rPr>
        <w:t xml:space="preserve">akup wraz z dostawą prześcieradeł włókninowych </w:t>
      </w:r>
      <w:r w:rsidR="00871D19">
        <w:rPr>
          <w:rFonts w:cstheme="minorHAnsi"/>
        </w:rPr>
        <w:t>niesterylnych</w:t>
      </w:r>
      <w:r w:rsidR="00871D19" w:rsidRPr="00913AB8">
        <w:rPr>
          <w:rFonts w:cstheme="minorHAnsi"/>
        </w:rPr>
        <w:t xml:space="preserve"> dla Świętokrzyskiego Centrum Onkologii w Kielcach</w:t>
      </w:r>
      <w:r w:rsidR="00871D19" w:rsidRPr="00241DF7">
        <w:rPr>
          <w:rFonts w:eastAsia="Tahoma" w:cstheme="minorHAnsi"/>
        </w:rPr>
        <w:t xml:space="preserve"> stosownie do </w:t>
      </w:r>
      <w:r w:rsidR="00871D19">
        <w:rPr>
          <w:rFonts w:eastAsia="Tahoma" w:cstheme="minorHAnsi"/>
        </w:rPr>
        <w:t>Załącznika</w:t>
      </w:r>
      <w:r w:rsidR="00871D19" w:rsidRPr="00241DF7">
        <w:rPr>
          <w:rFonts w:eastAsia="Tahoma" w:cstheme="minorHAnsi"/>
        </w:rPr>
        <w:t xml:space="preserve">  nr 1.</w:t>
      </w:r>
      <w:bookmarkEnd w:id="0"/>
    </w:p>
    <w:p w14:paraId="0345C47D" w14:textId="18D0EAD4" w:rsidR="00F9559E" w:rsidRPr="0052560E" w:rsidRDefault="00F9559E" w:rsidP="00871D19">
      <w:pPr>
        <w:spacing w:after="0" w:line="276" w:lineRule="auto"/>
        <w:jc w:val="both"/>
        <w:rPr>
          <w:rFonts w:ascii="Calibri" w:hAnsi="Calibri" w:cs="Calibri"/>
        </w:rPr>
      </w:pPr>
    </w:p>
    <w:p w14:paraId="42268356" w14:textId="77777777" w:rsidR="00F9559E" w:rsidRPr="0052560E" w:rsidRDefault="00F9559E" w:rsidP="00F9559E">
      <w:pPr>
        <w:spacing w:after="0" w:line="240" w:lineRule="auto"/>
        <w:rPr>
          <w:rFonts w:ascii="Calibri" w:hAnsi="Calibri" w:cs="Calibri"/>
          <w:b/>
          <w:bCs/>
        </w:rPr>
      </w:pPr>
      <w:bookmarkStart w:id="1" w:name="_Hlk161741789"/>
      <w:r w:rsidRPr="0052560E">
        <w:rPr>
          <w:rFonts w:ascii="Calibri" w:hAnsi="Calibri" w:cs="Calibri"/>
          <w:b/>
          <w:bCs/>
        </w:rPr>
        <w:t xml:space="preserve">Pytanie nr 1 </w:t>
      </w:r>
    </w:p>
    <w:bookmarkEnd w:id="1"/>
    <w:p w14:paraId="1365BE57" w14:textId="77777777" w:rsidR="00266210" w:rsidRDefault="00266210" w:rsidP="00266210">
      <w:pPr>
        <w:suppressAutoHyphens/>
        <w:spacing w:after="0" w:line="276" w:lineRule="auto"/>
        <w:jc w:val="both"/>
        <w:rPr>
          <w:rFonts w:ascii="Calibri" w:hAnsi="Calibri" w:cs="Calibri"/>
        </w:rPr>
      </w:pPr>
      <w:r w:rsidRPr="00266210">
        <w:rPr>
          <w:rFonts w:ascii="Calibri" w:hAnsi="Calibri" w:cs="Calibri"/>
        </w:rPr>
        <w:t>Prosimy o potwierdzenie, że zgodnie z Rozporz</w:t>
      </w:r>
      <w:r w:rsidRPr="00266210">
        <w:rPr>
          <w:rFonts w:ascii="Calibri" w:hAnsi="Calibri" w:cs="Calibri" w:hint="cs"/>
        </w:rPr>
        <w:t>ą</w:t>
      </w:r>
      <w:r w:rsidRPr="00266210">
        <w:rPr>
          <w:rFonts w:ascii="Calibri" w:hAnsi="Calibri" w:cs="Calibri"/>
        </w:rPr>
        <w:t>dzeniem Parlamentu Europejskiego i Rady (UE) 2017/745 z dnia 5 kwietnia 2017 r. w sprawie wyrobów medycznych (</w:t>
      </w:r>
      <w:proofErr w:type="spellStart"/>
      <w:r w:rsidRPr="00266210">
        <w:rPr>
          <w:rFonts w:ascii="Calibri" w:hAnsi="Calibri" w:cs="Calibri"/>
        </w:rPr>
        <w:t>Medical</w:t>
      </w:r>
      <w:proofErr w:type="spellEnd"/>
      <w:r w:rsidRPr="00266210">
        <w:rPr>
          <w:rFonts w:ascii="Calibri" w:hAnsi="Calibri" w:cs="Calibri"/>
        </w:rPr>
        <w:t xml:space="preserve"> Devices </w:t>
      </w:r>
      <w:proofErr w:type="spellStart"/>
      <w:r w:rsidRPr="00266210">
        <w:rPr>
          <w:rFonts w:ascii="Calibri" w:hAnsi="Calibri" w:cs="Calibri"/>
        </w:rPr>
        <w:t>Regulation</w:t>
      </w:r>
      <w:proofErr w:type="spellEnd"/>
      <w:r w:rsidRPr="00266210">
        <w:rPr>
          <w:rFonts w:ascii="Calibri" w:hAnsi="Calibri" w:cs="Calibri"/>
        </w:rPr>
        <w:t xml:space="preserve">) MDR, </w:t>
      </w:r>
      <w:r w:rsidRPr="00266210">
        <w:rPr>
          <w:rFonts w:ascii="Calibri" w:hAnsi="Calibri" w:cs="Calibri" w:hint="eastAsia"/>
        </w:rPr>
        <w:t xml:space="preserve">art. 14, pkt 3 </w:t>
      </w:r>
      <w:r w:rsidRPr="00266210">
        <w:rPr>
          <w:rFonts w:ascii="Calibri" w:hAnsi="Calibri" w:cs="Calibri"/>
        </w:rPr>
        <w:t>Zamawiający wymaga aby dostawy do jego jednostki były realizowane zgodnie z warunkami określonymi przez producenta?</w:t>
      </w:r>
    </w:p>
    <w:p w14:paraId="043C2739" w14:textId="561D80D8" w:rsidR="00266210" w:rsidRPr="00871D19" w:rsidRDefault="00266210" w:rsidP="00871D19">
      <w:pPr>
        <w:suppressAutoHyphens/>
        <w:spacing w:line="276" w:lineRule="auto"/>
        <w:jc w:val="both"/>
        <w:rPr>
          <w:rFonts w:cstheme="minorHAnsi"/>
          <w:b/>
        </w:rPr>
      </w:pPr>
      <w:r w:rsidRPr="00266210">
        <w:rPr>
          <w:rFonts w:ascii="Calibri" w:hAnsi="Calibri" w:cs="Calibri"/>
          <w:b/>
          <w:bCs/>
        </w:rPr>
        <w:t>Odpowiedź:</w:t>
      </w:r>
      <w:r w:rsidR="00871D19">
        <w:rPr>
          <w:rFonts w:ascii="Calibri" w:hAnsi="Calibri" w:cs="Calibri"/>
          <w:b/>
          <w:bCs/>
        </w:rPr>
        <w:t xml:space="preserve"> </w:t>
      </w:r>
      <w:r w:rsidR="00871D19" w:rsidRPr="00ED0496">
        <w:rPr>
          <w:rFonts w:cstheme="minorHAnsi"/>
          <w:b/>
        </w:rPr>
        <w:t>Dostarczony towar ma być przewożony zgodnie z wymogami producenta co do warunków transportu towaru i obowiązującymi przepisami.</w:t>
      </w:r>
    </w:p>
    <w:p w14:paraId="317AAFB2" w14:textId="183F40A7" w:rsidR="00266210" w:rsidRPr="00266210" w:rsidRDefault="00266210" w:rsidP="00266210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 xml:space="preserve">Pytanie nr </w:t>
      </w:r>
      <w:r>
        <w:rPr>
          <w:rFonts w:ascii="Calibri" w:hAnsi="Calibri" w:cs="Calibri"/>
          <w:b/>
          <w:bCs/>
        </w:rPr>
        <w:t>2</w:t>
      </w:r>
      <w:r w:rsidRPr="0052560E">
        <w:rPr>
          <w:rFonts w:ascii="Calibri" w:hAnsi="Calibri" w:cs="Calibri"/>
          <w:b/>
          <w:bCs/>
        </w:rPr>
        <w:t xml:space="preserve"> </w:t>
      </w:r>
    </w:p>
    <w:p w14:paraId="4143CC13" w14:textId="77777777" w:rsidR="00266210" w:rsidRDefault="00266210" w:rsidP="00266210">
      <w:pPr>
        <w:suppressAutoHyphens/>
        <w:spacing w:after="0" w:line="276" w:lineRule="auto"/>
        <w:jc w:val="both"/>
        <w:rPr>
          <w:rFonts w:ascii="Calibri" w:hAnsi="Calibri" w:cs="Calibri"/>
        </w:rPr>
      </w:pPr>
      <w:r w:rsidRPr="00266210">
        <w:rPr>
          <w:rFonts w:ascii="Calibri" w:hAnsi="Calibri" w:cs="Calibri"/>
        </w:rPr>
        <w:t>Prosimy o potwierdzenie, że zgodnie z Rozporządzeniem Ministra Zdrowia z dnia 27 października 2022 r. w sprawie podstawowych warunków prowadzenia apteki, § 13.1 pkt. g, Zamawiający kontroluje warunki, w jakich odbywa</w:t>
      </w:r>
      <w:r w:rsidRPr="00266210">
        <w:rPr>
          <w:rFonts w:ascii="Calibri" w:hAnsi="Calibri" w:cs="Calibri" w:hint="cs"/>
        </w:rPr>
        <w:t>ł</w:t>
      </w:r>
      <w:r w:rsidRPr="00266210">
        <w:rPr>
          <w:rFonts w:ascii="Calibri" w:hAnsi="Calibri" w:cs="Calibri"/>
        </w:rPr>
        <w:t xml:space="preserve"> si</w:t>
      </w:r>
      <w:r w:rsidRPr="00266210">
        <w:rPr>
          <w:rFonts w:ascii="Calibri" w:hAnsi="Calibri" w:cs="Calibri" w:hint="cs"/>
        </w:rPr>
        <w:t>ę</w:t>
      </w:r>
      <w:r w:rsidRPr="00266210">
        <w:rPr>
          <w:rFonts w:ascii="Calibri" w:hAnsi="Calibri" w:cs="Calibri"/>
        </w:rPr>
        <w:t xml:space="preserve"> transport wyrobów medycznych, tj. sprawdza m.in. temperaturę przestrzeni ładunkowej pojazdu, którym wykonano dostawę? W przypadku negatywnej odpowiedzi prosimy o wyjaśnienie dlaczego Zamawiający nie stosuje się do obowiązujących przepisów prawa. </w:t>
      </w:r>
    </w:p>
    <w:p w14:paraId="0EAADF57" w14:textId="61D2EB00" w:rsidR="00266210" w:rsidRPr="00871D19" w:rsidRDefault="00266210" w:rsidP="00871D19">
      <w:pPr>
        <w:jc w:val="both"/>
        <w:rPr>
          <w:rFonts w:cstheme="minorHAnsi"/>
          <w:b/>
        </w:rPr>
      </w:pPr>
      <w:r w:rsidRPr="00266210">
        <w:rPr>
          <w:rFonts w:ascii="Calibri" w:hAnsi="Calibri" w:cs="Calibri"/>
          <w:b/>
          <w:bCs/>
        </w:rPr>
        <w:t>Odpowiedź:</w:t>
      </w:r>
      <w:r w:rsidR="00871D19">
        <w:rPr>
          <w:rFonts w:ascii="Calibri" w:hAnsi="Calibri" w:cs="Calibri"/>
          <w:b/>
          <w:bCs/>
        </w:rPr>
        <w:t xml:space="preserve"> </w:t>
      </w:r>
      <w:r w:rsidR="00871D19" w:rsidRPr="00ED0496">
        <w:rPr>
          <w:rFonts w:cstheme="minorHAnsi"/>
          <w:b/>
        </w:rPr>
        <w:t xml:space="preserve">Środki transportu oraz temperatura przestrzeni ładunkowej ma być dostosowana do wymogów producenta oferowanych </w:t>
      </w:r>
      <w:r w:rsidR="00871D19">
        <w:rPr>
          <w:rFonts w:cstheme="minorHAnsi"/>
          <w:b/>
        </w:rPr>
        <w:t>wyrobów medycznych</w:t>
      </w:r>
      <w:r w:rsidR="00871D19" w:rsidRPr="00ED0496">
        <w:rPr>
          <w:rFonts w:cstheme="minorHAnsi"/>
          <w:b/>
        </w:rPr>
        <w:t>.</w:t>
      </w:r>
    </w:p>
    <w:p w14:paraId="50973F0F" w14:textId="38AE633A" w:rsidR="00266210" w:rsidRPr="00266210" w:rsidRDefault="00266210" w:rsidP="00266210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 xml:space="preserve">Pytanie nr </w:t>
      </w:r>
      <w:r>
        <w:rPr>
          <w:rFonts w:ascii="Calibri" w:hAnsi="Calibri" w:cs="Calibri"/>
          <w:b/>
          <w:bCs/>
        </w:rPr>
        <w:t>3</w:t>
      </w:r>
    </w:p>
    <w:p w14:paraId="60F8BEC8" w14:textId="77777777" w:rsidR="00266210" w:rsidRPr="00266210" w:rsidRDefault="00266210" w:rsidP="00266210">
      <w:pPr>
        <w:suppressAutoHyphens/>
        <w:spacing w:after="0" w:line="276" w:lineRule="auto"/>
        <w:jc w:val="both"/>
        <w:rPr>
          <w:rFonts w:ascii="Calibri" w:hAnsi="Calibri" w:cs="Calibri"/>
        </w:rPr>
      </w:pPr>
      <w:r w:rsidRPr="00266210">
        <w:rPr>
          <w:rFonts w:ascii="Calibri" w:hAnsi="Calibri" w:cs="Calibri"/>
        </w:rPr>
        <w:t>Prosimy o wyjaśnienie, czy w świetle obowiązujących przepisów prawa, tj. Rozporz</w:t>
      </w:r>
      <w:r w:rsidRPr="00266210">
        <w:rPr>
          <w:rFonts w:ascii="Calibri" w:hAnsi="Calibri" w:cs="Calibri" w:hint="cs"/>
        </w:rPr>
        <w:t>ą</w:t>
      </w:r>
      <w:r w:rsidRPr="00266210">
        <w:rPr>
          <w:rFonts w:ascii="Calibri" w:hAnsi="Calibri" w:cs="Calibri"/>
        </w:rPr>
        <w:t>dzenia Parlamentu Europejskiego i Rady (UE) 2017/745 z dnia 5 kwietnia 2017 r. w sprawie wyrobów medycznych (</w:t>
      </w:r>
      <w:proofErr w:type="spellStart"/>
      <w:r w:rsidRPr="00266210">
        <w:rPr>
          <w:rFonts w:ascii="Calibri" w:hAnsi="Calibri" w:cs="Calibri"/>
        </w:rPr>
        <w:t>Medical</w:t>
      </w:r>
      <w:proofErr w:type="spellEnd"/>
      <w:r w:rsidRPr="00266210">
        <w:rPr>
          <w:rFonts w:ascii="Calibri" w:hAnsi="Calibri" w:cs="Calibri"/>
        </w:rPr>
        <w:t xml:space="preserve"> Devices </w:t>
      </w:r>
      <w:proofErr w:type="spellStart"/>
      <w:r w:rsidRPr="00266210">
        <w:rPr>
          <w:rFonts w:ascii="Calibri" w:hAnsi="Calibri" w:cs="Calibri"/>
        </w:rPr>
        <w:t>Regulation</w:t>
      </w:r>
      <w:proofErr w:type="spellEnd"/>
      <w:r w:rsidRPr="00266210">
        <w:rPr>
          <w:rFonts w:ascii="Calibri" w:hAnsi="Calibri" w:cs="Calibri"/>
        </w:rPr>
        <w:t>) MDR oraz Rozporz</w:t>
      </w:r>
      <w:r w:rsidRPr="00266210">
        <w:rPr>
          <w:rFonts w:ascii="Calibri" w:hAnsi="Calibri" w:cs="Calibri" w:hint="cs"/>
        </w:rPr>
        <w:t>ą</w:t>
      </w:r>
      <w:r w:rsidRPr="00266210">
        <w:rPr>
          <w:rFonts w:ascii="Calibri" w:hAnsi="Calibri" w:cs="Calibri"/>
        </w:rPr>
        <w:t>dzeniem Ministra Zdrowia z dnia 27 pa</w:t>
      </w:r>
      <w:r w:rsidRPr="00266210">
        <w:rPr>
          <w:rFonts w:ascii="Calibri" w:hAnsi="Calibri" w:cs="Calibri" w:hint="cs"/>
        </w:rPr>
        <w:t>ź</w:t>
      </w:r>
      <w:r w:rsidRPr="00266210">
        <w:rPr>
          <w:rFonts w:ascii="Calibri" w:hAnsi="Calibri" w:cs="Calibri"/>
        </w:rPr>
        <w:t xml:space="preserve">dziernika 2022 r. w sprawie podstawowych warunków prowadzenia apteki, Zamawiający wymaga realizacji dostaw wyłącznie środkami transportu posiadającymi możliwość dokumentacji temperatury z przestrzeni ładunkowej ? </w:t>
      </w:r>
    </w:p>
    <w:p w14:paraId="48B0E45C" w14:textId="773FA75A" w:rsidR="00266210" w:rsidRPr="00871D19" w:rsidRDefault="00266210" w:rsidP="00871D19">
      <w:pPr>
        <w:spacing w:line="276" w:lineRule="auto"/>
        <w:jc w:val="both"/>
        <w:rPr>
          <w:rFonts w:cstheme="minorHAnsi"/>
          <w:b/>
          <w:bCs/>
        </w:rPr>
      </w:pPr>
      <w:r w:rsidRPr="00266210">
        <w:rPr>
          <w:rFonts w:ascii="Calibri" w:hAnsi="Calibri" w:cs="Calibri"/>
          <w:b/>
          <w:bCs/>
        </w:rPr>
        <w:t>Odpowiedź:</w:t>
      </w:r>
      <w:r w:rsidR="00871D19">
        <w:rPr>
          <w:rFonts w:ascii="Calibri" w:hAnsi="Calibri" w:cs="Calibri"/>
          <w:b/>
          <w:bCs/>
        </w:rPr>
        <w:t xml:space="preserve"> </w:t>
      </w:r>
      <w:r w:rsidR="00871D19" w:rsidRPr="00ED0496">
        <w:rPr>
          <w:rFonts w:cstheme="minorHAnsi"/>
          <w:b/>
          <w:bCs/>
        </w:rPr>
        <w:t xml:space="preserve">Dostawa asortymentu ma </w:t>
      </w:r>
      <w:r w:rsidR="00871D19">
        <w:rPr>
          <w:rFonts w:cstheme="minorHAnsi"/>
          <w:b/>
          <w:bCs/>
        </w:rPr>
        <w:t xml:space="preserve">odbywać </w:t>
      </w:r>
      <w:r w:rsidR="00871D19" w:rsidRPr="00ED0496">
        <w:rPr>
          <w:rFonts w:cstheme="minorHAnsi"/>
          <w:b/>
          <w:bCs/>
        </w:rPr>
        <w:t xml:space="preserve">się zgodnie z wymogami producenta co do warunków transportu towaru i temperatury oraz obowiązującymi przepisami. </w:t>
      </w:r>
    </w:p>
    <w:p w14:paraId="48D8D107" w14:textId="3673ACDE" w:rsidR="00266210" w:rsidRPr="00266210" w:rsidRDefault="00266210" w:rsidP="00266210">
      <w:pPr>
        <w:spacing w:after="0" w:line="240" w:lineRule="auto"/>
        <w:rPr>
          <w:rFonts w:ascii="Calibri" w:hAnsi="Calibri" w:cs="Calibri"/>
          <w:b/>
          <w:bCs/>
        </w:rPr>
      </w:pPr>
      <w:r w:rsidRPr="00266210">
        <w:rPr>
          <w:rFonts w:ascii="Calibri" w:hAnsi="Calibri" w:cs="Calibri"/>
          <w:b/>
          <w:bCs/>
        </w:rPr>
        <w:t xml:space="preserve">Pytanie nr </w:t>
      </w:r>
      <w:r>
        <w:rPr>
          <w:rFonts w:ascii="Calibri" w:hAnsi="Calibri" w:cs="Calibri"/>
          <w:b/>
          <w:bCs/>
        </w:rPr>
        <w:t>4</w:t>
      </w:r>
    </w:p>
    <w:p w14:paraId="41BBDC3E" w14:textId="77777777" w:rsidR="00266210" w:rsidRDefault="00266210" w:rsidP="00266210">
      <w:pPr>
        <w:suppressAutoHyphens/>
        <w:spacing w:after="0" w:line="276" w:lineRule="auto"/>
        <w:jc w:val="both"/>
        <w:rPr>
          <w:rFonts w:ascii="Calibri" w:hAnsi="Calibri" w:cs="Calibri"/>
        </w:rPr>
      </w:pPr>
      <w:r w:rsidRPr="00266210">
        <w:rPr>
          <w:rFonts w:ascii="Calibri" w:hAnsi="Calibri" w:cs="Calibri"/>
        </w:rPr>
        <w:t>Czy zamawiający dopuści w pakiecie 1, pozycji 1 prześcieradło włókninowe niesterylne o gramaturze 40g/m2, o wymiarach 210x80 z włókniny SMS?</w:t>
      </w:r>
    </w:p>
    <w:p w14:paraId="5D68E51E" w14:textId="099FF8B0" w:rsidR="00266210" w:rsidRPr="00266210" w:rsidRDefault="00266210" w:rsidP="00266210">
      <w:pPr>
        <w:suppressAutoHyphens/>
        <w:spacing w:after="0" w:line="276" w:lineRule="auto"/>
        <w:jc w:val="both"/>
        <w:rPr>
          <w:rFonts w:ascii="Calibri" w:hAnsi="Calibri" w:cs="Calibri"/>
          <w:b/>
          <w:bCs/>
        </w:rPr>
      </w:pPr>
      <w:r w:rsidRPr="00266210">
        <w:rPr>
          <w:rFonts w:ascii="Calibri" w:hAnsi="Calibri" w:cs="Calibri"/>
          <w:b/>
          <w:bCs/>
        </w:rPr>
        <w:t>Odpowiedź:</w:t>
      </w:r>
      <w:r w:rsidR="00871D19">
        <w:rPr>
          <w:rFonts w:ascii="Calibri" w:hAnsi="Calibri" w:cs="Calibri"/>
          <w:b/>
          <w:bCs/>
        </w:rPr>
        <w:t xml:space="preserve"> Zamawiający dopuszcza powyższe.</w:t>
      </w:r>
    </w:p>
    <w:p w14:paraId="299F0A8E" w14:textId="77777777" w:rsidR="00266210" w:rsidRDefault="00266210" w:rsidP="00266210">
      <w:pPr>
        <w:suppressAutoHyphens/>
        <w:spacing w:after="0" w:line="276" w:lineRule="auto"/>
        <w:jc w:val="both"/>
        <w:rPr>
          <w:rFonts w:ascii="Calibri" w:hAnsi="Calibri" w:cs="Calibri"/>
        </w:rPr>
      </w:pPr>
    </w:p>
    <w:p w14:paraId="0E417F32" w14:textId="35E6657E" w:rsidR="00266210" w:rsidRPr="00266210" w:rsidRDefault="00266210" w:rsidP="00266210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lastRenderedPageBreak/>
        <w:t xml:space="preserve">Pytanie nr </w:t>
      </w:r>
      <w:r>
        <w:rPr>
          <w:rFonts w:ascii="Calibri" w:hAnsi="Calibri" w:cs="Calibri"/>
          <w:b/>
          <w:bCs/>
        </w:rPr>
        <w:t>5</w:t>
      </w:r>
    </w:p>
    <w:p w14:paraId="5EFD0B57" w14:textId="77777777" w:rsidR="00266210" w:rsidRPr="00266210" w:rsidRDefault="00266210" w:rsidP="00266210">
      <w:pPr>
        <w:suppressAutoHyphens/>
        <w:spacing w:after="0" w:line="276" w:lineRule="auto"/>
        <w:jc w:val="both"/>
        <w:rPr>
          <w:rFonts w:ascii="Calibri" w:hAnsi="Calibri" w:cs="Calibri"/>
        </w:rPr>
      </w:pPr>
      <w:r w:rsidRPr="00266210">
        <w:rPr>
          <w:rFonts w:ascii="Calibri" w:hAnsi="Calibri" w:cs="Calibri"/>
        </w:rPr>
        <w:t>Czy zamawiający dopuści w pakiecie 1, pozycji 2 prześcieradło włókninowe niesterylne o gramaturze 20g/m2, o wymiarach 210x160 z włókniny polipropylenowej?</w:t>
      </w:r>
    </w:p>
    <w:p w14:paraId="5564AD3F" w14:textId="5BB7E3CF" w:rsidR="00266210" w:rsidRPr="00266210" w:rsidRDefault="00266210" w:rsidP="00266210">
      <w:pPr>
        <w:suppressAutoHyphens/>
        <w:spacing w:after="0" w:line="276" w:lineRule="auto"/>
        <w:jc w:val="both"/>
        <w:rPr>
          <w:rFonts w:ascii="Calibri" w:hAnsi="Calibri" w:cs="Calibri"/>
          <w:b/>
          <w:bCs/>
        </w:rPr>
      </w:pPr>
      <w:r w:rsidRPr="00266210">
        <w:rPr>
          <w:rFonts w:ascii="Calibri" w:hAnsi="Calibri" w:cs="Calibri"/>
          <w:b/>
          <w:bCs/>
        </w:rPr>
        <w:t>Odpowiedź:</w:t>
      </w:r>
      <w:r w:rsidR="00871D19">
        <w:rPr>
          <w:rFonts w:ascii="Calibri" w:hAnsi="Calibri" w:cs="Calibri"/>
          <w:b/>
          <w:bCs/>
        </w:rPr>
        <w:t xml:space="preserve"> Zamawiający podtrzymuje zapisy zapytania ofertowego.</w:t>
      </w:r>
    </w:p>
    <w:p w14:paraId="4A3134B3" w14:textId="77777777" w:rsidR="0052560E" w:rsidRDefault="0052560E" w:rsidP="00B0406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14:paraId="1A70DD1D" w14:textId="2F776154" w:rsidR="00266210" w:rsidRPr="00266210" w:rsidRDefault="00266210" w:rsidP="00266210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 xml:space="preserve">Pytanie nr </w:t>
      </w:r>
      <w:r>
        <w:rPr>
          <w:rFonts w:ascii="Calibri" w:hAnsi="Calibri" w:cs="Calibri"/>
          <w:b/>
          <w:bCs/>
        </w:rPr>
        <w:t>6</w:t>
      </w:r>
    </w:p>
    <w:p w14:paraId="225ED3EF" w14:textId="77777777" w:rsidR="00266210" w:rsidRPr="003A5173" w:rsidRDefault="00266210" w:rsidP="00266210">
      <w:pPr>
        <w:spacing w:after="0"/>
        <w:rPr>
          <w:b/>
        </w:rPr>
      </w:pPr>
      <w:r w:rsidRPr="003A5173">
        <w:rPr>
          <w:b/>
        </w:rPr>
        <w:t>Przedmiotowe środki dowodowe</w:t>
      </w:r>
    </w:p>
    <w:p w14:paraId="2AF53185" w14:textId="77777777" w:rsidR="00266210" w:rsidRDefault="00266210" w:rsidP="00266210">
      <w:pPr>
        <w:spacing w:after="0"/>
      </w:pPr>
      <w:r>
        <w:t xml:space="preserve">Czy Zamawiający przewiduje uzupełnienie środków dowodowych tj. próbki, DZ, CE, ulotki?   </w:t>
      </w:r>
    </w:p>
    <w:p w14:paraId="600A0C50" w14:textId="1D7659A7" w:rsidR="00266210" w:rsidRPr="00266210" w:rsidRDefault="00266210" w:rsidP="00266210">
      <w:pPr>
        <w:suppressAutoHyphens/>
        <w:spacing w:after="0" w:line="276" w:lineRule="auto"/>
        <w:jc w:val="both"/>
        <w:rPr>
          <w:rFonts w:ascii="Calibri" w:hAnsi="Calibri" w:cs="Calibri"/>
          <w:b/>
          <w:bCs/>
        </w:rPr>
      </w:pPr>
      <w:r w:rsidRPr="00266210">
        <w:rPr>
          <w:rFonts w:ascii="Calibri" w:hAnsi="Calibri" w:cs="Calibri"/>
          <w:b/>
          <w:bCs/>
        </w:rPr>
        <w:t>Odpowiedź:</w:t>
      </w:r>
      <w:r>
        <w:rPr>
          <w:rFonts w:ascii="Calibri" w:hAnsi="Calibri" w:cs="Calibri"/>
          <w:b/>
          <w:bCs/>
        </w:rPr>
        <w:t xml:space="preserve"> Tak, </w:t>
      </w:r>
      <w:r w:rsidRPr="00266210">
        <w:rPr>
          <w:b/>
          <w:bCs/>
        </w:rPr>
        <w:t xml:space="preserve">Zamawiający przewiduje uzupełnienie </w:t>
      </w:r>
      <w:r w:rsidR="00871D19">
        <w:rPr>
          <w:b/>
          <w:bCs/>
        </w:rPr>
        <w:t>w/w dokumentów.</w:t>
      </w:r>
    </w:p>
    <w:p w14:paraId="1B798FEA" w14:textId="77777777" w:rsidR="00266210" w:rsidRDefault="00266210" w:rsidP="00266210">
      <w:pPr>
        <w:spacing w:after="0"/>
      </w:pPr>
    </w:p>
    <w:p w14:paraId="3A6E6053" w14:textId="7FC09431" w:rsidR="00266210" w:rsidRPr="00266210" w:rsidRDefault="00266210" w:rsidP="00266210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 xml:space="preserve">Pytanie nr </w:t>
      </w:r>
      <w:r>
        <w:rPr>
          <w:rFonts w:ascii="Calibri" w:hAnsi="Calibri" w:cs="Calibri"/>
          <w:b/>
          <w:bCs/>
        </w:rPr>
        <w:t>7</w:t>
      </w:r>
    </w:p>
    <w:p w14:paraId="2192BA42" w14:textId="77777777" w:rsidR="00266210" w:rsidRPr="007929F6" w:rsidRDefault="00266210" w:rsidP="00266210">
      <w:pPr>
        <w:spacing w:after="0"/>
        <w:rPr>
          <w:b/>
        </w:rPr>
      </w:pPr>
      <w:r w:rsidRPr="007929F6">
        <w:rPr>
          <w:b/>
        </w:rPr>
        <w:t>Pozycja 1 i 2</w:t>
      </w:r>
    </w:p>
    <w:p w14:paraId="15003CF0" w14:textId="77777777" w:rsidR="00266210" w:rsidRDefault="00266210" w:rsidP="00266210">
      <w:pPr>
        <w:spacing w:after="0"/>
      </w:pPr>
      <w:r>
        <w:t xml:space="preserve">Czy Zamawiający dopuści włókninę min. 30 g/m2? </w:t>
      </w:r>
    </w:p>
    <w:p w14:paraId="6256178D" w14:textId="778F9B8E" w:rsidR="00266210" w:rsidRPr="00266210" w:rsidRDefault="00266210" w:rsidP="00266210">
      <w:pPr>
        <w:suppressAutoHyphens/>
        <w:spacing w:after="0" w:line="276" w:lineRule="auto"/>
        <w:jc w:val="both"/>
        <w:rPr>
          <w:rFonts w:ascii="Calibri" w:hAnsi="Calibri" w:cs="Calibri"/>
          <w:b/>
          <w:bCs/>
        </w:rPr>
      </w:pPr>
      <w:r w:rsidRPr="00266210">
        <w:rPr>
          <w:rFonts w:ascii="Calibri" w:hAnsi="Calibri" w:cs="Calibri"/>
          <w:b/>
          <w:bCs/>
        </w:rPr>
        <w:t>Odpowiedź:</w:t>
      </w:r>
      <w:r>
        <w:rPr>
          <w:rFonts w:ascii="Calibri" w:hAnsi="Calibri" w:cs="Calibri"/>
          <w:b/>
          <w:bCs/>
        </w:rPr>
        <w:t xml:space="preserve"> Zamawiający podtrzymuje zapisy </w:t>
      </w:r>
      <w:r w:rsidR="00A01905">
        <w:rPr>
          <w:rFonts w:ascii="Calibri" w:hAnsi="Calibri" w:cs="Calibri"/>
          <w:b/>
          <w:bCs/>
        </w:rPr>
        <w:t>zapytania ofertowego.</w:t>
      </w:r>
    </w:p>
    <w:p w14:paraId="7E92DB9A" w14:textId="77777777" w:rsidR="00871D19" w:rsidRDefault="00871D19" w:rsidP="00B0406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14:paraId="17E8D9A3" w14:textId="4875A44A" w:rsidR="00B04060" w:rsidRPr="0052560E" w:rsidRDefault="0052560E" w:rsidP="00B0406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52560E">
        <w:rPr>
          <w:rFonts w:ascii="Calibri" w:hAnsi="Calibri" w:cs="Calibri"/>
        </w:rPr>
        <w:t xml:space="preserve">Jednocześnie </w:t>
      </w:r>
      <w:r w:rsidR="00B04060" w:rsidRPr="00B04060">
        <w:rPr>
          <w:rFonts w:ascii="Calibri" w:eastAsia="NSimSun" w:hAnsi="Calibri" w:cs="Calibri"/>
          <w:kern w:val="3"/>
          <w:lang w:eastAsia="zh-CN" w:bidi="hi-IN"/>
        </w:rPr>
        <w:t>Zamawiający</w:t>
      </w:r>
      <w:r w:rsidRPr="0052560E">
        <w:rPr>
          <w:rFonts w:ascii="Calibri" w:eastAsia="NSimSun" w:hAnsi="Calibri" w:cs="Calibri"/>
          <w:kern w:val="3"/>
          <w:lang w:eastAsia="zh-CN" w:bidi="hi-IN"/>
        </w:rPr>
        <w:t xml:space="preserve"> informuje że,</w:t>
      </w:r>
      <w:r w:rsidR="00B04060" w:rsidRPr="00B04060">
        <w:rPr>
          <w:rFonts w:ascii="Calibri" w:eastAsia="NSimSun" w:hAnsi="Calibri" w:cs="Calibri"/>
          <w:kern w:val="3"/>
          <w:lang w:eastAsia="zh-CN" w:bidi="hi-IN"/>
        </w:rPr>
        <w:t xml:space="preserve"> przedłuża termin składania ofert do dnia: </w:t>
      </w:r>
      <w:r w:rsidR="00266210">
        <w:rPr>
          <w:rFonts w:ascii="Calibri" w:eastAsia="NSimSun" w:hAnsi="Calibri" w:cs="Calibri"/>
          <w:b/>
          <w:bCs/>
          <w:kern w:val="3"/>
          <w:lang w:eastAsia="zh-CN" w:bidi="hi-IN"/>
        </w:rPr>
        <w:t>1</w:t>
      </w:r>
      <w:r w:rsidR="00C95D6B">
        <w:rPr>
          <w:rFonts w:ascii="Calibri" w:eastAsia="NSimSun" w:hAnsi="Calibri" w:cs="Calibri"/>
          <w:b/>
          <w:bCs/>
          <w:kern w:val="3"/>
          <w:lang w:eastAsia="zh-CN" w:bidi="hi-IN"/>
        </w:rPr>
        <w:t>8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.0</w:t>
      </w:r>
      <w:r w:rsidR="00266210">
        <w:rPr>
          <w:rFonts w:ascii="Calibri" w:eastAsia="NSimSun" w:hAnsi="Calibri" w:cs="Calibri"/>
          <w:b/>
          <w:bCs/>
          <w:kern w:val="3"/>
          <w:lang w:eastAsia="zh-CN" w:bidi="hi-IN"/>
        </w:rPr>
        <w:t>6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.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>202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4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 xml:space="preserve"> r. do godz. 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9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>.00</w:t>
      </w:r>
      <w:r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 xml:space="preserve"> </w:t>
      </w:r>
      <w:r w:rsidR="00B04060" w:rsidRPr="00B04060">
        <w:rPr>
          <w:rFonts w:ascii="Calibri" w:eastAsia="NSimSun" w:hAnsi="Calibri" w:cs="Calibri"/>
          <w:kern w:val="3"/>
          <w:lang w:eastAsia="zh-CN" w:bidi="hi-IN"/>
        </w:rPr>
        <w:t xml:space="preserve">oraz wyznacza nowy termin otwarcia ofert tj. </w:t>
      </w:r>
      <w:r w:rsidR="00266210">
        <w:rPr>
          <w:rFonts w:ascii="Calibri" w:eastAsia="NSimSun" w:hAnsi="Calibri" w:cs="Calibri"/>
          <w:b/>
          <w:bCs/>
          <w:kern w:val="3"/>
          <w:lang w:eastAsia="zh-CN" w:bidi="hi-IN"/>
        </w:rPr>
        <w:t>1</w:t>
      </w:r>
      <w:r w:rsidR="00C95D6B">
        <w:rPr>
          <w:rFonts w:ascii="Calibri" w:eastAsia="NSimSun" w:hAnsi="Calibri" w:cs="Calibri"/>
          <w:b/>
          <w:bCs/>
          <w:kern w:val="3"/>
          <w:lang w:eastAsia="zh-CN" w:bidi="hi-IN"/>
        </w:rPr>
        <w:t>8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.0</w:t>
      </w:r>
      <w:r w:rsidR="00266210">
        <w:rPr>
          <w:rFonts w:ascii="Calibri" w:eastAsia="NSimSun" w:hAnsi="Calibri" w:cs="Calibri"/>
          <w:b/>
          <w:bCs/>
          <w:kern w:val="3"/>
          <w:lang w:eastAsia="zh-CN" w:bidi="hi-IN"/>
        </w:rPr>
        <w:t>6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.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>202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4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 xml:space="preserve"> r. godz. 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10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>:00</w:t>
      </w:r>
      <w:r w:rsidR="00B04060" w:rsidRPr="00B04060">
        <w:rPr>
          <w:rFonts w:ascii="Calibri" w:eastAsia="NSimSun" w:hAnsi="Calibri" w:cs="Calibri"/>
          <w:kern w:val="3"/>
          <w:lang w:eastAsia="zh-CN" w:bidi="hi-IN"/>
        </w:rPr>
        <w:t xml:space="preserve"> </w:t>
      </w:r>
      <w:r w:rsidR="00B04060" w:rsidRPr="0052560E">
        <w:rPr>
          <w:rFonts w:ascii="Calibri" w:eastAsia="NSimSun" w:hAnsi="Calibri" w:cs="Calibri"/>
          <w:kern w:val="3"/>
          <w:lang w:eastAsia="zh-CN" w:bidi="hi-IN"/>
        </w:rPr>
        <w:t>.</w:t>
      </w:r>
    </w:p>
    <w:p w14:paraId="79293CE1" w14:textId="77777777" w:rsidR="00B04060" w:rsidRPr="00B04060" w:rsidRDefault="00B04060" w:rsidP="00B0406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5BC7DBE" w14:textId="77777777" w:rsidR="00B04060" w:rsidRPr="00B04060" w:rsidRDefault="00B04060" w:rsidP="00B0406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B04060">
        <w:rPr>
          <w:rFonts w:ascii="Calibri" w:eastAsia="NSimSun" w:hAnsi="Calibri" w:cs="Calibri"/>
          <w:kern w:val="3"/>
          <w:lang w:eastAsia="zh-CN" w:bidi="hi-IN"/>
        </w:rPr>
        <w:t xml:space="preserve">Modyfikacja jest wiążąca dla wszystkich uczestników postępowania. </w:t>
      </w:r>
      <w:r w:rsidRPr="00B04060">
        <w:rPr>
          <w:rFonts w:ascii="Calibri" w:eastAsia="NSimSun" w:hAnsi="Calibri" w:cs="Calibri"/>
          <w:spacing w:val="-1"/>
          <w:kern w:val="3"/>
          <w:lang w:eastAsia="zh-CN" w:bidi="hi-IN"/>
        </w:rPr>
        <w:t xml:space="preserve">                       </w:t>
      </w:r>
    </w:p>
    <w:p w14:paraId="0CDB5E84" w14:textId="77777777" w:rsidR="00B94A63" w:rsidRDefault="00B94A63" w:rsidP="00871D19">
      <w:pPr>
        <w:pStyle w:val="Standard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3075427C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Z poważaniem</w:t>
      </w:r>
    </w:p>
    <w:p w14:paraId="2936B985" w14:textId="77777777" w:rsidR="00DC73A6" w:rsidRDefault="00470522" w:rsidP="00F9559E">
      <w:pPr>
        <w:pStyle w:val="Standard"/>
        <w:ind w:left="4248"/>
        <w:jc w:val="center"/>
        <w:rPr>
          <w:rFonts w:ascii="Calibri" w:hAnsi="Calibri" w:cs="Calibri"/>
          <w:i/>
          <w:color w:val="FFFFFF" w:themeColor="background1"/>
          <w:spacing w:val="-1"/>
          <w:sz w:val="22"/>
          <w:szCs w:val="22"/>
        </w:rPr>
      </w:pPr>
      <w:r w:rsidRPr="00266210">
        <w:rPr>
          <w:rFonts w:ascii="Calibri" w:hAnsi="Calibri" w:cs="Calibri"/>
          <w:i/>
          <w:color w:val="FFFFFF" w:themeColor="background1"/>
          <w:spacing w:val="-1"/>
          <w:sz w:val="22"/>
          <w:szCs w:val="22"/>
        </w:rPr>
        <w:t xml:space="preserve">                     </w:t>
      </w:r>
    </w:p>
    <w:p w14:paraId="50728D3F" w14:textId="522559C3" w:rsidR="00470522" w:rsidRPr="00DC73A6" w:rsidRDefault="00DC73A6" w:rsidP="00F9559E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    </w:t>
      </w:r>
      <w:r w:rsidR="00B94A63" w:rsidRPr="00DC73A6">
        <w:rPr>
          <w:rFonts w:ascii="Calibri" w:hAnsi="Calibri" w:cs="Calibri"/>
          <w:i/>
          <w:spacing w:val="-1"/>
          <w:sz w:val="22"/>
          <w:szCs w:val="22"/>
        </w:rPr>
        <w:t>Kierownik Sekcji Zamówi</w:t>
      </w:r>
      <w:r w:rsidR="00470522" w:rsidRPr="00DC73A6"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 w:rsidRPr="00DC73A6">
        <w:rPr>
          <w:rFonts w:ascii="Calibri" w:hAnsi="Calibri" w:cs="Calibri"/>
          <w:i/>
          <w:spacing w:val="-1"/>
          <w:sz w:val="22"/>
          <w:szCs w:val="22"/>
        </w:rPr>
        <w:t>Publicznych</w:t>
      </w:r>
    </w:p>
    <w:p w14:paraId="5AD7CE1D" w14:textId="093376F7" w:rsidR="00BB28D0" w:rsidRPr="00DC73A6" w:rsidRDefault="00470522" w:rsidP="00F9559E">
      <w:pPr>
        <w:pStyle w:val="Standard"/>
        <w:ind w:left="4248"/>
        <w:jc w:val="center"/>
        <w:rPr>
          <w:rFonts w:hint="eastAsia"/>
        </w:rPr>
      </w:pPr>
      <w:r w:rsidRPr="00DC73A6">
        <w:rPr>
          <w:rFonts w:ascii="Calibri" w:hAnsi="Calibri" w:cs="Calibri"/>
          <w:i/>
          <w:spacing w:val="-1"/>
          <w:sz w:val="22"/>
          <w:szCs w:val="22"/>
        </w:rPr>
        <w:t xml:space="preserve">                       m</w:t>
      </w:r>
      <w:r w:rsidR="00B94A63" w:rsidRPr="00DC73A6">
        <w:rPr>
          <w:rFonts w:ascii="Calibri" w:hAnsi="Calibri" w:cs="Calibri"/>
          <w:i/>
          <w:spacing w:val="-1"/>
          <w:sz w:val="22"/>
          <w:szCs w:val="22"/>
        </w:rPr>
        <w:t>gr</w:t>
      </w:r>
      <w:r w:rsidRPr="00DC73A6"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 w:rsidRPr="00DC73A6">
        <w:rPr>
          <w:rFonts w:ascii="Calibri" w:hAnsi="Calibri" w:cs="Calibri"/>
          <w:i/>
          <w:spacing w:val="-1"/>
          <w:sz w:val="22"/>
          <w:szCs w:val="22"/>
        </w:rPr>
        <w:t>Mariusz Klimczak</w:t>
      </w:r>
    </w:p>
    <w:sectPr w:rsidR="00BB28D0" w:rsidRPr="00DC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C6ACB"/>
    <w:multiLevelType w:val="hybridMultilevel"/>
    <w:tmpl w:val="AEEC4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3"/>
  </w:num>
  <w:num w:numId="2" w16cid:durableId="1963611981">
    <w:abstractNumId w:val="1"/>
  </w:num>
  <w:num w:numId="3" w16cid:durableId="2075539887">
    <w:abstractNumId w:val="2"/>
  </w:num>
  <w:num w:numId="4" w16cid:durableId="33345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50B25"/>
    <w:rsid w:val="00081BF9"/>
    <w:rsid w:val="000A60E3"/>
    <w:rsid w:val="000B34C5"/>
    <w:rsid w:val="000C0D3D"/>
    <w:rsid w:val="001B20A6"/>
    <w:rsid w:val="001D63BB"/>
    <w:rsid w:val="00261182"/>
    <w:rsid w:val="00266210"/>
    <w:rsid w:val="0037528F"/>
    <w:rsid w:val="003D084C"/>
    <w:rsid w:val="004074A8"/>
    <w:rsid w:val="0042333E"/>
    <w:rsid w:val="004303BB"/>
    <w:rsid w:val="00436C00"/>
    <w:rsid w:val="00470522"/>
    <w:rsid w:val="004B1065"/>
    <w:rsid w:val="0052560E"/>
    <w:rsid w:val="0053636F"/>
    <w:rsid w:val="007163CC"/>
    <w:rsid w:val="00755987"/>
    <w:rsid w:val="0077370E"/>
    <w:rsid w:val="007F1828"/>
    <w:rsid w:val="007F6747"/>
    <w:rsid w:val="00837B2F"/>
    <w:rsid w:val="00871D19"/>
    <w:rsid w:val="0094331C"/>
    <w:rsid w:val="009741DC"/>
    <w:rsid w:val="009830F6"/>
    <w:rsid w:val="00A01905"/>
    <w:rsid w:val="00AA1073"/>
    <w:rsid w:val="00AD11A0"/>
    <w:rsid w:val="00AE581A"/>
    <w:rsid w:val="00B0024F"/>
    <w:rsid w:val="00B04060"/>
    <w:rsid w:val="00B1375A"/>
    <w:rsid w:val="00B60359"/>
    <w:rsid w:val="00B902C6"/>
    <w:rsid w:val="00B94A63"/>
    <w:rsid w:val="00BB28D0"/>
    <w:rsid w:val="00BE13E6"/>
    <w:rsid w:val="00C6351E"/>
    <w:rsid w:val="00C74BAA"/>
    <w:rsid w:val="00C95D6B"/>
    <w:rsid w:val="00D5312E"/>
    <w:rsid w:val="00DA7D2B"/>
    <w:rsid w:val="00DB3CE9"/>
    <w:rsid w:val="00DC73A6"/>
    <w:rsid w:val="00F03FCC"/>
    <w:rsid w:val="00F25D6A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22</cp:revision>
  <cp:lastPrinted>2024-06-12T09:57:00Z</cp:lastPrinted>
  <dcterms:created xsi:type="dcterms:W3CDTF">2024-03-19T10:50:00Z</dcterms:created>
  <dcterms:modified xsi:type="dcterms:W3CDTF">2024-06-12T10:02:00Z</dcterms:modified>
</cp:coreProperties>
</file>