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77777777" w:rsidR="00A71B40" w:rsidRPr="002F65A6" w:rsidRDefault="0092232F" w:rsidP="00096720">
      <w:pPr>
        <w:pStyle w:val="Nagwek7"/>
        <w:rPr>
          <w:lang w:val="en-US"/>
        </w:rPr>
      </w:pPr>
      <w:r w:rsidRPr="002F65A6">
        <w:rPr>
          <w:noProof/>
        </w:rPr>
        <w:drawing>
          <wp:inline distT="0" distB="0" distL="0" distR="0" wp14:anchorId="7F7249DE" wp14:editId="5E88BF82">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6CD6CE43" w14:textId="77777777" w:rsidR="004F3E9F" w:rsidRPr="00C24411" w:rsidRDefault="004F3E9F" w:rsidP="007C4AC8">
      <w:pPr>
        <w:pStyle w:val="rozdzia"/>
      </w:pPr>
    </w:p>
    <w:p w14:paraId="07B3DFDF" w14:textId="77777777" w:rsidR="004F3E9F" w:rsidRPr="00C24411" w:rsidRDefault="004F3E9F" w:rsidP="007C4AC8">
      <w:pPr>
        <w:pStyle w:val="rozdzia"/>
      </w:pPr>
    </w:p>
    <w:p w14:paraId="1AA0277C" w14:textId="77777777" w:rsidR="004F3E9F" w:rsidRPr="00C24411" w:rsidRDefault="004F3E9F" w:rsidP="007C4AC8">
      <w:pPr>
        <w:pStyle w:val="rozdzia"/>
      </w:pPr>
    </w:p>
    <w:p w14:paraId="0D177FBD" w14:textId="77777777" w:rsidR="004F3E9F" w:rsidRPr="00C24411" w:rsidRDefault="004F3E9F" w:rsidP="007C4AC8">
      <w:pPr>
        <w:pStyle w:val="rozdzia"/>
      </w:pPr>
    </w:p>
    <w:p w14:paraId="598C3845" w14:textId="77777777" w:rsidR="004F3E9F" w:rsidRPr="00C24411" w:rsidRDefault="004F3E9F" w:rsidP="007C4AC8">
      <w:pPr>
        <w:pStyle w:val="rozdzia"/>
      </w:pPr>
    </w:p>
    <w:p w14:paraId="73579B43" w14:textId="77777777" w:rsidR="004F3E9F" w:rsidRPr="00C24411" w:rsidRDefault="004F3E9F" w:rsidP="007C4AC8">
      <w:pPr>
        <w:pStyle w:val="rozdzia"/>
      </w:pPr>
    </w:p>
    <w:p w14:paraId="02EC3E46" w14:textId="77777777" w:rsidR="004F3E9F" w:rsidRPr="00C24411" w:rsidRDefault="004F3E9F" w:rsidP="007C4AC8">
      <w:pPr>
        <w:pStyle w:val="rozdzia"/>
      </w:pPr>
    </w:p>
    <w:p w14:paraId="3C1DAA51" w14:textId="77777777" w:rsidR="004F3E9F" w:rsidRPr="00C24411" w:rsidRDefault="004F3E9F" w:rsidP="007C4AC8">
      <w:pPr>
        <w:pStyle w:val="rozdzia"/>
      </w:pPr>
    </w:p>
    <w:p w14:paraId="591BC9AE" w14:textId="77777777" w:rsidR="004F3E9F" w:rsidRPr="00C24411" w:rsidRDefault="004F3E9F" w:rsidP="007C4AC8">
      <w:pPr>
        <w:pStyle w:val="rozdzia"/>
      </w:pPr>
    </w:p>
    <w:p w14:paraId="1A150A67" w14:textId="77777777" w:rsidR="00A71B40" w:rsidRPr="00C24411" w:rsidRDefault="00A71B40" w:rsidP="007C4AC8">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C4AC8">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0E5650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2245D6" w:rsidRPr="002245D6">
        <w:rPr>
          <w:rFonts w:ascii="Adagio_Slab" w:hAnsi="Adagio_Slab"/>
          <w:b/>
          <w:bCs/>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2245D6">
        <w:rPr>
          <w:rFonts w:ascii="Adagio_Slab" w:hAnsi="Adagio_Slab"/>
          <w:color w:val="0000FF"/>
          <w:sz w:val="18"/>
          <w:szCs w:val="18"/>
        </w:rPr>
        <w:t>60</w:t>
      </w:r>
      <w:r w:rsidR="00D7605C">
        <w:rPr>
          <w:rFonts w:ascii="Adagio_Slab" w:hAnsi="Adagio_Slab"/>
          <w:color w:val="0000FF"/>
          <w:sz w:val="18"/>
          <w:szCs w:val="18"/>
        </w:rPr>
        <w:t>.2023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21EA5C0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038C72FC"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2D8CA98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0851AAB2"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4B8A2A52" w14:textId="77777777" w:rsidR="00C916EE" w:rsidRDefault="00C916EE" w:rsidP="00003642">
      <w:pPr>
        <w:ind w:right="-142"/>
        <w:jc w:val="both"/>
        <w:rPr>
          <w:rFonts w:ascii="Adagio_Slab" w:hAnsi="Adagio_Slab"/>
          <w:sz w:val="18"/>
          <w:szCs w:val="18"/>
        </w:rPr>
      </w:pPr>
    </w:p>
    <w:p w14:paraId="0E867478" w14:textId="77777777" w:rsidR="00C916EE" w:rsidRDefault="00C916EE"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lastRenderedPageBreak/>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222545B6"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2245D6" w:rsidRPr="002245D6">
        <w:rPr>
          <w:rFonts w:ascii="Adagio_Slab" w:hAnsi="Adagio_Slab"/>
          <w:b/>
          <w:bCs/>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2245D6">
        <w:rPr>
          <w:rFonts w:ascii="Adagio_Slab" w:hAnsi="Adagio_Slab"/>
          <w:color w:val="0000FF"/>
          <w:sz w:val="18"/>
          <w:szCs w:val="18"/>
        </w:rPr>
        <w:t>60</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lastRenderedPageBreak/>
        <w:t>(wskazać podmiot i określić odpowiedni zakres dla wskazanego podmiotu).</w:t>
      </w:r>
    </w:p>
    <w:p w14:paraId="3DB726A5" w14:textId="77777777" w:rsidR="00DF7BE4" w:rsidRPr="00C24411" w:rsidRDefault="00DF7BE4" w:rsidP="00E244B4">
      <w:pPr>
        <w:jc w:val="both"/>
        <w:rPr>
          <w:rFonts w:ascii="Adagio_Slab" w:hAnsi="Adagio_Slab"/>
          <w:b/>
          <w:sz w:val="18"/>
          <w:szCs w:val="18"/>
        </w:rPr>
      </w:pPr>
    </w:p>
    <w:p w14:paraId="36524ED3" w14:textId="77777777" w:rsidR="00DF7BE4" w:rsidRPr="00C24411" w:rsidRDefault="00DF7BE4" w:rsidP="00E244B4">
      <w:pPr>
        <w:jc w:val="both"/>
        <w:rPr>
          <w:rFonts w:ascii="Adagio_Slab" w:hAnsi="Adagio_Slab"/>
          <w:b/>
          <w:sz w:val="18"/>
          <w:szCs w:val="18"/>
        </w:rPr>
      </w:pPr>
    </w:p>
    <w:p w14:paraId="0EA6C80D"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72ED3A33"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1DEBE27" w14:textId="7C2DB9AB" w:rsidR="00930287" w:rsidRPr="00C24411" w:rsidRDefault="00674882" w:rsidP="00FC593F">
      <w:pPr>
        <w:pStyle w:val="Stopka"/>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2245D6" w:rsidRPr="002245D6">
        <w:rPr>
          <w:rFonts w:ascii="Adagio_Slab" w:hAnsi="Adagio_Slab"/>
          <w:b/>
          <w:bCs/>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2245D6">
        <w:rPr>
          <w:rFonts w:ascii="Adagio_Slab" w:hAnsi="Adagio_Slab"/>
          <w:color w:val="0000FF"/>
          <w:sz w:val="18"/>
          <w:szCs w:val="18"/>
        </w:rPr>
        <w:t>60</w:t>
      </w:r>
      <w:r w:rsidR="00D7605C">
        <w:rPr>
          <w:rFonts w:ascii="Adagio_Slab" w:hAnsi="Adagio_Slab"/>
          <w:color w:val="0000FF"/>
          <w:sz w:val="18"/>
          <w:szCs w:val="18"/>
        </w:rPr>
        <w:t>.2023</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prowadzonego przez Wydział Mechaniczny Energetyki i Lotnictwa Politechniki Warszawskiej, oświadczam, co następuje:</w:t>
      </w:r>
    </w:p>
    <w:p w14:paraId="293188F4"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7CCD7F65"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2245D6" w:rsidRPr="002245D6">
        <w:rPr>
          <w:rFonts w:ascii="Adagio_Slab" w:hAnsi="Adagio_Slab"/>
          <w:b/>
          <w:bCs/>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r w:rsidR="002245D6">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2245D6">
        <w:rPr>
          <w:rFonts w:ascii="Adagio_Slab" w:hAnsi="Adagio_Slab"/>
          <w:sz w:val="18"/>
          <w:szCs w:val="18"/>
        </w:rPr>
        <w:t>60</w:t>
      </w:r>
      <w:r w:rsidR="00CB68F0">
        <w:rPr>
          <w:rFonts w:ascii="Adagio_Slab" w:hAnsi="Adagio_Slab"/>
          <w:sz w:val="18"/>
          <w:szCs w:val="18"/>
        </w:rPr>
        <w:t>.2023</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C4AC8">
      <w:pPr>
        <w:pStyle w:val="rozdzia"/>
        <w:rPr>
          <w:highlight w:val="yellow"/>
        </w:rPr>
      </w:pPr>
    </w:p>
    <w:p w14:paraId="396E7EF9" w14:textId="77777777" w:rsidR="00A71B40" w:rsidRPr="00C24411" w:rsidRDefault="00A71B40" w:rsidP="007C4AC8">
      <w:pPr>
        <w:pStyle w:val="rozdzia"/>
        <w:rPr>
          <w:highlight w:val="yellow"/>
        </w:rPr>
      </w:pPr>
    </w:p>
    <w:p w14:paraId="5F09FA7C" w14:textId="77777777" w:rsidR="00A71B40" w:rsidRPr="00C24411" w:rsidRDefault="00A71B40" w:rsidP="007C4AC8">
      <w:pPr>
        <w:pStyle w:val="rozdzia"/>
        <w:rPr>
          <w:highlight w:val="yellow"/>
        </w:rPr>
      </w:pPr>
    </w:p>
    <w:p w14:paraId="1CDB53B2" w14:textId="77777777" w:rsidR="00A71B40" w:rsidRPr="00C24411" w:rsidRDefault="00A71B40" w:rsidP="007C4AC8">
      <w:pPr>
        <w:pStyle w:val="rozdzia"/>
        <w:rPr>
          <w:highlight w:val="yellow"/>
        </w:rPr>
      </w:pPr>
    </w:p>
    <w:p w14:paraId="252695AE" w14:textId="77777777" w:rsidR="00A71B40" w:rsidRPr="00C24411" w:rsidRDefault="00A71B40" w:rsidP="007C4AC8">
      <w:pPr>
        <w:pStyle w:val="rozdzia"/>
        <w:rPr>
          <w:highlight w:val="yellow"/>
        </w:rPr>
      </w:pPr>
    </w:p>
    <w:p w14:paraId="5448E8A9" w14:textId="77777777" w:rsidR="00A71B40" w:rsidRPr="00C24411" w:rsidRDefault="00A71B40" w:rsidP="007C4AC8">
      <w:pPr>
        <w:pStyle w:val="rozdzia"/>
        <w:rPr>
          <w:highlight w:val="yellow"/>
        </w:rPr>
      </w:pPr>
    </w:p>
    <w:p w14:paraId="0C127AEE" w14:textId="77777777" w:rsidR="00A9754E" w:rsidRPr="00C24411" w:rsidRDefault="00A9754E" w:rsidP="007C4AC8">
      <w:pPr>
        <w:pStyle w:val="rozdzia"/>
        <w:rPr>
          <w:highlight w:val="yellow"/>
        </w:rPr>
      </w:pPr>
    </w:p>
    <w:p w14:paraId="3C02C6A4" w14:textId="77777777" w:rsidR="00A9754E" w:rsidRPr="00C24411" w:rsidRDefault="00A9754E" w:rsidP="007C4AC8">
      <w:pPr>
        <w:pStyle w:val="rozdzia"/>
        <w:rPr>
          <w:highlight w:val="yellow"/>
        </w:rPr>
      </w:pPr>
    </w:p>
    <w:p w14:paraId="518B54AC" w14:textId="77777777" w:rsidR="00A9754E" w:rsidRPr="00C24411" w:rsidRDefault="00A9754E" w:rsidP="007C4AC8">
      <w:pPr>
        <w:pStyle w:val="rozdzia"/>
        <w:rPr>
          <w:highlight w:val="yellow"/>
        </w:rPr>
      </w:pPr>
    </w:p>
    <w:p w14:paraId="693C352E" w14:textId="77777777" w:rsidR="00A9754E" w:rsidRPr="00C24411" w:rsidRDefault="00A9754E" w:rsidP="007C4AC8">
      <w:pPr>
        <w:pStyle w:val="rozdzia"/>
        <w:rPr>
          <w:highlight w:val="yellow"/>
        </w:rPr>
      </w:pPr>
    </w:p>
    <w:p w14:paraId="45D118BA" w14:textId="77777777" w:rsidR="00A9754E" w:rsidRPr="00C24411" w:rsidRDefault="00A9754E" w:rsidP="007C4AC8">
      <w:pPr>
        <w:pStyle w:val="rozdzia"/>
        <w:rPr>
          <w:highlight w:val="yellow"/>
        </w:rPr>
      </w:pPr>
    </w:p>
    <w:p w14:paraId="01AE6A72" w14:textId="77777777" w:rsidR="00A9754E" w:rsidRPr="00C24411" w:rsidRDefault="00A9754E" w:rsidP="007C4AC8">
      <w:pPr>
        <w:pStyle w:val="rozdzia"/>
        <w:rPr>
          <w:highlight w:val="yellow"/>
        </w:rPr>
      </w:pPr>
    </w:p>
    <w:p w14:paraId="1B3646D9" w14:textId="77777777" w:rsidR="00A9754E" w:rsidRPr="00C24411" w:rsidRDefault="00A9754E" w:rsidP="007C4AC8">
      <w:pPr>
        <w:pStyle w:val="rozdzia"/>
        <w:rPr>
          <w:highlight w:val="yellow"/>
        </w:rPr>
      </w:pPr>
    </w:p>
    <w:p w14:paraId="0C48A57D" w14:textId="77777777" w:rsidR="00A9754E" w:rsidRPr="00C24411" w:rsidRDefault="00A9754E" w:rsidP="007C4AC8">
      <w:pPr>
        <w:pStyle w:val="rozdzia"/>
        <w:rPr>
          <w:highlight w:val="yellow"/>
        </w:rPr>
      </w:pPr>
    </w:p>
    <w:p w14:paraId="5A016ECC" w14:textId="77777777" w:rsidR="00A9754E" w:rsidRPr="00C24411" w:rsidRDefault="00A9754E" w:rsidP="007C4AC8">
      <w:pPr>
        <w:pStyle w:val="rozdzia"/>
        <w:rPr>
          <w:highlight w:val="yellow"/>
        </w:rPr>
      </w:pPr>
    </w:p>
    <w:p w14:paraId="04045F68" w14:textId="77777777" w:rsidR="00A9754E" w:rsidRPr="00C24411" w:rsidRDefault="00A9754E" w:rsidP="007C4AC8">
      <w:pPr>
        <w:pStyle w:val="rozdzia"/>
        <w:rPr>
          <w:highlight w:val="yellow"/>
        </w:rPr>
      </w:pPr>
    </w:p>
    <w:p w14:paraId="36CCBD59" w14:textId="77777777" w:rsidR="00A9754E" w:rsidRPr="00C24411" w:rsidRDefault="00A9754E" w:rsidP="007C4AC8">
      <w:pPr>
        <w:pStyle w:val="rozdzia"/>
        <w:rPr>
          <w:highlight w:val="yellow"/>
        </w:rPr>
      </w:pPr>
    </w:p>
    <w:p w14:paraId="6788CB62" w14:textId="77777777" w:rsidR="00A9754E" w:rsidRPr="00C24411" w:rsidRDefault="00A9754E" w:rsidP="007C4AC8">
      <w:pPr>
        <w:pStyle w:val="rozdzia"/>
        <w:rPr>
          <w:highlight w:val="yellow"/>
        </w:rPr>
      </w:pPr>
    </w:p>
    <w:p w14:paraId="05EF5675" w14:textId="77777777" w:rsidR="00A9754E" w:rsidRPr="00C24411" w:rsidRDefault="00A9754E" w:rsidP="007C4AC8">
      <w:pPr>
        <w:pStyle w:val="rozdzia"/>
        <w:rPr>
          <w:highlight w:val="yellow"/>
        </w:rPr>
      </w:pPr>
    </w:p>
    <w:p w14:paraId="49D4708A" w14:textId="77777777" w:rsidR="003F5601" w:rsidRPr="00C24411" w:rsidRDefault="003F5601" w:rsidP="007C4AC8">
      <w:pPr>
        <w:pStyle w:val="rozdzia"/>
        <w:rPr>
          <w:highlight w:val="yellow"/>
        </w:rPr>
      </w:pPr>
    </w:p>
    <w:p w14:paraId="75EE3426" w14:textId="77777777" w:rsidR="003F5601" w:rsidRPr="00C24411" w:rsidRDefault="003F5601" w:rsidP="007C4AC8">
      <w:pPr>
        <w:pStyle w:val="rozdzia"/>
        <w:rPr>
          <w:highlight w:val="yellow"/>
        </w:rPr>
      </w:pPr>
    </w:p>
    <w:p w14:paraId="4E5383B9" w14:textId="77777777" w:rsidR="003F5601" w:rsidRPr="00C24411" w:rsidRDefault="003F5601" w:rsidP="007C4AC8">
      <w:pPr>
        <w:pStyle w:val="rozdzia"/>
        <w:rPr>
          <w:highlight w:val="yellow"/>
        </w:rPr>
      </w:pPr>
    </w:p>
    <w:p w14:paraId="74F13C07" w14:textId="77777777" w:rsidR="003F5601" w:rsidRPr="00C24411" w:rsidRDefault="003F5601" w:rsidP="007C4AC8">
      <w:pPr>
        <w:pStyle w:val="rozdzia"/>
      </w:pPr>
    </w:p>
    <w:p w14:paraId="6598C0FE" w14:textId="77777777" w:rsidR="00A71B40" w:rsidRPr="00C24411" w:rsidRDefault="00A71B40" w:rsidP="007C4AC8">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C4AC8">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5D699C"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5D699C">
        <w:rPr>
          <w:rFonts w:ascii="Adagio_Slab" w:hAnsi="Adagio_Slab"/>
          <w:b/>
          <w:caps/>
          <w:sz w:val="18"/>
          <w:szCs w:val="18"/>
          <w:u w:val="single"/>
        </w:rPr>
        <w:lastRenderedPageBreak/>
        <w:t>Oferta</w:t>
      </w:r>
    </w:p>
    <w:p w14:paraId="181EC20A" w14:textId="4978A9A9" w:rsidR="002245D6" w:rsidRPr="00C24411" w:rsidRDefault="002245D6" w:rsidP="00C9490C">
      <w:pPr>
        <w:spacing w:before="120"/>
        <w:ind w:left="708" w:firstLine="708"/>
        <w:jc w:val="center"/>
        <w:rPr>
          <w:rFonts w:ascii="Adagio_Slab" w:hAnsi="Adagio_Slab"/>
          <w:b/>
          <w:caps/>
          <w:sz w:val="18"/>
          <w:szCs w:val="18"/>
          <w:u w:val="single"/>
        </w:rPr>
      </w:pPr>
      <w:r w:rsidRPr="005D699C">
        <w:rPr>
          <w:rFonts w:ascii="Adagio_Slab" w:hAnsi="Adagio_Slab"/>
          <w:b/>
          <w:caps/>
          <w:sz w:val="18"/>
          <w:szCs w:val="18"/>
          <w:u w:val="single"/>
        </w:rPr>
        <w:t>część……………….</w:t>
      </w:r>
    </w:p>
    <w:p w14:paraId="627BB73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4598C70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2245D6" w:rsidRPr="002245D6">
        <w:rPr>
          <w:rFonts w:ascii="Adagio_Slab" w:hAnsi="Adagio_Slab"/>
          <w:b/>
          <w:bCs/>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w:t>
      </w:r>
      <w:r w:rsidR="002245D6" w:rsidRPr="002245D6">
        <w:rPr>
          <w:rFonts w:ascii="Adagio_Slab" w:hAnsi="Adagio_Slab"/>
          <w:b/>
          <w:bCs/>
          <w:color w:val="0000FF"/>
          <w:sz w:val="18"/>
          <w:szCs w:val="18"/>
        </w:rPr>
        <w:lastRenderedPageBreak/>
        <w:t xml:space="preserve">Energetyki i Lotnictwa Politechniki Warszawskiej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2245D6">
        <w:rPr>
          <w:rFonts w:ascii="Adagio_Slab" w:hAnsi="Adagio_Slab"/>
          <w:sz w:val="18"/>
          <w:szCs w:val="18"/>
        </w:rPr>
        <w:t>60</w:t>
      </w:r>
      <w:r w:rsidR="00CB68F0">
        <w:rPr>
          <w:rFonts w:ascii="Adagio_Slab" w:hAnsi="Adagio_Slab"/>
          <w:sz w:val="18"/>
          <w:szCs w:val="18"/>
        </w:rPr>
        <w:t>.2023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B62959"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367E5323" w14:textId="59C11A91"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0" w:name="_Hlk123639539"/>
      <w:r w:rsidR="00575E64" w:rsidRPr="00C24411">
        <w:rPr>
          <w:rFonts w:ascii="Adagio_Slab" w:hAnsi="Adagio_Slab" w:cs="Calibri"/>
          <w:b/>
          <w:bCs/>
          <w:color w:val="000000"/>
          <w:sz w:val="18"/>
          <w:szCs w:val="18"/>
        </w:rPr>
        <w:t>PLN</w:t>
      </w:r>
      <w:bookmarkEnd w:id="10"/>
      <w:r w:rsidR="00FC593F">
        <w:rPr>
          <w:rFonts w:ascii="Adagio_Slab" w:hAnsi="Adagio_Slab" w:cs="Calibri"/>
          <w:b/>
          <w:bCs/>
          <w:color w:val="000000"/>
          <w:sz w:val="18"/>
          <w:szCs w:val="18"/>
        </w:rPr>
        <w:t xml:space="preserve"> </w:t>
      </w:r>
    </w:p>
    <w:p w14:paraId="274830A5" w14:textId="07201B9C"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177EF5FF" w14:textId="455522F0"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7CAFF91F" w14:textId="1C2E77E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05F51107" w14:textId="3DBA86D9"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w:t>
      </w:r>
    </w:p>
    <w:p w14:paraId="259AE946" w14:textId="77777777" w:rsidR="00A71B40" w:rsidRPr="005D699C" w:rsidRDefault="00A71424" w:rsidP="00B346D2">
      <w:pPr>
        <w:autoSpaceDE w:val="0"/>
        <w:autoSpaceDN w:val="0"/>
        <w:adjustRightInd w:val="0"/>
        <w:spacing w:line="360" w:lineRule="auto"/>
        <w:jc w:val="both"/>
        <w:rPr>
          <w:rFonts w:ascii="Adagio_Slab" w:hAnsi="Adagio_Slab"/>
          <w:bCs/>
          <w:color w:val="000000"/>
          <w:sz w:val="18"/>
          <w:szCs w:val="18"/>
        </w:rPr>
      </w:pPr>
      <w:r w:rsidRPr="005D699C">
        <w:rPr>
          <w:rFonts w:ascii="Adagio_Slab" w:hAnsi="Adagio_Slab"/>
          <w:sz w:val="18"/>
          <w:szCs w:val="18"/>
        </w:rPr>
        <w:t>zgodnie z załączonym do oferty kosztorysem ofertowym.</w:t>
      </w:r>
    </w:p>
    <w:p w14:paraId="42F3F0F4" w14:textId="0FF1769F" w:rsidR="00A71B40" w:rsidRPr="005D699C"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5D699C">
        <w:rPr>
          <w:rFonts w:ascii="Adagio_Slab" w:hAnsi="Adagio_Slab"/>
          <w:sz w:val="18"/>
          <w:szCs w:val="18"/>
        </w:rPr>
        <w:t xml:space="preserve">Oferujemy </w:t>
      </w:r>
      <w:r w:rsidR="007C4AC8" w:rsidRPr="005D699C">
        <w:rPr>
          <w:rFonts w:ascii="Adagio_Slab" w:hAnsi="Adagio_Slab"/>
          <w:sz w:val="18"/>
          <w:szCs w:val="18"/>
        </w:rPr>
        <w:t>okres gwarancji</w:t>
      </w:r>
      <w:r w:rsidR="006920E9" w:rsidRPr="005D699C">
        <w:rPr>
          <w:rFonts w:ascii="Adagio_Slab" w:hAnsi="Adagio_Slab"/>
          <w:sz w:val="18"/>
          <w:szCs w:val="18"/>
        </w:rPr>
        <w:t xml:space="preserve">: </w:t>
      </w:r>
      <w:r w:rsidR="006933B7" w:rsidRPr="005D699C">
        <w:rPr>
          <w:rFonts w:ascii="Adagio_Slab" w:hAnsi="Adagio_Slab"/>
          <w:b/>
          <w:bCs/>
          <w:color w:val="0000FF"/>
          <w:sz w:val="18"/>
          <w:szCs w:val="18"/>
        </w:rPr>
        <w:t>………</w:t>
      </w:r>
      <w:r w:rsidR="00D36F1A" w:rsidRPr="005D699C">
        <w:rPr>
          <w:rFonts w:ascii="Adagio_Slab" w:hAnsi="Adagio_Slab"/>
          <w:b/>
          <w:bCs/>
          <w:color w:val="0000FF"/>
          <w:sz w:val="18"/>
          <w:szCs w:val="18"/>
        </w:rPr>
        <w:t>………………….</w:t>
      </w:r>
    </w:p>
    <w:p w14:paraId="64A298F0" w14:textId="3130EAA0" w:rsidR="009B4F1A" w:rsidRPr="005D699C" w:rsidRDefault="007C4AC8" w:rsidP="00897AF3">
      <w:pPr>
        <w:pStyle w:val="Kropki"/>
        <w:numPr>
          <w:ilvl w:val="0"/>
          <w:numId w:val="13"/>
        </w:numPr>
        <w:tabs>
          <w:tab w:val="num" w:pos="426"/>
        </w:tabs>
        <w:ind w:left="0" w:firstLine="0"/>
        <w:jc w:val="both"/>
        <w:rPr>
          <w:rFonts w:ascii="Adagio_Slab" w:hAnsi="Adagio_Slab"/>
          <w:noProof w:val="0"/>
          <w:sz w:val="18"/>
          <w:szCs w:val="18"/>
        </w:rPr>
      </w:pPr>
      <w:r w:rsidRPr="005D699C">
        <w:rPr>
          <w:rFonts w:ascii="Adagio_Slab" w:hAnsi="Adagio_Slab"/>
          <w:sz w:val="18"/>
          <w:szCs w:val="18"/>
        </w:rPr>
        <w:t>Termin dostawy zgodny z SWZ -  27.10.2023</w:t>
      </w:r>
    </w:p>
    <w:p w14:paraId="236FA845" w14:textId="77777777" w:rsidR="00A71B40" w:rsidRPr="005D699C"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5D699C">
        <w:rPr>
          <w:rFonts w:ascii="Adagio_Slab" w:hAnsi="Adagio_Slab"/>
          <w:sz w:val="18"/>
          <w:szCs w:val="18"/>
        </w:rPr>
        <w:t>Akceptujemy warunki płatności określone przez Zamawiającego w</w:t>
      </w:r>
      <w:r w:rsidRPr="005D699C">
        <w:rPr>
          <w:rFonts w:ascii="Calibri" w:hAnsi="Calibri" w:cs="Calibri"/>
          <w:sz w:val="18"/>
          <w:szCs w:val="18"/>
        </w:rPr>
        <w:t> </w:t>
      </w:r>
      <w:r w:rsidRPr="005D699C">
        <w:rPr>
          <w:rFonts w:ascii="Adagio_Slab" w:hAnsi="Adagio_Slab"/>
          <w:sz w:val="18"/>
          <w:szCs w:val="18"/>
        </w:rPr>
        <w:t>Specyfikacji Warunk</w:t>
      </w:r>
      <w:r w:rsidRPr="005D699C">
        <w:rPr>
          <w:rFonts w:ascii="Adagio_Slab" w:hAnsi="Adagio_Slab" w:cs="Adagio_Slab"/>
          <w:sz w:val="18"/>
          <w:szCs w:val="18"/>
        </w:rPr>
        <w:t>ó</w:t>
      </w:r>
      <w:r w:rsidRPr="005D699C">
        <w:rPr>
          <w:rFonts w:ascii="Adagio_Slab" w:hAnsi="Adagio_Slab"/>
          <w:sz w:val="18"/>
          <w:szCs w:val="18"/>
        </w:rPr>
        <w:t>w Zam</w:t>
      </w:r>
      <w:r w:rsidRPr="005D699C">
        <w:rPr>
          <w:rFonts w:ascii="Adagio_Slab" w:hAnsi="Adagio_Slab" w:cs="Adagio_Slab"/>
          <w:sz w:val="18"/>
          <w:szCs w:val="18"/>
        </w:rPr>
        <w:t>ó</w:t>
      </w:r>
      <w:r w:rsidRPr="005D699C">
        <w:rPr>
          <w:rFonts w:ascii="Adagio_Slab" w:hAnsi="Adagio_Slab"/>
          <w:sz w:val="18"/>
          <w:szCs w:val="18"/>
        </w:rPr>
        <w:t>wienia.</w:t>
      </w:r>
    </w:p>
    <w:p w14:paraId="0D971A90"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5D699C">
        <w:rPr>
          <w:rFonts w:ascii="Adagio_Slab" w:hAnsi="Adagio_Slab"/>
          <w:sz w:val="18"/>
          <w:szCs w:val="18"/>
        </w:rPr>
        <w:t>Oświadczamy,</w:t>
      </w:r>
      <w:r w:rsidR="008A4A83" w:rsidRPr="005D699C">
        <w:rPr>
          <w:rFonts w:ascii="Adagio_Slab" w:hAnsi="Adagio_Slab"/>
          <w:sz w:val="18"/>
          <w:szCs w:val="18"/>
        </w:rPr>
        <w:t xml:space="preserve"> </w:t>
      </w:r>
      <w:r w:rsidRPr="005D699C">
        <w:rPr>
          <w:rFonts w:ascii="Adagio_Slab" w:hAnsi="Adagio_Slab"/>
          <w:sz w:val="18"/>
          <w:szCs w:val="18"/>
        </w:rPr>
        <w:t>że zamówienie wykonamy samodzielnie</w:t>
      </w:r>
      <w:r w:rsidRPr="00C24411">
        <w:rPr>
          <w:rFonts w:ascii="Adagio_Slab" w:hAnsi="Adagio_Slab"/>
          <w:sz w:val="18"/>
          <w:szCs w:val="18"/>
        </w:rPr>
        <w:t>/przy udziale następujących podwykonawców*:</w:t>
      </w:r>
    </w:p>
    <w:p w14:paraId="78E2C25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 xml:space="preserve">wienia publicznego, </w:t>
      </w:r>
      <w:r w:rsidRPr="00C24411">
        <w:rPr>
          <w:rFonts w:ascii="Adagio_Slab" w:hAnsi="Adagio_Slab"/>
          <w:sz w:val="18"/>
          <w:szCs w:val="18"/>
        </w:rPr>
        <w:lastRenderedPageBreak/>
        <w:t>przedk</w:t>
      </w:r>
      <w:r w:rsidRPr="00C24411">
        <w:rPr>
          <w:rFonts w:ascii="Adagio_Slab" w:hAnsi="Adagio_Slab" w:cs="Adagio_Slab"/>
          <w:sz w:val="18"/>
          <w:szCs w:val="18"/>
        </w:rPr>
        <w:t>ł</w:t>
      </w:r>
      <w:r w:rsidRPr="00C24411">
        <w:rPr>
          <w:rFonts w:ascii="Adagio_Slab" w:hAnsi="Adagio_Slab"/>
          <w:sz w:val="18"/>
          <w:szCs w:val="18"/>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AF72D97"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0916AD6" w14:textId="77777777" w:rsidR="00CB68F0" w:rsidRDefault="00CB68F0" w:rsidP="008A4A83">
      <w:pPr>
        <w:jc w:val="both"/>
        <w:rPr>
          <w:rFonts w:ascii="Adagio_Slab" w:hAnsi="Adagio_Slab"/>
          <w:sz w:val="18"/>
          <w:szCs w:val="18"/>
        </w:rPr>
      </w:pPr>
    </w:p>
    <w:p w14:paraId="35BC4B1D" w14:textId="77777777" w:rsidR="00CB68F0" w:rsidRDefault="00CB68F0" w:rsidP="008A4A83">
      <w:pPr>
        <w:jc w:val="both"/>
        <w:rPr>
          <w:rFonts w:ascii="Adagio_Slab" w:hAnsi="Adagio_Slab"/>
          <w:sz w:val="18"/>
          <w:szCs w:val="18"/>
        </w:rPr>
      </w:pPr>
    </w:p>
    <w:p w14:paraId="139A7A4B" w14:textId="77777777" w:rsidR="00CB68F0" w:rsidRDefault="00CB68F0" w:rsidP="00CB68F0">
      <w:pPr>
        <w:ind w:right="480"/>
        <w:jc w:val="both"/>
        <w:rPr>
          <w:rFonts w:ascii="Adagio_Slab" w:hAnsi="Adagio_Slab"/>
          <w:sz w:val="18"/>
          <w:szCs w:val="18"/>
        </w:rPr>
      </w:pPr>
    </w:p>
    <w:p w14:paraId="28525229" w14:textId="77777777" w:rsidR="00CB68F0" w:rsidRDefault="00CB68F0" w:rsidP="008A4A83">
      <w:pPr>
        <w:jc w:val="both"/>
        <w:rPr>
          <w:rFonts w:ascii="Adagio_Slab" w:hAnsi="Adagio_Slab"/>
          <w:sz w:val="18"/>
          <w:szCs w:val="18"/>
        </w:rPr>
      </w:pPr>
    </w:p>
    <w:p w14:paraId="7926AA3C" w14:textId="77777777" w:rsidR="00CB68F0" w:rsidRDefault="00CB68F0" w:rsidP="008A4A83">
      <w:pPr>
        <w:jc w:val="both"/>
        <w:rPr>
          <w:rFonts w:ascii="Adagio_Slab" w:hAnsi="Adagio_Slab"/>
          <w:sz w:val="18"/>
          <w:szCs w:val="18"/>
        </w:rPr>
      </w:pPr>
      <w:bookmarkStart w:id="12" w:name="_Hlk146527476"/>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EF54FA5" w14:textId="68AD4EC0" w:rsidR="00A46D27" w:rsidRPr="007C4AC8" w:rsidRDefault="007C4AC8" w:rsidP="00003642">
      <w:pPr>
        <w:jc w:val="both"/>
        <w:rPr>
          <w:rFonts w:ascii="Adagio_Slab" w:hAnsi="Adagio_Slab"/>
          <w:color w:val="FF0000"/>
          <w:sz w:val="18"/>
          <w:szCs w:val="18"/>
        </w:rPr>
      </w:pPr>
      <w:bookmarkStart w:id="13" w:name="_Hlk19187495"/>
      <w:r w:rsidRPr="007C4AC8">
        <w:rPr>
          <w:rFonts w:ascii="Adagio_Slab" w:hAnsi="Adagio_Slab"/>
          <w:color w:val="FF0000"/>
          <w:sz w:val="18"/>
          <w:szCs w:val="18"/>
        </w:rPr>
        <w:t xml:space="preserve">Część 1 </w:t>
      </w:r>
    </w:p>
    <w:p w14:paraId="13FD4C07" w14:textId="12569AF5"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r w:rsidR="007C4AC8" w:rsidRPr="007C4AC8">
        <w:rPr>
          <w:rFonts w:ascii="Adagio_Slab" w:hAnsi="Adagio_Slab"/>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r w:rsidR="00237AD1" w:rsidRPr="00C24411">
        <w:rPr>
          <w:rFonts w:ascii="Adagio_Slab" w:hAnsi="Adagio_Slab"/>
          <w:sz w:val="18"/>
          <w:szCs w:val="18"/>
        </w:rPr>
        <w:t>,</w:t>
      </w:r>
      <w:r w:rsidRPr="00C24411">
        <w:rPr>
          <w:rFonts w:ascii="Adagio_Slab" w:hAnsi="Adagio_Slab"/>
          <w:b/>
          <w:sz w:val="18"/>
          <w:szCs w:val="18"/>
        </w:rPr>
        <w:t xml:space="preserve"> </w:t>
      </w:r>
      <w:bookmarkEnd w:id="13"/>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7C4AC8">
        <w:rPr>
          <w:rFonts w:ascii="Adagio_Slab" w:hAnsi="Adagio_Slab"/>
          <w:color w:val="0000FF"/>
          <w:sz w:val="18"/>
          <w:szCs w:val="18"/>
        </w:rPr>
        <w:t>60</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75A6F46"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44974DC4"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195E38" w:rsidRPr="00C24411" w14:paraId="4C90E727"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B8F2E4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3EEFE822"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14A947F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3D3B23AD"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20D4863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142E4BDF"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F215399"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1AB4C3F6" w14:textId="77777777" w:rsidTr="007C4AC8">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195E38" w:rsidRPr="005D699C" w:rsidRDefault="00195E38" w:rsidP="00195E38">
            <w:pPr>
              <w:jc w:val="center"/>
              <w:rPr>
                <w:rFonts w:ascii="Adagio_Slab" w:hAnsi="Adagio_Slab" w:cs="Calibri"/>
                <w:color w:val="000000"/>
                <w:sz w:val="18"/>
                <w:szCs w:val="18"/>
              </w:rPr>
            </w:pPr>
            <w:r w:rsidRPr="005D699C">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tcPr>
          <w:p w14:paraId="298B5C47" w14:textId="57826B1F" w:rsidR="00195E38" w:rsidRPr="005D699C" w:rsidRDefault="007C4AC8" w:rsidP="008262F1">
            <w:pPr>
              <w:rPr>
                <w:rFonts w:ascii="Adagio_Slab" w:hAnsi="Adagio_Slab" w:cs="Calibri"/>
                <w:color w:val="000000"/>
                <w:sz w:val="18"/>
                <w:szCs w:val="18"/>
              </w:rPr>
            </w:pPr>
            <w:r w:rsidRPr="005D699C">
              <w:rPr>
                <w:rFonts w:ascii="Adagio_Slab" w:hAnsi="Adagio_Slab" w:cs="Calibri"/>
                <w:color w:val="000000"/>
                <w:sz w:val="18"/>
                <w:szCs w:val="18"/>
              </w:rPr>
              <w:t>spektrometr</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195E38" w:rsidRPr="005D699C" w:rsidRDefault="00195E38" w:rsidP="00195E38">
            <w:pPr>
              <w:jc w:val="center"/>
              <w:rPr>
                <w:rFonts w:ascii="Adagio_Slab" w:hAnsi="Adagio_Slab" w:cs="Calibri"/>
                <w:color w:val="000000"/>
                <w:sz w:val="18"/>
                <w:szCs w:val="18"/>
              </w:rPr>
            </w:pPr>
            <w:r w:rsidRPr="005D699C">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322CE15" w14:textId="77777777" w:rsidR="00195E38" w:rsidRPr="00EA3A0C" w:rsidRDefault="001745B8" w:rsidP="00195E38">
            <w:pPr>
              <w:jc w:val="center"/>
              <w:rPr>
                <w:rFonts w:ascii="Adagio_Slab" w:hAnsi="Adagio_Slab" w:cs="Calibri"/>
                <w:color w:val="000000"/>
                <w:sz w:val="18"/>
                <w:szCs w:val="18"/>
              </w:rPr>
            </w:pPr>
            <w:r w:rsidRPr="00EA3A0C">
              <w:rPr>
                <w:rFonts w:ascii="Adagio_Slab" w:hAnsi="Adagio_Slab" w:cs="Calibri"/>
                <w:color w:val="000000"/>
                <w:sz w:val="18"/>
                <w:szCs w:val="18"/>
              </w:rPr>
              <w:t xml:space="preserve"> </w:t>
            </w:r>
            <w:r w:rsidR="00F81269" w:rsidRPr="00EA3A0C">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21151ADD" w14:textId="77777777" w:rsidTr="00EA3A0C">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5D699C"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439E758D" w14:textId="77777777" w:rsidR="00EA3A0C" w:rsidRPr="005D699C"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31108CD9" w14:textId="77777777" w:rsidR="00EA3A0C" w:rsidRPr="005D699C"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62F82683"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64EA6CF1"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27707A6B" w14:textId="77777777" w:rsidR="00EA3A0C" w:rsidRPr="00C24411" w:rsidRDefault="00EA3A0C" w:rsidP="00195E38">
            <w:pPr>
              <w:rPr>
                <w:rFonts w:ascii="Adagio_Slab" w:hAnsi="Adagio_Slab" w:cs="Calibri"/>
                <w:color w:val="000000"/>
                <w:sz w:val="18"/>
                <w:szCs w:val="18"/>
              </w:rPr>
            </w:pPr>
          </w:p>
        </w:tc>
      </w:tr>
      <w:tr w:rsidR="00EA3A0C" w:rsidRPr="00C24411" w14:paraId="28EECAA3"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77F9D4A2" w14:textId="77777777" w:rsidR="00C44D04" w:rsidRPr="00C24411" w:rsidRDefault="00C44D04" w:rsidP="00003642">
      <w:pPr>
        <w:jc w:val="both"/>
        <w:rPr>
          <w:rFonts w:ascii="Adagio_Slab" w:hAnsi="Adagio_Slab"/>
          <w:sz w:val="18"/>
          <w:szCs w:val="18"/>
        </w:rPr>
      </w:pPr>
    </w:p>
    <w:p w14:paraId="465F490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0818D40" w14:textId="77777777" w:rsidR="00C44D04" w:rsidRPr="00C24411" w:rsidRDefault="00C44D04" w:rsidP="00003642">
      <w:pPr>
        <w:jc w:val="both"/>
        <w:rPr>
          <w:rFonts w:ascii="Adagio_Slab" w:hAnsi="Adagio_Slab"/>
          <w:sz w:val="18"/>
          <w:szCs w:val="18"/>
        </w:rPr>
      </w:pPr>
    </w:p>
    <w:bookmarkEnd w:id="12"/>
    <w:p w14:paraId="1514A5D2" w14:textId="77777777" w:rsidR="00195E38" w:rsidRDefault="00195E38" w:rsidP="00CB68F0">
      <w:pPr>
        <w:jc w:val="both"/>
        <w:rPr>
          <w:rFonts w:ascii="Adagio_Slab" w:hAnsi="Adagio_Slab"/>
          <w:sz w:val="18"/>
          <w:szCs w:val="18"/>
        </w:rPr>
      </w:pPr>
    </w:p>
    <w:p w14:paraId="542A2D66" w14:textId="77777777" w:rsidR="00CB68F0" w:rsidRDefault="00CB68F0" w:rsidP="00CB68F0">
      <w:pPr>
        <w:jc w:val="both"/>
        <w:rPr>
          <w:rFonts w:ascii="Adagio_Slab" w:hAnsi="Adagio_Slab"/>
          <w:sz w:val="18"/>
          <w:szCs w:val="18"/>
        </w:rPr>
      </w:pPr>
    </w:p>
    <w:p w14:paraId="711C8029" w14:textId="77777777" w:rsidR="00CB68F0" w:rsidRDefault="00CB68F0" w:rsidP="00CB68F0">
      <w:pPr>
        <w:jc w:val="both"/>
        <w:rPr>
          <w:rFonts w:ascii="Adagio_Slab" w:hAnsi="Adagio_Slab"/>
          <w:sz w:val="18"/>
          <w:szCs w:val="18"/>
        </w:rPr>
      </w:pPr>
    </w:p>
    <w:p w14:paraId="6D6DAA7D" w14:textId="77777777" w:rsidR="00CB68F0" w:rsidRDefault="00CB68F0" w:rsidP="00CB68F0">
      <w:pPr>
        <w:jc w:val="both"/>
        <w:rPr>
          <w:rFonts w:ascii="Adagio_Slab" w:hAnsi="Adagio_Slab"/>
          <w:sz w:val="18"/>
          <w:szCs w:val="18"/>
        </w:rPr>
      </w:pPr>
    </w:p>
    <w:p w14:paraId="23327885" w14:textId="77777777" w:rsidR="00CB68F0" w:rsidRDefault="00CB68F0" w:rsidP="00CB68F0">
      <w:pPr>
        <w:jc w:val="both"/>
        <w:rPr>
          <w:rFonts w:ascii="Adagio_Slab" w:hAnsi="Adagio_Slab"/>
          <w:sz w:val="18"/>
          <w:szCs w:val="18"/>
        </w:rPr>
      </w:pPr>
    </w:p>
    <w:p w14:paraId="62464A93" w14:textId="77777777" w:rsidR="00CB68F0" w:rsidRDefault="00CB68F0" w:rsidP="00CB68F0">
      <w:pPr>
        <w:jc w:val="both"/>
        <w:rPr>
          <w:rFonts w:ascii="Adagio_Slab" w:hAnsi="Adagio_Slab"/>
          <w:sz w:val="18"/>
          <w:szCs w:val="18"/>
        </w:rPr>
      </w:pPr>
    </w:p>
    <w:p w14:paraId="3DA7D573" w14:textId="77777777" w:rsidR="00CB68F0" w:rsidRDefault="00CB68F0" w:rsidP="00CB68F0">
      <w:pPr>
        <w:jc w:val="both"/>
        <w:rPr>
          <w:rFonts w:ascii="Adagio_Slab" w:hAnsi="Adagio_Slab"/>
          <w:sz w:val="18"/>
          <w:szCs w:val="18"/>
        </w:rPr>
      </w:pPr>
    </w:p>
    <w:p w14:paraId="6AB473C4" w14:textId="77777777" w:rsidR="00CB68F0" w:rsidRDefault="00CB68F0" w:rsidP="00CB68F0">
      <w:pPr>
        <w:jc w:val="both"/>
        <w:rPr>
          <w:rFonts w:ascii="Adagio_Slab" w:hAnsi="Adagio_Slab"/>
          <w:sz w:val="18"/>
          <w:szCs w:val="18"/>
        </w:rPr>
      </w:pPr>
    </w:p>
    <w:p w14:paraId="27CA21FD" w14:textId="77777777" w:rsidR="00CB68F0" w:rsidRDefault="00CB68F0" w:rsidP="00CB68F0">
      <w:pPr>
        <w:jc w:val="both"/>
        <w:rPr>
          <w:rFonts w:ascii="Adagio_Slab" w:hAnsi="Adagio_Slab"/>
          <w:sz w:val="18"/>
          <w:szCs w:val="18"/>
        </w:rPr>
      </w:pPr>
    </w:p>
    <w:p w14:paraId="1C9A3DE9" w14:textId="77777777" w:rsidR="00CB68F0" w:rsidRDefault="00CB68F0" w:rsidP="00CB68F0">
      <w:pPr>
        <w:pStyle w:val="Akapitzlist"/>
        <w:ind w:left="643"/>
        <w:jc w:val="both"/>
        <w:rPr>
          <w:rFonts w:ascii="Adagio_Slab" w:hAnsi="Adagio_Slab"/>
          <w:sz w:val="18"/>
          <w:szCs w:val="18"/>
        </w:rPr>
      </w:pPr>
      <w:r>
        <w:rPr>
          <w:rFonts w:ascii="Adagio_Slab" w:hAnsi="Adagio_Slab"/>
          <w:sz w:val="18"/>
          <w:szCs w:val="18"/>
        </w:rPr>
        <w:t xml:space="preserve">*niepotrzebne skreślić </w:t>
      </w:r>
    </w:p>
    <w:p w14:paraId="163B977C" w14:textId="77777777" w:rsidR="007C4AC8" w:rsidRDefault="007C4AC8" w:rsidP="00CB68F0">
      <w:pPr>
        <w:pStyle w:val="Akapitzlist"/>
        <w:ind w:left="643"/>
        <w:jc w:val="both"/>
        <w:rPr>
          <w:rFonts w:ascii="Adagio_Slab" w:hAnsi="Adagio_Slab"/>
          <w:sz w:val="18"/>
          <w:szCs w:val="18"/>
        </w:rPr>
      </w:pPr>
    </w:p>
    <w:p w14:paraId="39B437D9" w14:textId="77777777" w:rsidR="007C4AC8" w:rsidRDefault="007C4AC8" w:rsidP="00CB68F0">
      <w:pPr>
        <w:pStyle w:val="Akapitzlist"/>
        <w:ind w:left="643"/>
        <w:jc w:val="both"/>
        <w:rPr>
          <w:rFonts w:ascii="Adagio_Slab" w:hAnsi="Adagio_Slab"/>
          <w:sz w:val="18"/>
          <w:szCs w:val="18"/>
        </w:rPr>
      </w:pPr>
    </w:p>
    <w:p w14:paraId="19BE7806" w14:textId="77777777" w:rsidR="007C4AC8" w:rsidRDefault="007C4AC8" w:rsidP="00CB68F0">
      <w:pPr>
        <w:pStyle w:val="Akapitzlist"/>
        <w:ind w:left="643"/>
        <w:jc w:val="both"/>
        <w:rPr>
          <w:rFonts w:ascii="Adagio_Slab" w:hAnsi="Adagio_Slab"/>
          <w:sz w:val="18"/>
          <w:szCs w:val="18"/>
        </w:rPr>
      </w:pPr>
    </w:p>
    <w:p w14:paraId="51020AED" w14:textId="77777777" w:rsidR="007C4AC8" w:rsidRDefault="007C4AC8" w:rsidP="00CB68F0">
      <w:pPr>
        <w:pStyle w:val="Akapitzlist"/>
        <w:ind w:left="643"/>
        <w:jc w:val="both"/>
        <w:rPr>
          <w:rFonts w:ascii="Adagio_Slab" w:hAnsi="Adagio_Slab"/>
          <w:sz w:val="18"/>
          <w:szCs w:val="18"/>
        </w:rPr>
      </w:pPr>
    </w:p>
    <w:p w14:paraId="3D865519" w14:textId="77777777" w:rsidR="007C4AC8" w:rsidRDefault="007C4AC8" w:rsidP="00CB68F0">
      <w:pPr>
        <w:pStyle w:val="Akapitzlist"/>
        <w:ind w:left="643"/>
        <w:jc w:val="both"/>
        <w:rPr>
          <w:rFonts w:ascii="Adagio_Slab" w:hAnsi="Adagio_Slab"/>
          <w:sz w:val="18"/>
          <w:szCs w:val="18"/>
        </w:rPr>
      </w:pPr>
    </w:p>
    <w:p w14:paraId="10869D16" w14:textId="77777777" w:rsidR="007C4AC8" w:rsidRPr="00CB68F0" w:rsidRDefault="007C4AC8" w:rsidP="00CB68F0">
      <w:pPr>
        <w:pStyle w:val="Akapitzlist"/>
        <w:ind w:left="643"/>
        <w:jc w:val="both"/>
        <w:rPr>
          <w:rFonts w:ascii="Adagio_Slab" w:hAnsi="Adagio_Slab"/>
          <w:sz w:val="18"/>
          <w:szCs w:val="18"/>
        </w:rPr>
        <w:sectPr w:rsidR="007C4AC8"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4D79DEF9" w14:textId="77777777" w:rsidR="007C4AC8" w:rsidRDefault="007C4AC8" w:rsidP="00003642">
      <w:pPr>
        <w:jc w:val="both"/>
        <w:rPr>
          <w:rFonts w:ascii="Adagio_Slab" w:hAnsi="Adagio_Slab"/>
          <w:b/>
          <w:sz w:val="18"/>
          <w:szCs w:val="18"/>
        </w:rPr>
      </w:pPr>
    </w:p>
    <w:p w14:paraId="60E025B9" w14:textId="77777777" w:rsidR="007C4AC8" w:rsidRDefault="007C4AC8" w:rsidP="00003642">
      <w:pPr>
        <w:jc w:val="both"/>
        <w:rPr>
          <w:rFonts w:ascii="Adagio_Slab" w:hAnsi="Adagio_Slab"/>
          <w:b/>
          <w:sz w:val="18"/>
          <w:szCs w:val="18"/>
        </w:rPr>
      </w:pPr>
    </w:p>
    <w:p w14:paraId="29641E90" w14:textId="77777777" w:rsidR="007C4AC8" w:rsidRDefault="007C4AC8" w:rsidP="00003642">
      <w:pPr>
        <w:jc w:val="both"/>
        <w:rPr>
          <w:rFonts w:ascii="Adagio_Slab" w:hAnsi="Adagio_Slab"/>
          <w:b/>
          <w:sz w:val="18"/>
          <w:szCs w:val="18"/>
        </w:rPr>
      </w:pPr>
    </w:p>
    <w:p w14:paraId="7752D261" w14:textId="77777777" w:rsidR="007C4AC8" w:rsidRDefault="007C4AC8" w:rsidP="007C4AC8">
      <w:pPr>
        <w:jc w:val="both"/>
        <w:rPr>
          <w:rFonts w:ascii="Adagio_Slab" w:hAnsi="Adagio_Slab"/>
          <w:sz w:val="18"/>
          <w:szCs w:val="18"/>
        </w:rPr>
      </w:pPr>
    </w:p>
    <w:p w14:paraId="3F5DD983" w14:textId="77777777" w:rsidR="007C4AC8" w:rsidRPr="00C24411" w:rsidRDefault="007C4AC8" w:rsidP="007C4AC8">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0E6E3D40" w14:textId="77777777" w:rsidR="007C4AC8" w:rsidRPr="00C24411" w:rsidRDefault="007C4AC8" w:rsidP="007C4AC8">
      <w:pPr>
        <w:jc w:val="both"/>
        <w:outlineLvl w:val="0"/>
        <w:rPr>
          <w:rFonts w:ascii="Adagio_Slab" w:hAnsi="Adagio_Slab"/>
          <w:b/>
          <w:sz w:val="18"/>
          <w:szCs w:val="18"/>
        </w:rPr>
      </w:pPr>
      <w:r w:rsidRPr="00C24411">
        <w:rPr>
          <w:rFonts w:ascii="Adagio_Slab" w:hAnsi="Adagio_Slab"/>
          <w:b/>
          <w:bCs/>
          <w:sz w:val="18"/>
          <w:szCs w:val="18"/>
        </w:rPr>
        <w:t>do Formularza oferty</w:t>
      </w:r>
    </w:p>
    <w:p w14:paraId="36307EBE" w14:textId="77777777" w:rsidR="007C4AC8" w:rsidRPr="00C24411" w:rsidRDefault="007C4AC8" w:rsidP="007C4AC8">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7C4AC8" w:rsidRPr="00C24411" w14:paraId="125AFB52" w14:textId="77777777" w:rsidTr="006E3451">
        <w:trPr>
          <w:trHeight w:val="831"/>
        </w:trPr>
        <w:tc>
          <w:tcPr>
            <w:tcW w:w="3119" w:type="dxa"/>
            <w:tcBorders>
              <w:top w:val="nil"/>
              <w:left w:val="nil"/>
              <w:bottom w:val="nil"/>
              <w:right w:val="nil"/>
            </w:tcBorders>
          </w:tcPr>
          <w:p w14:paraId="7D7B053A" w14:textId="77777777" w:rsidR="007C4AC8" w:rsidRPr="00C24411" w:rsidRDefault="007C4AC8" w:rsidP="006E3451">
            <w:pPr>
              <w:jc w:val="both"/>
              <w:rPr>
                <w:rFonts w:ascii="Adagio_Slab" w:hAnsi="Adagio_Slab"/>
                <w:sz w:val="18"/>
                <w:szCs w:val="18"/>
              </w:rPr>
            </w:pPr>
          </w:p>
          <w:p w14:paraId="738489D6" w14:textId="77777777" w:rsidR="007C4AC8" w:rsidRPr="00C24411" w:rsidRDefault="007C4AC8" w:rsidP="006E3451">
            <w:pPr>
              <w:jc w:val="both"/>
              <w:rPr>
                <w:rFonts w:ascii="Adagio_Slab" w:hAnsi="Adagio_Slab"/>
                <w:i/>
                <w:sz w:val="18"/>
                <w:szCs w:val="18"/>
              </w:rPr>
            </w:pPr>
          </w:p>
          <w:p w14:paraId="3EA8DC0A" w14:textId="77777777" w:rsidR="007C4AC8" w:rsidRPr="00C24411" w:rsidRDefault="007C4AC8" w:rsidP="006E3451">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6F0E4ADD" w14:textId="77777777" w:rsidR="007C4AC8" w:rsidRPr="00C24411" w:rsidRDefault="007C4AC8" w:rsidP="006E3451">
            <w:pPr>
              <w:jc w:val="center"/>
              <w:rPr>
                <w:rFonts w:ascii="Adagio_Slab" w:hAnsi="Adagio_Slab"/>
                <w:b/>
                <w:sz w:val="18"/>
                <w:szCs w:val="18"/>
              </w:rPr>
            </w:pPr>
            <w:r w:rsidRPr="00C24411">
              <w:rPr>
                <w:rFonts w:ascii="Adagio_Slab" w:hAnsi="Adagio_Slab"/>
                <w:b/>
                <w:sz w:val="18"/>
                <w:szCs w:val="18"/>
              </w:rPr>
              <w:t>FORMULARZ CENOWY - SZCZEGÓŁOWA KALKULACJA CENY</w:t>
            </w:r>
          </w:p>
        </w:tc>
      </w:tr>
    </w:tbl>
    <w:p w14:paraId="47683628" w14:textId="41AD0E8E" w:rsidR="007C4AC8" w:rsidRPr="007C4AC8" w:rsidRDefault="007C4AC8" w:rsidP="007C4AC8">
      <w:pPr>
        <w:jc w:val="both"/>
        <w:rPr>
          <w:rFonts w:ascii="Adagio_Slab" w:hAnsi="Adagio_Slab"/>
          <w:color w:val="FF0000"/>
          <w:sz w:val="18"/>
          <w:szCs w:val="18"/>
        </w:rPr>
      </w:pPr>
      <w:r w:rsidRPr="007C4AC8">
        <w:rPr>
          <w:rFonts w:ascii="Adagio_Slab" w:hAnsi="Adagio_Slab"/>
          <w:color w:val="FF0000"/>
          <w:sz w:val="18"/>
          <w:szCs w:val="18"/>
        </w:rPr>
        <w:t xml:space="preserve">Część </w:t>
      </w:r>
      <w:r>
        <w:rPr>
          <w:rFonts w:ascii="Adagio_Slab" w:hAnsi="Adagio_Slab"/>
          <w:color w:val="FF0000"/>
          <w:sz w:val="18"/>
          <w:szCs w:val="18"/>
        </w:rPr>
        <w:t>2</w:t>
      </w:r>
      <w:r w:rsidRPr="007C4AC8">
        <w:rPr>
          <w:rFonts w:ascii="Adagio_Slab" w:hAnsi="Adagio_Slab"/>
          <w:color w:val="FF0000"/>
          <w:sz w:val="18"/>
          <w:szCs w:val="18"/>
        </w:rPr>
        <w:t xml:space="preserve"> </w:t>
      </w:r>
    </w:p>
    <w:p w14:paraId="03F26D4F" w14:textId="77777777" w:rsidR="007C4AC8" w:rsidRPr="00C24411" w:rsidRDefault="007C4AC8" w:rsidP="007C4AC8">
      <w:pPr>
        <w:jc w:val="both"/>
        <w:rPr>
          <w:rFonts w:ascii="Adagio_Slab" w:hAnsi="Adagio_Slab"/>
          <w:b/>
          <w:bCs/>
          <w:strike/>
          <w:color w:val="C00000"/>
          <w:sz w:val="18"/>
          <w:szCs w:val="18"/>
        </w:rPr>
      </w:pPr>
      <w:r w:rsidRPr="00C24411">
        <w:rPr>
          <w:rFonts w:ascii="Adagio_Slab" w:hAnsi="Adagio_Slab"/>
          <w:sz w:val="18"/>
          <w:szCs w:val="18"/>
        </w:rPr>
        <w:t>Składając w odpowiedzi na ogłoszenie o zamówieniu ofertę w postępowaniu o udzielenie zamówienia prowadzonym w trybie podstawowym na :</w:t>
      </w:r>
      <w:r w:rsidRPr="00FE2436">
        <w:t xml:space="preserve"> </w:t>
      </w:r>
      <w:r w:rsidRPr="007C4AC8">
        <w:rPr>
          <w:rFonts w:ascii="Adagio_Slab" w:hAnsi="Adagio_Slab"/>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r w:rsidRPr="00C24411">
        <w:rPr>
          <w:rFonts w:ascii="Adagio_Slab" w:hAnsi="Adagio_Slab"/>
          <w:sz w:val="18"/>
          <w:szCs w:val="18"/>
        </w:rPr>
        <w:t>,</w:t>
      </w:r>
      <w:r w:rsidRPr="00C24411">
        <w:rPr>
          <w:rFonts w:ascii="Adagio_Slab" w:hAnsi="Adagio_Slab"/>
          <w:b/>
          <w:sz w:val="18"/>
          <w:szCs w:val="18"/>
        </w:rPr>
        <w:t xml:space="preserve"> </w:t>
      </w:r>
      <w:r w:rsidRPr="00C24411">
        <w:rPr>
          <w:rFonts w:ascii="Adagio_Slab" w:hAnsi="Adagio_Slab"/>
          <w:sz w:val="18"/>
          <w:szCs w:val="18"/>
        </w:rPr>
        <w:t xml:space="preserve">oznaczonego znakiem </w:t>
      </w:r>
      <w:r w:rsidRPr="00C24411">
        <w:rPr>
          <w:rFonts w:ascii="Adagio_Slab" w:hAnsi="Adagio_Slab"/>
          <w:color w:val="0000FF"/>
          <w:sz w:val="18"/>
          <w:szCs w:val="18"/>
        </w:rPr>
        <w:t>MELBDZ.261.</w:t>
      </w:r>
      <w:r>
        <w:rPr>
          <w:rFonts w:ascii="Adagio_Slab" w:hAnsi="Adagio_Slab"/>
          <w:color w:val="0000FF"/>
          <w:sz w:val="18"/>
          <w:szCs w:val="18"/>
        </w:rPr>
        <w:t>60.2023</w:t>
      </w:r>
      <w:r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Pr="00C24411">
        <w:rPr>
          <w:rFonts w:ascii="Adagio_Slab" w:hAnsi="Adagio_Slab"/>
          <w:strike/>
          <w:color w:val="C00000"/>
          <w:sz w:val="18"/>
          <w:szCs w:val="18"/>
        </w:rPr>
        <w:t xml:space="preserve"> </w:t>
      </w:r>
    </w:p>
    <w:p w14:paraId="06581BD6" w14:textId="77777777" w:rsidR="007C4AC8" w:rsidRPr="00C24411" w:rsidRDefault="007C4AC8" w:rsidP="007C4AC8">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48"/>
        <w:gridCol w:w="1867"/>
        <w:gridCol w:w="1464"/>
        <w:gridCol w:w="1512"/>
        <w:gridCol w:w="1220"/>
        <w:gridCol w:w="1615"/>
      </w:tblGrid>
      <w:tr w:rsidR="007C4AC8" w:rsidRPr="00C24411" w14:paraId="59E89055" w14:textId="77777777" w:rsidTr="005D699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D3093B1" w14:textId="77777777" w:rsidR="007C4AC8" w:rsidRPr="00EA3A0C" w:rsidRDefault="007C4AC8" w:rsidP="006E3451">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48" w:type="dxa"/>
            <w:tcBorders>
              <w:top w:val="single" w:sz="4" w:space="0" w:color="auto"/>
              <w:left w:val="nil"/>
              <w:bottom w:val="single" w:sz="8" w:space="0" w:color="auto"/>
              <w:right w:val="single" w:sz="4" w:space="0" w:color="auto"/>
            </w:tcBorders>
            <w:shd w:val="clear" w:color="auto" w:fill="auto"/>
            <w:vAlign w:val="center"/>
            <w:hideMark/>
          </w:tcPr>
          <w:p w14:paraId="4B9EDAEC" w14:textId="77777777" w:rsidR="007C4AC8" w:rsidRPr="00EA3A0C" w:rsidRDefault="007C4AC8" w:rsidP="006E3451">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867" w:type="dxa"/>
            <w:tcBorders>
              <w:top w:val="single" w:sz="4" w:space="0" w:color="auto"/>
              <w:left w:val="nil"/>
              <w:bottom w:val="single" w:sz="8" w:space="0" w:color="auto"/>
              <w:right w:val="single" w:sz="4" w:space="0" w:color="auto"/>
            </w:tcBorders>
            <w:shd w:val="clear" w:color="auto" w:fill="auto"/>
            <w:vAlign w:val="bottom"/>
            <w:hideMark/>
          </w:tcPr>
          <w:p w14:paraId="28415FAF" w14:textId="77777777" w:rsidR="007C4AC8" w:rsidRPr="00EA3A0C" w:rsidRDefault="007C4AC8" w:rsidP="006E3451">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464" w:type="dxa"/>
            <w:tcBorders>
              <w:top w:val="single" w:sz="4" w:space="0" w:color="auto"/>
              <w:left w:val="nil"/>
              <w:bottom w:val="single" w:sz="8" w:space="0" w:color="auto"/>
              <w:right w:val="single" w:sz="4" w:space="0" w:color="auto"/>
            </w:tcBorders>
            <w:shd w:val="clear" w:color="auto" w:fill="auto"/>
            <w:vAlign w:val="center"/>
            <w:hideMark/>
          </w:tcPr>
          <w:p w14:paraId="6F008F25" w14:textId="77777777" w:rsidR="007C4AC8" w:rsidRPr="00EA3A0C" w:rsidRDefault="007C4AC8" w:rsidP="006E3451">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12" w:type="dxa"/>
            <w:tcBorders>
              <w:top w:val="single" w:sz="4" w:space="0" w:color="auto"/>
              <w:left w:val="nil"/>
              <w:bottom w:val="single" w:sz="8" w:space="0" w:color="auto"/>
              <w:right w:val="single" w:sz="4" w:space="0" w:color="auto"/>
            </w:tcBorders>
            <w:shd w:val="clear" w:color="auto" w:fill="auto"/>
            <w:vAlign w:val="center"/>
            <w:hideMark/>
          </w:tcPr>
          <w:p w14:paraId="03805EBA" w14:textId="77777777" w:rsidR="007C4AC8" w:rsidRPr="00EA3A0C" w:rsidRDefault="007C4AC8" w:rsidP="006E3451">
            <w:pPr>
              <w:rPr>
                <w:rFonts w:ascii="Adagio_Slab" w:hAnsi="Adagio_Slab" w:cs="Calibri"/>
                <w:b/>
                <w:bCs/>
                <w:color w:val="000000"/>
                <w:sz w:val="18"/>
                <w:szCs w:val="18"/>
              </w:rPr>
            </w:pPr>
            <w:r w:rsidRPr="00EA3A0C">
              <w:rPr>
                <w:rFonts w:ascii="Adagio_Slab" w:hAnsi="Adagio_Slab" w:cs="Calibri"/>
                <w:b/>
                <w:bCs/>
                <w:color w:val="000000"/>
                <w:sz w:val="18"/>
                <w:szCs w:val="18"/>
              </w:rPr>
              <w:t>CENA JEDNOSTKOWA NETTO PLN</w:t>
            </w:r>
            <w:r>
              <w:rPr>
                <w:rFonts w:ascii="Adagio_Slab" w:hAnsi="Adagio_Slab" w:cs="Calibri"/>
                <w:b/>
                <w:bCs/>
                <w:color w:val="000000"/>
                <w:sz w:val="18"/>
                <w:szCs w:val="18"/>
              </w:rPr>
              <w:t xml:space="preserve"> </w:t>
            </w:r>
          </w:p>
        </w:tc>
        <w:tc>
          <w:tcPr>
            <w:tcW w:w="1220" w:type="dxa"/>
            <w:tcBorders>
              <w:top w:val="single" w:sz="4" w:space="0" w:color="auto"/>
              <w:left w:val="nil"/>
              <w:bottom w:val="single" w:sz="8" w:space="0" w:color="auto"/>
              <w:right w:val="single" w:sz="4" w:space="0" w:color="auto"/>
            </w:tcBorders>
            <w:shd w:val="clear" w:color="auto" w:fill="auto"/>
            <w:vAlign w:val="center"/>
            <w:hideMark/>
          </w:tcPr>
          <w:p w14:paraId="6EBEC8C7" w14:textId="77777777" w:rsidR="007C4AC8" w:rsidRPr="00EA3A0C" w:rsidRDefault="007C4AC8" w:rsidP="006E3451">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NETTO PLN</w:t>
            </w:r>
            <w:r>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282977E0" w14:textId="77777777" w:rsidR="007C4AC8" w:rsidRPr="00EA3A0C" w:rsidRDefault="007C4AC8" w:rsidP="006E3451">
            <w:pPr>
              <w:jc w:val="center"/>
              <w:rPr>
                <w:rFonts w:ascii="Adagio_Slab" w:hAnsi="Adagio_Slab" w:cs="Calibri"/>
                <w:b/>
                <w:bCs/>
                <w:color w:val="000000"/>
                <w:sz w:val="18"/>
                <w:szCs w:val="18"/>
              </w:rPr>
            </w:pPr>
            <w:r w:rsidRPr="00EA3A0C">
              <w:rPr>
                <w:rFonts w:ascii="Adagio_Slab" w:hAnsi="Adagio_Slab" w:cs="Calibri"/>
                <w:b/>
                <w:bCs/>
                <w:color w:val="000000"/>
                <w:sz w:val="18"/>
                <w:szCs w:val="18"/>
              </w:rPr>
              <w:t>Wartość BRUTTO PLN</w:t>
            </w:r>
            <w:r>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7C4AC8" w:rsidRPr="00C24411" w14:paraId="6DC2980C" w14:textId="77777777" w:rsidTr="005D699C">
        <w:trPr>
          <w:trHeight w:val="315"/>
        </w:trPr>
        <w:tc>
          <w:tcPr>
            <w:tcW w:w="700" w:type="dxa"/>
            <w:tcBorders>
              <w:top w:val="single" w:sz="8" w:space="0" w:color="auto"/>
              <w:left w:val="single" w:sz="8" w:space="0" w:color="auto"/>
              <w:bottom w:val="single" w:sz="4" w:space="0" w:color="auto"/>
              <w:right w:val="single" w:sz="4" w:space="0" w:color="auto"/>
            </w:tcBorders>
            <w:shd w:val="pct10" w:color="auto" w:fill="auto"/>
            <w:noWrap/>
            <w:vAlign w:val="center"/>
            <w:hideMark/>
          </w:tcPr>
          <w:p w14:paraId="49F6036A"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48" w:type="dxa"/>
            <w:tcBorders>
              <w:top w:val="single" w:sz="8" w:space="0" w:color="auto"/>
              <w:left w:val="nil"/>
              <w:bottom w:val="single" w:sz="4" w:space="0" w:color="auto"/>
              <w:right w:val="single" w:sz="4" w:space="0" w:color="auto"/>
            </w:tcBorders>
            <w:shd w:val="pct10" w:color="auto" w:fill="auto"/>
            <w:vAlign w:val="center"/>
            <w:hideMark/>
          </w:tcPr>
          <w:p w14:paraId="7DEDE0FB"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867" w:type="dxa"/>
            <w:tcBorders>
              <w:top w:val="single" w:sz="8" w:space="0" w:color="auto"/>
              <w:left w:val="nil"/>
              <w:bottom w:val="single" w:sz="4" w:space="0" w:color="auto"/>
              <w:right w:val="single" w:sz="4" w:space="0" w:color="auto"/>
            </w:tcBorders>
            <w:shd w:val="pct10" w:color="auto" w:fill="auto"/>
            <w:vAlign w:val="center"/>
            <w:hideMark/>
          </w:tcPr>
          <w:p w14:paraId="29DCF778"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464" w:type="dxa"/>
            <w:tcBorders>
              <w:top w:val="single" w:sz="8" w:space="0" w:color="auto"/>
              <w:left w:val="nil"/>
              <w:bottom w:val="single" w:sz="4" w:space="0" w:color="auto"/>
              <w:right w:val="single" w:sz="4" w:space="0" w:color="auto"/>
            </w:tcBorders>
            <w:shd w:val="pct10" w:color="auto" w:fill="auto"/>
            <w:vAlign w:val="center"/>
            <w:hideMark/>
          </w:tcPr>
          <w:p w14:paraId="1D0E7ADB"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12" w:type="dxa"/>
            <w:tcBorders>
              <w:top w:val="single" w:sz="8" w:space="0" w:color="auto"/>
              <w:left w:val="nil"/>
              <w:bottom w:val="single" w:sz="4" w:space="0" w:color="auto"/>
              <w:right w:val="single" w:sz="4" w:space="0" w:color="auto"/>
            </w:tcBorders>
            <w:shd w:val="pct10" w:color="auto" w:fill="auto"/>
            <w:vAlign w:val="center"/>
            <w:hideMark/>
          </w:tcPr>
          <w:p w14:paraId="4F8BE93E"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220" w:type="dxa"/>
            <w:tcBorders>
              <w:top w:val="single" w:sz="8" w:space="0" w:color="auto"/>
              <w:left w:val="nil"/>
              <w:bottom w:val="single" w:sz="4" w:space="0" w:color="auto"/>
              <w:right w:val="single" w:sz="4" w:space="0" w:color="auto"/>
            </w:tcBorders>
            <w:shd w:val="pct10" w:color="auto" w:fill="auto"/>
            <w:vAlign w:val="center"/>
            <w:hideMark/>
          </w:tcPr>
          <w:p w14:paraId="457FC684"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4" w:space="0" w:color="auto"/>
              <w:right w:val="single" w:sz="8" w:space="0" w:color="auto"/>
            </w:tcBorders>
            <w:shd w:val="pct10" w:color="auto" w:fill="auto"/>
            <w:vAlign w:val="center"/>
            <w:hideMark/>
          </w:tcPr>
          <w:p w14:paraId="51EF8B5F"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7C4AC8" w:rsidRPr="00C24411" w14:paraId="58F552ED" w14:textId="77777777" w:rsidTr="005D699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4FEAB6" w14:textId="77777777" w:rsidR="007C4AC8" w:rsidRPr="00EA3A0C" w:rsidRDefault="007C4AC8" w:rsidP="006E3451">
            <w:pPr>
              <w:jc w:val="center"/>
              <w:rPr>
                <w:rFonts w:ascii="Adagio_Slab" w:hAnsi="Adagio_Slab" w:cs="Calibri"/>
                <w:color w:val="000000"/>
                <w:sz w:val="18"/>
                <w:szCs w:val="18"/>
              </w:rPr>
            </w:pPr>
            <w:r w:rsidRPr="00EA3A0C">
              <w:rPr>
                <w:rFonts w:ascii="Adagio_Slab" w:hAnsi="Adagio_Slab" w:cs="Calibri"/>
                <w:color w:val="000000"/>
                <w:sz w:val="18"/>
                <w:szCs w:val="18"/>
              </w:rPr>
              <w:t>1</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tcPr>
          <w:p w14:paraId="5DEC26C0" w14:textId="020BE3E2" w:rsidR="007C4AC8" w:rsidRPr="00650DC1" w:rsidRDefault="005D699C" w:rsidP="006E3451">
            <w:pPr>
              <w:rPr>
                <w:rFonts w:ascii="Adagio_Slab" w:hAnsi="Adagio_Slab" w:cs="Calibri"/>
                <w:color w:val="000000"/>
                <w:sz w:val="18"/>
                <w:szCs w:val="18"/>
                <w:highlight w:val="yellow"/>
              </w:rPr>
            </w:pPr>
            <w:r w:rsidRPr="00650DC1">
              <w:rPr>
                <w:rFonts w:ascii="Adagio_Slab" w:hAnsi="Adagio_Slab" w:cstheme="minorHAnsi"/>
                <w:color w:val="000000"/>
                <w:sz w:val="18"/>
                <w:szCs w:val="18"/>
              </w:rPr>
              <w:t>eksykator o pojemności 10–12 litrów</w:t>
            </w:r>
          </w:p>
        </w:tc>
        <w:tc>
          <w:tcPr>
            <w:tcW w:w="18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977D66" w14:textId="77777777" w:rsidR="007C4AC8" w:rsidRPr="00EA3A0C" w:rsidRDefault="007C4AC8" w:rsidP="006E3451">
            <w:pPr>
              <w:jc w:val="center"/>
              <w:rPr>
                <w:rFonts w:ascii="Adagio_Slab" w:hAnsi="Adagio_Slab" w:cs="Calibri"/>
                <w:color w:val="000000"/>
                <w:sz w:val="18"/>
                <w:szCs w:val="18"/>
              </w:rPr>
            </w:pPr>
            <w:r w:rsidRPr="00EA3A0C">
              <w:rPr>
                <w:rFonts w:ascii="Calibri" w:hAnsi="Calibri" w:cs="Calibri"/>
                <w:color w:val="000000"/>
                <w:sz w:val="18"/>
                <w:szCs w:val="18"/>
              </w:rPr>
              <w:t> </w:t>
            </w: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2903E" w14:textId="78085234" w:rsidR="007C4AC8" w:rsidRPr="00EA3A0C" w:rsidRDefault="005D699C" w:rsidP="006E3451">
            <w:pPr>
              <w:jc w:val="center"/>
              <w:rPr>
                <w:rFonts w:ascii="Adagio_Slab" w:hAnsi="Adagio_Slab" w:cs="Calibri"/>
                <w:color w:val="000000"/>
                <w:sz w:val="18"/>
                <w:szCs w:val="18"/>
              </w:rPr>
            </w:pPr>
            <w:r>
              <w:rPr>
                <w:rFonts w:ascii="Adagio_Slab" w:hAnsi="Adagio_Slab" w:cs="Calibri"/>
                <w:color w:val="000000"/>
                <w:sz w:val="18"/>
                <w:szCs w:val="18"/>
              </w:rPr>
              <w:t>1</w:t>
            </w:r>
          </w:p>
        </w:tc>
        <w:tc>
          <w:tcPr>
            <w:tcW w:w="151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545A5C" w14:textId="77777777" w:rsidR="007C4AC8" w:rsidRPr="00EA3A0C" w:rsidRDefault="007C4AC8" w:rsidP="006E3451">
            <w:pPr>
              <w:rPr>
                <w:rFonts w:ascii="Adagio_Slab" w:hAnsi="Adagio_Slab" w:cs="Calibri"/>
                <w:color w:val="000000"/>
                <w:sz w:val="18"/>
                <w:szCs w:val="18"/>
              </w:rPr>
            </w:pPr>
            <w:r w:rsidRPr="00EA3A0C">
              <w:rPr>
                <w:rFonts w:ascii="Calibri" w:hAnsi="Calibri" w:cs="Calibri"/>
                <w:color w:val="000000"/>
                <w:sz w:val="18"/>
                <w:szCs w:val="18"/>
              </w:rPr>
              <w:t> </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1B7256" w14:textId="77777777" w:rsidR="007C4AC8" w:rsidRPr="00EA3A0C" w:rsidRDefault="007C4AC8" w:rsidP="006E3451">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FE0AE9" w14:textId="77777777" w:rsidR="007C4AC8" w:rsidRPr="00EA3A0C" w:rsidRDefault="007C4AC8" w:rsidP="006E3451">
            <w:pPr>
              <w:rPr>
                <w:rFonts w:ascii="Adagio_Slab" w:hAnsi="Adagio_Slab" w:cs="Calibri"/>
                <w:color w:val="000000"/>
                <w:sz w:val="18"/>
                <w:szCs w:val="18"/>
              </w:rPr>
            </w:pPr>
            <w:r w:rsidRPr="00EA3A0C">
              <w:rPr>
                <w:rFonts w:ascii="Calibri" w:hAnsi="Calibri" w:cs="Calibri"/>
                <w:color w:val="000000"/>
                <w:sz w:val="18"/>
                <w:szCs w:val="18"/>
              </w:rPr>
              <w:t> </w:t>
            </w:r>
          </w:p>
        </w:tc>
      </w:tr>
      <w:tr w:rsidR="005D699C" w:rsidRPr="00C24411" w14:paraId="42334E62" w14:textId="77777777" w:rsidTr="005D699C">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D974F" w14:textId="4552DA0C" w:rsidR="005D699C" w:rsidRPr="00C24411" w:rsidRDefault="005D699C" w:rsidP="005D699C">
            <w:pPr>
              <w:jc w:val="center"/>
              <w:rPr>
                <w:rFonts w:ascii="Adagio_Slab" w:hAnsi="Adagio_Slab" w:cs="Calibri"/>
                <w:color w:val="000000"/>
                <w:sz w:val="18"/>
                <w:szCs w:val="18"/>
              </w:rPr>
            </w:pPr>
            <w:r>
              <w:rPr>
                <w:rFonts w:ascii="Adagio_Slab" w:hAnsi="Adagio_Slab" w:cs="Calibri"/>
                <w:color w:val="000000"/>
                <w:sz w:val="18"/>
                <w:szCs w:val="18"/>
              </w:rPr>
              <w:t>2</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bottom"/>
          </w:tcPr>
          <w:p w14:paraId="0C82AD56" w14:textId="347D82CA" w:rsidR="005D699C" w:rsidRPr="00650DC1" w:rsidRDefault="00650DC1" w:rsidP="00650DC1">
            <w:pPr>
              <w:rPr>
                <w:rFonts w:ascii="Adagio_Slab" w:hAnsi="Adagio_Slab"/>
                <w:sz w:val="18"/>
                <w:szCs w:val="18"/>
              </w:rPr>
            </w:pPr>
            <w:r w:rsidRPr="00650DC1">
              <w:rPr>
                <w:rFonts w:ascii="Adagio_Slab" w:hAnsi="Adagio_Slab"/>
                <w:color w:val="000000"/>
                <w:sz w:val="18"/>
                <w:szCs w:val="18"/>
              </w:rPr>
              <w:t>eksykator o pojemności 32–36 litrów</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bottom"/>
          </w:tcPr>
          <w:p w14:paraId="0C40647B" w14:textId="77777777" w:rsidR="005D699C" w:rsidRPr="00C24411" w:rsidRDefault="005D699C" w:rsidP="006E3451">
            <w:pPr>
              <w:rPr>
                <w:rFonts w:ascii="Adagio_Slab" w:hAnsi="Adagio_Slab"/>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D5B8AEB" w14:textId="63B17E85" w:rsidR="005D699C" w:rsidRPr="00C24411" w:rsidRDefault="00650DC1" w:rsidP="00650DC1">
            <w:pPr>
              <w:jc w:val="center"/>
              <w:rPr>
                <w:rFonts w:ascii="Adagio_Slab" w:hAnsi="Adagio_Slab"/>
                <w:sz w:val="18"/>
                <w:szCs w:val="18"/>
              </w:rPr>
            </w:pPr>
            <w:r>
              <w:rPr>
                <w:rFonts w:ascii="Adagio_Slab" w:hAnsi="Adagio_Slab"/>
                <w:sz w:val="18"/>
                <w:szCs w:val="18"/>
              </w:rPr>
              <w:t>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D10BE" w14:textId="77777777" w:rsidR="005D699C" w:rsidRPr="00C24411" w:rsidRDefault="005D699C" w:rsidP="006E3451">
            <w:pPr>
              <w:jc w:val="center"/>
              <w:rPr>
                <w:rFonts w:ascii="Adagio_Slab" w:hAnsi="Adagio_Slab"/>
                <w:sz w:val="18"/>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82BC8" w14:textId="77777777" w:rsidR="005D699C" w:rsidRPr="00C24411" w:rsidRDefault="005D699C" w:rsidP="006E3451">
            <w:pPr>
              <w:rPr>
                <w:rFonts w:ascii="Calibri" w:hAnsi="Calibri" w:cs="Calibri"/>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45A91" w14:textId="77777777" w:rsidR="005D699C" w:rsidRPr="00C24411" w:rsidRDefault="005D699C" w:rsidP="006E3451">
            <w:pPr>
              <w:rPr>
                <w:rFonts w:ascii="Adagio_Slab" w:hAnsi="Adagio_Slab" w:cs="Calibri"/>
                <w:color w:val="000000"/>
                <w:sz w:val="18"/>
                <w:szCs w:val="18"/>
              </w:rPr>
            </w:pPr>
          </w:p>
        </w:tc>
      </w:tr>
      <w:tr w:rsidR="007C4AC8" w:rsidRPr="00C24411" w14:paraId="3D3E8F2D" w14:textId="77777777" w:rsidTr="005D699C">
        <w:trPr>
          <w:trHeight w:val="315"/>
        </w:trPr>
        <w:tc>
          <w:tcPr>
            <w:tcW w:w="700" w:type="dxa"/>
            <w:tcBorders>
              <w:top w:val="single" w:sz="4" w:space="0" w:color="auto"/>
              <w:left w:val="nil"/>
              <w:bottom w:val="nil"/>
              <w:right w:val="nil"/>
            </w:tcBorders>
            <w:shd w:val="clear" w:color="auto" w:fill="auto"/>
            <w:noWrap/>
            <w:vAlign w:val="center"/>
            <w:hideMark/>
          </w:tcPr>
          <w:p w14:paraId="567B3679" w14:textId="77777777" w:rsidR="007C4AC8" w:rsidRPr="00C24411" w:rsidRDefault="007C4AC8" w:rsidP="006E3451">
            <w:pPr>
              <w:rPr>
                <w:rFonts w:ascii="Adagio_Slab" w:hAnsi="Adagio_Slab" w:cs="Calibri"/>
                <w:color w:val="000000"/>
                <w:sz w:val="18"/>
                <w:szCs w:val="18"/>
              </w:rPr>
            </w:pPr>
          </w:p>
        </w:tc>
        <w:tc>
          <w:tcPr>
            <w:tcW w:w="1748" w:type="dxa"/>
            <w:tcBorders>
              <w:top w:val="single" w:sz="4" w:space="0" w:color="auto"/>
              <w:left w:val="nil"/>
              <w:bottom w:val="nil"/>
              <w:right w:val="nil"/>
            </w:tcBorders>
            <w:shd w:val="clear" w:color="auto" w:fill="auto"/>
            <w:vAlign w:val="bottom"/>
            <w:hideMark/>
          </w:tcPr>
          <w:p w14:paraId="4FE59AC5" w14:textId="77777777" w:rsidR="007C4AC8" w:rsidRPr="00C24411" w:rsidRDefault="007C4AC8" w:rsidP="006E3451">
            <w:pPr>
              <w:jc w:val="center"/>
              <w:rPr>
                <w:rFonts w:ascii="Adagio_Slab" w:hAnsi="Adagio_Slab"/>
                <w:sz w:val="18"/>
                <w:szCs w:val="18"/>
              </w:rPr>
            </w:pPr>
          </w:p>
        </w:tc>
        <w:tc>
          <w:tcPr>
            <w:tcW w:w="1867" w:type="dxa"/>
            <w:tcBorders>
              <w:top w:val="single" w:sz="4" w:space="0" w:color="auto"/>
              <w:left w:val="nil"/>
              <w:bottom w:val="nil"/>
              <w:right w:val="nil"/>
            </w:tcBorders>
            <w:shd w:val="clear" w:color="auto" w:fill="auto"/>
            <w:vAlign w:val="bottom"/>
            <w:hideMark/>
          </w:tcPr>
          <w:p w14:paraId="366F571A" w14:textId="77777777" w:rsidR="007C4AC8" w:rsidRPr="00C24411" w:rsidRDefault="007C4AC8" w:rsidP="006E3451">
            <w:pPr>
              <w:rPr>
                <w:rFonts w:ascii="Adagio_Slab" w:hAnsi="Adagio_Slab"/>
                <w:sz w:val="18"/>
                <w:szCs w:val="18"/>
              </w:rPr>
            </w:pPr>
          </w:p>
        </w:tc>
        <w:tc>
          <w:tcPr>
            <w:tcW w:w="1464" w:type="dxa"/>
            <w:tcBorders>
              <w:top w:val="single" w:sz="4" w:space="0" w:color="auto"/>
              <w:left w:val="nil"/>
              <w:bottom w:val="nil"/>
              <w:right w:val="nil"/>
            </w:tcBorders>
            <w:shd w:val="clear" w:color="auto" w:fill="auto"/>
            <w:vAlign w:val="center"/>
            <w:hideMark/>
          </w:tcPr>
          <w:p w14:paraId="686D4A9F" w14:textId="77777777" w:rsidR="007C4AC8" w:rsidRPr="00C24411" w:rsidRDefault="007C4AC8" w:rsidP="006E3451">
            <w:pPr>
              <w:rPr>
                <w:rFonts w:ascii="Adagio_Slab" w:hAnsi="Adagio_Slab"/>
                <w:sz w:val="18"/>
                <w:szCs w:val="18"/>
              </w:rPr>
            </w:pPr>
          </w:p>
        </w:tc>
        <w:tc>
          <w:tcPr>
            <w:tcW w:w="1512" w:type="dxa"/>
            <w:tcBorders>
              <w:top w:val="single" w:sz="4" w:space="0" w:color="auto"/>
              <w:left w:val="nil"/>
              <w:bottom w:val="nil"/>
              <w:right w:val="nil"/>
            </w:tcBorders>
            <w:shd w:val="clear" w:color="auto" w:fill="auto"/>
            <w:noWrap/>
            <w:vAlign w:val="bottom"/>
            <w:hideMark/>
          </w:tcPr>
          <w:p w14:paraId="43D4AF38" w14:textId="77777777" w:rsidR="007C4AC8" w:rsidRPr="00C24411" w:rsidRDefault="007C4AC8" w:rsidP="006E3451">
            <w:pPr>
              <w:jc w:val="center"/>
              <w:rPr>
                <w:rFonts w:ascii="Adagio_Slab" w:hAnsi="Adagio_Slab"/>
                <w:sz w:val="18"/>
                <w:szCs w:val="18"/>
              </w:rPr>
            </w:pPr>
          </w:p>
        </w:tc>
        <w:tc>
          <w:tcPr>
            <w:tcW w:w="1220" w:type="dxa"/>
            <w:tcBorders>
              <w:top w:val="single" w:sz="4" w:space="0" w:color="auto"/>
              <w:left w:val="nil"/>
              <w:bottom w:val="nil"/>
              <w:right w:val="single" w:sz="4" w:space="0" w:color="auto"/>
            </w:tcBorders>
            <w:shd w:val="clear" w:color="auto" w:fill="auto"/>
            <w:noWrap/>
            <w:vAlign w:val="bottom"/>
            <w:hideMark/>
          </w:tcPr>
          <w:p w14:paraId="5152E20A"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nil"/>
              <w:right w:val="nil"/>
            </w:tcBorders>
            <w:shd w:val="clear" w:color="auto" w:fill="auto"/>
            <w:noWrap/>
            <w:vAlign w:val="bottom"/>
            <w:hideMark/>
          </w:tcPr>
          <w:p w14:paraId="73B68CA5" w14:textId="77777777" w:rsidR="007C4AC8" w:rsidRPr="00C24411" w:rsidRDefault="007C4AC8" w:rsidP="006E3451">
            <w:pPr>
              <w:rPr>
                <w:rFonts w:ascii="Adagio_Slab" w:hAnsi="Adagio_Slab" w:cs="Calibri"/>
                <w:color w:val="000000"/>
                <w:sz w:val="18"/>
                <w:szCs w:val="18"/>
              </w:rPr>
            </w:pPr>
          </w:p>
        </w:tc>
      </w:tr>
      <w:tr w:rsidR="007C4AC8" w:rsidRPr="00C24411" w14:paraId="2B534858" w14:textId="77777777" w:rsidTr="005D699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874B" w14:textId="77777777" w:rsidR="007C4AC8" w:rsidRPr="00C24411" w:rsidRDefault="007C4AC8" w:rsidP="006E3451">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4FDE08D5" w14:textId="77777777" w:rsidR="007C4AC8" w:rsidRPr="00C24411" w:rsidRDefault="007C4AC8" w:rsidP="006E3451">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1405C340"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C2028FF" w14:textId="77777777" w:rsidR="007C4AC8" w:rsidRPr="00C24411" w:rsidRDefault="007C4AC8" w:rsidP="006E3451">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8D181B3"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69794E"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615F97E6"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r>
    </w:tbl>
    <w:p w14:paraId="350B2020" w14:textId="77777777" w:rsidR="007C4AC8" w:rsidRPr="00C24411" w:rsidRDefault="007C4AC8" w:rsidP="007C4AC8">
      <w:pPr>
        <w:jc w:val="both"/>
        <w:rPr>
          <w:rFonts w:ascii="Adagio_Slab" w:hAnsi="Adagio_Slab"/>
          <w:sz w:val="18"/>
          <w:szCs w:val="18"/>
        </w:rPr>
      </w:pPr>
    </w:p>
    <w:p w14:paraId="06DC4265" w14:textId="77777777" w:rsidR="007C4AC8" w:rsidRPr="00C24411" w:rsidRDefault="007C4AC8" w:rsidP="007C4AC8">
      <w:pPr>
        <w:jc w:val="both"/>
        <w:rPr>
          <w:rFonts w:ascii="Adagio_Slab" w:hAnsi="Adagio_Slab"/>
          <w:sz w:val="18"/>
          <w:szCs w:val="18"/>
        </w:rPr>
      </w:pPr>
    </w:p>
    <w:p w14:paraId="4AEBDD34" w14:textId="77777777" w:rsidR="007C4AC8" w:rsidRPr="00C24411" w:rsidRDefault="007C4AC8" w:rsidP="007C4AC8">
      <w:pPr>
        <w:jc w:val="both"/>
        <w:rPr>
          <w:rFonts w:ascii="Adagio_Slab" w:hAnsi="Adagio_Slab"/>
          <w:sz w:val="18"/>
          <w:szCs w:val="18"/>
        </w:rPr>
      </w:pPr>
      <w:r w:rsidRPr="00C24411">
        <w:rPr>
          <w:rFonts w:ascii="Adagio_Slab" w:hAnsi="Adagio_Slab"/>
          <w:sz w:val="18"/>
          <w:szCs w:val="18"/>
        </w:rPr>
        <w:t xml:space="preserve">__________________ dnia __.__.20__ r. </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t>___________________________</w:t>
      </w:r>
    </w:p>
    <w:p w14:paraId="5591FCCA" w14:textId="77777777" w:rsidR="007C4AC8" w:rsidRPr="00C24411" w:rsidRDefault="007C4AC8" w:rsidP="007C4AC8">
      <w:pPr>
        <w:ind w:left="4253" w:firstLine="703"/>
        <w:jc w:val="both"/>
        <w:outlineLvl w:val="0"/>
        <w:rPr>
          <w:rFonts w:ascii="Adagio_Slab" w:hAnsi="Adagio_Slab"/>
          <w:i/>
          <w:sz w:val="18"/>
          <w:szCs w:val="18"/>
        </w:rPr>
      </w:pPr>
      <w:r w:rsidRPr="00C24411">
        <w:rPr>
          <w:rFonts w:ascii="Adagio_Slab" w:hAnsi="Adagio_Slab"/>
          <w:i/>
          <w:sz w:val="18"/>
          <w:szCs w:val="18"/>
        </w:rPr>
        <w:t xml:space="preserve">                             (podpis Wykonawcy/Wykonawców)</w:t>
      </w:r>
    </w:p>
    <w:p w14:paraId="5C9BB69C" w14:textId="77777777" w:rsidR="007C4AC8" w:rsidRPr="00C24411" w:rsidRDefault="007C4AC8" w:rsidP="007C4AC8">
      <w:pPr>
        <w:jc w:val="both"/>
        <w:rPr>
          <w:rFonts w:ascii="Adagio_Slab" w:hAnsi="Adagio_Slab"/>
          <w:sz w:val="18"/>
          <w:szCs w:val="18"/>
        </w:rPr>
      </w:pPr>
    </w:p>
    <w:p w14:paraId="5CB967B8" w14:textId="77777777" w:rsidR="007C4AC8" w:rsidRPr="00C24411" w:rsidRDefault="007C4AC8" w:rsidP="007C4AC8">
      <w:pPr>
        <w:jc w:val="both"/>
        <w:rPr>
          <w:rFonts w:ascii="Adagio_Slab" w:hAnsi="Adagio_Slab"/>
          <w:sz w:val="18"/>
          <w:szCs w:val="18"/>
        </w:rPr>
      </w:pPr>
    </w:p>
    <w:p w14:paraId="4FCCF102" w14:textId="77777777" w:rsidR="007C4AC8" w:rsidRPr="00C24411" w:rsidRDefault="007C4AC8" w:rsidP="007C4AC8">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446BA8A" w14:textId="77777777" w:rsidR="007C4AC8" w:rsidRPr="00C24411" w:rsidRDefault="007C4AC8" w:rsidP="007C4AC8">
      <w:pPr>
        <w:jc w:val="both"/>
        <w:rPr>
          <w:rFonts w:ascii="Adagio_Slab" w:hAnsi="Adagio_Slab"/>
          <w:sz w:val="18"/>
          <w:szCs w:val="18"/>
        </w:rPr>
      </w:pPr>
    </w:p>
    <w:p w14:paraId="5A436089" w14:textId="77777777" w:rsidR="007C4AC8" w:rsidRDefault="007C4AC8" w:rsidP="00003642">
      <w:pPr>
        <w:jc w:val="both"/>
        <w:rPr>
          <w:rFonts w:ascii="Adagio_Slab" w:hAnsi="Adagio_Slab"/>
          <w:b/>
          <w:sz w:val="18"/>
          <w:szCs w:val="18"/>
        </w:rPr>
      </w:pPr>
    </w:p>
    <w:p w14:paraId="28009458" w14:textId="77777777" w:rsidR="007C4AC8" w:rsidRDefault="007C4AC8" w:rsidP="00003642">
      <w:pPr>
        <w:jc w:val="both"/>
        <w:rPr>
          <w:rFonts w:ascii="Adagio_Slab" w:hAnsi="Adagio_Slab"/>
          <w:b/>
          <w:sz w:val="18"/>
          <w:szCs w:val="18"/>
        </w:rPr>
      </w:pPr>
    </w:p>
    <w:p w14:paraId="0F48570F" w14:textId="77777777" w:rsidR="007C4AC8" w:rsidRDefault="007C4AC8" w:rsidP="00003642">
      <w:pPr>
        <w:jc w:val="both"/>
        <w:rPr>
          <w:rFonts w:ascii="Adagio_Slab" w:hAnsi="Adagio_Slab"/>
          <w:b/>
          <w:sz w:val="18"/>
          <w:szCs w:val="18"/>
        </w:rPr>
      </w:pPr>
    </w:p>
    <w:p w14:paraId="27B6A375" w14:textId="77777777" w:rsidR="007C4AC8" w:rsidRDefault="007C4AC8" w:rsidP="00003642">
      <w:pPr>
        <w:jc w:val="both"/>
        <w:rPr>
          <w:rFonts w:ascii="Adagio_Slab" w:hAnsi="Adagio_Slab"/>
          <w:b/>
          <w:sz w:val="18"/>
          <w:szCs w:val="18"/>
        </w:rPr>
      </w:pPr>
    </w:p>
    <w:p w14:paraId="77943DD0" w14:textId="77777777" w:rsidR="007C4AC8" w:rsidRPr="007C4AC8" w:rsidRDefault="007C4AC8" w:rsidP="007C4AC8">
      <w:pPr>
        <w:rPr>
          <w:rFonts w:ascii="Adagio_Slab" w:hAnsi="Adagio_Slab"/>
          <w:b/>
          <w:sz w:val="18"/>
          <w:szCs w:val="18"/>
        </w:rPr>
      </w:pPr>
      <w:r w:rsidRPr="007C4AC8">
        <w:rPr>
          <w:rFonts w:ascii="Adagio_Slab" w:hAnsi="Adagio_Slab"/>
          <w:b/>
          <w:sz w:val="18"/>
          <w:szCs w:val="18"/>
        </w:rPr>
        <w:t xml:space="preserve">*niepotrzebne skreślić </w:t>
      </w:r>
    </w:p>
    <w:p w14:paraId="19109AC8" w14:textId="77777777" w:rsidR="007C4AC8" w:rsidRDefault="007C4AC8" w:rsidP="00003642">
      <w:pPr>
        <w:jc w:val="both"/>
        <w:rPr>
          <w:rFonts w:ascii="Adagio_Slab" w:hAnsi="Adagio_Slab"/>
          <w:b/>
          <w:sz w:val="18"/>
          <w:szCs w:val="18"/>
        </w:rPr>
      </w:pPr>
    </w:p>
    <w:p w14:paraId="2747F3D5" w14:textId="77777777" w:rsidR="007C4AC8" w:rsidRDefault="007C4AC8" w:rsidP="00003642">
      <w:pPr>
        <w:jc w:val="both"/>
        <w:rPr>
          <w:rFonts w:ascii="Adagio_Slab" w:hAnsi="Adagio_Slab"/>
          <w:b/>
          <w:sz w:val="18"/>
          <w:szCs w:val="18"/>
        </w:rPr>
      </w:pPr>
    </w:p>
    <w:p w14:paraId="60032E77" w14:textId="77777777" w:rsidR="007C4AC8" w:rsidRDefault="007C4AC8" w:rsidP="00003642">
      <w:pPr>
        <w:jc w:val="both"/>
        <w:rPr>
          <w:rFonts w:ascii="Adagio_Slab" w:hAnsi="Adagio_Slab"/>
          <w:b/>
          <w:sz w:val="18"/>
          <w:szCs w:val="18"/>
        </w:rPr>
      </w:pPr>
    </w:p>
    <w:p w14:paraId="14364C17" w14:textId="77777777" w:rsidR="007C4AC8" w:rsidRDefault="007C4AC8" w:rsidP="00003642">
      <w:pPr>
        <w:jc w:val="both"/>
        <w:rPr>
          <w:rFonts w:ascii="Adagio_Slab" w:hAnsi="Adagio_Slab"/>
          <w:b/>
          <w:sz w:val="18"/>
          <w:szCs w:val="18"/>
        </w:rPr>
      </w:pPr>
    </w:p>
    <w:p w14:paraId="7D48E56E" w14:textId="77777777" w:rsidR="007C4AC8" w:rsidRDefault="007C4AC8" w:rsidP="00003642">
      <w:pPr>
        <w:jc w:val="both"/>
        <w:rPr>
          <w:rFonts w:ascii="Adagio_Slab" w:hAnsi="Adagio_Slab"/>
          <w:b/>
          <w:sz w:val="18"/>
          <w:szCs w:val="18"/>
        </w:rPr>
      </w:pPr>
    </w:p>
    <w:p w14:paraId="5C47F1EB" w14:textId="77777777" w:rsidR="007C4AC8" w:rsidRDefault="007C4AC8" w:rsidP="00003642">
      <w:pPr>
        <w:jc w:val="both"/>
        <w:rPr>
          <w:rFonts w:ascii="Adagio_Slab" w:hAnsi="Adagio_Slab"/>
          <w:b/>
          <w:sz w:val="18"/>
          <w:szCs w:val="18"/>
        </w:rPr>
      </w:pPr>
    </w:p>
    <w:p w14:paraId="0137AFBD" w14:textId="77777777" w:rsidR="007C4AC8" w:rsidRDefault="007C4AC8" w:rsidP="00003642">
      <w:pPr>
        <w:jc w:val="both"/>
        <w:rPr>
          <w:rFonts w:ascii="Adagio_Slab" w:hAnsi="Adagio_Slab"/>
          <w:b/>
          <w:sz w:val="18"/>
          <w:szCs w:val="18"/>
        </w:rPr>
      </w:pPr>
    </w:p>
    <w:p w14:paraId="3080F422" w14:textId="77777777" w:rsidR="007C4AC8" w:rsidRDefault="007C4AC8" w:rsidP="00003642">
      <w:pPr>
        <w:jc w:val="both"/>
        <w:rPr>
          <w:rFonts w:ascii="Adagio_Slab" w:hAnsi="Adagio_Slab"/>
          <w:b/>
          <w:sz w:val="18"/>
          <w:szCs w:val="18"/>
        </w:rPr>
      </w:pPr>
    </w:p>
    <w:p w14:paraId="6D39A661" w14:textId="77777777" w:rsidR="007C4AC8" w:rsidRDefault="007C4AC8" w:rsidP="00003642">
      <w:pPr>
        <w:jc w:val="both"/>
        <w:rPr>
          <w:rFonts w:ascii="Adagio_Slab" w:hAnsi="Adagio_Slab"/>
          <w:b/>
          <w:sz w:val="18"/>
          <w:szCs w:val="18"/>
        </w:rPr>
      </w:pPr>
    </w:p>
    <w:p w14:paraId="3454923F" w14:textId="77777777" w:rsidR="007C4AC8" w:rsidRDefault="007C4AC8" w:rsidP="00003642">
      <w:pPr>
        <w:jc w:val="both"/>
        <w:rPr>
          <w:rFonts w:ascii="Adagio_Slab" w:hAnsi="Adagio_Slab"/>
          <w:b/>
          <w:sz w:val="18"/>
          <w:szCs w:val="18"/>
        </w:rPr>
      </w:pPr>
    </w:p>
    <w:p w14:paraId="350F5983" w14:textId="77777777" w:rsidR="007C4AC8" w:rsidRDefault="007C4AC8" w:rsidP="00003642">
      <w:pPr>
        <w:jc w:val="both"/>
        <w:rPr>
          <w:rFonts w:ascii="Adagio_Slab" w:hAnsi="Adagio_Slab"/>
          <w:b/>
          <w:sz w:val="18"/>
          <w:szCs w:val="18"/>
        </w:rPr>
      </w:pPr>
    </w:p>
    <w:p w14:paraId="2A3EDC8B" w14:textId="77777777" w:rsidR="007C4AC8" w:rsidRDefault="007C4AC8" w:rsidP="00003642">
      <w:pPr>
        <w:jc w:val="both"/>
        <w:rPr>
          <w:rFonts w:ascii="Adagio_Slab" w:hAnsi="Adagio_Slab"/>
          <w:b/>
          <w:sz w:val="18"/>
          <w:szCs w:val="18"/>
        </w:rPr>
      </w:pPr>
    </w:p>
    <w:p w14:paraId="2BFF5D4A" w14:textId="77777777" w:rsidR="007C4AC8" w:rsidRDefault="007C4AC8" w:rsidP="00003642">
      <w:pPr>
        <w:jc w:val="both"/>
        <w:rPr>
          <w:rFonts w:ascii="Adagio_Slab" w:hAnsi="Adagio_Slab"/>
          <w:b/>
          <w:sz w:val="18"/>
          <w:szCs w:val="18"/>
        </w:rPr>
      </w:pPr>
    </w:p>
    <w:p w14:paraId="742E3C33" w14:textId="77777777" w:rsidR="007C4AC8" w:rsidRDefault="007C4AC8" w:rsidP="00003642">
      <w:pPr>
        <w:jc w:val="both"/>
        <w:rPr>
          <w:rFonts w:ascii="Adagio_Slab" w:hAnsi="Adagio_Slab"/>
          <w:b/>
          <w:sz w:val="18"/>
          <w:szCs w:val="18"/>
        </w:rPr>
      </w:pPr>
    </w:p>
    <w:p w14:paraId="1DD0A7C1" w14:textId="77777777" w:rsidR="007C4AC8" w:rsidRDefault="007C4AC8" w:rsidP="00003642">
      <w:pPr>
        <w:jc w:val="both"/>
        <w:rPr>
          <w:rFonts w:ascii="Adagio_Slab" w:hAnsi="Adagio_Slab"/>
          <w:b/>
          <w:sz w:val="18"/>
          <w:szCs w:val="18"/>
        </w:rPr>
      </w:pPr>
    </w:p>
    <w:p w14:paraId="38A33EDC" w14:textId="77777777" w:rsidR="007C4AC8" w:rsidRDefault="007C4AC8" w:rsidP="00003642">
      <w:pPr>
        <w:jc w:val="both"/>
        <w:rPr>
          <w:rFonts w:ascii="Adagio_Slab" w:hAnsi="Adagio_Slab"/>
          <w:b/>
          <w:sz w:val="18"/>
          <w:szCs w:val="18"/>
        </w:rPr>
      </w:pPr>
    </w:p>
    <w:p w14:paraId="035FACB4" w14:textId="77777777" w:rsidR="007C4AC8" w:rsidRDefault="007C4AC8" w:rsidP="00003642">
      <w:pPr>
        <w:jc w:val="both"/>
        <w:rPr>
          <w:rFonts w:ascii="Adagio_Slab" w:hAnsi="Adagio_Slab"/>
          <w:b/>
          <w:sz w:val="18"/>
          <w:szCs w:val="18"/>
        </w:rPr>
      </w:pPr>
    </w:p>
    <w:p w14:paraId="75905CF8" w14:textId="77777777" w:rsidR="007C4AC8" w:rsidRDefault="007C4AC8" w:rsidP="00003642">
      <w:pPr>
        <w:jc w:val="both"/>
        <w:rPr>
          <w:rFonts w:ascii="Adagio_Slab" w:hAnsi="Adagio_Slab"/>
          <w:b/>
          <w:sz w:val="18"/>
          <w:szCs w:val="18"/>
        </w:rPr>
      </w:pPr>
    </w:p>
    <w:p w14:paraId="71A437E1" w14:textId="77777777" w:rsidR="007C4AC8" w:rsidRDefault="007C4AC8" w:rsidP="00003642">
      <w:pPr>
        <w:jc w:val="both"/>
        <w:rPr>
          <w:rFonts w:ascii="Adagio_Slab" w:hAnsi="Adagio_Slab"/>
          <w:b/>
          <w:sz w:val="18"/>
          <w:szCs w:val="18"/>
        </w:rPr>
      </w:pPr>
    </w:p>
    <w:p w14:paraId="1496B5E3" w14:textId="77777777" w:rsidR="007C4AC8" w:rsidRDefault="007C4AC8" w:rsidP="00003642">
      <w:pPr>
        <w:jc w:val="both"/>
        <w:rPr>
          <w:rFonts w:ascii="Adagio_Slab" w:hAnsi="Adagio_Slab"/>
          <w:b/>
          <w:sz w:val="18"/>
          <w:szCs w:val="18"/>
        </w:rPr>
      </w:pPr>
    </w:p>
    <w:p w14:paraId="6240131E" w14:textId="77777777" w:rsidR="007C4AC8" w:rsidRDefault="007C4AC8" w:rsidP="00003642">
      <w:pPr>
        <w:jc w:val="both"/>
        <w:rPr>
          <w:rFonts w:ascii="Adagio_Slab" w:hAnsi="Adagio_Slab"/>
          <w:b/>
          <w:sz w:val="18"/>
          <w:szCs w:val="18"/>
        </w:rPr>
      </w:pPr>
    </w:p>
    <w:p w14:paraId="583E16E6" w14:textId="77777777" w:rsidR="007C4AC8" w:rsidRDefault="007C4AC8" w:rsidP="007C4AC8">
      <w:pPr>
        <w:jc w:val="both"/>
        <w:rPr>
          <w:rFonts w:ascii="Adagio_Slab" w:hAnsi="Adagio_Slab"/>
          <w:sz w:val="18"/>
          <w:szCs w:val="18"/>
        </w:rPr>
      </w:pPr>
    </w:p>
    <w:p w14:paraId="61015875" w14:textId="77777777" w:rsidR="007C4AC8" w:rsidRPr="00C24411" w:rsidRDefault="007C4AC8" w:rsidP="007C4AC8">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0BAB77B8" w14:textId="77777777" w:rsidR="007C4AC8" w:rsidRPr="00C24411" w:rsidRDefault="007C4AC8" w:rsidP="007C4AC8">
      <w:pPr>
        <w:jc w:val="both"/>
        <w:outlineLvl w:val="0"/>
        <w:rPr>
          <w:rFonts w:ascii="Adagio_Slab" w:hAnsi="Adagio_Slab"/>
          <w:b/>
          <w:sz w:val="18"/>
          <w:szCs w:val="18"/>
        </w:rPr>
      </w:pPr>
      <w:r w:rsidRPr="00C24411">
        <w:rPr>
          <w:rFonts w:ascii="Adagio_Slab" w:hAnsi="Adagio_Slab"/>
          <w:b/>
          <w:bCs/>
          <w:sz w:val="18"/>
          <w:szCs w:val="18"/>
        </w:rPr>
        <w:t>do Formularza oferty</w:t>
      </w:r>
    </w:p>
    <w:p w14:paraId="4C1C80F2" w14:textId="77777777" w:rsidR="007C4AC8" w:rsidRPr="00C24411" w:rsidRDefault="007C4AC8" w:rsidP="007C4AC8">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7C4AC8" w:rsidRPr="00C24411" w14:paraId="1074978A" w14:textId="77777777" w:rsidTr="006E3451">
        <w:trPr>
          <w:trHeight w:val="831"/>
        </w:trPr>
        <w:tc>
          <w:tcPr>
            <w:tcW w:w="3119" w:type="dxa"/>
            <w:tcBorders>
              <w:top w:val="nil"/>
              <w:left w:val="nil"/>
              <w:bottom w:val="nil"/>
              <w:right w:val="nil"/>
            </w:tcBorders>
          </w:tcPr>
          <w:p w14:paraId="7C8B991B" w14:textId="77777777" w:rsidR="007C4AC8" w:rsidRPr="00C24411" w:rsidRDefault="007C4AC8" w:rsidP="006E3451">
            <w:pPr>
              <w:jc w:val="both"/>
              <w:rPr>
                <w:rFonts w:ascii="Adagio_Slab" w:hAnsi="Adagio_Slab"/>
                <w:sz w:val="18"/>
                <w:szCs w:val="18"/>
              </w:rPr>
            </w:pPr>
          </w:p>
          <w:p w14:paraId="127D8ECE" w14:textId="77777777" w:rsidR="007C4AC8" w:rsidRPr="00C24411" w:rsidRDefault="007C4AC8" w:rsidP="006E3451">
            <w:pPr>
              <w:jc w:val="both"/>
              <w:rPr>
                <w:rFonts w:ascii="Adagio_Slab" w:hAnsi="Adagio_Slab"/>
                <w:i/>
                <w:sz w:val="18"/>
                <w:szCs w:val="18"/>
              </w:rPr>
            </w:pPr>
          </w:p>
          <w:p w14:paraId="75DC412F" w14:textId="77777777" w:rsidR="007C4AC8" w:rsidRPr="00C24411" w:rsidRDefault="007C4AC8" w:rsidP="006E3451">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1DBDABCD" w14:textId="77777777" w:rsidR="007C4AC8" w:rsidRPr="00C24411" w:rsidRDefault="007C4AC8" w:rsidP="006E3451">
            <w:pPr>
              <w:jc w:val="center"/>
              <w:rPr>
                <w:rFonts w:ascii="Adagio_Slab" w:hAnsi="Adagio_Slab"/>
                <w:b/>
                <w:sz w:val="18"/>
                <w:szCs w:val="18"/>
              </w:rPr>
            </w:pPr>
            <w:r w:rsidRPr="00C24411">
              <w:rPr>
                <w:rFonts w:ascii="Adagio_Slab" w:hAnsi="Adagio_Slab"/>
                <w:b/>
                <w:sz w:val="18"/>
                <w:szCs w:val="18"/>
              </w:rPr>
              <w:t>FORMULARZ CENOWY - SZCZEGÓŁOWA KALKULACJA CENY</w:t>
            </w:r>
          </w:p>
        </w:tc>
      </w:tr>
    </w:tbl>
    <w:p w14:paraId="63E64838" w14:textId="2ECCEA87" w:rsidR="007C4AC8" w:rsidRPr="007C4AC8" w:rsidRDefault="007C4AC8" w:rsidP="007C4AC8">
      <w:pPr>
        <w:jc w:val="both"/>
        <w:rPr>
          <w:rFonts w:ascii="Adagio_Slab" w:hAnsi="Adagio_Slab"/>
          <w:color w:val="FF0000"/>
          <w:sz w:val="18"/>
          <w:szCs w:val="18"/>
        </w:rPr>
      </w:pPr>
      <w:r w:rsidRPr="007C4AC8">
        <w:rPr>
          <w:rFonts w:ascii="Adagio_Slab" w:hAnsi="Adagio_Slab"/>
          <w:color w:val="FF0000"/>
          <w:sz w:val="18"/>
          <w:szCs w:val="18"/>
        </w:rPr>
        <w:t xml:space="preserve">Część </w:t>
      </w:r>
      <w:r>
        <w:rPr>
          <w:rFonts w:ascii="Adagio_Slab" w:hAnsi="Adagio_Slab"/>
          <w:color w:val="FF0000"/>
          <w:sz w:val="18"/>
          <w:szCs w:val="18"/>
        </w:rPr>
        <w:t>3</w:t>
      </w:r>
      <w:r w:rsidRPr="007C4AC8">
        <w:rPr>
          <w:rFonts w:ascii="Adagio_Slab" w:hAnsi="Adagio_Slab"/>
          <w:color w:val="FF0000"/>
          <w:sz w:val="18"/>
          <w:szCs w:val="18"/>
        </w:rPr>
        <w:t xml:space="preserve"> </w:t>
      </w:r>
    </w:p>
    <w:p w14:paraId="146D8A4D" w14:textId="77777777" w:rsidR="007C4AC8" w:rsidRPr="00C24411" w:rsidRDefault="007C4AC8" w:rsidP="007C4AC8">
      <w:pPr>
        <w:jc w:val="both"/>
        <w:rPr>
          <w:rFonts w:ascii="Adagio_Slab" w:hAnsi="Adagio_Slab"/>
          <w:b/>
          <w:bCs/>
          <w:strike/>
          <w:color w:val="C00000"/>
          <w:sz w:val="18"/>
          <w:szCs w:val="18"/>
        </w:rPr>
      </w:pPr>
      <w:r w:rsidRPr="00C24411">
        <w:rPr>
          <w:rFonts w:ascii="Adagio_Slab" w:hAnsi="Adagio_Slab"/>
          <w:sz w:val="18"/>
          <w:szCs w:val="18"/>
        </w:rPr>
        <w:t>Składając w odpowiedzi na ogłoszenie o zamówieniu ofertę w postępowaniu o udzielenie zamówienia prowadzonym w trybie podstawowym na :</w:t>
      </w:r>
      <w:r w:rsidRPr="00FE2436">
        <w:t xml:space="preserve"> </w:t>
      </w:r>
      <w:bookmarkStart w:id="14" w:name="_Hlk146527668"/>
      <w:r w:rsidRPr="007C4AC8">
        <w:rPr>
          <w:rFonts w:ascii="Adagio_Slab" w:hAnsi="Adagio_Slab"/>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bookmarkEnd w:id="14"/>
      <w:r w:rsidRPr="00C24411">
        <w:rPr>
          <w:rFonts w:ascii="Adagio_Slab" w:hAnsi="Adagio_Slab"/>
          <w:sz w:val="18"/>
          <w:szCs w:val="18"/>
        </w:rPr>
        <w:t>,</w:t>
      </w:r>
      <w:r w:rsidRPr="00C24411">
        <w:rPr>
          <w:rFonts w:ascii="Adagio_Slab" w:hAnsi="Adagio_Slab"/>
          <w:b/>
          <w:sz w:val="18"/>
          <w:szCs w:val="18"/>
        </w:rPr>
        <w:t xml:space="preserve"> </w:t>
      </w:r>
      <w:r w:rsidRPr="00C24411">
        <w:rPr>
          <w:rFonts w:ascii="Adagio_Slab" w:hAnsi="Adagio_Slab"/>
          <w:sz w:val="18"/>
          <w:szCs w:val="18"/>
        </w:rPr>
        <w:t xml:space="preserve">oznaczonego znakiem </w:t>
      </w:r>
      <w:r w:rsidRPr="00C24411">
        <w:rPr>
          <w:rFonts w:ascii="Adagio_Slab" w:hAnsi="Adagio_Slab"/>
          <w:color w:val="0000FF"/>
          <w:sz w:val="18"/>
          <w:szCs w:val="18"/>
        </w:rPr>
        <w:t>MELBDZ.261.</w:t>
      </w:r>
      <w:r>
        <w:rPr>
          <w:rFonts w:ascii="Adagio_Slab" w:hAnsi="Adagio_Slab"/>
          <w:color w:val="0000FF"/>
          <w:sz w:val="18"/>
          <w:szCs w:val="18"/>
        </w:rPr>
        <w:t>60.2023</w:t>
      </w:r>
      <w:r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Pr="00C24411">
        <w:rPr>
          <w:rFonts w:ascii="Adagio_Slab" w:hAnsi="Adagio_Slab"/>
          <w:strike/>
          <w:color w:val="C00000"/>
          <w:sz w:val="18"/>
          <w:szCs w:val="18"/>
        </w:rPr>
        <w:t xml:space="preserve"> </w:t>
      </w:r>
    </w:p>
    <w:p w14:paraId="495F6C69" w14:textId="77777777" w:rsidR="007C4AC8" w:rsidRPr="00C24411" w:rsidRDefault="007C4AC8" w:rsidP="007C4AC8">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7C4AC8" w:rsidRPr="00C24411" w14:paraId="2F1DA496" w14:textId="77777777" w:rsidTr="006E3451">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CCEDA13" w14:textId="77777777" w:rsidR="007C4AC8" w:rsidRPr="00650DC1" w:rsidRDefault="007C4AC8" w:rsidP="006E3451">
            <w:pPr>
              <w:jc w:val="center"/>
              <w:rPr>
                <w:rFonts w:ascii="Adagio_Slab" w:hAnsi="Adagio_Slab" w:cs="Calibri"/>
                <w:b/>
                <w:bCs/>
                <w:color w:val="000000"/>
                <w:sz w:val="18"/>
                <w:szCs w:val="18"/>
              </w:rPr>
            </w:pPr>
            <w:r w:rsidRPr="00650DC1">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5690F440" w14:textId="77777777" w:rsidR="007C4AC8" w:rsidRPr="00650DC1" w:rsidRDefault="007C4AC8" w:rsidP="006E3451">
            <w:pPr>
              <w:jc w:val="center"/>
              <w:rPr>
                <w:rFonts w:ascii="Adagio_Slab" w:hAnsi="Adagio_Slab" w:cs="Calibri"/>
                <w:b/>
                <w:bCs/>
                <w:color w:val="000000"/>
                <w:sz w:val="18"/>
                <w:szCs w:val="18"/>
              </w:rPr>
            </w:pPr>
            <w:r w:rsidRPr="00650DC1">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11F72414" w14:textId="77777777" w:rsidR="007C4AC8" w:rsidRPr="00650DC1" w:rsidRDefault="007C4AC8" w:rsidP="006E3451">
            <w:pPr>
              <w:jc w:val="center"/>
              <w:rPr>
                <w:rFonts w:ascii="Adagio_Slab" w:hAnsi="Adagio_Slab" w:cs="Calibri"/>
                <w:b/>
                <w:bCs/>
                <w:color w:val="000000"/>
                <w:sz w:val="18"/>
                <w:szCs w:val="18"/>
              </w:rPr>
            </w:pPr>
            <w:r w:rsidRPr="00650DC1">
              <w:rPr>
                <w:rFonts w:ascii="Adagio_Slab" w:hAnsi="Adagio_Slab" w:cs="Calibri"/>
                <w:b/>
                <w:bCs/>
                <w:color w:val="000000"/>
                <w:sz w:val="18"/>
                <w:szCs w:val="18"/>
              </w:rPr>
              <w:t xml:space="preserve">Nazwa oferowanego przedmiotu zgodnego z OPZ z podaniem nazwy, producenta i modelu / </w:t>
            </w:r>
            <w:r w:rsidRPr="00650DC1">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512FCB29" w14:textId="77777777" w:rsidR="007C4AC8" w:rsidRPr="00650DC1" w:rsidRDefault="007C4AC8" w:rsidP="006E3451">
            <w:pPr>
              <w:rPr>
                <w:rFonts w:ascii="Adagio_Slab" w:hAnsi="Adagio_Slab" w:cs="Calibri"/>
                <w:b/>
                <w:bCs/>
                <w:color w:val="000000"/>
                <w:sz w:val="18"/>
                <w:szCs w:val="18"/>
              </w:rPr>
            </w:pPr>
            <w:r w:rsidRPr="00650DC1">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3191D111" w14:textId="77777777" w:rsidR="007C4AC8" w:rsidRPr="00EA3A0C" w:rsidRDefault="007C4AC8" w:rsidP="006E3451">
            <w:pPr>
              <w:rPr>
                <w:rFonts w:ascii="Adagio_Slab" w:hAnsi="Adagio_Slab" w:cs="Calibri"/>
                <w:b/>
                <w:bCs/>
                <w:color w:val="000000"/>
                <w:sz w:val="18"/>
                <w:szCs w:val="18"/>
              </w:rPr>
            </w:pPr>
            <w:r w:rsidRPr="00EA3A0C">
              <w:rPr>
                <w:rFonts w:ascii="Adagio_Slab" w:hAnsi="Adagio_Slab" w:cs="Calibri"/>
                <w:b/>
                <w:bCs/>
                <w:color w:val="000000"/>
                <w:sz w:val="18"/>
                <w:szCs w:val="18"/>
              </w:rPr>
              <w:t>CENA JEDNOSTKOWA NETTO PLN</w:t>
            </w:r>
            <w:r>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420E459A" w14:textId="77777777" w:rsidR="007C4AC8" w:rsidRPr="00EA3A0C" w:rsidRDefault="007C4AC8" w:rsidP="006E3451">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NETTO PLN</w:t>
            </w:r>
            <w:r>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38910946" w14:textId="77777777" w:rsidR="007C4AC8" w:rsidRPr="00EA3A0C" w:rsidRDefault="007C4AC8" w:rsidP="006E3451">
            <w:pPr>
              <w:jc w:val="center"/>
              <w:rPr>
                <w:rFonts w:ascii="Adagio_Slab" w:hAnsi="Adagio_Slab" w:cs="Calibri"/>
                <w:b/>
                <w:bCs/>
                <w:color w:val="000000"/>
                <w:sz w:val="18"/>
                <w:szCs w:val="18"/>
              </w:rPr>
            </w:pPr>
            <w:r w:rsidRPr="00EA3A0C">
              <w:rPr>
                <w:rFonts w:ascii="Adagio_Slab" w:hAnsi="Adagio_Slab" w:cs="Calibri"/>
                <w:b/>
                <w:bCs/>
                <w:color w:val="000000"/>
                <w:sz w:val="18"/>
                <w:szCs w:val="18"/>
              </w:rPr>
              <w:t>Wartość BRUTTO PLN</w:t>
            </w:r>
            <w:r>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7C4AC8" w:rsidRPr="00C24411" w14:paraId="5169BEBF" w14:textId="77777777" w:rsidTr="006E3451">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F3FE663" w14:textId="77777777" w:rsidR="007C4AC8" w:rsidRPr="00650DC1" w:rsidRDefault="007C4AC8" w:rsidP="006E3451">
            <w:pPr>
              <w:jc w:val="center"/>
              <w:rPr>
                <w:rFonts w:ascii="Adagio_Slab" w:hAnsi="Adagio_Slab" w:cs="Calibri"/>
                <w:b/>
                <w:bCs/>
                <w:i/>
                <w:iCs/>
                <w:color w:val="000000"/>
                <w:sz w:val="18"/>
                <w:szCs w:val="18"/>
              </w:rPr>
            </w:pPr>
            <w:r w:rsidRPr="00650DC1">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717619E9" w14:textId="77777777" w:rsidR="007C4AC8" w:rsidRPr="00650DC1" w:rsidRDefault="007C4AC8" w:rsidP="006E3451">
            <w:pPr>
              <w:jc w:val="center"/>
              <w:rPr>
                <w:rFonts w:ascii="Adagio_Slab" w:hAnsi="Adagio_Slab" w:cs="Calibri"/>
                <w:b/>
                <w:bCs/>
                <w:i/>
                <w:iCs/>
                <w:color w:val="000000"/>
                <w:sz w:val="18"/>
                <w:szCs w:val="18"/>
              </w:rPr>
            </w:pPr>
            <w:r w:rsidRPr="00650DC1">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5ACCF774" w14:textId="77777777" w:rsidR="007C4AC8" w:rsidRPr="00650DC1" w:rsidRDefault="007C4AC8" w:rsidP="006E3451">
            <w:pPr>
              <w:jc w:val="center"/>
              <w:rPr>
                <w:rFonts w:ascii="Adagio_Slab" w:hAnsi="Adagio_Slab" w:cs="Calibri"/>
                <w:b/>
                <w:bCs/>
                <w:i/>
                <w:iCs/>
                <w:color w:val="000000"/>
                <w:sz w:val="18"/>
                <w:szCs w:val="18"/>
              </w:rPr>
            </w:pPr>
            <w:r w:rsidRPr="00650DC1">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043E0811" w14:textId="77777777" w:rsidR="007C4AC8" w:rsidRPr="00650DC1" w:rsidRDefault="007C4AC8" w:rsidP="006E3451">
            <w:pPr>
              <w:jc w:val="center"/>
              <w:rPr>
                <w:rFonts w:ascii="Adagio_Slab" w:hAnsi="Adagio_Slab" w:cs="Calibri"/>
                <w:b/>
                <w:bCs/>
                <w:i/>
                <w:iCs/>
                <w:color w:val="000000"/>
                <w:sz w:val="18"/>
                <w:szCs w:val="18"/>
              </w:rPr>
            </w:pPr>
            <w:r w:rsidRPr="00650DC1">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5AC82F5E"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4CCE1605"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192F94BC" w14:textId="77777777" w:rsidR="007C4AC8" w:rsidRPr="00EA3A0C" w:rsidRDefault="007C4AC8" w:rsidP="006E3451">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7C4AC8" w:rsidRPr="00C24411" w14:paraId="7022FB2A" w14:textId="77777777" w:rsidTr="006E3451">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C7860B" w14:textId="77777777" w:rsidR="007C4AC8" w:rsidRPr="00650DC1" w:rsidRDefault="007C4AC8" w:rsidP="006E3451">
            <w:pPr>
              <w:jc w:val="center"/>
              <w:rPr>
                <w:rFonts w:ascii="Adagio_Slab" w:hAnsi="Adagio_Slab" w:cs="Calibri"/>
                <w:color w:val="000000"/>
                <w:sz w:val="18"/>
                <w:szCs w:val="18"/>
              </w:rPr>
            </w:pPr>
            <w:r w:rsidRPr="00650DC1">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tcPr>
          <w:p w14:paraId="616E39F9" w14:textId="62C5ADA4" w:rsidR="007C4AC8" w:rsidRPr="00650DC1" w:rsidRDefault="007C4AC8" w:rsidP="006E3451">
            <w:pPr>
              <w:rPr>
                <w:rFonts w:ascii="Adagio_Slab" w:hAnsi="Adagio_Slab" w:cs="Calibri"/>
                <w:color w:val="000000"/>
                <w:sz w:val="18"/>
                <w:szCs w:val="18"/>
              </w:rPr>
            </w:pPr>
            <w:r w:rsidRPr="00650DC1">
              <w:rPr>
                <w:rFonts w:ascii="Adagio_Slab" w:hAnsi="Adagio_Slab" w:cs="Calibri"/>
                <w:color w:val="000000"/>
                <w:sz w:val="18"/>
                <w:szCs w:val="18"/>
              </w:rPr>
              <w:t>potencjostat</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5CB2E776" w14:textId="77777777" w:rsidR="007C4AC8" w:rsidRPr="00650DC1" w:rsidRDefault="007C4AC8" w:rsidP="006E3451">
            <w:pPr>
              <w:jc w:val="center"/>
              <w:rPr>
                <w:rFonts w:ascii="Adagio_Slab" w:hAnsi="Adagio_Slab" w:cs="Calibri"/>
                <w:color w:val="000000"/>
                <w:sz w:val="18"/>
                <w:szCs w:val="18"/>
              </w:rPr>
            </w:pPr>
            <w:r w:rsidRPr="00650DC1">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56668A2F" w14:textId="77777777" w:rsidR="007C4AC8" w:rsidRPr="00650DC1" w:rsidRDefault="007C4AC8" w:rsidP="006E3451">
            <w:pPr>
              <w:jc w:val="center"/>
              <w:rPr>
                <w:rFonts w:ascii="Adagio_Slab" w:hAnsi="Adagio_Slab" w:cs="Calibri"/>
                <w:color w:val="000000"/>
                <w:sz w:val="18"/>
                <w:szCs w:val="18"/>
              </w:rPr>
            </w:pPr>
            <w:r w:rsidRPr="00650DC1">
              <w:rPr>
                <w:rFonts w:ascii="Adagio_Slab" w:hAnsi="Adagio_Slab" w:cs="Calibri"/>
                <w:color w:val="000000"/>
                <w:sz w:val="18"/>
                <w:szCs w:val="18"/>
              </w:rPr>
              <w:t xml:space="preserve"> 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6D011A1" w14:textId="77777777" w:rsidR="007C4AC8" w:rsidRPr="00EA3A0C" w:rsidRDefault="007C4AC8" w:rsidP="006E3451">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7411E2F" w14:textId="77777777" w:rsidR="007C4AC8" w:rsidRPr="00EA3A0C" w:rsidRDefault="007C4AC8" w:rsidP="006E3451">
            <w:pPr>
              <w:rPr>
                <w:rFonts w:ascii="Adagio_Slab" w:hAnsi="Adagio_Slab" w:cs="Calibri"/>
                <w:color w:val="000000"/>
                <w:sz w:val="18"/>
                <w:szCs w:val="18"/>
              </w:rPr>
            </w:pPr>
            <w:r w:rsidRPr="00EA3A0C">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482FE2F7" w14:textId="77777777" w:rsidR="007C4AC8" w:rsidRPr="00EA3A0C" w:rsidRDefault="007C4AC8" w:rsidP="006E3451">
            <w:pPr>
              <w:rPr>
                <w:rFonts w:ascii="Adagio_Slab" w:hAnsi="Adagio_Slab" w:cs="Calibri"/>
                <w:color w:val="000000"/>
                <w:sz w:val="18"/>
                <w:szCs w:val="18"/>
              </w:rPr>
            </w:pPr>
            <w:r w:rsidRPr="00EA3A0C">
              <w:rPr>
                <w:rFonts w:ascii="Calibri" w:hAnsi="Calibri" w:cs="Calibri"/>
                <w:color w:val="000000"/>
                <w:sz w:val="18"/>
                <w:szCs w:val="18"/>
              </w:rPr>
              <w:t> </w:t>
            </w:r>
          </w:p>
        </w:tc>
      </w:tr>
      <w:tr w:rsidR="007C4AC8" w:rsidRPr="00C24411" w14:paraId="4983EC96" w14:textId="77777777" w:rsidTr="006E3451">
        <w:trPr>
          <w:trHeight w:val="315"/>
        </w:trPr>
        <w:tc>
          <w:tcPr>
            <w:tcW w:w="700" w:type="dxa"/>
            <w:tcBorders>
              <w:top w:val="nil"/>
              <w:left w:val="nil"/>
              <w:bottom w:val="nil"/>
              <w:right w:val="nil"/>
            </w:tcBorders>
            <w:shd w:val="clear" w:color="auto" w:fill="auto"/>
            <w:noWrap/>
            <w:vAlign w:val="center"/>
            <w:hideMark/>
          </w:tcPr>
          <w:p w14:paraId="090A6782" w14:textId="77777777" w:rsidR="007C4AC8" w:rsidRPr="00C24411" w:rsidRDefault="007C4AC8" w:rsidP="006E3451">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6F319368" w14:textId="77777777" w:rsidR="007C4AC8" w:rsidRPr="00C24411" w:rsidRDefault="007C4AC8" w:rsidP="006E3451">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5BF0EAED" w14:textId="77777777" w:rsidR="007C4AC8" w:rsidRPr="00C24411" w:rsidRDefault="007C4AC8" w:rsidP="006E3451">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44716089" w14:textId="77777777" w:rsidR="007C4AC8" w:rsidRPr="00C24411" w:rsidRDefault="007C4AC8" w:rsidP="006E3451">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4C914AD3" w14:textId="77777777" w:rsidR="007C4AC8" w:rsidRPr="00C24411" w:rsidRDefault="007C4AC8" w:rsidP="006E3451">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7CF05F6F"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2C8A1CE9" w14:textId="77777777" w:rsidR="007C4AC8" w:rsidRPr="00C24411" w:rsidRDefault="007C4AC8" w:rsidP="006E3451">
            <w:pPr>
              <w:rPr>
                <w:rFonts w:ascii="Adagio_Slab" w:hAnsi="Adagio_Slab" w:cs="Calibri"/>
                <w:color w:val="000000"/>
                <w:sz w:val="18"/>
                <w:szCs w:val="18"/>
              </w:rPr>
            </w:pPr>
          </w:p>
        </w:tc>
      </w:tr>
      <w:tr w:rsidR="007C4AC8" w:rsidRPr="00C24411" w14:paraId="292AF4EC" w14:textId="77777777" w:rsidTr="006E345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1D71" w14:textId="77777777" w:rsidR="007C4AC8" w:rsidRPr="00C24411" w:rsidRDefault="007C4AC8" w:rsidP="006E3451">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692E67EB" w14:textId="77777777" w:rsidR="007C4AC8" w:rsidRPr="00C24411" w:rsidRDefault="007C4AC8" w:rsidP="006E3451">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455837B"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4FA1C8BE" w14:textId="77777777" w:rsidR="007C4AC8" w:rsidRPr="00C24411" w:rsidRDefault="007C4AC8" w:rsidP="006E3451">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C9F10AC"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4D4F3C53"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3CA0B93" w14:textId="77777777" w:rsidR="007C4AC8" w:rsidRPr="00C24411" w:rsidRDefault="007C4AC8" w:rsidP="006E3451">
            <w:pPr>
              <w:rPr>
                <w:rFonts w:ascii="Adagio_Slab" w:hAnsi="Adagio_Slab" w:cs="Calibri"/>
                <w:color w:val="000000"/>
                <w:sz w:val="18"/>
                <w:szCs w:val="18"/>
              </w:rPr>
            </w:pPr>
            <w:r w:rsidRPr="00C24411">
              <w:rPr>
                <w:rFonts w:ascii="Calibri" w:hAnsi="Calibri" w:cs="Calibri"/>
                <w:color w:val="000000"/>
                <w:sz w:val="18"/>
                <w:szCs w:val="18"/>
              </w:rPr>
              <w:t> </w:t>
            </w:r>
          </w:p>
        </w:tc>
      </w:tr>
    </w:tbl>
    <w:p w14:paraId="7002D893" w14:textId="77777777" w:rsidR="007C4AC8" w:rsidRPr="00C24411" w:rsidRDefault="007C4AC8" w:rsidP="007C4AC8">
      <w:pPr>
        <w:jc w:val="both"/>
        <w:rPr>
          <w:rFonts w:ascii="Adagio_Slab" w:hAnsi="Adagio_Slab"/>
          <w:sz w:val="18"/>
          <w:szCs w:val="18"/>
        </w:rPr>
      </w:pPr>
    </w:p>
    <w:p w14:paraId="383B6D3F" w14:textId="77777777" w:rsidR="007C4AC8" w:rsidRPr="00C24411" w:rsidRDefault="007C4AC8" w:rsidP="007C4AC8">
      <w:pPr>
        <w:jc w:val="both"/>
        <w:rPr>
          <w:rFonts w:ascii="Adagio_Slab" w:hAnsi="Adagio_Slab"/>
          <w:sz w:val="18"/>
          <w:szCs w:val="18"/>
        </w:rPr>
      </w:pPr>
    </w:p>
    <w:p w14:paraId="5ADAEED0" w14:textId="77777777" w:rsidR="007C4AC8" w:rsidRPr="00C24411" w:rsidRDefault="007C4AC8" w:rsidP="007C4AC8">
      <w:pPr>
        <w:jc w:val="both"/>
        <w:rPr>
          <w:rFonts w:ascii="Adagio_Slab" w:hAnsi="Adagio_Slab"/>
          <w:sz w:val="18"/>
          <w:szCs w:val="18"/>
        </w:rPr>
      </w:pPr>
      <w:r w:rsidRPr="00C24411">
        <w:rPr>
          <w:rFonts w:ascii="Adagio_Slab" w:hAnsi="Adagio_Slab"/>
          <w:sz w:val="18"/>
          <w:szCs w:val="18"/>
        </w:rPr>
        <w:t xml:space="preserve">__________________ dnia __.__.20__ r. </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t>___________________________</w:t>
      </w:r>
    </w:p>
    <w:p w14:paraId="1C08951B" w14:textId="77777777" w:rsidR="007C4AC8" w:rsidRPr="00C24411" w:rsidRDefault="007C4AC8" w:rsidP="007C4AC8">
      <w:pPr>
        <w:ind w:left="4253" w:firstLine="703"/>
        <w:jc w:val="both"/>
        <w:outlineLvl w:val="0"/>
        <w:rPr>
          <w:rFonts w:ascii="Adagio_Slab" w:hAnsi="Adagio_Slab"/>
          <w:i/>
          <w:sz w:val="18"/>
          <w:szCs w:val="18"/>
        </w:rPr>
      </w:pPr>
      <w:r w:rsidRPr="00C24411">
        <w:rPr>
          <w:rFonts w:ascii="Adagio_Slab" w:hAnsi="Adagio_Slab"/>
          <w:i/>
          <w:sz w:val="18"/>
          <w:szCs w:val="18"/>
        </w:rPr>
        <w:t xml:space="preserve">                             (podpis Wykonawcy/Wykonawców)</w:t>
      </w:r>
    </w:p>
    <w:p w14:paraId="104CE3BC" w14:textId="77777777" w:rsidR="007C4AC8" w:rsidRPr="00C24411" w:rsidRDefault="007C4AC8" w:rsidP="007C4AC8">
      <w:pPr>
        <w:jc w:val="both"/>
        <w:rPr>
          <w:rFonts w:ascii="Adagio_Slab" w:hAnsi="Adagio_Slab"/>
          <w:sz w:val="18"/>
          <w:szCs w:val="18"/>
        </w:rPr>
      </w:pPr>
    </w:p>
    <w:p w14:paraId="70C95C3D" w14:textId="77777777" w:rsidR="007C4AC8" w:rsidRPr="00C24411" w:rsidRDefault="007C4AC8" w:rsidP="007C4AC8">
      <w:pPr>
        <w:jc w:val="both"/>
        <w:rPr>
          <w:rFonts w:ascii="Adagio_Slab" w:hAnsi="Adagio_Slab"/>
          <w:sz w:val="18"/>
          <w:szCs w:val="18"/>
        </w:rPr>
      </w:pPr>
    </w:p>
    <w:p w14:paraId="77E49228" w14:textId="77777777" w:rsidR="007C4AC8" w:rsidRPr="00C24411" w:rsidRDefault="007C4AC8" w:rsidP="007C4AC8">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6C80E6E" w14:textId="77777777" w:rsidR="007C4AC8" w:rsidRPr="00C24411" w:rsidRDefault="007C4AC8" w:rsidP="007C4AC8">
      <w:pPr>
        <w:jc w:val="both"/>
        <w:rPr>
          <w:rFonts w:ascii="Adagio_Slab" w:hAnsi="Adagio_Slab"/>
          <w:sz w:val="18"/>
          <w:szCs w:val="18"/>
        </w:rPr>
      </w:pPr>
    </w:p>
    <w:p w14:paraId="13DE5C38" w14:textId="77777777" w:rsidR="007C4AC8" w:rsidRDefault="007C4AC8" w:rsidP="007C4AC8">
      <w:pPr>
        <w:jc w:val="both"/>
        <w:rPr>
          <w:rFonts w:ascii="Adagio_Slab" w:hAnsi="Adagio_Slab"/>
          <w:b/>
          <w:sz w:val="18"/>
          <w:szCs w:val="18"/>
        </w:rPr>
      </w:pPr>
    </w:p>
    <w:p w14:paraId="5484840B" w14:textId="77777777" w:rsidR="007C4AC8" w:rsidRDefault="007C4AC8" w:rsidP="007C4AC8">
      <w:pPr>
        <w:jc w:val="both"/>
        <w:rPr>
          <w:rFonts w:ascii="Adagio_Slab" w:hAnsi="Adagio_Slab"/>
          <w:b/>
          <w:sz w:val="18"/>
          <w:szCs w:val="18"/>
        </w:rPr>
      </w:pPr>
    </w:p>
    <w:p w14:paraId="7ACA8092" w14:textId="77777777" w:rsidR="007C4AC8" w:rsidRDefault="007C4AC8" w:rsidP="007C4AC8">
      <w:pPr>
        <w:jc w:val="both"/>
        <w:rPr>
          <w:rFonts w:ascii="Adagio_Slab" w:hAnsi="Adagio_Slab"/>
          <w:b/>
          <w:sz w:val="18"/>
          <w:szCs w:val="18"/>
        </w:rPr>
      </w:pPr>
    </w:p>
    <w:p w14:paraId="45B3546E" w14:textId="77777777" w:rsidR="007C4AC8" w:rsidRDefault="007C4AC8" w:rsidP="007C4AC8">
      <w:pPr>
        <w:jc w:val="both"/>
        <w:rPr>
          <w:rFonts w:ascii="Adagio_Slab" w:hAnsi="Adagio_Slab"/>
          <w:b/>
          <w:sz w:val="18"/>
          <w:szCs w:val="18"/>
        </w:rPr>
      </w:pPr>
    </w:p>
    <w:p w14:paraId="0BBACF50" w14:textId="77777777" w:rsidR="007C4AC8" w:rsidRPr="007C4AC8" w:rsidRDefault="007C4AC8" w:rsidP="007C4AC8">
      <w:pPr>
        <w:rPr>
          <w:rFonts w:ascii="Adagio_Slab" w:hAnsi="Adagio_Slab"/>
          <w:b/>
          <w:sz w:val="18"/>
          <w:szCs w:val="18"/>
        </w:rPr>
      </w:pPr>
      <w:r w:rsidRPr="007C4AC8">
        <w:rPr>
          <w:rFonts w:ascii="Adagio_Slab" w:hAnsi="Adagio_Slab"/>
          <w:b/>
          <w:sz w:val="18"/>
          <w:szCs w:val="18"/>
        </w:rPr>
        <w:t xml:space="preserve">*niepotrzebne skreślić </w:t>
      </w:r>
    </w:p>
    <w:p w14:paraId="18AFF141" w14:textId="77777777" w:rsidR="007C4AC8" w:rsidRDefault="007C4AC8" w:rsidP="007C4AC8">
      <w:pPr>
        <w:jc w:val="both"/>
        <w:rPr>
          <w:rFonts w:ascii="Adagio_Slab" w:hAnsi="Adagio_Slab"/>
          <w:b/>
          <w:sz w:val="18"/>
          <w:szCs w:val="18"/>
        </w:rPr>
      </w:pPr>
    </w:p>
    <w:p w14:paraId="30C6FF24" w14:textId="77777777" w:rsidR="007C4AC8" w:rsidRDefault="007C4AC8" w:rsidP="007C4AC8">
      <w:pPr>
        <w:jc w:val="both"/>
        <w:rPr>
          <w:rFonts w:ascii="Adagio_Slab" w:hAnsi="Adagio_Slab"/>
          <w:b/>
          <w:sz w:val="18"/>
          <w:szCs w:val="18"/>
        </w:rPr>
      </w:pPr>
    </w:p>
    <w:p w14:paraId="5D36C837" w14:textId="77777777" w:rsidR="007C4AC8" w:rsidRDefault="007C4AC8" w:rsidP="007C4AC8">
      <w:pPr>
        <w:jc w:val="both"/>
        <w:rPr>
          <w:rFonts w:ascii="Adagio_Slab" w:hAnsi="Adagio_Slab"/>
          <w:b/>
          <w:sz w:val="18"/>
          <w:szCs w:val="18"/>
        </w:rPr>
      </w:pPr>
    </w:p>
    <w:p w14:paraId="19ABD268" w14:textId="77777777" w:rsidR="007C4AC8" w:rsidRDefault="007C4AC8" w:rsidP="007C4AC8">
      <w:pPr>
        <w:jc w:val="both"/>
        <w:rPr>
          <w:rFonts w:ascii="Adagio_Slab" w:hAnsi="Adagio_Slab"/>
          <w:b/>
          <w:sz w:val="18"/>
          <w:szCs w:val="18"/>
        </w:rPr>
      </w:pPr>
    </w:p>
    <w:p w14:paraId="6FB38CE3" w14:textId="77777777" w:rsidR="007C4AC8" w:rsidRDefault="007C4AC8" w:rsidP="007C4AC8">
      <w:pPr>
        <w:jc w:val="both"/>
        <w:rPr>
          <w:rFonts w:ascii="Adagio_Slab" w:hAnsi="Adagio_Slab"/>
          <w:b/>
          <w:sz w:val="18"/>
          <w:szCs w:val="18"/>
        </w:rPr>
      </w:pPr>
    </w:p>
    <w:p w14:paraId="27E3CD65" w14:textId="77777777" w:rsidR="007C4AC8" w:rsidRDefault="007C4AC8" w:rsidP="00003642">
      <w:pPr>
        <w:jc w:val="both"/>
        <w:rPr>
          <w:rFonts w:ascii="Adagio_Slab" w:hAnsi="Adagio_Slab"/>
          <w:b/>
          <w:sz w:val="18"/>
          <w:szCs w:val="18"/>
        </w:rPr>
      </w:pPr>
    </w:p>
    <w:p w14:paraId="0E1F7D22" w14:textId="77777777" w:rsidR="007C4AC8" w:rsidRDefault="007C4AC8" w:rsidP="00003642">
      <w:pPr>
        <w:jc w:val="both"/>
        <w:rPr>
          <w:rFonts w:ascii="Adagio_Slab" w:hAnsi="Adagio_Slab"/>
          <w:b/>
          <w:sz w:val="18"/>
          <w:szCs w:val="18"/>
        </w:rPr>
      </w:pPr>
    </w:p>
    <w:p w14:paraId="30B2D910" w14:textId="77777777" w:rsidR="007C4AC8" w:rsidRDefault="007C4AC8" w:rsidP="00003642">
      <w:pPr>
        <w:jc w:val="both"/>
        <w:rPr>
          <w:rFonts w:ascii="Adagio_Slab" w:hAnsi="Adagio_Slab"/>
          <w:b/>
          <w:sz w:val="18"/>
          <w:szCs w:val="18"/>
        </w:rPr>
      </w:pPr>
    </w:p>
    <w:p w14:paraId="16CE68AD" w14:textId="77777777" w:rsidR="007C4AC8" w:rsidRDefault="007C4AC8" w:rsidP="00003642">
      <w:pPr>
        <w:jc w:val="both"/>
        <w:rPr>
          <w:rFonts w:ascii="Adagio_Slab" w:hAnsi="Adagio_Slab"/>
          <w:b/>
          <w:sz w:val="18"/>
          <w:szCs w:val="18"/>
        </w:rPr>
      </w:pPr>
    </w:p>
    <w:p w14:paraId="1745E37D" w14:textId="77777777" w:rsidR="007C4AC8" w:rsidRDefault="007C4AC8" w:rsidP="00003642">
      <w:pPr>
        <w:jc w:val="both"/>
        <w:rPr>
          <w:rFonts w:ascii="Adagio_Slab" w:hAnsi="Adagio_Slab"/>
          <w:b/>
          <w:sz w:val="18"/>
          <w:szCs w:val="18"/>
        </w:rPr>
      </w:pPr>
    </w:p>
    <w:p w14:paraId="5F8E7728" w14:textId="77777777" w:rsidR="007C4AC8" w:rsidRDefault="007C4AC8" w:rsidP="00003642">
      <w:pPr>
        <w:jc w:val="both"/>
        <w:rPr>
          <w:rFonts w:ascii="Adagio_Slab" w:hAnsi="Adagio_Slab"/>
          <w:b/>
          <w:sz w:val="18"/>
          <w:szCs w:val="18"/>
        </w:rPr>
      </w:pPr>
    </w:p>
    <w:p w14:paraId="3B832C22" w14:textId="77777777" w:rsidR="007C4AC8" w:rsidRDefault="007C4AC8" w:rsidP="00003642">
      <w:pPr>
        <w:jc w:val="both"/>
        <w:rPr>
          <w:rFonts w:ascii="Adagio_Slab" w:hAnsi="Adagio_Slab"/>
          <w:b/>
          <w:sz w:val="18"/>
          <w:szCs w:val="18"/>
        </w:rPr>
      </w:pPr>
    </w:p>
    <w:p w14:paraId="7CF0C2A5" w14:textId="77777777" w:rsidR="007C4AC8" w:rsidRDefault="007C4AC8" w:rsidP="00003642">
      <w:pPr>
        <w:jc w:val="both"/>
        <w:rPr>
          <w:rFonts w:ascii="Adagio_Slab" w:hAnsi="Adagio_Slab"/>
          <w:b/>
          <w:sz w:val="18"/>
          <w:szCs w:val="18"/>
        </w:rPr>
      </w:pPr>
    </w:p>
    <w:p w14:paraId="28D5F37B" w14:textId="77777777" w:rsidR="007C4AC8" w:rsidRDefault="007C4AC8" w:rsidP="00003642">
      <w:pPr>
        <w:jc w:val="both"/>
        <w:rPr>
          <w:rFonts w:ascii="Adagio_Slab" w:hAnsi="Adagio_Slab"/>
          <w:b/>
          <w:sz w:val="18"/>
          <w:szCs w:val="18"/>
        </w:rPr>
      </w:pPr>
    </w:p>
    <w:p w14:paraId="6A51C7B4" w14:textId="77777777" w:rsidR="007C4AC8" w:rsidRDefault="007C4AC8" w:rsidP="00003642">
      <w:pPr>
        <w:jc w:val="both"/>
        <w:rPr>
          <w:rFonts w:ascii="Adagio_Slab" w:hAnsi="Adagio_Slab"/>
          <w:b/>
          <w:sz w:val="18"/>
          <w:szCs w:val="18"/>
        </w:rPr>
      </w:pPr>
    </w:p>
    <w:p w14:paraId="3A3DF2B6" w14:textId="77777777" w:rsidR="007C4AC8" w:rsidRDefault="007C4AC8" w:rsidP="00003642">
      <w:pPr>
        <w:jc w:val="both"/>
        <w:rPr>
          <w:rFonts w:ascii="Adagio_Slab" w:hAnsi="Adagio_Slab"/>
          <w:b/>
          <w:sz w:val="18"/>
          <w:szCs w:val="18"/>
        </w:rPr>
      </w:pPr>
    </w:p>
    <w:p w14:paraId="70A63971" w14:textId="77777777" w:rsidR="007C4AC8" w:rsidRDefault="007C4AC8" w:rsidP="00003642">
      <w:pPr>
        <w:jc w:val="both"/>
        <w:rPr>
          <w:rFonts w:ascii="Adagio_Slab" w:hAnsi="Adagio_Slab"/>
          <w:b/>
          <w:sz w:val="18"/>
          <w:szCs w:val="18"/>
        </w:rPr>
      </w:pPr>
    </w:p>
    <w:p w14:paraId="16AF32E2" w14:textId="77777777" w:rsidR="007C4AC8" w:rsidRDefault="007C4AC8" w:rsidP="00003642">
      <w:pPr>
        <w:jc w:val="both"/>
        <w:rPr>
          <w:rFonts w:ascii="Adagio_Slab" w:hAnsi="Adagio_Slab"/>
          <w:b/>
          <w:sz w:val="18"/>
          <w:szCs w:val="18"/>
        </w:rPr>
      </w:pPr>
    </w:p>
    <w:p w14:paraId="6659E1D9" w14:textId="77777777" w:rsidR="007C4AC8" w:rsidRDefault="007C4AC8" w:rsidP="00003642">
      <w:pPr>
        <w:jc w:val="both"/>
        <w:rPr>
          <w:rFonts w:ascii="Adagio_Slab" w:hAnsi="Adagio_Slab"/>
          <w:b/>
          <w:sz w:val="18"/>
          <w:szCs w:val="18"/>
        </w:rPr>
      </w:pPr>
    </w:p>
    <w:p w14:paraId="7BA80B34" w14:textId="77777777" w:rsidR="007C4AC8" w:rsidRDefault="007C4AC8" w:rsidP="00003642">
      <w:pPr>
        <w:jc w:val="both"/>
        <w:rPr>
          <w:rFonts w:ascii="Adagio_Slab" w:hAnsi="Adagio_Slab"/>
          <w:b/>
          <w:sz w:val="18"/>
          <w:szCs w:val="18"/>
        </w:rPr>
      </w:pPr>
    </w:p>
    <w:p w14:paraId="174514FC" w14:textId="6540A287" w:rsidR="00A71B40" w:rsidRPr="00C24411" w:rsidRDefault="00A71B40" w:rsidP="00003642">
      <w:pPr>
        <w:jc w:val="both"/>
        <w:rPr>
          <w:rFonts w:ascii="Adagio_Slab" w:hAnsi="Adagio_Slab"/>
          <w:b/>
          <w:sz w:val="18"/>
          <w:szCs w:val="18"/>
        </w:rPr>
      </w:pPr>
      <w:r w:rsidRPr="00C24411">
        <w:rPr>
          <w:rFonts w:ascii="Adagio_Slab" w:hAnsi="Adagio_Slab"/>
          <w:b/>
          <w:sz w:val="18"/>
          <w:szCs w:val="18"/>
        </w:rPr>
        <w:t>ZAŁĄCZNIK NR</w:t>
      </w:r>
      <w:r w:rsidRPr="00C24411">
        <w:rPr>
          <w:rFonts w:ascii="Calibri" w:hAnsi="Calibri" w:cs="Calibri"/>
          <w:b/>
          <w:sz w:val="18"/>
          <w:szCs w:val="18"/>
        </w:rPr>
        <w:t> </w:t>
      </w:r>
      <w:r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15679C01"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7C4AC8" w:rsidRPr="007C4AC8">
        <w:rPr>
          <w:rFonts w:ascii="Adagio_Slab" w:hAnsi="Adagio_Slab"/>
          <w:b/>
          <w:bCs/>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7C4AC8">
        <w:rPr>
          <w:rFonts w:ascii="Adagio_Slab" w:hAnsi="Adagio_Slab"/>
          <w:color w:val="0000FF"/>
          <w:sz w:val="18"/>
          <w:szCs w:val="18"/>
        </w:rPr>
        <w:t>60</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E2B11E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5B72E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8501ABC"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BCC183D"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D2E0143"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405334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30D0C6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04C1275C"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bookmarkStart w:id="15" w:name="_Hlk146527966"/>
      <w:r w:rsidR="007C4AC8" w:rsidRPr="007C4AC8">
        <w:rPr>
          <w:rFonts w:ascii="Adagio_Slab" w:hAnsi="Adagio_Slab"/>
          <w:b/>
          <w:bCs/>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bookmarkEnd w:id="15"/>
      <w:r w:rsidR="007C4AC8" w:rsidRPr="007C4AC8">
        <w:rPr>
          <w:rFonts w:ascii="Adagio_Slab" w:hAnsi="Adagio_Slab"/>
          <w:b/>
          <w:bCs/>
          <w:color w:val="0000FF"/>
          <w:sz w:val="18"/>
          <w:szCs w:val="18"/>
        </w:rPr>
        <w:t xml:space="preserve">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7C4AC8">
        <w:rPr>
          <w:rFonts w:ascii="Calibri" w:eastAsiaTheme="minorHAnsi" w:hAnsi="Calibri" w:cs="Calibri"/>
          <w:b/>
          <w:bCs/>
          <w:color w:val="000000"/>
          <w:sz w:val="20"/>
          <w:szCs w:val="20"/>
          <w:lang w:eastAsia="en-US"/>
        </w:rPr>
        <w:t>60</w:t>
      </w:r>
      <w:r>
        <w:rPr>
          <w:rFonts w:ascii="Calibri" w:eastAsiaTheme="minorHAnsi" w:hAnsi="Calibri" w:cs="Calibri"/>
          <w:b/>
          <w:bCs/>
          <w:color w:val="000000"/>
          <w:sz w:val="20"/>
          <w:szCs w:val="20"/>
          <w:lang w:eastAsia="en-US"/>
        </w:rPr>
        <w:t>.2023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7FC2BB72" w14:textId="1B5667C6"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7C4AC8" w:rsidRPr="007C4AC8">
        <w:rPr>
          <w:rFonts w:ascii="Adagio_Slab" w:hAnsi="Adagio_Slab"/>
          <w:b/>
          <w:color w:val="0000FF"/>
          <w:sz w:val="18"/>
          <w:szCs w:val="18"/>
        </w:rPr>
        <w:t xml:space="preserve">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  </w:t>
      </w:r>
    </w:p>
    <w:p w14:paraId="6C9DFA93" w14:textId="77777777" w:rsidR="0062311A" w:rsidRPr="00C24411" w:rsidRDefault="0062311A" w:rsidP="0062311A">
      <w:pPr>
        <w:rPr>
          <w:rFonts w:ascii="Adagio_Slab" w:hAnsi="Adagio_Slab" w:cs="Arial"/>
          <w:bCs/>
          <w:sz w:val="18"/>
          <w:szCs w:val="18"/>
        </w:rPr>
      </w:pPr>
    </w:p>
    <w:p w14:paraId="03A2C47B"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16584587" w14:textId="77777777" w:rsidR="0062311A" w:rsidRPr="00C24411" w:rsidRDefault="0062311A" w:rsidP="0062311A">
      <w:pPr>
        <w:pStyle w:val="Zwykytekst3"/>
        <w:spacing w:before="120"/>
        <w:jc w:val="center"/>
        <w:rPr>
          <w:rFonts w:ascii="Adagio_Slab" w:hAnsi="Adagio_Slab" w:cs="Arial"/>
          <w:b/>
          <w:bCs/>
          <w:sz w:val="18"/>
          <w:szCs w:val="18"/>
        </w:rPr>
      </w:pPr>
    </w:p>
    <w:p w14:paraId="4516D519" w14:textId="77777777" w:rsidR="007C4AC8" w:rsidRPr="007C4AC8" w:rsidRDefault="007C4AC8" w:rsidP="007C4AC8">
      <w:pPr>
        <w:pStyle w:val="rozdzia"/>
      </w:pPr>
      <w:r w:rsidRPr="007C4AC8">
        <w:t xml:space="preserve">Zadanie 1 </w:t>
      </w:r>
    </w:p>
    <w:p w14:paraId="17FA089C" w14:textId="77777777" w:rsidR="007C4AC8" w:rsidRPr="007C4AC8" w:rsidRDefault="007C4AC8" w:rsidP="007C4AC8">
      <w:pPr>
        <w:pStyle w:val="rozdzia"/>
        <w:rPr>
          <w:sz w:val="20"/>
          <w:szCs w:val="20"/>
        </w:rPr>
      </w:pPr>
      <w:r w:rsidRPr="007C4AC8">
        <w:rPr>
          <w:sz w:val="20"/>
          <w:szCs w:val="20"/>
        </w:rPr>
        <w:t>Przedmiotem zamówienia jest dostawa spektrometru na potrzeby realizacji projektu „Terenowy poligon doświadczalno-wdrożeniowy w powiecie przasnyskim” RPMA.01.01.00-14-9875/17  dla Instytutu Techniki Lotniczej Mechaniki Stosowanej Wydziału Mechanicznego Energetyki i Lotnictwa Politechniki Warszawskiej</w:t>
      </w:r>
    </w:p>
    <w:p w14:paraId="6E290B0E" w14:textId="77777777" w:rsidR="007C4AC8" w:rsidRPr="007C4AC8" w:rsidRDefault="007C4AC8" w:rsidP="007C4AC8">
      <w:pPr>
        <w:pStyle w:val="rozdzia"/>
        <w:rPr>
          <w:sz w:val="20"/>
          <w:szCs w:val="20"/>
        </w:rPr>
      </w:pPr>
    </w:p>
    <w:p w14:paraId="379A15BE" w14:textId="77777777" w:rsidR="007C4AC8" w:rsidRPr="007C4AC8" w:rsidRDefault="007C4AC8" w:rsidP="007C4AC8">
      <w:pPr>
        <w:pStyle w:val="rozdzia"/>
        <w:rPr>
          <w:sz w:val="20"/>
          <w:szCs w:val="20"/>
        </w:rPr>
      </w:pPr>
      <w:r w:rsidRPr="007C4AC8">
        <w:rPr>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D40E507" w14:textId="77777777" w:rsidR="007C4AC8" w:rsidRPr="007C4AC8" w:rsidRDefault="007C4AC8" w:rsidP="007C4AC8">
      <w:pPr>
        <w:pStyle w:val="rozdzia"/>
        <w:rPr>
          <w:sz w:val="20"/>
          <w:szCs w:val="20"/>
        </w:rPr>
      </w:pPr>
    </w:p>
    <w:p w14:paraId="2D9F1091" w14:textId="77777777" w:rsidR="007C4AC8" w:rsidRPr="007C4AC8" w:rsidRDefault="007C4AC8" w:rsidP="007C4AC8">
      <w:pPr>
        <w:pStyle w:val="rozdzia"/>
        <w:rPr>
          <w:sz w:val="20"/>
          <w:szCs w:val="20"/>
        </w:rPr>
      </w:pPr>
      <w:r w:rsidRPr="007C4AC8">
        <w:rPr>
          <w:sz w:val="20"/>
          <w:szCs w:val="20"/>
        </w:rPr>
        <w:t>Wymagania:</w:t>
      </w:r>
    </w:p>
    <w:p w14:paraId="4A4B480B" w14:textId="77777777" w:rsidR="007C4AC8" w:rsidRPr="007C4AC8" w:rsidRDefault="007C4AC8" w:rsidP="007C4AC8">
      <w:pPr>
        <w:pStyle w:val="rozdzia"/>
        <w:rPr>
          <w:sz w:val="20"/>
          <w:szCs w:val="20"/>
        </w:rPr>
      </w:pPr>
      <w:r w:rsidRPr="007C4AC8">
        <w:rPr>
          <w:sz w:val="20"/>
          <w:szCs w:val="20"/>
        </w:rPr>
        <w:t>•</w:t>
      </w:r>
      <w:r w:rsidRPr="007C4AC8">
        <w:rPr>
          <w:sz w:val="20"/>
          <w:szCs w:val="20"/>
        </w:rPr>
        <w:tab/>
        <w:t>Urządzenie powinno być przenośne umożliwiające pomiary na próbkach oraz rzeczywistych konstrukcjach</w:t>
      </w:r>
    </w:p>
    <w:p w14:paraId="45179EC5" w14:textId="77777777" w:rsidR="007C4AC8" w:rsidRPr="007C4AC8" w:rsidRDefault="007C4AC8" w:rsidP="007C4AC8">
      <w:pPr>
        <w:pStyle w:val="rozdzia"/>
        <w:rPr>
          <w:sz w:val="20"/>
          <w:szCs w:val="20"/>
        </w:rPr>
      </w:pPr>
      <w:r w:rsidRPr="007C4AC8">
        <w:rPr>
          <w:sz w:val="20"/>
          <w:szCs w:val="20"/>
        </w:rPr>
        <w:t>•</w:t>
      </w:r>
      <w:r w:rsidRPr="007C4AC8">
        <w:rPr>
          <w:sz w:val="20"/>
          <w:szCs w:val="20"/>
        </w:rPr>
        <w:tab/>
        <w:t xml:space="preserve">Urządzenie powinno być przystosowane do prac z sondami łukowymi, iskrowymi oraz UV powinno w zakresie dostawy być wyposażone w sondę iskrową UV (z możliwością jej odłączania długość przewodu co najmniej 3m) - zakres długości fal optycznych dla spektrometru nie mniejszy niż: od 185 do 420 </w:t>
      </w:r>
      <w:proofErr w:type="spellStart"/>
      <w:r w:rsidRPr="007C4AC8">
        <w:rPr>
          <w:sz w:val="20"/>
          <w:szCs w:val="20"/>
        </w:rPr>
        <w:t>nm</w:t>
      </w:r>
      <w:proofErr w:type="spellEnd"/>
    </w:p>
    <w:p w14:paraId="3632BE10" w14:textId="77777777" w:rsidR="007C4AC8" w:rsidRPr="007C4AC8" w:rsidRDefault="007C4AC8" w:rsidP="007C4AC8">
      <w:pPr>
        <w:pStyle w:val="rozdzia"/>
        <w:rPr>
          <w:sz w:val="20"/>
          <w:szCs w:val="20"/>
        </w:rPr>
      </w:pPr>
      <w:r w:rsidRPr="007C4AC8">
        <w:rPr>
          <w:sz w:val="20"/>
          <w:szCs w:val="20"/>
        </w:rPr>
        <w:t>•</w:t>
      </w:r>
      <w:r w:rsidRPr="007C4AC8">
        <w:rPr>
          <w:sz w:val="20"/>
          <w:szCs w:val="20"/>
        </w:rPr>
        <w:tab/>
        <w:t>Urządzenie przeznaczone ma być do:</w:t>
      </w:r>
    </w:p>
    <w:p w14:paraId="53B24520" w14:textId="77777777" w:rsidR="007C4AC8" w:rsidRPr="007C4AC8" w:rsidRDefault="007C4AC8" w:rsidP="007C4AC8">
      <w:pPr>
        <w:pStyle w:val="rozdzia"/>
        <w:rPr>
          <w:sz w:val="20"/>
          <w:szCs w:val="20"/>
        </w:rPr>
      </w:pPr>
      <w:r w:rsidRPr="007C4AC8">
        <w:rPr>
          <w:sz w:val="20"/>
          <w:szCs w:val="20"/>
        </w:rPr>
        <w:t>◦</w:t>
      </w:r>
      <w:r w:rsidRPr="007C4AC8">
        <w:rPr>
          <w:sz w:val="20"/>
          <w:szCs w:val="20"/>
        </w:rPr>
        <w:tab/>
        <w:t>precyzyjnej analizy składu stali oraz stopów lekkich (na bazie aluminium)</w:t>
      </w:r>
    </w:p>
    <w:p w14:paraId="7912CA3E" w14:textId="77777777" w:rsidR="007C4AC8" w:rsidRPr="007C4AC8" w:rsidRDefault="007C4AC8" w:rsidP="007C4AC8">
      <w:pPr>
        <w:pStyle w:val="rozdzia"/>
        <w:rPr>
          <w:sz w:val="20"/>
          <w:szCs w:val="20"/>
        </w:rPr>
      </w:pPr>
      <w:r w:rsidRPr="007C4AC8">
        <w:rPr>
          <w:sz w:val="20"/>
          <w:szCs w:val="20"/>
        </w:rPr>
        <w:t>◦</w:t>
      </w:r>
      <w:r w:rsidRPr="007C4AC8">
        <w:rPr>
          <w:sz w:val="20"/>
          <w:szCs w:val="20"/>
        </w:rPr>
        <w:tab/>
        <w:t>szybkiej identyfikacji oraz weryfikacji kompaktowych metalicznych próbek (wyposażony w adapter do pomiaru na krzywiźnie, do pomiaru drutów oraz umożliwiających pomiar małych próbek)</w:t>
      </w:r>
    </w:p>
    <w:p w14:paraId="60E5A2C2" w14:textId="77777777" w:rsidR="007C4AC8" w:rsidRPr="007C4AC8" w:rsidRDefault="007C4AC8" w:rsidP="007C4AC8">
      <w:pPr>
        <w:pStyle w:val="rozdzia"/>
        <w:rPr>
          <w:sz w:val="20"/>
          <w:szCs w:val="20"/>
        </w:rPr>
      </w:pPr>
      <w:r w:rsidRPr="007C4AC8">
        <w:rPr>
          <w:sz w:val="20"/>
          <w:szCs w:val="20"/>
        </w:rPr>
        <w:t>•</w:t>
      </w:r>
      <w:r w:rsidRPr="007C4AC8">
        <w:rPr>
          <w:sz w:val="20"/>
          <w:szCs w:val="20"/>
        </w:rPr>
        <w:tab/>
        <w:t>Urządzenie musi pozwalać na pomiar niskich poziomów węgla (od 0,002%), fosforu (od 0,003%), siarki (0,003%), boru (0,0005%), arsenu (0,005%) i cyny (0,0019%) w materiałach na bazie żelaza</w:t>
      </w:r>
    </w:p>
    <w:p w14:paraId="64A1DE97" w14:textId="77777777" w:rsidR="007C4AC8" w:rsidRPr="007C4AC8" w:rsidRDefault="007C4AC8" w:rsidP="007C4AC8">
      <w:pPr>
        <w:pStyle w:val="rozdzia"/>
        <w:rPr>
          <w:sz w:val="20"/>
          <w:szCs w:val="20"/>
        </w:rPr>
      </w:pPr>
      <w:r w:rsidRPr="007C4AC8">
        <w:rPr>
          <w:sz w:val="20"/>
          <w:szCs w:val="20"/>
        </w:rPr>
        <w:t>•</w:t>
      </w:r>
      <w:r w:rsidRPr="007C4AC8">
        <w:rPr>
          <w:sz w:val="20"/>
          <w:szCs w:val="20"/>
        </w:rPr>
        <w:tab/>
        <w:t>Urządzenie musi umożliwiać pomiar azotu (od 0,1%)w stali duplex</w:t>
      </w:r>
    </w:p>
    <w:p w14:paraId="30E53933" w14:textId="77777777" w:rsidR="007C4AC8" w:rsidRPr="007C4AC8" w:rsidRDefault="007C4AC8" w:rsidP="007C4AC8">
      <w:pPr>
        <w:pStyle w:val="rozdzia"/>
        <w:rPr>
          <w:sz w:val="20"/>
          <w:szCs w:val="20"/>
        </w:rPr>
      </w:pPr>
      <w:r w:rsidRPr="007C4AC8">
        <w:rPr>
          <w:sz w:val="20"/>
          <w:szCs w:val="20"/>
        </w:rPr>
        <w:t>•</w:t>
      </w:r>
      <w:r w:rsidRPr="007C4AC8">
        <w:rPr>
          <w:sz w:val="20"/>
          <w:szCs w:val="20"/>
        </w:rPr>
        <w:tab/>
        <w:t xml:space="preserve">Urządzenie musi być wyposażone w zestaw wzorców </w:t>
      </w:r>
      <w:proofErr w:type="spellStart"/>
      <w:r w:rsidRPr="007C4AC8">
        <w:rPr>
          <w:sz w:val="20"/>
          <w:szCs w:val="20"/>
        </w:rPr>
        <w:t>rekalibracyjnych</w:t>
      </w:r>
      <w:proofErr w:type="spellEnd"/>
    </w:p>
    <w:p w14:paraId="64D0140B" w14:textId="77777777" w:rsidR="007C4AC8" w:rsidRPr="007C4AC8" w:rsidRDefault="007C4AC8" w:rsidP="007C4AC8">
      <w:pPr>
        <w:pStyle w:val="rozdzia"/>
        <w:rPr>
          <w:sz w:val="20"/>
          <w:szCs w:val="20"/>
        </w:rPr>
      </w:pPr>
      <w:r w:rsidRPr="007C4AC8">
        <w:rPr>
          <w:sz w:val="20"/>
          <w:szCs w:val="20"/>
        </w:rPr>
        <w:t>•</w:t>
      </w:r>
      <w:r w:rsidRPr="007C4AC8">
        <w:rPr>
          <w:sz w:val="20"/>
          <w:szCs w:val="20"/>
        </w:rPr>
        <w:tab/>
        <w:t>Urządzenie musi posiadać kalibrację do pomiaru drutów</w:t>
      </w:r>
    </w:p>
    <w:p w14:paraId="1D9DE4E2" w14:textId="77777777" w:rsidR="007C4AC8" w:rsidRPr="007C4AC8" w:rsidRDefault="007C4AC8" w:rsidP="007C4AC8">
      <w:pPr>
        <w:pStyle w:val="rozdzia"/>
        <w:rPr>
          <w:sz w:val="20"/>
          <w:szCs w:val="20"/>
        </w:rPr>
      </w:pPr>
      <w:r w:rsidRPr="007C4AC8">
        <w:rPr>
          <w:sz w:val="20"/>
          <w:szCs w:val="20"/>
        </w:rPr>
        <w:t>•</w:t>
      </w:r>
      <w:r w:rsidRPr="007C4AC8">
        <w:rPr>
          <w:sz w:val="20"/>
          <w:szCs w:val="20"/>
        </w:rPr>
        <w:tab/>
        <w:t>Urządzenie musi posiadać regulator argonu</w:t>
      </w:r>
    </w:p>
    <w:p w14:paraId="4D626161" w14:textId="77777777" w:rsidR="007C4AC8" w:rsidRPr="007C4AC8" w:rsidRDefault="007C4AC8" w:rsidP="007C4AC8">
      <w:pPr>
        <w:pStyle w:val="rozdzia"/>
        <w:rPr>
          <w:sz w:val="20"/>
          <w:szCs w:val="20"/>
        </w:rPr>
      </w:pPr>
      <w:r w:rsidRPr="007C4AC8">
        <w:rPr>
          <w:sz w:val="20"/>
          <w:szCs w:val="20"/>
        </w:rPr>
        <w:t>•</w:t>
      </w:r>
      <w:r w:rsidRPr="007C4AC8">
        <w:rPr>
          <w:sz w:val="20"/>
          <w:szCs w:val="20"/>
        </w:rPr>
        <w:tab/>
        <w:t>Konieczność posiadania baz materiałowych wg norm (DIN /EN, ASTM, AISI, JIS, GOST, PN) z dodatkową licencją na komputer</w:t>
      </w:r>
    </w:p>
    <w:p w14:paraId="523EB7AE" w14:textId="77777777" w:rsidR="007C4AC8" w:rsidRPr="007C4AC8" w:rsidRDefault="007C4AC8" w:rsidP="007C4AC8">
      <w:pPr>
        <w:pStyle w:val="rozdzia"/>
        <w:rPr>
          <w:sz w:val="20"/>
          <w:szCs w:val="20"/>
        </w:rPr>
      </w:pPr>
      <w:r w:rsidRPr="007C4AC8">
        <w:rPr>
          <w:sz w:val="20"/>
          <w:szCs w:val="20"/>
        </w:rPr>
        <w:t>•</w:t>
      </w:r>
      <w:r w:rsidRPr="007C4AC8">
        <w:rPr>
          <w:sz w:val="20"/>
          <w:szCs w:val="20"/>
        </w:rPr>
        <w:tab/>
        <w:t>Urządzenie powinno być wyposażone w  wózek z miejscem na butlę z argonem</w:t>
      </w:r>
    </w:p>
    <w:p w14:paraId="4B196833" w14:textId="77777777" w:rsidR="007C4AC8" w:rsidRPr="007C4AC8" w:rsidRDefault="007C4AC8" w:rsidP="007C4AC8">
      <w:pPr>
        <w:pStyle w:val="rozdzia"/>
        <w:rPr>
          <w:sz w:val="20"/>
          <w:szCs w:val="20"/>
        </w:rPr>
      </w:pPr>
      <w:r w:rsidRPr="007C4AC8">
        <w:rPr>
          <w:sz w:val="20"/>
          <w:szCs w:val="20"/>
        </w:rPr>
        <w:t>•</w:t>
      </w:r>
      <w:r w:rsidRPr="007C4AC8">
        <w:rPr>
          <w:sz w:val="20"/>
          <w:szCs w:val="20"/>
        </w:rPr>
        <w:tab/>
        <w:t>Spektrometr powinien być wyposażony w przemysłowy ekran dotykowy.</w:t>
      </w:r>
    </w:p>
    <w:p w14:paraId="28BF4C23" w14:textId="77777777" w:rsidR="007C4AC8" w:rsidRPr="007C4AC8" w:rsidRDefault="007C4AC8" w:rsidP="007C4AC8">
      <w:pPr>
        <w:pStyle w:val="rozdzia"/>
        <w:rPr>
          <w:sz w:val="20"/>
          <w:szCs w:val="20"/>
        </w:rPr>
      </w:pPr>
      <w:r w:rsidRPr="007C4AC8">
        <w:rPr>
          <w:sz w:val="20"/>
          <w:szCs w:val="20"/>
        </w:rPr>
        <w:t>•</w:t>
      </w:r>
      <w:r w:rsidRPr="007C4AC8">
        <w:rPr>
          <w:sz w:val="20"/>
          <w:szCs w:val="20"/>
        </w:rPr>
        <w:tab/>
        <w:t>Urządzenie powinno być wyposażone w co najmniej dwa złącza USB, oraz LAN</w:t>
      </w:r>
    </w:p>
    <w:p w14:paraId="4DD8ABDD" w14:textId="77777777" w:rsidR="007C4AC8" w:rsidRPr="007C4AC8" w:rsidRDefault="007C4AC8" w:rsidP="007C4AC8">
      <w:pPr>
        <w:pStyle w:val="rozdzia"/>
        <w:rPr>
          <w:sz w:val="20"/>
          <w:szCs w:val="20"/>
        </w:rPr>
      </w:pPr>
      <w:r w:rsidRPr="007C4AC8">
        <w:rPr>
          <w:sz w:val="20"/>
          <w:szCs w:val="20"/>
        </w:rPr>
        <w:t>•</w:t>
      </w:r>
      <w:r w:rsidRPr="007C4AC8">
        <w:rPr>
          <w:sz w:val="20"/>
          <w:szCs w:val="20"/>
        </w:rPr>
        <w:tab/>
        <w:t>Urządzenie musi być wyposażone w zestaw materiałów eksploatacyjnych (elektrody i inne niezbędne do pracy akcesoria)</w:t>
      </w:r>
    </w:p>
    <w:p w14:paraId="0C460C43" w14:textId="77777777" w:rsidR="007C4AC8" w:rsidRPr="007C4AC8" w:rsidRDefault="007C4AC8" w:rsidP="007C4AC8">
      <w:pPr>
        <w:pStyle w:val="rozdzia"/>
        <w:rPr>
          <w:sz w:val="20"/>
          <w:szCs w:val="20"/>
        </w:rPr>
      </w:pPr>
      <w:r w:rsidRPr="007C4AC8">
        <w:rPr>
          <w:sz w:val="20"/>
          <w:szCs w:val="20"/>
        </w:rPr>
        <w:t>•</w:t>
      </w:r>
      <w:r w:rsidRPr="007C4AC8">
        <w:rPr>
          <w:sz w:val="20"/>
          <w:szCs w:val="20"/>
        </w:rPr>
        <w:tab/>
        <w:t>Dostępny na terenie kraju serwis producenta</w:t>
      </w:r>
    </w:p>
    <w:p w14:paraId="76512B0C" w14:textId="77777777" w:rsidR="007C4AC8" w:rsidRPr="007C4AC8" w:rsidRDefault="007C4AC8" w:rsidP="007C4AC8">
      <w:pPr>
        <w:pStyle w:val="rozdzia"/>
        <w:rPr>
          <w:sz w:val="20"/>
          <w:szCs w:val="20"/>
        </w:rPr>
      </w:pPr>
      <w:r w:rsidRPr="007C4AC8">
        <w:rPr>
          <w:sz w:val="20"/>
          <w:szCs w:val="20"/>
        </w:rPr>
        <w:t>•</w:t>
      </w:r>
      <w:r w:rsidRPr="007C4AC8">
        <w:rPr>
          <w:sz w:val="20"/>
          <w:szCs w:val="20"/>
        </w:rPr>
        <w:tab/>
        <w:t>Dołączona instrukcja obsługi w języku polskim (wersja cyfrowa oraz drukowana)</w:t>
      </w:r>
    </w:p>
    <w:p w14:paraId="22ED5ADB" w14:textId="77777777" w:rsidR="007C4AC8" w:rsidRPr="007C4AC8" w:rsidRDefault="007C4AC8" w:rsidP="007C4AC8">
      <w:pPr>
        <w:pStyle w:val="rozdzia"/>
        <w:rPr>
          <w:sz w:val="20"/>
          <w:szCs w:val="20"/>
        </w:rPr>
      </w:pPr>
    </w:p>
    <w:p w14:paraId="06C341D4" w14:textId="77777777" w:rsidR="007C4AC8" w:rsidRDefault="007C4AC8" w:rsidP="007C4AC8">
      <w:pPr>
        <w:pStyle w:val="rozdzia"/>
      </w:pPr>
      <w:r w:rsidRPr="007C4AC8">
        <w:t>Zadanie 2</w:t>
      </w:r>
    </w:p>
    <w:p w14:paraId="7D79BE8A" w14:textId="77777777" w:rsidR="007C4AC8" w:rsidRDefault="007C4AC8" w:rsidP="007C4AC8">
      <w:pPr>
        <w:pStyle w:val="rozdzia"/>
      </w:pPr>
    </w:p>
    <w:p w14:paraId="1FE0E88C" w14:textId="77777777" w:rsidR="007C4AC8" w:rsidRPr="007C4AC8" w:rsidRDefault="007C4AC8" w:rsidP="007C4AC8">
      <w:pPr>
        <w:ind w:right="-1"/>
        <w:contextualSpacing/>
        <w:rPr>
          <w:rFonts w:asciiTheme="minorHAnsi" w:hAnsiTheme="minorHAnsi" w:cstheme="minorHAnsi"/>
          <w:b/>
          <w:sz w:val="22"/>
          <w:szCs w:val="22"/>
        </w:rPr>
      </w:pPr>
      <w:r w:rsidRPr="007C4AC8">
        <w:rPr>
          <w:rFonts w:asciiTheme="minorHAnsi" w:hAnsiTheme="minorHAnsi" w:cstheme="minorHAnsi"/>
          <w:b/>
          <w:sz w:val="22"/>
          <w:szCs w:val="22"/>
        </w:rPr>
        <w:t xml:space="preserve">Przedmiotem zamówienia jest dostawa eksykatorów na potrzeby realizacji projektu „Terenowy poligon doświadczalno-wdrożeniowy w powiecie przasnyskim” RPMA.01.01.00-14-9875/17  dla Instytutu Techniki Lotniczej Mechaniki Stosowanej Wydziału Mechanicznego Energetyki i Lotnictwa Politechniki Warszawskiej </w:t>
      </w:r>
      <w:r w:rsidRPr="007C4AC8">
        <w:rPr>
          <w:rFonts w:asciiTheme="minorHAnsi" w:hAnsiTheme="minorHAnsi" w:cstheme="minorHAnsi"/>
          <w:color w:val="000000"/>
          <w:sz w:val="22"/>
          <w:szCs w:val="22"/>
        </w:rPr>
        <w:t xml:space="preserve">o parametrach technicznych i funkcjonalnych </w:t>
      </w:r>
      <w:r w:rsidRPr="007C4AC8">
        <w:rPr>
          <w:rFonts w:asciiTheme="minorHAnsi" w:hAnsiTheme="minorHAnsi" w:cstheme="minorHAnsi"/>
          <w:b/>
          <w:color w:val="000000"/>
          <w:sz w:val="22"/>
          <w:szCs w:val="22"/>
        </w:rPr>
        <w:t>nie gorszych</w:t>
      </w:r>
      <w:r w:rsidRPr="007C4AC8">
        <w:rPr>
          <w:rFonts w:asciiTheme="minorHAnsi" w:hAnsiTheme="minorHAnsi" w:cstheme="minorHAnsi"/>
          <w:color w:val="000000"/>
          <w:sz w:val="22"/>
          <w:szCs w:val="22"/>
        </w:rPr>
        <w:t xml:space="preserve"> niż wyspecyfikowane</w:t>
      </w:r>
    </w:p>
    <w:p w14:paraId="12460AB8" w14:textId="77777777" w:rsidR="007C4AC8" w:rsidRPr="007C4AC8" w:rsidRDefault="007C4AC8" w:rsidP="007C4AC8">
      <w:pPr>
        <w:spacing w:after="160" w:line="259" w:lineRule="auto"/>
        <w:rPr>
          <w:rFonts w:asciiTheme="minorHAnsi" w:eastAsiaTheme="minorHAnsi" w:hAnsiTheme="minorHAnsi" w:cstheme="minorHAnsi"/>
          <w:kern w:val="2"/>
          <w:sz w:val="22"/>
          <w:szCs w:val="22"/>
          <w:lang w:eastAsia="en-US"/>
          <w14:ligatures w14:val="standardContextual"/>
        </w:rPr>
      </w:pPr>
    </w:p>
    <w:p w14:paraId="2415EFBD" w14:textId="77777777" w:rsidR="007C4AC8" w:rsidRPr="007C4AC8" w:rsidRDefault="007C4AC8" w:rsidP="007C4AC8">
      <w:pPr>
        <w:rPr>
          <w:rFonts w:asciiTheme="minorHAnsi" w:hAnsiTheme="minorHAnsi" w:cstheme="minorHAnsi"/>
          <w:spacing w:val="-2"/>
          <w:sz w:val="22"/>
          <w:szCs w:val="22"/>
        </w:rPr>
      </w:pPr>
      <w:r w:rsidRPr="007C4AC8">
        <w:rPr>
          <w:rFonts w:asciiTheme="minorHAnsi" w:hAnsiTheme="minorHAnsi" w:cstheme="minorHAnsi"/>
          <w:sz w:val="22"/>
          <w:szCs w:val="22"/>
        </w:rPr>
        <w:lastRenderedPageBreak/>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89AF6A8" w14:textId="77777777" w:rsidR="007C4AC8" w:rsidRPr="007C4AC8" w:rsidRDefault="007C4AC8" w:rsidP="007C4AC8">
      <w:pPr>
        <w:spacing w:after="160" w:line="259" w:lineRule="auto"/>
        <w:rPr>
          <w:rFonts w:asciiTheme="minorHAnsi" w:eastAsiaTheme="minorHAnsi" w:hAnsiTheme="minorHAnsi" w:cstheme="minorHAnsi"/>
          <w:kern w:val="2"/>
          <w:sz w:val="22"/>
          <w:szCs w:val="22"/>
          <w:lang w:eastAsia="en-US"/>
          <w14:ligatures w14:val="standardContextual"/>
        </w:rPr>
      </w:pPr>
    </w:p>
    <w:p w14:paraId="6BF5726E" w14:textId="77777777" w:rsidR="007C4AC8" w:rsidRPr="007C4AC8" w:rsidRDefault="007C4AC8" w:rsidP="007C4AC8">
      <w:pPr>
        <w:spacing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Zamawiający nie dopuszcza w celu osiągniecia wymaganych w OPZ wymagań technicznych i funkcjonalnych stosowania żadnych „przejściówek”, konwerterów, rozgałęziaczy itp., chyba, że zostały przewidziane w poniższym opisie.</w:t>
      </w:r>
    </w:p>
    <w:p w14:paraId="40E6C559" w14:textId="77777777" w:rsidR="007C4AC8" w:rsidRPr="007C4AC8" w:rsidRDefault="007C4AC8" w:rsidP="007C4AC8">
      <w:pPr>
        <w:keepNext/>
        <w:spacing w:before="240" w:after="60"/>
        <w:jc w:val="both"/>
        <w:outlineLvl w:val="0"/>
        <w:rPr>
          <w:rFonts w:asciiTheme="minorHAnsi" w:hAnsiTheme="minorHAnsi" w:cstheme="minorHAnsi"/>
          <w:b/>
          <w:bCs/>
          <w:color w:val="000000"/>
          <w:kern w:val="32"/>
          <w:sz w:val="22"/>
          <w:szCs w:val="22"/>
        </w:rPr>
      </w:pPr>
      <w:bookmarkStart w:id="16" w:name="_Toc78991663"/>
      <w:r w:rsidRPr="007C4AC8">
        <w:rPr>
          <w:rFonts w:asciiTheme="minorHAnsi" w:hAnsiTheme="minorHAnsi" w:cstheme="minorHAnsi"/>
          <w:b/>
          <w:bCs/>
          <w:color w:val="000000"/>
          <w:kern w:val="32"/>
          <w:sz w:val="22"/>
          <w:szCs w:val="22"/>
        </w:rPr>
        <w:t>Wymagania Ogólne:</w:t>
      </w:r>
      <w:bookmarkEnd w:id="16"/>
    </w:p>
    <w:p w14:paraId="702DCAAF" w14:textId="77777777" w:rsidR="007C4AC8" w:rsidRPr="007C4AC8" w:rsidRDefault="007C4AC8" w:rsidP="007C4AC8">
      <w:pPr>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9257"/>
      </w:tblGrid>
      <w:tr w:rsidR="007C4AC8" w:rsidRPr="007C4AC8" w14:paraId="301F0B15" w14:textId="77777777" w:rsidTr="006E3451">
        <w:tc>
          <w:tcPr>
            <w:tcW w:w="516" w:type="dxa"/>
            <w:shd w:val="clear" w:color="auto" w:fill="D9D9D9"/>
          </w:tcPr>
          <w:p w14:paraId="27C5963C"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Lp.</w:t>
            </w:r>
          </w:p>
        </w:tc>
        <w:tc>
          <w:tcPr>
            <w:tcW w:w="10166" w:type="dxa"/>
            <w:shd w:val="clear" w:color="auto" w:fill="D9D9D9"/>
          </w:tcPr>
          <w:p w14:paraId="62213C9C"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Wymagania ogólne:</w:t>
            </w:r>
          </w:p>
        </w:tc>
      </w:tr>
      <w:tr w:rsidR="007C4AC8" w:rsidRPr="007C4AC8" w14:paraId="4F06D087" w14:textId="77777777" w:rsidTr="006E3451">
        <w:tc>
          <w:tcPr>
            <w:tcW w:w="516" w:type="dxa"/>
            <w:shd w:val="clear" w:color="auto" w:fill="auto"/>
          </w:tcPr>
          <w:p w14:paraId="31F8F960"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1.</w:t>
            </w:r>
          </w:p>
        </w:tc>
        <w:tc>
          <w:tcPr>
            <w:tcW w:w="10166" w:type="dxa"/>
            <w:shd w:val="clear" w:color="auto" w:fill="auto"/>
          </w:tcPr>
          <w:p w14:paraId="37839C10"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Urządzenia muszą być fabrycznie nowe i nieużywane.</w:t>
            </w:r>
          </w:p>
        </w:tc>
      </w:tr>
      <w:tr w:rsidR="007C4AC8" w:rsidRPr="007C4AC8" w14:paraId="2E25E476" w14:textId="77777777" w:rsidTr="006E3451">
        <w:tc>
          <w:tcPr>
            <w:tcW w:w="516" w:type="dxa"/>
            <w:shd w:val="clear" w:color="auto" w:fill="auto"/>
          </w:tcPr>
          <w:p w14:paraId="537AA628"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2.</w:t>
            </w:r>
          </w:p>
        </w:tc>
        <w:tc>
          <w:tcPr>
            <w:tcW w:w="10166" w:type="dxa"/>
            <w:shd w:val="clear" w:color="auto" w:fill="auto"/>
          </w:tcPr>
          <w:p w14:paraId="23452194" w14:textId="77777777" w:rsidR="007C4AC8" w:rsidRPr="007C4AC8" w:rsidRDefault="007C4AC8" w:rsidP="007C4AC8">
            <w:pPr>
              <w:jc w:val="both"/>
              <w:rPr>
                <w:rFonts w:asciiTheme="minorHAnsi" w:hAnsiTheme="minorHAnsi" w:cstheme="minorHAnsi"/>
                <w:b/>
                <w:bCs/>
                <w:sz w:val="22"/>
                <w:szCs w:val="22"/>
              </w:rPr>
            </w:pPr>
            <w:r w:rsidRPr="007C4AC8">
              <w:rPr>
                <w:rFonts w:asciiTheme="minorHAnsi" w:hAnsiTheme="minorHAnsi" w:cstheme="minorHAnsi"/>
                <w:b/>
                <w:bCs/>
                <w:sz w:val="22"/>
                <w:szCs w:val="22"/>
              </w:rPr>
              <w:t>Wszystkie oferowane urządzenia muszą być wyprodukowane zgodnie z normą jakości ISO 50001 lub normą równoważną.</w:t>
            </w:r>
          </w:p>
        </w:tc>
      </w:tr>
      <w:tr w:rsidR="007C4AC8" w:rsidRPr="007C4AC8" w14:paraId="796303A3" w14:textId="77777777" w:rsidTr="006E3451">
        <w:tc>
          <w:tcPr>
            <w:tcW w:w="516" w:type="dxa"/>
            <w:shd w:val="clear" w:color="auto" w:fill="auto"/>
          </w:tcPr>
          <w:p w14:paraId="7EBA5775"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3.</w:t>
            </w:r>
          </w:p>
        </w:tc>
        <w:tc>
          <w:tcPr>
            <w:tcW w:w="10166" w:type="dxa"/>
            <w:shd w:val="clear" w:color="auto" w:fill="auto"/>
          </w:tcPr>
          <w:p w14:paraId="4DBA267A"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W momencie oferowania wszystkie elementy oferowanej architektury muszą być dostępne (dostarczane) przez producenta.</w:t>
            </w:r>
          </w:p>
        </w:tc>
      </w:tr>
      <w:tr w:rsidR="007C4AC8" w:rsidRPr="007C4AC8" w14:paraId="380E28DD" w14:textId="77777777" w:rsidTr="006E3451">
        <w:tc>
          <w:tcPr>
            <w:tcW w:w="516" w:type="dxa"/>
            <w:shd w:val="clear" w:color="auto" w:fill="auto"/>
          </w:tcPr>
          <w:p w14:paraId="668F84F1"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4.</w:t>
            </w:r>
          </w:p>
        </w:tc>
        <w:tc>
          <w:tcPr>
            <w:tcW w:w="10166" w:type="dxa"/>
            <w:shd w:val="clear" w:color="auto" w:fill="auto"/>
          </w:tcPr>
          <w:p w14:paraId="2AEBEDCA"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Urządzenia i ich komponenty muszą być oznakowane przez producentów w taki sposób, aby możliwa była identyfikacja zarówno produktu  jak i producenta (dotyczy również komponentów urządzenia),</w:t>
            </w:r>
          </w:p>
        </w:tc>
      </w:tr>
      <w:tr w:rsidR="007C4AC8" w:rsidRPr="007C4AC8" w14:paraId="693FA325" w14:textId="77777777" w:rsidTr="006E3451">
        <w:tc>
          <w:tcPr>
            <w:tcW w:w="516" w:type="dxa"/>
            <w:shd w:val="clear" w:color="auto" w:fill="auto"/>
          </w:tcPr>
          <w:p w14:paraId="12426EE5"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5.</w:t>
            </w:r>
          </w:p>
        </w:tc>
        <w:tc>
          <w:tcPr>
            <w:tcW w:w="10166" w:type="dxa"/>
            <w:shd w:val="clear" w:color="auto" w:fill="auto"/>
          </w:tcPr>
          <w:p w14:paraId="19A4FB0B"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Urządzenia muszą być dostarczone Zamawiającemu w oryginalnych opakowaniach fabrycznych producenta.</w:t>
            </w:r>
          </w:p>
        </w:tc>
      </w:tr>
      <w:tr w:rsidR="007C4AC8" w:rsidRPr="007C4AC8" w14:paraId="44E3F626" w14:textId="77777777" w:rsidTr="006E3451">
        <w:tc>
          <w:tcPr>
            <w:tcW w:w="516" w:type="dxa"/>
            <w:shd w:val="clear" w:color="auto" w:fill="auto"/>
          </w:tcPr>
          <w:p w14:paraId="4962AD97"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6.</w:t>
            </w:r>
          </w:p>
        </w:tc>
        <w:tc>
          <w:tcPr>
            <w:tcW w:w="10166" w:type="dxa"/>
            <w:shd w:val="clear" w:color="auto" w:fill="auto"/>
          </w:tcPr>
          <w:p w14:paraId="69AA49F4"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Do każdego urządzenia musi być dostarczony komplet standardowej dokumentacji dla użytkownika w formie papierowej lub elektronicznej.</w:t>
            </w:r>
          </w:p>
        </w:tc>
      </w:tr>
      <w:tr w:rsidR="007C4AC8" w:rsidRPr="007C4AC8" w14:paraId="0DA1E334" w14:textId="77777777" w:rsidTr="006E3451">
        <w:tc>
          <w:tcPr>
            <w:tcW w:w="516" w:type="dxa"/>
            <w:shd w:val="clear" w:color="auto" w:fill="auto"/>
          </w:tcPr>
          <w:p w14:paraId="7866E7D8"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7.</w:t>
            </w:r>
          </w:p>
        </w:tc>
        <w:tc>
          <w:tcPr>
            <w:tcW w:w="10166" w:type="dxa"/>
            <w:shd w:val="clear" w:color="auto" w:fill="auto"/>
          </w:tcPr>
          <w:p w14:paraId="1ED933B8" w14:textId="77777777" w:rsidR="007C4AC8" w:rsidRPr="007C4AC8" w:rsidRDefault="007C4AC8" w:rsidP="007C4AC8">
            <w:pPr>
              <w:jc w:val="both"/>
              <w:rPr>
                <w:rFonts w:asciiTheme="minorHAnsi" w:hAnsiTheme="minorHAnsi" w:cstheme="minorHAnsi"/>
                <w:b/>
                <w:sz w:val="22"/>
                <w:szCs w:val="22"/>
              </w:rPr>
            </w:pPr>
            <w:r w:rsidRPr="007C4AC8">
              <w:rPr>
                <w:rFonts w:asciiTheme="minorHAnsi" w:hAnsiTheme="minorHAnsi" w:cstheme="minorHAnsi"/>
                <w:b/>
                <w:sz w:val="22"/>
                <w:szCs w:val="22"/>
              </w:rPr>
              <w:t>Urządzenia muszą być zgodne z europejskimi normami dotyczącymi oznakowania CE.</w:t>
            </w:r>
          </w:p>
        </w:tc>
      </w:tr>
      <w:tr w:rsidR="007C4AC8" w:rsidRPr="007C4AC8" w14:paraId="585FC969" w14:textId="77777777" w:rsidTr="006E3451">
        <w:tc>
          <w:tcPr>
            <w:tcW w:w="516" w:type="dxa"/>
            <w:shd w:val="clear" w:color="auto" w:fill="auto"/>
          </w:tcPr>
          <w:p w14:paraId="1695EEB3"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8.</w:t>
            </w:r>
          </w:p>
        </w:tc>
        <w:tc>
          <w:tcPr>
            <w:tcW w:w="10166" w:type="dxa"/>
            <w:shd w:val="clear" w:color="auto" w:fill="auto"/>
          </w:tcPr>
          <w:p w14:paraId="10F31455"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 xml:space="preserve">Wszystkie urządzenia muszą współpracować z siecią energetyczną o parametrach: 230 V ± 10%, 50 </w:t>
            </w:r>
            <w:proofErr w:type="spellStart"/>
            <w:r w:rsidRPr="007C4AC8">
              <w:rPr>
                <w:rFonts w:asciiTheme="minorHAnsi" w:hAnsiTheme="minorHAnsi" w:cstheme="minorHAnsi"/>
                <w:sz w:val="22"/>
                <w:szCs w:val="22"/>
              </w:rPr>
              <w:t>Hz</w:t>
            </w:r>
            <w:proofErr w:type="spellEnd"/>
            <w:r w:rsidRPr="007C4AC8">
              <w:rPr>
                <w:rFonts w:asciiTheme="minorHAnsi" w:hAnsiTheme="minorHAnsi" w:cstheme="minorHAnsi"/>
                <w:sz w:val="22"/>
                <w:szCs w:val="22"/>
              </w:rPr>
              <w:t>.</w:t>
            </w:r>
          </w:p>
        </w:tc>
      </w:tr>
      <w:tr w:rsidR="007C4AC8" w:rsidRPr="007C4AC8" w14:paraId="5EB7E281" w14:textId="77777777" w:rsidTr="006E3451">
        <w:tc>
          <w:tcPr>
            <w:tcW w:w="516" w:type="dxa"/>
            <w:shd w:val="clear" w:color="auto" w:fill="auto"/>
          </w:tcPr>
          <w:p w14:paraId="6DBE9463" w14:textId="77777777" w:rsidR="007C4AC8" w:rsidRPr="007C4AC8" w:rsidRDefault="007C4AC8" w:rsidP="007C4AC8">
            <w:pPr>
              <w:jc w:val="both"/>
              <w:rPr>
                <w:rFonts w:asciiTheme="minorHAnsi" w:hAnsiTheme="minorHAnsi" w:cstheme="minorHAnsi"/>
                <w:sz w:val="22"/>
                <w:szCs w:val="22"/>
              </w:rPr>
            </w:pPr>
            <w:r w:rsidRPr="007C4AC8">
              <w:rPr>
                <w:rFonts w:asciiTheme="minorHAnsi" w:hAnsiTheme="minorHAnsi" w:cstheme="minorHAnsi"/>
                <w:sz w:val="22"/>
                <w:szCs w:val="22"/>
              </w:rPr>
              <w:t>9.</w:t>
            </w:r>
          </w:p>
        </w:tc>
        <w:tc>
          <w:tcPr>
            <w:tcW w:w="10166" w:type="dxa"/>
            <w:shd w:val="clear" w:color="auto" w:fill="auto"/>
          </w:tcPr>
          <w:p w14:paraId="434F9299" w14:textId="77777777" w:rsidR="007C4AC8" w:rsidRPr="007C4AC8" w:rsidRDefault="007C4AC8" w:rsidP="007C4AC8">
            <w:pPr>
              <w:jc w:val="both"/>
              <w:rPr>
                <w:rFonts w:asciiTheme="minorHAnsi" w:hAnsiTheme="minorHAnsi" w:cstheme="minorHAnsi"/>
                <w:b/>
                <w:sz w:val="22"/>
                <w:szCs w:val="22"/>
              </w:rPr>
            </w:pPr>
            <w:r w:rsidRPr="007C4AC8">
              <w:rPr>
                <w:rFonts w:asciiTheme="minorHAnsi" w:hAnsiTheme="minorHAnsi" w:cstheme="minorHAnsi"/>
                <w:b/>
                <w:sz w:val="22"/>
                <w:szCs w:val="22"/>
              </w:rPr>
              <w:t>Firma serwisująca posiada wdrożony system jakości ISO 9001 lub normę równoważną na świadczenie usług serwisowych.</w:t>
            </w:r>
          </w:p>
        </w:tc>
      </w:tr>
      <w:tr w:rsidR="007C4AC8" w:rsidRPr="007C4AC8" w14:paraId="675C20F0" w14:textId="77777777" w:rsidTr="006E3451">
        <w:tc>
          <w:tcPr>
            <w:tcW w:w="516" w:type="dxa"/>
            <w:shd w:val="clear" w:color="auto" w:fill="auto"/>
          </w:tcPr>
          <w:p w14:paraId="4F79506B" w14:textId="77777777" w:rsidR="007C4AC8" w:rsidRPr="007C4AC8" w:rsidRDefault="007C4AC8" w:rsidP="007C4AC8">
            <w:pPr>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10.</w:t>
            </w:r>
          </w:p>
        </w:tc>
        <w:tc>
          <w:tcPr>
            <w:tcW w:w="10166" w:type="dxa"/>
            <w:shd w:val="clear" w:color="auto" w:fill="auto"/>
          </w:tcPr>
          <w:p w14:paraId="7C0F05BD" w14:textId="77777777" w:rsidR="007C4AC8" w:rsidRPr="007C4AC8" w:rsidRDefault="007C4AC8" w:rsidP="007C4AC8">
            <w:pPr>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Wyprodukowane po dniu 01.06.2021 r.</w:t>
            </w:r>
          </w:p>
        </w:tc>
      </w:tr>
    </w:tbl>
    <w:p w14:paraId="54688C00" w14:textId="77777777" w:rsidR="007C4AC8" w:rsidRPr="007C4AC8" w:rsidRDefault="007C4AC8" w:rsidP="007C4AC8">
      <w:pPr>
        <w:spacing w:line="360" w:lineRule="auto"/>
        <w:ind w:firstLine="360"/>
        <w:jc w:val="center"/>
        <w:rPr>
          <w:rFonts w:asciiTheme="minorHAnsi" w:hAnsiTheme="minorHAnsi" w:cstheme="minorHAnsi"/>
          <w:b/>
          <w:color w:val="000000"/>
          <w:sz w:val="22"/>
          <w:szCs w:val="22"/>
          <w:u w:val="single"/>
        </w:rPr>
      </w:pPr>
    </w:p>
    <w:p w14:paraId="49CFBCA8" w14:textId="77777777" w:rsidR="007C4AC8" w:rsidRPr="007C4AC8" w:rsidRDefault="007C4AC8" w:rsidP="007C4AC8">
      <w:pPr>
        <w:spacing w:line="360" w:lineRule="auto"/>
        <w:ind w:firstLine="360"/>
        <w:jc w:val="center"/>
        <w:rPr>
          <w:rFonts w:asciiTheme="minorHAnsi" w:hAnsiTheme="minorHAnsi" w:cstheme="minorHAnsi"/>
          <w:b/>
          <w:color w:val="000000"/>
          <w:sz w:val="22"/>
          <w:szCs w:val="22"/>
          <w:u w:val="single"/>
        </w:rPr>
      </w:pPr>
      <w:r w:rsidRPr="007C4AC8">
        <w:rPr>
          <w:rFonts w:asciiTheme="minorHAnsi" w:hAnsiTheme="minorHAnsi" w:cstheme="minorHAnsi"/>
          <w:b/>
          <w:color w:val="000000"/>
          <w:sz w:val="22"/>
          <w:szCs w:val="22"/>
          <w:u w:val="single"/>
        </w:rPr>
        <w:t>Elementy zestawu muszą spełniać minimalne wymagania zgodnie z niniejszą specyfikacją</w:t>
      </w:r>
    </w:p>
    <w:p w14:paraId="41855F02" w14:textId="77777777" w:rsidR="007C4AC8" w:rsidRPr="007C4AC8" w:rsidRDefault="007C4AC8" w:rsidP="007C4AC8">
      <w:pPr>
        <w:numPr>
          <w:ilvl w:val="0"/>
          <w:numId w:val="64"/>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Jeden eksykator o pojemności 10–12 litrów (dalej opisany jako A) oraz dwa o pojemności 32–36 litrów (dalej opisane jako B).</w:t>
      </w:r>
    </w:p>
    <w:p w14:paraId="349AB1BC" w14:textId="77777777" w:rsidR="007C4AC8" w:rsidRPr="007C4AC8" w:rsidRDefault="007C4AC8" w:rsidP="007C4AC8">
      <w:pPr>
        <w:numPr>
          <w:ilvl w:val="0"/>
          <w:numId w:val="64"/>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Wymiary eksykatorów nie większe niż (szerokość x głębokość x wysokość):</w:t>
      </w:r>
    </w:p>
    <w:p w14:paraId="2DA14341" w14:textId="77777777" w:rsidR="007C4AC8" w:rsidRPr="007C4AC8" w:rsidRDefault="007C4AC8" w:rsidP="007C4AC8">
      <w:pPr>
        <w:numPr>
          <w:ilvl w:val="1"/>
          <w:numId w:val="65"/>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35 cm x 30 cm x 30 cm,</w:t>
      </w:r>
    </w:p>
    <w:p w14:paraId="1E9DD2CE" w14:textId="77777777" w:rsidR="007C4AC8" w:rsidRPr="007C4AC8" w:rsidRDefault="007C4AC8" w:rsidP="007C4AC8">
      <w:pPr>
        <w:numPr>
          <w:ilvl w:val="1"/>
          <w:numId w:val="65"/>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45 cm x 40 cm x 40 cm.</w:t>
      </w:r>
    </w:p>
    <w:p w14:paraId="27ACF989" w14:textId="77777777" w:rsidR="007C4AC8" w:rsidRPr="007C4AC8" w:rsidRDefault="007C4AC8" w:rsidP="007C4AC8">
      <w:pPr>
        <w:numPr>
          <w:ilvl w:val="0"/>
          <w:numId w:val="64"/>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Waga nie większa niż:</w:t>
      </w:r>
    </w:p>
    <w:p w14:paraId="31EDC84C" w14:textId="77777777" w:rsidR="007C4AC8" w:rsidRPr="007C4AC8" w:rsidRDefault="007C4AC8" w:rsidP="007C4AC8">
      <w:pPr>
        <w:numPr>
          <w:ilvl w:val="1"/>
          <w:numId w:val="67"/>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5 kg,</w:t>
      </w:r>
    </w:p>
    <w:p w14:paraId="0A29E90C" w14:textId="77777777" w:rsidR="007C4AC8" w:rsidRPr="007C4AC8" w:rsidRDefault="007C4AC8" w:rsidP="007C4AC8">
      <w:pPr>
        <w:numPr>
          <w:ilvl w:val="1"/>
          <w:numId w:val="67"/>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12 kg.</w:t>
      </w:r>
    </w:p>
    <w:p w14:paraId="04DE383F" w14:textId="77777777" w:rsidR="007C4AC8" w:rsidRPr="007C4AC8" w:rsidRDefault="007C4AC8" w:rsidP="007C4AC8">
      <w:pPr>
        <w:numPr>
          <w:ilvl w:val="0"/>
          <w:numId w:val="64"/>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Obudowa eksykatorów wykonana z materiału odpornego na pęknięcia oraz zatrzymującego promienie UV.</w:t>
      </w:r>
    </w:p>
    <w:p w14:paraId="5C2075EB" w14:textId="77777777" w:rsidR="007C4AC8" w:rsidRPr="007C4AC8" w:rsidRDefault="007C4AC8" w:rsidP="007C4AC8">
      <w:pPr>
        <w:numPr>
          <w:ilvl w:val="0"/>
          <w:numId w:val="64"/>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lastRenderedPageBreak/>
        <w:t xml:space="preserve">Eksykatory wyposażone we wbudowany manometr z zakresem do –0.1 </w:t>
      </w:r>
      <w:proofErr w:type="spellStart"/>
      <w:r w:rsidRPr="007C4AC8">
        <w:rPr>
          <w:rFonts w:asciiTheme="minorHAnsi" w:hAnsiTheme="minorHAnsi" w:cstheme="minorHAnsi"/>
          <w:color w:val="000000"/>
          <w:sz w:val="22"/>
          <w:szCs w:val="22"/>
        </w:rPr>
        <w:t>MPa</w:t>
      </w:r>
      <w:proofErr w:type="spellEnd"/>
      <w:r w:rsidRPr="007C4AC8">
        <w:rPr>
          <w:rFonts w:asciiTheme="minorHAnsi" w:hAnsiTheme="minorHAnsi" w:cstheme="minorHAnsi"/>
          <w:color w:val="000000"/>
          <w:sz w:val="22"/>
          <w:szCs w:val="22"/>
        </w:rPr>
        <w:t xml:space="preserve"> oraz zawór trzydrogowy do próżni.</w:t>
      </w:r>
    </w:p>
    <w:p w14:paraId="64589894" w14:textId="77777777" w:rsidR="007C4AC8" w:rsidRPr="007C4AC8" w:rsidRDefault="007C4AC8" w:rsidP="007C4AC8">
      <w:pPr>
        <w:numPr>
          <w:ilvl w:val="0"/>
          <w:numId w:val="64"/>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Dopuszczalne ciśnienie próżni nie wyższe niż 133 Pa (1 mm Hg), zdolność utrzymywania takiego ciśnienia przez przynajmniej 72 h.</w:t>
      </w:r>
    </w:p>
    <w:p w14:paraId="35E2484C" w14:textId="77777777" w:rsidR="007C4AC8" w:rsidRPr="007C4AC8" w:rsidRDefault="007C4AC8" w:rsidP="007C4AC8">
      <w:pPr>
        <w:numPr>
          <w:ilvl w:val="0"/>
          <w:numId w:val="64"/>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Eksykatory wyposażone w szyny do półek oraz półki, możliwość ustalenia pionowej odległości między półkami (oraz półkami i podstawami) nie mniejszej niż 10 cm.</w:t>
      </w:r>
    </w:p>
    <w:p w14:paraId="44FC5FFB" w14:textId="77777777" w:rsidR="007C4AC8" w:rsidRPr="007C4AC8" w:rsidRDefault="007C4AC8" w:rsidP="007C4AC8">
      <w:pPr>
        <w:numPr>
          <w:ilvl w:val="0"/>
          <w:numId w:val="64"/>
        </w:numPr>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Możliwość piętrowania eksykatorów tego samego rodzaju w stabilny sposób.</w:t>
      </w:r>
    </w:p>
    <w:p w14:paraId="20FAE7E4" w14:textId="77777777" w:rsidR="007C4AC8" w:rsidRPr="007C4AC8" w:rsidRDefault="007C4AC8" w:rsidP="007C4AC8">
      <w:pPr>
        <w:spacing w:line="360" w:lineRule="auto"/>
        <w:jc w:val="both"/>
        <w:rPr>
          <w:rFonts w:asciiTheme="minorHAnsi" w:hAnsiTheme="minorHAnsi" w:cstheme="minorHAnsi"/>
          <w:color w:val="000000"/>
          <w:sz w:val="22"/>
          <w:szCs w:val="22"/>
        </w:rPr>
      </w:pPr>
    </w:p>
    <w:p w14:paraId="549EE926" w14:textId="77777777" w:rsidR="007C4AC8" w:rsidRPr="007C4AC8" w:rsidRDefault="007C4AC8" w:rsidP="007C4AC8">
      <w:pPr>
        <w:spacing w:line="360" w:lineRule="auto"/>
        <w:jc w:val="center"/>
        <w:rPr>
          <w:rFonts w:asciiTheme="minorHAnsi" w:hAnsiTheme="minorHAnsi" w:cstheme="minorHAnsi"/>
          <w:b/>
          <w:sz w:val="22"/>
          <w:szCs w:val="22"/>
          <w:u w:val="single"/>
        </w:rPr>
      </w:pPr>
      <w:r w:rsidRPr="007C4AC8">
        <w:rPr>
          <w:rFonts w:asciiTheme="minorHAnsi" w:hAnsiTheme="minorHAnsi" w:cstheme="minorHAnsi"/>
          <w:b/>
          <w:sz w:val="22"/>
          <w:szCs w:val="22"/>
          <w:u w:val="single"/>
        </w:rPr>
        <w:t>Pozostałe wymagania:</w:t>
      </w:r>
    </w:p>
    <w:p w14:paraId="6F63300B" w14:textId="77777777" w:rsidR="007C4AC8" w:rsidRPr="007C4AC8" w:rsidRDefault="007C4AC8" w:rsidP="007C4AC8">
      <w:pPr>
        <w:numPr>
          <w:ilvl w:val="0"/>
          <w:numId w:val="66"/>
        </w:numPr>
        <w:autoSpaceDE w:val="0"/>
        <w:autoSpaceDN w:val="0"/>
        <w:adjustRightInd w:val="0"/>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Wykonawca wraz z przedmiotem zamówienia dostarczy dokumentację (instrukcja obsługi w języku polskim lub angielskim). Dopuszcza się dostarczanie dokumentacji w postaci plików cyfrowych na płycie CD/DVD lub przenośnym nośniku pamięci.</w:t>
      </w:r>
    </w:p>
    <w:p w14:paraId="4B36FCA6" w14:textId="77777777" w:rsidR="007C4AC8" w:rsidRPr="007C4AC8" w:rsidRDefault="007C4AC8" w:rsidP="007C4AC8">
      <w:pPr>
        <w:numPr>
          <w:ilvl w:val="0"/>
          <w:numId w:val="66"/>
        </w:numPr>
        <w:autoSpaceDE w:val="0"/>
        <w:autoSpaceDN w:val="0"/>
        <w:adjustRightInd w:val="0"/>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 xml:space="preserve">Wykonawca zobowiązuje się do udzielenia minimum </w:t>
      </w:r>
      <w:r w:rsidRPr="007C4AC8">
        <w:rPr>
          <w:rFonts w:asciiTheme="minorHAnsi" w:hAnsiTheme="minorHAnsi" w:cstheme="minorHAnsi"/>
          <w:b/>
          <w:color w:val="000000"/>
          <w:sz w:val="22"/>
          <w:szCs w:val="22"/>
        </w:rPr>
        <w:t>12-miesięcznej gwarancji</w:t>
      </w:r>
      <w:r w:rsidRPr="007C4AC8">
        <w:rPr>
          <w:rFonts w:asciiTheme="minorHAnsi" w:hAnsiTheme="minorHAnsi" w:cstheme="minorHAnsi"/>
          <w:color w:val="000000"/>
          <w:sz w:val="22"/>
          <w:szCs w:val="22"/>
        </w:rPr>
        <w:t xml:space="preserve"> na dostarczony przedmiot postępowania. W ramach gwarancji Wykonawca zobowiązuje się: a) zapewnić serwis w języku polskim i/lub angielskim, b) czas reakcji serwisu: max. 24 h od momentu zgłoszenia potrzeby serwisowej do podjęcia działania przez serwis,  </w:t>
      </w:r>
    </w:p>
    <w:p w14:paraId="17874074" w14:textId="77777777" w:rsidR="007C4AC8" w:rsidRPr="007C4AC8" w:rsidRDefault="007C4AC8" w:rsidP="007C4AC8">
      <w:pPr>
        <w:numPr>
          <w:ilvl w:val="0"/>
          <w:numId w:val="66"/>
        </w:numPr>
        <w:autoSpaceDE w:val="0"/>
        <w:autoSpaceDN w:val="0"/>
        <w:adjustRightInd w:val="0"/>
        <w:spacing w:after="160" w:line="360" w:lineRule="auto"/>
        <w:jc w:val="both"/>
        <w:rPr>
          <w:rFonts w:asciiTheme="minorHAnsi" w:hAnsiTheme="minorHAnsi" w:cstheme="minorHAnsi"/>
          <w:color w:val="000000"/>
          <w:sz w:val="22"/>
          <w:szCs w:val="22"/>
        </w:rPr>
      </w:pPr>
      <w:r w:rsidRPr="007C4AC8">
        <w:rPr>
          <w:rFonts w:asciiTheme="minorHAnsi" w:hAnsiTheme="minorHAnsi" w:cstheme="minorHAnsi"/>
          <w:color w:val="000000"/>
          <w:sz w:val="22"/>
          <w:szCs w:val="22"/>
        </w:rPr>
        <w:t>Zakres przedmiotu zamówienia obejmuje dostaw</w:t>
      </w:r>
      <w:r w:rsidRPr="007C4AC8">
        <w:rPr>
          <w:rFonts w:asciiTheme="minorHAnsi" w:eastAsia="TimesNewRoman" w:hAnsiTheme="minorHAnsi" w:cstheme="minorHAnsi"/>
          <w:color w:val="000000"/>
          <w:sz w:val="22"/>
          <w:szCs w:val="22"/>
        </w:rPr>
        <w:t xml:space="preserve">ę </w:t>
      </w:r>
      <w:r w:rsidRPr="007C4AC8">
        <w:rPr>
          <w:rFonts w:asciiTheme="minorHAnsi" w:hAnsiTheme="minorHAnsi" w:cstheme="minorHAnsi"/>
          <w:color w:val="000000"/>
          <w:sz w:val="22"/>
          <w:szCs w:val="22"/>
        </w:rPr>
        <w:t>towarów fabrycznie nowych, zmontowanych z fabrycznie nowych cz</w:t>
      </w:r>
      <w:r w:rsidRPr="007C4AC8">
        <w:rPr>
          <w:rFonts w:asciiTheme="minorHAnsi" w:eastAsia="TimesNewRoman" w:hAnsiTheme="minorHAnsi" w:cstheme="minorHAnsi"/>
          <w:color w:val="000000"/>
          <w:sz w:val="22"/>
          <w:szCs w:val="22"/>
        </w:rPr>
        <w:t>ęś</w:t>
      </w:r>
      <w:r w:rsidRPr="007C4AC8">
        <w:rPr>
          <w:rFonts w:asciiTheme="minorHAnsi" w:hAnsiTheme="minorHAnsi" w:cstheme="minorHAnsi"/>
          <w:color w:val="000000"/>
          <w:sz w:val="22"/>
          <w:szCs w:val="22"/>
        </w:rPr>
        <w:t>ci i nieu</w:t>
      </w:r>
      <w:r w:rsidRPr="007C4AC8">
        <w:rPr>
          <w:rFonts w:asciiTheme="minorHAnsi" w:eastAsia="TimesNewRoman" w:hAnsiTheme="minorHAnsi" w:cstheme="minorHAnsi"/>
          <w:color w:val="000000"/>
          <w:sz w:val="22"/>
          <w:szCs w:val="22"/>
        </w:rPr>
        <w:t>ż</w:t>
      </w:r>
      <w:r w:rsidRPr="007C4AC8">
        <w:rPr>
          <w:rFonts w:asciiTheme="minorHAnsi" w:hAnsiTheme="minorHAnsi" w:cstheme="minorHAnsi"/>
          <w:color w:val="000000"/>
          <w:sz w:val="22"/>
          <w:szCs w:val="22"/>
        </w:rPr>
        <w:t>ywanych, w opakowaniach producenta, wolnych od wad materiałowych i prawnych,  posiadaj</w:t>
      </w:r>
      <w:r w:rsidRPr="007C4AC8">
        <w:rPr>
          <w:rFonts w:asciiTheme="minorHAnsi" w:eastAsia="TimesNewRoman" w:hAnsiTheme="minorHAnsi" w:cstheme="minorHAnsi"/>
          <w:color w:val="000000"/>
          <w:sz w:val="22"/>
          <w:szCs w:val="22"/>
        </w:rPr>
        <w:t>ą</w:t>
      </w:r>
      <w:r w:rsidRPr="007C4AC8">
        <w:rPr>
          <w:rFonts w:asciiTheme="minorHAnsi" w:hAnsiTheme="minorHAnsi" w:cstheme="minorHAnsi"/>
          <w:color w:val="000000"/>
          <w:sz w:val="22"/>
          <w:szCs w:val="22"/>
        </w:rPr>
        <w:t>cych wymagane dopuszczenia do stosowania, nieu</w:t>
      </w:r>
      <w:r w:rsidRPr="007C4AC8">
        <w:rPr>
          <w:rFonts w:asciiTheme="minorHAnsi" w:eastAsia="TimesNewRoman" w:hAnsiTheme="minorHAnsi" w:cstheme="minorHAnsi"/>
          <w:color w:val="000000"/>
          <w:sz w:val="22"/>
          <w:szCs w:val="22"/>
        </w:rPr>
        <w:t>ż</w:t>
      </w:r>
      <w:r w:rsidRPr="007C4AC8">
        <w:rPr>
          <w:rFonts w:asciiTheme="minorHAnsi" w:hAnsiTheme="minorHAnsi" w:cstheme="minorHAnsi"/>
          <w:color w:val="000000"/>
          <w:sz w:val="22"/>
          <w:szCs w:val="22"/>
        </w:rPr>
        <w:t>ywane, w opakowaniach producenta, powinny</w:t>
      </w:r>
      <w:r w:rsidRPr="007C4AC8">
        <w:rPr>
          <w:rFonts w:asciiTheme="minorHAnsi" w:hAnsiTheme="minorHAnsi" w:cstheme="minorHAnsi"/>
          <w:iCs/>
          <w:color w:val="000000"/>
          <w:sz w:val="22"/>
          <w:szCs w:val="22"/>
        </w:rPr>
        <w:t xml:space="preserve"> spełniać wymagania wynikające z przepisów bezpieczeństwa i higieny pracy, być kompletne, to znaczy powinny być dostarczone wraz ze wszystkimi materiami i akcesoriami niezbędnymi do jego uruchomienia i pracy zgodnie z przeznaczeniem, </w:t>
      </w:r>
      <w:r w:rsidRPr="007C4AC8">
        <w:rPr>
          <w:rFonts w:asciiTheme="minorHAnsi" w:hAnsiTheme="minorHAnsi" w:cstheme="minorHAnsi"/>
          <w:color w:val="000000"/>
          <w:sz w:val="22"/>
          <w:szCs w:val="22"/>
        </w:rPr>
        <w:t>pochodzi</w:t>
      </w:r>
      <w:r w:rsidRPr="007C4AC8">
        <w:rPr>
          <w:rFonts w:asciiTheme="minorHAnsi" w:eastAsia="TimesNewRoman" w:hAnsiTheme="minorHAnsi" w:cstheme="minorHAnsi"/>
          <w:color w:val="000000"/>
          <w:sz w:val="22"/>
          <w:szCs w:val="22"/>
        </w:rPr>
        <w:t xml:space="preserve">ć </w:t>
      </w:r>
      <w:r w:rsidRPr="007C4AC8">
        <w:rPr>
          <w:rFonts w:asciiTheme="minorHAnsi" w:hAnsiTheme="minorHAnsi" w:cstheme="minorHAnsi"/>
          <w:color w:val="000000"/>
          <w:sz w:val="22"/>
          <w:szCs w:val="22"/>
        </w:rPr>
        <w:t>z oficjalnego kanału dystrybucji zgodnie z wymaganiami ich odpowiednich producentów.</w:t>
      </w:r>
    </w:p>
    <w:p w14:paraId="1CA768C5" w14:textId="77777777" w:rsidR="007C4AC8" w:rsidRDefault="007C4AC8" w:rsidP="007C4AC8">
      <w:pPr>
        <w:pStyle w:val="rozdzia"/>
      </w:pPr>
    </w:p>
    <w:p w14:paraId="6EA9226E" w14:textId="77777777" w:rsidR="007C4AC8" w:rsidRPr="007C4AC8" w:rsidRDefault="007C4AC8" w:rsidP="007C4AC8">
      <w:pPr>
        <w:pStyle w:val="rozdzia"/>
      </w:pPr>
    </w:p>
    <w:p w14:paraId="3AA3C1C2" w14:textId="77777777" w:rsidR="007C4AC8" w:rsidRPr="007C4AC8" w:rsidRDefault="007C4AC8" w:rsidP="007C4AC8">
      <w:pPr>
        <w:pStyle w:val="rozdzia"/>
      </w:pPr>
      <w:r w:rsidRPr="007C4AC8">
        <w:t>Zadanie 3</w:t>
      </w:r>
    </w:p>
    <w:p w14:paraId="2B4A0DCC" w14:textId="21984FFA" w:rsidR="007C4AC8" w:rsidRPr="007C4AC8" w:rsidRDefault="00CE4537" w:rsidP="007C4AC8">
      <w:pPr>
        <w:pStyle w:val="rozdzia"/>
      </w:pPr>
      <w:r>
        <w:t xml:space="preserve"> </w:t>
      </w:r>
    </w:p>
    <w:p w14:paraId="0FA2A836" w14:textId="77777777" w:rsidR="00CE4537" w:rsidRPr="00CE4537" w:rsidRDefault="00CE4537" w:rsidP="00CE4537">
      <w:pPr>
        <w:ind w:right="-1"/>
        <w:contextualSpacing/>
        <w:rPr>
          <w:rFonts w:asciiTheme="minorHAnsi" w:hAnsiTheme="minorHAnsi" w:cstheme="minorHAnsi"/>
          <w:b/>
          <w:sz w:val="22"/>
          <w:szCs w:val="22"/>
        </w:rPr>
      </w:pPr>
      <w:r w:rsidRPr="00CE4537">
        <w:rPr>
          <w:rFonts w:asciiTheme="minorHAnsi" w:hAnsiTheme="minorHAnsi" w:cstheme="minorHAnsi"/>
          <w:b/>
          <w:sz w:val="22"/>
          <w:szCs w:val="22"/>
        </w:rPr>
        <w:t xml:space="preserve">Przedmiotem zamówienia jest potencjostatu na potrzeby realizacji projektu „Terenowy poligon doświadczalno-wdrożeniowy w powiecie przasnyskim” RPMA.01.01.00-14-9875/17  dla Instytutu Techniki Lotniczej Mechaniki Stosowanej Wydziału Mechanicznego Energetyki i Lotnictwa Politechniki Warszawskiej </w:t>
      </w:r>
      <w:r w:rsidRPr="00CE4537">
        <w:rPr>
          <w:rFonts w:asciiTheme="minorHAnsi" w:hAnsiTheme="minorHAnsi" w:cstheme="minorHAnsi"/>
          <w:color w:val="000000"/>
          <w:sz w:val="22"/>
          <w:szCs w:val="22"/>
        </w:rPr>
        <w:t xml:space="preserve">o parametrach technicznych i funkcjonalnych </w:t>
      </w:r>
      <w:r w:rsidRPr="00CE4537">
        <w:rPr>
          <w:rFonts w:asciiTheme="minorHAnsi" w:hAnsiTheme="minorHAnsi" w:cstheme="minorHAnsi"/>
          <w:b/>
          <w:color w:val="000000"/>
          <w:sz w:val="22"/>
          <w:szCs w:val="22"/>
        </w:rPr>
        <w:t>nie gorszych</w:t>
      </w:r>
      <w:r w:rsidRPr="00CE4537">
        <w:rPr>
          <w:rFonts w:asciiTheme="minorHAnsi" w:hAnsiTheme="minorHAnsi" w:cstheme="minorHAnsi"/>
          <w:color w:val="000000"/>
          <w:sz w:val="22"/>
          <w:szCs w:val="22"/>
        </w:rPr>
        <w:t xml:space="preserve"> niż wyspecyfikowane</w:t>
      </w:r>
    </w:p>
    <w:p w14:paraId="6E1BCFCB" w14:textId="77777777" w:rsidR="00CE4537" w:rsidRPr="00CE4537" w:rsidRDefault="00CE4537" w:rsidP="00CE4537">
      <w:pPr>
        <w:spacing w:after="160" w:line="259" w:lineRule="auto"/>
        <w:rPr>
          <w:rFonts w:asciiTheme="minorHAnsi" w:eastAsiaTheme="minorHAnsi" w:hAnsiTheme="minorHAnsi" w:cstheme="minorHAnsi"/>
          <w:kern w:val="2"/>
          <w:sz w:val="22"/>
          <w:szCs w:val="22"/>
          <w:lang w:eastAsia="en-US"/>
          <w14:ligatures w14:val="standardContextual"/>
        </w:rPr>
      </w:pPr>
    </w:p>
    <w:p w14:paraId="3BFF9715" w14:textId="77777777" w:rsidR="00CE4537" w:rsidRPr="00CE4537" w:rsidRDefault="00CE4537" w:rsidP="00CE4537">
      <w:pPr>
        <w:rPr>
          <w:rFonts w:asciiTheme="minorHAnsi" w:hAnsiTheme="minorHAnsi" w:cstheme="minorHAnsi"/>
          <w:sz w:val="22"/>
          <w:szCs w:val="22"/>
        </w:rPr>
      </w:pPr>
      <w:r w:rsidRPr="00CE4537">
        <w:rPr>
          <w:rFonts w:asciiTheme="minorHAnsi" w:hAnsiTheme="minorHAnsi" w:cstheme="minorHAnsi"/>
          <w:sz w:val="22"/>
          <w:szCs w:val="22"/>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753CFAD" w14:textId="77777777" w:rsidR="00CE4537" w:rsidRPr="00CE4537" w:rsidRDefault="00CE4537" w:rsidP="00CE4537">
      <w:pPr>
        <w:rPr>
          <w:rFonts w:asciiTheme="minorHAnsi" w:hAnsiTheme="minorHAnsi" w:cstheme="minorHAnsi"/>
          <w:sz w:val="22"/>
          <w:szCs w:val="22"/>
        </w:rPr>
      </w:pPr>
    </w:p>
    <w:p w14:paraId="455311E3" w14:textId="77777777" w:rsidR="00CE4537" w:rsidRPr="00CE4537" w:rsidRDefault="00CE4537" w:rsidP="00CE4537">
      <w:pPr>
        <w:keepNext/>
        <w:spacing w:before="240" w:after="60"/>
        <w:jc w:val="both"/>
        <w:outlineLvl w:val="0"/>
        <w:rPr>
          <w:rFonts w:asciiTheme="minorHAnsi" w:hAnsiTheme="minorHAnsi" w:cstheme="minorHAnsi"/>
          <w:b/>
          <w:bCs/>
          <w:color w:val="000000"/>
          <w:kern w:val="32"/>
          <w:sz w:val="22"/>
          <w:szCs w:val="22"/>
        </w:rPr>
      </w:pPr>
      <w:r w:rsidRPr="00CE4537">
        <w:rPr>
          <w:rFonts w:asciiTheme="minorHAnsi" w:hAnsiTheme="minorHAnsi" w:cstheme="minorHAnsi"/>
          <w:b/>
          <w:bCs/>
          <w:color w:val="000000"/>
          <w:kern w:val="32"/>
          <w:sz w:val="22"/>
          <w:szCs w:val="22"/>
        </w:rPr>
        <w:t>Wymagania: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67"/>
      </w:tblGrid>
      <w:tr w:rsidR="00CE4537" w:rsidRPr="00CE4537" w14:paraId="3936CD88" w14:textId="77777777" w:rsidTr="006E3451">
        <w:tc>
          <w:tcPr>
            <w:tcW w:w="495" w:type="dxa"/>
            <w:shd w:val="clear" w:color="auto" w:fill="D9D9D9"/>
          </w:tcPr>
          <w:p w14:paraId="1EE21CD7" w14:textId="77777777" w:rsidR="00CE4537" w:rsidRPr="00CE4537" w:rsidRDefault="00CE4537" w:rsidP="00CE4537">
            <w:pPr>
              <w:spacing w:after="160"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Lp.</w:t>
            </w:r>
          </w:p>
        </w:tc>
        <w:tc>
          <w:tcPr>
            <w:tcW w:w="8567" w:type="dxa"/>
            <w:shd w:val="clear" w:color="auto" w:fill="D9D9D9"/>
          </w:tcPr>
          <w:p w14:paraId="637922BE" w14:textId="77777777" w:rsidR="00CE4537" w:rsidRPr="00CE4537" w:rsidRDefault="00CE4537" w:rsidP="00CE4537">
            <w:pPr>
              <w:spacing w:after="160"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Wymagania ogólne:</w:t>
            </w:r>
          </w:p>
        </w:tc>
      </w:tr>
      <w:tr w:rsidR="00CE4537" w:rsidRPr="00CE4537" w14:paraId="1F6ADC53" w14:textId="77777777" w:rsidTr="006E3451">
        <w:tc>
          <w:tcPr>
            <w:tcW w:w="495" w:type="dxa"/>
            <w:shd w:val="clear" w:color="auto" w:fill="auto"/>
          </w:tcPr>
          <w:p w14:paraId="0677B393"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1.</w:t>
            </w:r>
          </w:p>
        </w:tc>
        <w:tc>
          <w:tcPr>
            <w:tcW w:w="8567" w:type="dxa"/>
            <w:shd w:val="clear" w:color="auto" w:fill="auto"/>
          </w:tcPr>
          <w:p w14:paraId="3930C7B9"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Urządzenia muszą być fabrycznie nowe i nieużywane.</w:t>
            </w:r>
          </w:p>
        </w:tc>
      </w:tr>
      <w:tr w:rsidR="00CE4537" w:rsidRPr="00CE4537" w14:paraId="38C5BD2C" w14:textId="77777777" w:rsidTr="006E3451">
        <w:tc>
          <w:tcPr>
            <w:tcW w:w="495" w:type="dxa"/>
            <w:shd w:val="clear" w:color="auto" w:fill="auto"/>
          </w:tcPr>
          <w:p w14:paraId="61932701"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2.</w:t>
            </w:r>
          </w:p>
        </w:tc>
        <w:tc>
          <w:tcPr>
            <w:tcW w:w="8567" w:type="dxa"/>
            <w:shd w:val="clear" w:color="auto" w:fill="auto"/>
          </w:tcPr>
          <w:p w14:paraId="654C3CCF"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Wyprodukowane po dniu 01.01.2023 r.</w:t>
            </w:r>
          </w:p>
        </w:tc>
      </w:tr>
      <w:tr w:rsidR="00CE4537" w:rsidRPr="00CE4537" w14:paraId="6F0B33DD" w14:textId="77777777" w:rsidTr="006E3451">
        <w:tc>
          <w:tcPr>
            <w:tcW w:w="495" w:type="dxa"/>
            <w:shd w:val="clear" w:color="auto" w:fill="auto"/>
          </w:tcPr>
          <w:p w14:paraId="14F71103"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3.</w:t>
            </w:r>
          </w:p>
        </w:tc>
        <w:tc>
          <w:tcPr>
            <w:tcW w:w="8567" w:type="dxa"/>
            <w:shd w:val="clear" w:color="auto" w:fill="auto"/>
          </w:tcPr>
          <w:p w14:paraId="65545344"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Wszystkie oferowane urządzenia muszą być wyprodukowane zgodnie z normą jakości ISO 9001 lub normą równoważną.</w:t>
            </w:r>
          </w:p>
        </w:tc>
      </w:tr>
      <w:tr w:rsidR="00CE4537" w:rsidRPr="00CE4537" w14:paraId="7FEB6178" w14:textId="77777777" w:rsidTr="006E3451">
        <w:tc>
          <w:tcPr>
            <w:tcW w:w="495" w:type="dxa"/>
            <w:shd w:val="clear" w:color="auto" w:fill="auto"/>
          </w:tcPr>
          <w:p w14:paraId="1BD18F29"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4.</w:t>
            </w:r>
          </w:p>
        </w:tc>
        <w:tc>
          <w:tcPr>
            <w:tcW w:w="8567" w:type="dxa"/>
            <w:shd w:val="clear" w:color="auto" w:fill="auto"/>
          </w:tcPr>
          <w:p w14:paraId="516DE4B2"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W momencie oferowana wszystkie elementy oferowanej konfiguracji muszą być dostępne (dostarczane) przez producenta.</w:t>
            </w:r>
          </w:p>
        </w:tc>
      </w:tr>
      <w:tr w:rsidR="00CE4537" w:rsidRPr="00CE4537" w14:paraId="0B89CADA" w14:textId="77777777" w:rsidTr="006E3451">
        <w:tc>
          <w:tcPr>
            <w:tcW w:w="495" w:type="dxa"/>
            <w:shd w:val="clear" w:color="auto" w:fill="auto"/>
          </w:tcPr>
          <w:p w14:paraId="04072C83"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5.</w:t>
            </w:r>
          </w:p>
        </w:tc>
        <w:tc>
          <w:tcPr>
            <w:tcW w:w="8567" w:type="dxa"/>
            <w:shd w:val="clear" w:color="auto" w:fill="auto"/>
          </w:tcPr>
          <w:p w14:paraId="22435111"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Urządzenia i ich komponenty muszą być oznakowane przez producentów w taki sposób, aby możliwa była identyfikacja zarówno produktu jak i producenta (dotyczy również komponentów urządzenia),</w:t>
            </w:r>
          </w:p>
        </w:tc>
      </w:tr>
      <w:tr w:rsidR="00CE4537" w:rsidRPr="00CE4537" w14:paraId="71875493" w14:textId="77777777" w:rsidTr="006E3451">
        <w:tc>
          <w:tcPr>
            <w:tcW w:w="495" w:type="dxa"/>
            <w:shd w:val="clear" w:color="auto" w:fill="auto"/>
          </w:tcPr>
          <w:p w14:paraId="4037C039"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6.</w:t>
            </w:r>
          </w:p>
        </w:tc>
        <w:tc>
          <w:tcPr>
            <w:tcW w:w="8567" w:type="dxa"/>
            <w:shd w:val="clear" w:color="auto" w:fill="auto"/>
          </w:tcPr>
          <w:p w14:paraId="35D618EF"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Urządzenia muszą być dostarczone Zamawiającemu w oryginalnych opakowaniach fabrycznych producenta.</w:t>
            </w:r>
          </w:p>
        </w:tc>
      </w:tr>
      <w:tr w:rsidR="00CE4537" w:rsidRPr="00CE4537" w14:paraId="30FFD29E" w14:textId="77777777" w:rsidTr="006E3451">
        <w:tc>
          <w:tcPr>
            <w:tcW w:w="495" w:type="dxa"/>
            <w:shd w:val="clear" w:color="auto" w:fill="auto"/>
          </w:tcPr>
          <w:p w14:paraId="6FC47DBE"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7.</w:t>
            </w:r>
          </w:p>
        </w:tc>
        <w:tc>
          <w:tcPr>
            <w:tcW w:w="8567" w:type="dxa"/>
            <w:shd w:val="clear" w:color="auto" w:fill="auto"/>
          </w:tcPr>
          <w:p w14:paraId="6018C30E"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Do każdego urządzenia musi być dostarczony komplet standardowej dokumentacji dla użytkownika w formie papierowej lub elektronicznej.</w:t>
            </w:r>
          </w:p>
        </w:tc>
      </w:tr>
      <w:tr w:rsidR="00CE4537" w:rsidRPr="00CE4537" w14:paraId="29D8ACC0" w14:textId="77777777" w:rsidTr="006E3451">
        <w:tc>
          <w:tcPr>
            <w:tcW w:w="495" w:type="dxa"/>
            <w:shd w:val="clear" w:color="auto" w:fill="auto"/>
          </w:tcPr>
          <w:p w14:paraId="613FCBC4"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8.</w:t>
            </w:r>
          </w:p>
        </w:tc>
        <w:tc>
          <w:tcPr>
            <w:tcW w:w="8567" w:type="dxa"/>
            <w:shd w:val="clear" w:color="auto" w:fill="auto"/>
          </w:tcPr>
          <w:p w14:paraId="67790C45"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Do każdego urządzenia musi być dostarczony komplet nośników umożliwiających odtworzenie oprogramowania zainstalowanego w urządzeniu.</w:t>
            </w:r>
          </w:p>
        </w:tc>
      </w:tr>
      <w:tr w:rsidR="00CE4537" w:rsidRPr="00CE4537" w14:paraId="52666275" w14:textId="77777777" w:rsidTr="006E3451">
        <w:tc>
          <w:tcPr>
            <w:tcW w:w="495" w:type="dxa"/>
            <w:shd w:val="clear" w:color="auto" w:fill="auto"/>
          </w:tcPr>
          <w:p w14:paraId="78681AFD"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9.</w:t>
            </w:r>
          </w:p>
        </w:tc>
        <w:tc>
          <w:tcPr>
            <w:tcW w:w="8567" w:type="dxa"/>
            <w:shd w:val="clear" w:color="auto" w:fill="auto"/>
          </w:tcPr>
          <w:p w14:paraId="4CE04290"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Urządzenia muszą być zgodne z europejskimi normami dotyczącymi oznakowania CE.</w:t>
            </w:r>
          </w:p>
        </w:tc>
      </w:tr>
      <w:tr w:rsidR="00CE4537" w:rsidRPr="00CE4537" w14:paraId="2508ECF4" w14:textId="77777777" w:rsidTr="006E3451">
        <w:tc>
          <w:tcPr>
            <w:tcW w:w="495" w:type="dxa"/>
            <w:shd w:val="clear" w:color="auto" w:fill="auto"/>
          </w:tcPr>
          <w:p w14:paraId="3CDBFBAB"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10.</w:t>
            </w:r>
          </w:p>
        </w:tc>
        <w:tc>
          <w:tcPr>
            <w:tcW w:w="8567" w:type="dxa"/>
            <w:shd w:val="clear" w:color="auto" w:fill="auto"/>
          </w:tcPr>
          <w:p w14:paraId="5E52AECE" w14:textId="77777777" w:rsidR="00CE4537" w:rsidRPr="00CE4537" w:rsidRDefault="00CE4537" w:rsidP="00CE4537">
            <w:pPr>
              <w:spacing w:line="259" w:lineRule="auto"/>
              <w:rPr>
                <w:rFonts w:asciiTheme="minorHAnsi" w:eastAsiaTheme="minorHAnsi" w:hAnsiTheme="minorHAnsi" w:cstheme="minorHAnsi"/>
                <w:color w:val="000000"/>
                <w:kern w:val="2"/>
                <w:sz w:val="22"/>
                <w:szCs w:val="22"/>
                <w:lang w:eastAsia="en-US"/>
                <w14:ligatures w14:val="standardContextual"/>
              </w:rPr>
            </w:pPr>
            <w:r w:rsidRPr="00CE4537">
              <w:rPr>
                <w:rFonts w:asciiTheme="minorHAnsi" w:eastAsiaTheme="minorHAnsi" w:hAnsiTheme="minorHAnsi" w:cstheme="minorHAnsi"/>
                <w:color w:val="000000"/>
                <w:kern w:val="2"/>
                <w:sz w:val="22"/>
                <w:szCs w:val="22"/>
                <w:lang w:eastAsia="en-US"/>
                <w14:ligatures w14:val="standardContextual"/>
              </w:rPr>
              <w:t xml:space="preserve">Wszystkie urządzenia muszą współpracować z siecią energetyczną o parametrach: 230 V ± 10%, 50 </w:t>
            </w:r>
            <w:proofErr w:type="spellStart"/>
            <w:r w:rsidRPr="00CE4537">
              <w:rPr>
                <w:rFonts w:asciiTheme="minorHAnsi" w:eastAsiaTheme="minorHAnsi" w:hAnsiTheme="minorHAnsi" w:cstheme="minorHAnsi"/>
                <w:color w:val="000000"/>
                <w:kern w:val="2"/>
                <w:sz w:val="22"/>
                <w:szCs w:val="22"/>
                <w:lang w:eastAsia="en-US"/>
                <w14:ligatures w14:val="standardContextual"/>
              </w:rPr>
              <w:t>Hz</w:t>
            </w:r>
            <w:proofErr w:type="spellEnd"/>
            <w:r w:rsidRPr="00CE4537">
              <w:rPr>
                <w:rFonts w:asciiTheme="minorHAnsi" w:eastAsiaTheme="minorHAnsi" w:hAnsiTheme="minorHAnsi" w:cstheme="minorHAnsi"/>
                <w:color w:val="000000"/>
                <w:kern w:val="2"/>
                <w:sz w:val="22"/>
                <w:szCs w:val="22"/>
                <w:lang w:eastAsia="en-US"/>
                <w14:ligatures w14:val="standardContextual"/>
              </w:rPr>
              <w:t>.</w:t>
            </w:r>
          </w:p>
        </w:tc>
      </w:tr>
    </w:tbl>
    <w:p w14:paraId="6277177E"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p>
    <w:p w14:paraId="0DCD2839"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 xml:space="preserve">WIELOKANAŁOWY POTENCJOSTAT / GALWANOSTAT  </w:t>
      </w:r>
    </w:p>
    <w:p w14:paraId="128CD852"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 xml:space="preserve">Opis wymaganych parametrów </w:t>
      </w:r>
    </w:p>
    <w:p w14:paraId="40536B73"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6 niezależnych kanałów potencjostatu / </w:t>
      </w:r>
      <w:proofErr w:type="spellStart"/>
      <w:r w:rsidRPr="00CE4537">
        <w:rPr>
          <w:rFonts w:asciiTheme="minorHAnsi" w:eastAsiaTheme="minorHAnsi" w:hAnsiTheme="minorHAnsi" w:cstheme="minorHAnsi"/>
          <w:kern w:val="2"/>
          <w:sz w:val="22"/>
          <w:szCs w:val="22"/>
          <w:lang w:eastAsia="en-US"/>
          <w14:ligatures w14:val="standardContextual"/>
        </w:rPr>
        <w:t>galwanostatu</w:t>
      </w:r>
      <w:proofErr w:type="spellEnd"/>
      <w:r w:rsidRPr="00CE4537">
        <w:rPr>
          <w:rFonts w:asciiTheme="minorHAnsi" w:eastAsiaTheme="minorHAnsi" w:hAnsiTheme="minorHAnsi" w:cstheme="minorHAnsi"/>
          <w:kern w:val="2"/>
          <w:sz w:val="22"/>
          <w:szCs w:val="22"/>
          <w:lang w:eastAsia="en-US"/>
          <w14:ligatures w14:val="standardContextual"/>
        </w:rPr>
        <w:t xml:space="preserve"> z funkcją pomiarów spektroskopii impedancji (EIS) na każdym kanale umieszczonych w jednej obudowie  </w:t>
      </w:r>
    </w:p>
    <w:p w14:paraId="5B4DF451"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W zestawie jednostka sterująca z oprogramowaniem </w:t>
      </w:r>
    </w:p>
    <w:p w14:paraId="58A2A396"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Komunikacja z komputerem za pomocą złącza Ethernet (możliwość kontroli urządzenia z komputera podłączonego do tej samej sieci LAN) </w:t>
      </w:r>
    </w:p>
    <w:p w14:paraId="726A9B5D"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Możliwość pracy </w:t>
      </w:r>
      <w:proofErr w:type="spellStart"/>
      <w:r w:rsidRPr="00CE4537">
        <w:rPr>
          <w:rFonts w:asciiTheme="minorHAnsi" w:eastAsiaTheme="minorHAnsi" w:hAnsiTheme="minorHAnsi" w:cstheme="minorHAnsi"/>
          <w:kern w:val="2"/>
          <w:sz w:val="22"/>
          <w:szCs w:val="22"/>
          <w:lang w:eastAsia="en-US"/>
          <w14:ligatures w14:val="standardContextual"/>
        </w:rPr>
        <w:t>wieloużytkownikowej</w:t>
      </w:r>
      <w:proofErr w:type="spellEnd"/>
      <w:r w:rsidRPr="00CE4537">
        <w:rPr>
          <w:rFonts w:asciiTheme="minorHAnsi" w:eastAsiaTheme="minorHAnsi" w:hAnsiTheme="minorHAnsi" w:cstheme="minorHAnsi"/>
          <w:kern w:val="2"/>
          <w:sz w:val="22"/>
          <w:szCs w:val="22"/>
          <w:lang w:eastAsia="en-US"/>
          <w14:ligatures w14:val="standardContextual"/>
        </w:rPr>
        <w:t xml:space="preserve"> (każdy użytkownik może równocześnie i niezależnie kontrolować wybrane kanały z komputera podłączonego do sieci LAN) </w:t>
      </w:r>
    </w:p>
    <w:p w14:paraId="7ED731DF"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Wymiary urządzenia nie większe niż 30 x 55 x 35 cm </w:t>
      </w:r>
    </w:p>
    <w:p w14:paraId="20A13837"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Możliwość podłączania urządzeń zewnętrznych (np. mikrowagi kwarcowej) i zbierania z nich danych do oprogramowania potencjostatu na każdym kanale niezależnie </w:t>
      </w:r>
    </w:p>
    <w:p w14:paraId="63F667BA"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Wymagane automatyczne przywracanie połączenia potencjostatu z komputerem po jego rozłączeniu w trakcie pracy </w:t>
      </w:r>
    </w:p>
    <w:p w14:paraId="7EF62AED"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Wymagana możliwość programowania długotrwałych (tj. nawet kilkumiesięcznych) eksperymentów (nieograniczona w czasie akwizycja danych) </w:t>
      </w:r>
    </w:p>
    <w:p w14:paraId="44D9B691"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Zapisywanie danych pomiarowych do komputera na bieżąco w trakcie trwania eksperymentu  </w:t>
      </w:r>
    </w:p>
    <w:p w14:paraId="6F3DA4E0"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Oprogramowanie z licencją na dowolną ilość stanowisk komputerowych oraz bezpłatną aktualizacją, umożliwiające stosowanie następujących metod elektroanalitycznych: </w:t>
      </w:r>
    </w:p>
    <w:p w14:paraId="2AEB1B2A"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Woltamperometria cykliczna </w:t>
      </w:r>
    </w:p>
    <w:p w14:paraId="187DE26B"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r>
      <w:proofErr w:type="spellStart"/>
      <w:r w:rsidRPr="00CE4537">
        <w:rPr>
          <w:rFonts w:asciiTheme="minorHAnsi" w:eastAsiaTheme="minorHAnsi" w:hAnsiTheme="minorHAnsi" w:cstheme="minorHAnsi"/>
          <w:kern w:val="2"/>
          <w:sz w:val="22"/>
          <w:szCs w:val="22"/>
          <w:lang w:eastAsia="en-US"/>
          <w14:ligatures w14:val="standardContextual"/>
        </w:rPr>
        <w:t>Chronoamperometria</w:t>
      </w:r>
      <w:proofErr w:type="spellEnd"/>
      <w:r w:rsidRPr="00CE4537">
        <w:rPr>
          <w:rFonts w:asciiTheme="minorHAnsi" w:eastAsiaTheme="minorHAnsi" w:hAnsiTheme="minorHAnsi" w:cstheme="minorHAnsi"/>
          <w:kern w:val="2"/>
          <w:sz w:val="22"/>
          <w:szCs w:val="22"/>
          <w:lang w:eastAsia="en-US"/>
          <w14:ligatures w14:val="standardContextual"/>
        </w:rPr>
        <w:t xml:space="preserve"> / </w:t>
      </w:r>
      <w:proofErr w:type="spellStart"/>
      <w:r w:rsidRPr="00CE4537">
        <w:rPr>
          <w:rFonts w:asciiTheme="minorHAnsi" w:eastAsiaTheme="minorHAnsi" w:hAnsiTheme="minorHAnsi" w:cstheme="minorHAnsi"/>
          <w:kern w:val="2"/>
          <w:sz w:val="22"/>
          <w:szCs w:val="22"/>
          <w:lang w:eastAsia="en-US"/>
          <w14:ligatures w14:val="standardContextual"/>
        </w:rPr>
        <w:t>chronokulometria</w:t>
      </w:r>
      <w:proofErr w:type="spellEnd"/>
      <w:r w:rsidRPr="00CE4537">
        <w:rPr>
          <w:rFonts w:asciiTheme="minorHAnsi" w:eastAsiaTheme="minorHAnsi" w:hAnsiTheme="minorHAnsi" w:cstheme="minorHAnsi"/>
          <w:kern w:val="2"/>
          <w:sz w:val="22"/>
          <w:szCs w:val="22"/>
          <w:lang w:eastAsia="en-US"/>
          <w14:ligatures w14:val="standardContextual"/>
        </w:rPr>
        <w:t xml:space="preserve"> </w:t>
      </w:r>
    </w:p>
    <w:p w14:paraId="3063D347"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Chronopotencjometria </w:t>
      </w:r>
    </w:p>
    <w:p w14:paraId="00AD0B4F"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Pomiary elektrochemicznej spektroskopii impedancyjnej wraz z modelowaniem impedancji </w:t>
      </w:r>
    </w:p>
    <w:p w14:paraId="0997983D"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Pomiary napięcia przy obwodzie otwartym </w:t>
      </w:r>
    </w:p>
    <w:p w14:paraId="17B81B07"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Testowanie baterii (w tym technika CCCV) </w:t>
      </w:r>
    </w:p>
    <w:p w14:paraId="0CF1A9BC"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Testowanie </w:t>
      </w:r>
      <w:proofErr w:type="spellStart"/>
      <w:r w:rsidRPr="00CE4537">
        <w:rPr>
          <w:rFonts w:asciiTheme="minorHAnsi" w:eastAsiaTheme="minorHAnsi" w:hAnsiTheme="minorHAnsi" w:cstheme="minorHAnsi"/>
          <w:kern w:val="2"/>
          <w:sz w:val="22"/>
          <w:szCs w:val="22"/>
          <w:lang w:eastAsia="en-US"/>
          <w14:ligatures w14:val="standardContextual"/>
        </w:rPr>
        <w:t>superkondensatorów</w:t>
      </w:r>
      <w:proofErr w:type="spellEnd"/>
      <w:r w:rsidRPr="00CE4537">
        <w:rPr>
          <w:rFonts w:asciiTheme="minorHAnsi" w:eastAsiaTheme="minorHAnsi" w:hAnsiTheme="minorHAnsi" w:cstheme="minorHAnsi"/>
          <w:kern w:val="2"/>
          <w:sz w:val="22"/>
          <w:szCs w:val="22"/>
          <w:lang w:eastAsia="en-US"/>
          <w14:ligatures w14:val="standardContextual"/>
        </w:rPr>
        <w:t xml:space="preserve"> </w:t>
      </w:r>
    </w:p>
    <w:p w14:paraId="2E094663"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Pomiary </w:t>
      </w:r>
      <w:proofErr w:type="spellStart"/>
      <w:r w:rsidRPr="00CE4537">
        <w:rPr>
          <w:rFonts w:asciiTheme="minorHAnsi" w:eastAsiaTheme="minorHAnsi" w:hAnsiTheme="minorHAnsi" w:cstheme="minorHAnsi"/>
          <w:kern w:val="2"/>
          <w:sz w:val="22"/>
          <w:szCs w:val="22"/>
          <w:lang w:eastAsia="en-US"/>
          <w14:ligatures w14:val="standardContextual"/>
        </w:rPr>
        <w:t>bipotencjostatyczne</w:t>
      </w:r>
      <w:proofErr w:type="spellEnd"/>
      <w:r w:rsidRPr="00CE4537">
        <w:rPr>
          <w:rFonts w:asciiTheme="minorHAnsi" w:eastAsiaTheme="minorHAnsi" w:hAnsiTheme="minorHAnsi" w:cstheme="minorHAnsi"/>
          <w:kern w:val="2"/>
          <w:sz w:val="22"/>
          <w:szCs w:val="22"/>
          <w:lang w:eastAsia="en-US"/>
          <w14:ligatures w14:val="standardContextual"/>
        </w:rPr>
        <w:t xml:space="preserve">  </w:t>
      </w:r>
    </w:p>
    <w:p w14:paraId="34DDFED2"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lastRenderedPageBreak/>
        <w:t xml:space="preserve">Wymagania dotyczące każdego z kanałów potencjostatu / </w:t>
      </w:r>
      <w:proofErr w:type="spellStart"/>
      <w:r w:rsidRPr="00CE4537">
        <w:rPr>
          <w:rFonts w:asciiTheme="minorHAnsi" w:eastAsiaTheme="minorHAnsi" w:hAnsiTheme="minorHAnsi" w:cstheme="minorHAnsi"/>
          <w:kern w:val="2"/>
          <w:sz w:val="22"/>
          <w:szCs w:val="22"/>
          <w:lang w:eastAsia="en-US"/>
          <w14:ligatures w14:val="standardContextual"/>
        </w:rPr>
        <w:t>galwanostatu</w:t>
      </w:r>
      <w:proofErr w:type="spellEnd"/>
      <w:r w:rsidRPr="00CE4537">
        <w:rPr>
          <w:rFonts w:asciiTheme="minorHAnsi" w:eastAsiaTheme="minorHAnsi" w:hAnsiTheme="minorHAnsi" w:cstheme="minorHAnsi"/>
          <w:kern w:val="2"/>
          <w:sz w:val="22"/>
          <w:szCs w:val="22"/>
          <w:lang w:eastAsia="en-US"/>
          <w14:ligatures w14:val="standardContextual"/>
        </w:rPr>
        <w:t xml:space="preserve">: </w:t>
      </w:r>
    </w:p>
    <w:p w14:paraId="43859EFC"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Możliwość pracy w trybach 2, 3, 4 oraz 5-elektrodowym </w:t>
      </w:r>
    </w:p>
    <w:p w14:paraId="7830FFD3"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Maksymalny zakres potencjału: ± 10 V </w:t>
      </w:r>
    </w:p>
    <w:p w14:paraId="0AD334BF"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Maksymalny prąd nie mniejszy niż ± 500 </w:t>
      </w:r>
      <w:proofErr w:type="spellStart"/>
      <w:r w:rsidRPr="00CE4537">
        <w:rPr>
          <w:rFonts w:asciiTheme="minorHAnsi" w:eastAsiaTheme="minorHAnsi" w:hAnsiTheme="minorHAnsi" w:cstheme="minorHAnsi"/>
          <w:kern w:val="2"/>
          <w:sz w:val="22"/>
          <w:szCs w:val="22"/>
          <w:lang w:eastAsia="en-US"/>
          <w14:ligatures w14:val="standardContextual"/>
        </w:rPr>
        <w:t>mA</w:t>
      </w:r>
      <w:proofErr w:type="spellEnd"/>
      <w:r w:rsidRPr="00CE4537">
        <w:rPr>
          <w:rFonts w:asciiTheme="minorHAnsi" w:eastAsiaTheme="minorHAnsi" w:hAnsiTheme="minorHAnsi" w:cstheme="minorHAnsi"/>
          <w:kern w:val="2"/>
          <w:sz w:val="22"/>
          <w:szCs w:val="22"/>
          <w:lang w:eastAsia="en-US"/>
          <w14:ligatures w14:val="standardContextual"/>
        </w:rPr>
        <w:t xml:space="preserve"> </w:t>
      </w:r>
    </w:p>
    <w:p w14:paraId="639B36DC"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Najniższy zakres prądowy: nie większy niż ±10 </w:t>
      </w:r>
      <w:proofErr w:type="spellStart"/>
      <w:r w:rsidRPr="00CE4537">
        <w:rPr>
          <w:rFonts w:asciiTheme="minorHAnsi" w:eastAsiaTheme="minorHAnsi" w:hAnsiTheme="minorHAnsi" w:cstheme="minorHAnsi"/>
          <w:kern w:val="2"/>
          <w:sz w:val="22"/>
          <w:szCs w:val="22"/>
          <w:lang w:eastAsia="en-US"/>
          <w14:ligatures w14:val="standardContextual"/>
        </w:rPr>
        <w:t>nA</w:t>
      </w:r>
      <w:proofErr w:type="spellEnd"/>
      <w:r w:rsidRPr="00CE4537">
        <w:rPr>
          <w:rFonts w:asciiTheme="minorHAnsi" w:eastAsiaTheme="minorHAnsi" w:hAnsiTheme="minorHAnsi" w:cstheme="minorHAnsi"/>
          <w:kern w:val="2"/>
          <w:sz w:val="22"/>
          <w:szCs w:val="22"/>
          <w:lang w:eastAsia="en-US"/>
          <w14:ligatures w14:val="standardContextual"/>
        </w:rPr>
        <w:t xml:space="preserve"> </w:t>
      </w:r>
    </w:p>
    <w:p w14:paraId="54948DF5"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Możliwość automatycznego dobierania zakresów prądowych </w:t>
      </w:r>
    </w:p>
    <w:p w14:paraId="6216C964"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Maksymalna rozdzielczość pomiaru potencjału: nie gorsza niż 100 µV na zakresie 10 V </w:t>
      </w:r>
    </w:p>
    <w:p w14:paraId="1F38F5EB"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Maksymalna rozdzielczość prądowa: nie gorsza niż 0,005% zakresu i nie gorsza niż 1 </w:t>
      </w:r>
      <w:proofErr w:type="spellStart"/>
      <w:r w:rsidRPr="00CE4537">
        <w:rPr>
          <w:rFonts w:asciiTheme="minorHAnsi" w:eastAsiaTheme="minorHAnsi" w:hAnsiTheme="minorHAnsi" w:cstheme="minorHAnsi"/>
          <w:kern w:val="2"/>
          <w:sz w:val="22"/>
          <w:szCs w:val="22"/>
          <w:lang w:eastAsia="en-US"/>
          <w14:ligatures w14:val="standardContextual"/>
        </w:rPr>
        <w:t>pA</w:t>
      </w:r>
      <w:proofErr w:type="spellEnd"/>
      <w:r w:rsidRPr="00CE4537">
        <w:rPr>
          <w:rFonts w:asciiTheme="minorHAnsi" w:eastAsiaTheme="minorHAnsi" w:hAnsiTheme="minorHAnsi" w:cstheme="minorHAnsi"/>
          <w:kern w:val="2"/>
          <w:sz w:val="22"/>
          <w:szCs w:val="22"/>
          <w:lang w:eastAsia="en-US"/>
          <w14:ligatures w14:val="standardContextual"/>
        </w:rPr>
        <w:t xml:space="preserve"> na najniższym zakresie </w:t>
      </w:r>
    </w:p>
    <w:p w14:paraId="673F041F"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Możliwość pomiaru i rejestracji napięcia na przeciwelektrodzie (równocześnie z napięciem na elektrodzie roboczej) </w:t>
      </w:r>
    </w:p>
    <w:p w14:paraId="778E0B99"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Pomiary spektroskopii impedancji w zakresie nie gorszym niż 1 </w:t>
      </w:r>
      <w:proofErr w:type="spellStart"/>
      <w:r w:rsidRPr="00CE4537">
        <w:rPr>
          <w:rFonts w:asciiTheme="minorHAnsi" w:eastAsiaTheme="minorHAnsi" w:hAnsiTheme="minorHAnsi" w:cstheme="minorHAnsi"/>
          <w:kern w:val="2"/>
          <w:sz w:val="22"/>
          <w:szCs w:val="22"/>
          <w:lang w:eastAsia="en-US"/>
          <w14:ligatures w14:val="standardContextual"/>
        </w:rPr>
        <w:t>mHz</w:t>
      </w:r>
      <w:proofErr w:type="spellEnd"/>
      <w:r w:rsidRPr="00CE4537">
        <w:rPr>
          <w:rFonts w:asciiTheme="minorHAnsi" w:eastAsiaTheme="minorHAnsi" w:hAnsiTheme="minorHAnsi" w:cstheme="minorHAnsi"/>
          <w:kern w:val="2"/>
          <w:sz w:val="22"/>
          <w:szCs w:val="22"/>
          <w:lang w:eastAsia="en-US"/>
          <w14:ligatures w14:val="standardContextual"/>
        </w:rPr>
        <w:t xml:space="preserve"> – 7 MHz na co najmniej 3 kanałach oraz nie gorszym niż 1 </w:t>
      </w:r>
      <w:proofErr w:type="spellStart"/>
      <w:r w:rsidRPr="00CE4537">
        <w:rPr>
          <w:rFonts w:asciiTheme="minorHAnsi" w:eastAsiaTheme="minorHAnsi" w:hAnsiTheme="minorHAnsi" w:cstheme="minorHAnsi"/>
          <w:kern w:val="2"/>
          <w:sz w:val="22"/>
          <w:szCs w:val="22"/>
          <w:lang w:eastAsia="en-US"/>
          <w14:ligatures w14:val="standardContextual"/>
        </w:rPr>
        <w:t>mHz</w:t>
      </w:r>
      <w:proofErr w:type="spellEnd"/>
      <w:r w:rsidRPr="00CE4537">
        <w:rPr>
          <w:rFonts w:asciiTheme="minorHAnsi" w:eastAsiaTheme="minorHAnsi" w:hAnsiTheme="minorHAnsi" w:cstheme="minorHAnsi"/>
          <w:kern w:val="2"/>
          <w:sz w:val="22"/>
          <w:szCs w:val="22"/>
          <w:lang w:eastAsia="en-US"/>
          <w14:ligatures w14:val="standardContextual"/>
        </w:rPr>
        <w:t xml:space="preserve"> – 2 MHz na pozostałych kanałach </w:t>
      </w:r>
    </w:p>
    <w:p w14:paraId="1F5FF3D4"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Możliwość pomiaru próbek o module impedancji do 1 TΩ na co najmniej 2 kanałach oraz do 100 MΩ na pozostałych kanałach </w:t>
      </w:r>
    </w:p>
    <w:p w14:paraId="3F19E09C"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Dokładność pomiaru prądu i potencjału: nie gorsza niż 0,2% zakresu </w:t>
      </w:r>
    </w:p>
    <w:p w14:paraId="5ECA9D48"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Impedancja elektrometru: nie niższa niż 1 TΩ </w:t>
      </w:r>
    </w:p>
    <w:p w14:paraId="1E00C07B"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Prąd </w:t>
      </w:r>
      <w:proofErr w:type="spellStart"/>
      <w:r w:rsidRPr="00CE4537">
        <w:rPr>
          <w:rFonts w:asciiTheme="minorHAnsi" w:eastAsiaTheme="minorHAnsi" w:hAnsiTheme="minorHAnsi" w:cstheme="minorHAnsi"/>
          <w:kern w:val="2"/>
          <w:sz w:val="22"/>
          <w:szCs w:val="22"/>
          <w:lang w:eastAsia="en-US"/>
          <w14:ligatures w14:val="standardContextual"/>
        </w:rPr>
        <w:t>bias</w:t>
      </w:r>
      <w:proofErr w:type="spellEnd"/>
      <w:r w:rsidRPr="00CE4537">
        <w:rPr>
          <w:rFonts w:asciiTheme="minorHAnsi" w:eastAsiaTheme="minorHAnsi" w:hAnsiTheme="minorHAnsi" w:cstheme="minorHAnsi"/>
          <w:kern w:val="2"/>
          <w:sz w:val="22"/>
          <w:szCs w:val="22"/>
          <w:lang w:eastAsia="en-US"/>
          <w14:ligatures w14:val="standardContextual"/>
        </w:rPr>
        <w:t xml:space="preserve">: nie większy niż 20 </w:t>
      </w:r>
      <w:proofErr w:type="spellStart"/>
      <w:r w:rsidRPr="00CE4537">
        <w:rPr>
          <w:rFonts w:asciiTheme="minorHAnsi" w:eastAsiaTheme="minorHAnsi" w:hAnsiTheme="minorHAnsi" w:cstheme="minorHAnsi"/>
          <w:kern w:val="2"/>
          <w:sz w:val="22"/>
          <w:szCs w:val="22"/>
          <w:lang w:eastAsia="en-US"/>
          <w14:ligatures w14:val="standardContextual"/>
        </w:rPr>
        <w:t>pA</w:t>
      </w:r>
      <w:proofErr w:type="spellEnd"/>
      <w:r w:rsidRPr="00CE4537">
        <w:rPr>
          <w:rFonts w:asciiTheme="minorHAnsi" w:eastAsiaTheme="minorHAnsi" w:hAnsiTheme="minorHAnsi" w:cstheme="minorHAnsi"/>
          <w:kern w:val="2"/>
          <w:sz w:val="22"/>
          <w:szCs w:val="22"/>
          <w:lang w:eastAsia="en-US"/>
          <w14:ligatures w14:val="standardContextual"/>
        </w:rPr>
        <w:t xml:space="preserve"> </w:t>
      </w:r>
    </w:p>
    <w:p w14:paraId="1DE4E2B0"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2 dodatkowe wejścia do rejestracji sygnałów napięciowych  </w:t>
      </w:r>
    </w:p>
    <w:p w14:paraId="70D92FA9"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1 dodatkowe wyjście napięciowe ± 10V </w:t>
      </w:r>
    </w:p>
    <w:p w14:paraId="5706494C"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 xml:space="preserve"> 1 dodatkowe wejście oraz wyjście wyzwalania (TTL) </w:t>
      </w:r>
    </w:p>
    <w:p w14:paraId="2736DFD2"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 xml:space="preserve">Kabel nie krótszy niż 1,5 metra umożliwiający podłączenie kanału do celki pomiarowej </w:t>
      </w:r>
    </w:p>
    <w:p w14:paraId="7F3554C0" w14:textId="77777777" w:rsidR="00CE4537" w:rsidRPr="00CE4537" w:rsidRDefault="00CE4537" w:rsidP="00CE4537">
      <w:pPr>
        <w:spacing w:line="276" w:lineRule="auto"/>
        <w:rPr>
          <w:rFonts w:asciiTheme="minorHAnsi" w:eastAsiaTheme="minorHAnsi" w:hAnsiTheme="minorHAnsi" w:cstheme="minorHAnsi"/>
          <w:kern w:val="2"/>
          <w:sz w:val="22"/>
          <w:szCs w:val="22"/>
          <w:lang w:eastAsia="en-US"/>
          <w14:ligatures w14:val="standardContextual"/>
        </w:rPr>
      </w:pPr>
      <w:r w:rsidRPr="00CE4537">
        <w:rPr>
          <w:rFonts w:asciiTheme="minorHAnsi" w:eastAsiaTheme="minorHAnsi" w:hAnsiTheme="minorHAnsi" w:cstheme="minorHAnsi"/>
          <w:kern w:val="2"/>
          <w:sz w:val="22"/>
          <w:szCs w:val="22"/>
          <w:lang w:eastAsia="en-US"/>
          <w14:ligatures w14:val="standardContextual"/>
        </w:rPr>
        <w:t>▪</w:t>
      </w:r>
      <w:r w:rsidRPr="00CE4537">
        <w:rPr>
          <w:rFonts w:asciiTheme="minorHAnsi" w:eastAsiaTheme="minorHAnsi" w:hAnsiTheme="minorHAnsi" w:cstheme="minorHAnsi"/>
          <w:kern w:val="2"/>
          <w:sz w:val="22"/>
          <w:szCs w:val="22"/>
          <w:lang w:eastAsia="en-US"/>
          <w14:ligatures w14:val="standardContextual"/>
        </w:rPr>
        <w:tab/>
        <w:t>Możliwość rozbudowy o zewnętrzne wzmacniacze prądowe co najmniej do 30 A</w:t>
      </w:r>
    </w:p>
    <w:p w14:paraId="3C01454F" w14:textId="77777777" w:rsidR="00CE4537" w:rsidRPr="00CE4537" w:rsidRDefault="00CE4537" w:rsidP="00CE4537">
      <w:pPr>
        <w:rPr>
          <w:rFonts w:asciiTheme="minorHAnsi" w:hAnsiTheme="minorHAnsi" w:cstheme="minorHAnsi"/>
          <w:spacing w:val="-2"/>
          <w:sz w:val="22"/>
          <w:szCs w:val="22"/>
        </w:rPr>
      </w:pPr>
    </w:p>
    <w:p w14:paraId="17CCAF69" w14:textId="77777777" w:rsidR="00CE4537" w:rsidRPr="00CE4537" w:rsidRDefault="00CE4537" w:rsidP="00CE4537">
      <w:pPr>
        <w:spacing w:after="160" w:line="259" w:lineRule="auto"/>
        <w:rPr>
          <w:rFonts w:asciiTheme="minorHAnsi" w:eastAsiaTheme="minorHAnsi" w:hAnsiTheme="minorHAnsi" w:cstheme="minorHAnsi"/>
          <w:kern w:val="2"/>
          <w:sz w:val="22"/>
          <w:szCs w:val="22"/>
          <w:lang w:eastAsia="en-US"/>
          <w14:ligatures w14:val="standardContextual"/>
        </w:rPr>
      </w:pPr>
    </w:p>
    <w:p w14:paraId="2271FC1B" w14:textId="77777777" w:rsidR="00CE4537" w:rsidRPr="00CE4537" w:rsidRDefault="00CE4537" w:rsidP="00CE4537">
      <w:pPr>
        <w:autoSpaceDE w:val="0"/>
        <w:autoSpaceDN w:val="0"/>
        <w:adjustRightInd w:val="0"/>
        <w:spacing w:line="360" w:lineRule="auto"/>
        <w:jc w:val="both"/>
        <w:rPr>
          <w:rFonts w:asciiTheme="minorHAnsi" w:hAnsiTheme="minorHAnsi" w:cstheme="minorHAnsi"/>
          <w:color w:val="000000"/>
          <w:sz w:val="22"/>
          <w:szCs w:val="22"/>
        </w:rPr>
      </w:pPr>
    </w:p>
    <w:p w14:paraId="53001909" w14:textId="77777777" w:rsidR="007C4AC8" w:rsidRPr="007C4AC8" w:rsidRDefault="007C4AC8" w:rsidP="007C4AC8">
      <w:pPr>
        <w:pStyle w:val="rozdzia"/>
      </w:pPr>
    </w:p>
    <w:p w14:paraId="45CD4483" w14:textId="77777777" w:rsidR="007C4AC8" w:rsidRPr="007C4AC8" w:rsidRDefault="007C4AC8" w:rsidP="007C4AC8">
      <w:pPr>
        <w:pStyle w:val="rozdzia"/>
      </w:pPr>
    </w:p>
    <w:p w14:paraId="5247D977" w14:textId="77777777" w:rsidR="00FC593F" w:rsidRDefault="00FC593F" w:rsidP="007C4AC8">
      <w:pPr>
        <w:pStyle w:val="rozdzia"/>
      </w:pPr>
    </w:p>
    <w:p w14:paraId="1040730B" w14:textId="77777777" w:rsidR="00FC593F" w:rsidRDefault="00FC593F" w:rsidP="007C4AC8">
      <w:pPr>
        <w:pStyle w:val="rozdzia"/>
      </w:pPr>
    </w:p>
    <w:p w14:paraId="33466810" w14:textId="77777777" w:rsidR="00FC593F" w:rsidRDefault="00FC593F" w:rsidP="007C4AC8">
      <w:pPr>
        <w:pStyle w:val="rozdzia"/>
      </w:pPr>
    </w:p>
    <w:p w14:paraId="07DFE5EE" w14:textId="77777777" w:rsidR="00FC593F" w:rsidRDefault="00FC593F" w:rsidP="007C4AC8">
      <w:pPr>
        <w:pStyle w:val="rozdzia"/>
      </w:pPr>
    </w:p>
    <w:p w14:paraId="003595D0" w14:textId="77777777" w:rsidR="00FC593F" w:rsidRDefault="00FC593F" w:rsidP="007C4AC8">
      <w:pPr>
        <w:pStyle w:val="rozdzia"/>
      </w:pPr>
    </w:p>
    <w:p w14:paraId="5E1D747B" w14:textId="77777777" w:rsidR="00FC593F" w:rsidRDefault="00FC593F" w:rsidP="007C4AC8">
      <w:pPr>
        <w:pStyle w:val="rozdzia"/>
      </w:pPr>
    </w:p>
    <w:p w14:paraId="4D4ABBD0" w14:textId="77777777" w:rsidR="00FC593F" w:rsidRDefault="00FC593F" w:rsidP="007C4AC8">
      <w:pPr>
        <w:pStyle w:val="rozdzia"/>
      </w:pPr>
    </w:p>
    <w:p w14:paraId="2ACDB721" w14:textId="77777777" w:rsidR="00E35E9A" w:rsidRDefault="00E35E9A" w:rsidP="007C4AC8">
      <w:pPr>
        <w:pStyle w:val="rozdzia"/>
      </w:pPr>
    </w:p>
    <w:p w14:paraId="30F74208" w14:textId="77777777" w:rsidR="00E35E9A" w:rsidRDefault="00E35E9A" w:rsidP="007C4AC8">
      <w:pPr>
        <w:pStyle w:val="rozdzia"/>
      </w:pPr>
    </w:p>
    <w:p w14:paraId="18AD0CF8" w14:textId="77777777" w:rsidR="00E35E9A" w:rsidRDefault="00E35E9A" w:rsidP="007C4AC8">
      <w:pPr>
        <w:pStyle w:val="rozdzia"/>
      </w:pPr>
    </w:p>
    <w:p w14:paraId="41D73453" w14:textId="77777777" w:rsidR="00E35E9A" w:rsidRDefault="00E35E9A" w:rsidP="007C4AC8">
      <w:pPr>
        <w:pStyle w:val="rozdzia"/>
      </w:pPr>
    </w:p>
    <w:p w14:paraId="77FF30C3" w14:textId="77777777" w:rsidR="00E35E9A" w:rsidRDefault="00E35E9A" w:rsidP="007C4AC8">
      <w:pPr>
        <w:pStyle w:val="rozdzia"/>
      </w:pPr>
    </w:p>
    <w:p w14:paraId="13FE962A" w14:textId="77777777" w:rsidR="00E35E9A" w:rsidRDefault="00E35E9A" w:rsidP="007C4AC8">
      <w:pPr>
        <w:pStyle w:val="rozdzia"/>
      </w:pPr>
    </w:p>
    <w:p w14:paraId="28D37D56" w14:textId="77777777" w:rsidR="00E35E9A" w:rsidRDefault="00E35E9A" w:rsidP="007C4AC8">
      <w:pPr>
        <w:pStyle w:val="rozdzia"/>
      </w:pPr>
    </w:p>
    <w:p w14:paraId="547C08EF" w14:textId="77777777" w:rsidR="00E35E9A" w:rsidRDefault="00E35E9A" w:rsidP="007C4AC8">
      <w:pPr>
        <w:pStyle w:val="rozdzia"/>
      </w:pPr>
    </w:p>
    <w:p w14:paraId="356F979C" w14:textId="77777777" w:rsidR="00E35E9A" w:rsidRDefault="00E35E9A" w:rsidP="007C4AC8">
      <w:pPr>
        <w:pStyle w:val="rozdzia"/>
      </w:pPr>
    </w:p>
    <w:p w14:paraId="15180CE6" w14:textId="77777777" w:rsidR="00E35E9A" w:rsidRDefault="00E35E9A" w:rsidP="007C4AC8">
      <w:pPr>
        <w:pStyle w:val="rozdzia"/>
      </w:pPr>
    </w:p>
    <w:p w14:paraId="56B38322" w14:textId="77777777" w:rsidR="00E35E9A" w:rsidRDefault="00E35E9A" w:rsidP="007C4AC8">
      <w:pPr>
        <w:pStyle w:val="rozdzia"/>
      </w:pPr>
    </w:p>
    <w:p w14:paraId="3FBA964E" w14:textId="77777777" w:rsidR="00E35E9A" w:rsidRDefault="00E35E9A" w:rsidP="007C4AC8">
      <w:pPr>
        <w:pStyle w:val="rozdzia"/>
      </w:pPr>
    </w:p>
    <w:p w14:paraId="7424F7D6" w14:textId="77777777" w:rsidR="00E35E9A" w:rsidRDefault="00E35E9A" w:rsidP="007C4AC8">
      <w:pPr>
        <w:pStyle w:val="rozdzia"/>
      </w:pPr>
    </w:p>
    <w:p w14:paraId="4944D436" w14:textId="77777777" w:rsidR="00E35E9A" w:rsidRDefault="00E35E9A" w:rsidP="007C4AC8">
      <w:pPr>
        <w:pStyle w:val="rozdzia"/>
      </w:pPr>
    </w:p>
    <w:p w14:paraId="708E050A" w14:textId="77777777" w:rsidR="00E35E9A" w:rsidRDefault="00E35E9A" w:rsidP="007C4AC8">
      <w:pPr>
        <w:pStyle w:val="rozdzia"/>
      </w:pPr>
    </w:p>
    <w:p w14:paraId="13644047" w14:textId="77777777" w:rsidR="00A71B40" w:rsidRPr="00C24411" w:rsidRDefault="00A71B40" w:rsidP="007C4AC8">
      <w:pPr>
        <w:pStyle w:val="rozdzia"/>
      </w:pPr>
      <w:r w:rsidRPr="00C24411">
        <w:t>ROZDZIAŁ</w:t>
      </w:r>
      <w:r w:rsidRPr="00C24411">
        <w:rPr>
          <w:rFonts w:ascii="Calibri" w:hAnsi="Calibri" w:cs="Calibri"/>
        </w:rPr>
        <w:t> </w:t>
      </w:r>
      <w:r w:rsidRPr="00C24411">
        <w:t>VI</w:t>
      </w:r>
    </w:p>
    <w:p w14:paraId="0802B026" w14:textId="77777777" w:rsidR="00A71B40" w:rsidRPr="00C24411" w:rsidRDefault="00A71B40" w:rsidP="007C4AC8">
      <w:pPr>
        <w:pStyle w:val="rozdzia"/>
      </w:pPr>
    </w:p>
    <w:p w14:paraId="6A2C58CD" w14:textId="77777777" w:rsidR="00A71B40" w:rsidRPr="00C24411" w:rsidRDefault="00B50DA2" w:rsidP="007C4AC8">
      <w:pPr>
        <w:pStyle w:val="rozdzia"/>
      </w:pPr>
      <w:r w:rsidRPr="00C24411">
        <w:t>PROJEKTOWANE</w:t>
      </w:r>
      <w:r w:rsidR="00A71B40" w:rsidRPr="00C24411">
        <w:t xml:space="preserve"> POSTANOWIENIA UMOWY</w:t>
      </w:r>
    </w:p>
    <w:p w14:paraId="425796C0" w14:textId="77777777" w:rsidR="00E35E9A" w:rsidRDefault="00E35E9A" w:rsidP="00194FF4">
      <w:pPr>
        <w:jc w:val="center"/>
        <w:rPr>
          <w:rFonts w:ascii="Adagio_Slab" w:hAnsi="Adagio_Slab"/>
          <w:b/>
          <w:bCs/>
          <w:sz w:val="18"/>
          <w:szCs w:val="18"/>
        </w:rPr>
      </w:pPr>
      <w:bookmarkStart w:id="17" w:name="_Hlk96073172"/>
    </w:p>
    <w:p w14:paraId="353F1B44" w14:textId="77777777" w:rsidR="00E35E9A" w:rsidRDefault="00E35E9A" w:rsidP="00194FF4">
      <w:pPr>
        <w:jc w:val="center"/>
        <w:rPr>
          <w:rFonts w:ascii="Adagio_Slab" w:hAnsi="Adagio_Slab"/>
          <w:b/>
          <w:bCs/>
          <w:sz w:val="18"/>
          <w:szCs w:val="18"/>
        </w:rPr>
      </w:pPr>
    </w:p>
    <w:p w14:paraId="5105DF89"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695D70D2" w14:textId="77777777" w:rsidR="00194FF4" w:rsidRPr="00194FF4" w:rsidRDefault="00194FF4" w:rsidP="00194FF4">
      <w:pPr>
        <w:rPr>
          <w:rFonts w:ascii="Adagio_Slab" w:hAnsi="Adagio_Slab" w:cs="Arial"/>
          <w:sz w:val="18"/>
          <w:szCs w:val="18"/>
        </w:rPr>
      </w:pPr>
    </w:p>
    <w:bookmarkEnd w:id="17"/>
    <w:p w14:paraId="40BE1144" w14:textId="77777777" w:rsidR="00E35E9A" w:rsidRDefault="00E35E9A" w:rsidP="00903A01">
      <w:pPr>
        <w:spacing w:before="120" w:after="120"/>
        <w:ind w:left="2124" w:firstLine="708"/>
        <w:rPr>
          <w:rFonts w:ascii="Verdana" w:hAnsi="Verdana" w:cs="Arial"/>
          <w:b/>
          <w:sz w:val="18"/>
          <w:szCs w:val="18"/>
        </w:rPr>
      </w:pPr>
    </w:p>
    <w:p w14:paraId="56A92389" w14:textId="77777777" w:rsidR="00E35E9A" w:rsidRDefault="00E35E9A" w:rsidP="00903A01">
      <w:pPr>
        <w:spacing w:before="120" w:after="120"/>
        <w:ind w:left="2124" w:firstLine="708"/>
        <w:rPr>
          <w:rFonts w:ascii="Verdana" w:hAnsi="Verdana" w:cs="Arial"/>
          <w:b/>
          <w:sz w:val="18"/>
          <w:szCs w:val="18"/>
        </w:rPr>
      </w:pPr>
    </w:p>
    <w:p w14:paraId="31C523B3" w14:textId="77777777" w:rsidR="00E35E9A" w:rsidRDefault="00E35E9A" w:rsidP="00903A01">
      <w:pPr>
        <w:spacing w:before="120" w:after="120"/>
        <w:ind w:left="2124" w:firstLine="708"/>
        <w:rPr>
          <w:rFonts w:ascii="Verdana" w:hAnsi="Verdana" w:cs="Arial"/>
          <w:b/>
          <w:sz w:val="18"/>
          <w:szCs w:val="18"/>
        </w:rPr>
      </w:pPr>
    </w:p>
    <w:p w14:paraId="72F75733" w14:textId="77777777" w:rsidR="00E35E9A" w:rsidRDefault="00E35E9A" w:rsidP="00903A01">
      <w:pPr>
        <w:spacing w:before="120" w:after="120"/>
        <w:ind w:left="2124" w:firstLine="708"/>
        <w:rPr>
          <w:rFonts w:ascii="Verdana" w:hAnsi="Verdana" w:cs="Arial"/>
          <w:b/>
          <w:sz w:val="18"/>
          <w:szCs w:val="18"/>
        </w:rPr>
      </w:pPr>
    </w:p>
    <w:p w14:paraId="15D9432E" w14:textId="77777777" w:rsidR="00E35E9A" w:rsidRDefault="00E35E9A" w:rsidP="00903A01">
      <w:pPr>
        <w:spacing w:before="120" w:after="120"/>
        <w:ind w:left="2124" w:firstLine="708"/>
        <w:rPr>
          <w:rFonts w:ascii="Verdana" w:hAnsi="Verdana" w:cs="Arial"/>
          <w:b/>
          <w:sz w:val="18"/>
          <w:szCs w:val="18"/>
        </w:rPr>
      </w:pPr>
    </w:p>
    <w:p w14:paraId="4AF2F4BB" w14:textId="77777777" w:rsidR="00E35E9A" w:rsidRDefault="00E35E9A" w:rsidP="00903A01">
      <w:pPr>
        <w:spacing w:before="120" w:after="120"/>
        <w:ind w:left="2124" w:firstLine="708"/>
        <w:rPr>
          <w:rFonts w:ascii="Verdana" w:hAnsi="Verdana" w:cs="Arial"/>
          <w:b/>
          <w:sz w:val="18"/>
          <w:szCs w:val="18"/>
        </w:rPr>
      </w:pPr>
    </w:p>
    <w:p w14:paraId="65A38C8A" w14:textId="77777777" w:rsidR="00E35E9A" w:rsidRDefault="00E35E9A" w:rsidP="00903A01">
      <w:pPr>
        <w:spacing w:before="120" w:after="120"/>
        <w:ind w:left="2124" w:firstLine="708"/>
        <w:rPr>
          <w:rFonts w:ascii="Verdana" w:hAnsi="Verdana" w:cs="Arial"/>
          <w:b/>
          <w:sz w:val="18"/>
          <w:szCs w:val="18"/>
        </w:rPr>
      </w:pPr>
    </w:p>
    <w:p w14:paraId="4E536578" w14:textId="77777777" w:rsidR="00E35E9A" w:rsidRDefault="00E35E9A" w:rsidP="00903A01">
      <w:pPr>
        <w:spacing w:before="120" w:after="120"/>
        <w:ind w:left="2124" w:firstLine="708"/>
        <w:rPr>
          <w:rFonts w:ascii="Verdana" w:hAnsi="Verdana" w:cs="Arial"/>
          <w:b/>
          <w:sz w:val="18"/>
          <w:szCs w:val="18"/>
        </w:rPr>
      </w:pPr>
    </w:p>
    <w:p w14:paraId="7068968A" w14:textId="77777777" w:rsidR="00E35E9A" w:rsidRDefault="00E35E9A" w:rsidP="00903A01">
      <w:pPr>
        <w:spacing w:before="120" w:after="120"/>
        <w:ind w:left="2124" w:firstLine="708"/>
        <w:rPr>
          <w:rFonts w:ascii="Verdana" w:hAnsi="Verdana" w:cs="Arial"/>
          <w:b/>
          <w:sz w:val="18"/>
          <w:szCs w:val="18"/>
        </w:rPr>
      </w:pPr>
    </w:p>
    <w:p w14:paraId="77642630" w14:textId="77777777" w:rsidR="00E35E9A" w:rsidRDefault="00E35E9A" w:rsidP="00903A01">
      <w:pPr>
        <w:spacing w:before="120" w:after="120"/>
        <w:ind w:left="2124" w:firstLine="708"/>
        <w:rPr>
          <w:rFonts w:ascii="Verdana" w:hAnsi="Verdana" w:cs="Arial"/>
          <w:b/>
          <w:sz w:val="18"/>
          <w:szCs w:val="18"/>
        </w:rPr>
      </w:pPr>
    </w:p>
    <w:p w14:paraId="5819FB98" w14:textId="77777777" w:rsidR="00E35E9A" w:rsidRDefault="00E35E9A" w:rsidP="00903A01">
      <w:pPr>
        <w:spacing w:before="120" w:after="120"/>
        <w:ind w:left="2124" w:firstLine="708"/>
        <w:rPr>
          <w:rFonts w:ascii="Verdana" w:hAnsi="Verdana" w:cs="Arial"/>
          <w:b/>
          <w:sz w:val="18"/>
          <w:szCs w:val="18"/>
        </w:rPr>
      </w:pPr>
    </w:p>
    <w:p w14:paraId="77D5CF4E" w14:textId="77777777" w:rsidR="00E35E9A" w:rsidRDefault="00E35E9A" w:rsidP="00903A01">
      <w:pPr>
        <w:spacing w:before="120" w:after="120"/>
        <w:ind w:left="2124" w:firstLine="708"/>
        <w:rPr>
          <w:rFonts w:ascii="Verdana" w:hAnsi="Verdana" w:cs="Arial"/>
          <w:b/>
          <w:sz w:val="18"/>
          <w:szCs w:val="18"/>
        </w:rPr>
      </w:pPr>
    </w:p>
    <w:p w14:paraId="607EE26A" w14:textId="77777777" w:rsidR="00E35E9A" w:rsidRDefault="00E35E9A" w:rsidP="00903A01">
      <w:pPr>
        <w:spacing w:before="120" w:after="120"/>
        <w:ind w:left="2124" w:firstLine="708"/>
        <w:rPr>
          <w:rFonts w:ascii="Verdana" w:hAnsi="Verdana" w:cs="Arial"/>
          <w:b/>
          <w:sz w:val="18"/>
          <w:szCs w:val="18"/>
        </w:rPr>
      </w:pPr>
    </w:p>
    <w:p w14:paraId="7EC0D8BE" w14:textId="77777777" w:rsidR="00E35E9A" w:rsidRDefault="00E35E9A" w:rsidP="00903A01">
      <w:pPr>
        <w:spacing w:before="120" w:after="120"/>
        <w:ind w:left="2124" w:firstLine="708"/>
        <w:rPr>
          <w:rFonts w:ascii="Verdana" w:hAnsi="Verdana" w:cs="Arial"/>
          <w:b/>
          <w:sz w:val="18"/>
          <w:szCs w:val="18"/>
        </w:rPr>
      </w:pPr>
    </w:p>
    <w:p w14:paraId="4747E1DE" w14:textId="77777777" w:rsidR="00E35E9A" w:rsidRDefault="00E35E9A" w:rsidP="00903A01">
      <w:pPr>
        <w:spacing w:before="120" w:after="120"/>
        <w:ind w:left="2124" w:firstLine="708"/>
        <w:rPr>
          <w:rFonts w:ascii="Verdana" w:hAnsi="Verdana" w:cs="Arial"/>
          <w:b/>
          <w:sz w:val="18"/>
          <w:szCs w:val="18"/>
        </w:rPr>
      </w:pPr>
    </w:p>
    <w:p w14:paraId="2BB0CA68" w14:textId="77777777" w:rsidR="00E35E9A" w:rsidRDefault="00E35E9A" w:rsidP="00903A01">
      <w:pPr>
        <w:spacing w:before="120" w:after="120"/>
        <w:ind w:left="2124" w:firstLine="708"/>
        <w:rPr>
          <w:rFonts w:ascii="Verdana" w:hAnsi="Verdana" w:cs="Arial"/>
          <w:b/>
          <w:sz w:val="18"/>
          <w:szCs w:val="18"/>
        </w:rPr>
      </w:pPr>
    </w:p>
    <w:p w14:paraId="3851B992" w14:textId="77777777" w:rsidR="00E35E9A" w:rsidRDefault="00E35E9A" w:rsidP="00903A01">
      <w:pPr>
        <w:spacing w:before="120" w:after="120"/>
        <w:ind w:left="2124" w:firstLine="708"/>
        <w:rPr>
          <w:rFonts w:ascii="Verdana" w:hAnsi="Verdana" w:cs="Arial"/>
          <w:b/>
          <w:sz w:val="18"/>
          <w:szCs w:val="18"/>
        </w:rPr>
      </w:pPr>
    </w:p>
    <w:p w14:paraId="3248DBF3" w14:textId="77777777" w:rsidR="00E35E9A" w:rsidRDefault="00E35E9A" w:rsidP="00903A01">
      <w:pPr>
        <w:spacing w:before="120" w:after="120"/>
        <w:ind w:left="2124" w:firstLine="708"/>
        <w:rPr>
          <w:rFonts w:ascii="Verdana" w:hAnsi="Verdana" w:cs="Arial"/>
          <w:b/>
          <w:sz w:val="18"/>
          <w:szCs w:val="18"/>
        </w:rPr>
      </w:pPr>
    </w:p>
    <w:p w14:paraId="302ABED0" w14:textId="77777777" w:rsidR="00E35E9A" w:rsidRDefault="00E35E9A" w:rsidP="00903A01">
      <w:pPr>
        <w:spacing w:before="120" w:after="120"/>
        <w:ind w:left="2124" w:firstLine="708"/>
        <w:rPr>
          <w:rFonts w:ascii="Verdana" w:hAnsi="Verdana" w:cs="Arial"/>
          <w:b/>
          <w:sz w:val="18"/>
          <w:szCs w:val="18"/>
        </w:rPr>
      </w:pPr>
    </w:p>
    <w:p w14:paraId="72E6FA9D" w14:textId="77777777" w:rsidR="00E35E9A" w:rsidRDefault="00E35E9A" w:rsidP="00903A01">
      <w:pPr>
        <w:spacing w:before="120" w:after="120"/>
        <w:ind w:left="2124" w:firstLine="708"/>
        <w:rPr>
          <w:rFonts w:ascii="Verdana" w:hAnsi="Verdana" w:cs="Arial"/>
          <w:b/>
          <w:sz w:val="18"/>
          <w:szCs w:val="18"/>
        </w:rPr>
      </w:pPr>
    </w:p>
    <w:p w14:paraId="22295D10" w14:textId="77777777" w:rsidR="00E35E9A" w:rsidRDefault="00E35E9A" w:rsidP="00903A01">
      <w:pPr>
        <w:spacing w:before="120" w:after="120"/>
        <w:ind w:left="2124" w:firstLine="708"/>
        <w:rPr>
          <w:rFonts w:ascii="Verdana" w:hAnsi="Verdana" w:cs="Arial"/>
          <w:b/>
          <w:sz w:val="18"/>
          <w:szCs w:val="18"/>
        </w:rPr>
      </w:pPr>
    </w:p>
    <w:p w14:paraId="637166A4" w14:textId="77777777" w:rsidR="00FC593F" w:rsidRDefault="00FC593F" w:rsidP="00903A01">
      <w:pPr>
        <w:spacing w:before="120" w:after="120"/>
        <w:ind w:left="2124" w:firstLine="708"/>
        <w:rPr>
          <w:rFonts w:ascii="Verdana" w:hAnsi="Verdana" w:cs="Arial"/>
          <w:b/>
          <w:sz w:val="18"/>
          <w:szCs w:val="18"/>
        </w:rPr>
      </w:pPr>
    </w:p>
    <w:p w14:paraId="6DD2B72D" w14:textId="77777777" w:rsidR="00FC593F" w:rsidRDefault="00FC593F" w:rsidP="00903A01">
      <w:pPr>
        <w:spacing w:before="120" w:after="120"/>
        <w:ind w:left="2124" w:firstLine="708"/>
        <w:rPr>
          <w:rFonts w:ascii="Verdana" w:hAnsi="Verdana" w:cs="Arial"/>
          <w:b/>
          <w:sz w:val="18"/>
          <w:szCs w:val="18"/>
        </w:rPr>
      </w:pPr>
    </w:p>
    <w:p w14:paraId="3287B98F" w14:textId="77777777" w:rsidR="00FC593F" w:rsidRDefault="00FC593F" w:rsidP="00903A01">
      <w:pPr>
        <w:spacing w:before="120" w:after="120"/>
        <w:ind w:left="2124" w:firstLine="708"/>
        <w:rPr>
          <w:rFonts w:ascii="Verdana" w:hAnsi="Verdana" w:cs="Arial"/>
          <w:b/>
          <w:sz w:val="18"/>
          <w:szCs w:val="18"/>
        </w:rPr>
      </w:pPr>
    </w:p>
    <w:p w14:paraId="730951AA" w14:textId="77777777" w:rsidR="00FC593F" w:rsidRDefault="00FC593F" w:rsidP="00903A01">
      <w:pPr>
        <w:spacing w:before="120" w:after="120"/>
        <w:ind w:left="2124" w:firstLine="708"/>
        <w:rPr>
          <w:rFonts w:ascii="Verdana" w:hAnsi="Verdana" w:cs="Arial"/>
          <w:b/>
          <w:sz w:val="18"/>
          <w:szCs w:val="18"/>
        </w:rPr>
      </w:pPr>
    </w:p>
    <w:p w14:paraId="50FA14A2" w14:textId="77777777" w:rsidR="00FC593F" w:rsidRDefault="00FC593F" w:rsidP="00903A01">
      <w:pPr>
        <w:spacing w:before="120" w:after="120"/>
        <w:ind w:left="2124" w:firstLine="708"/>
        <w:rPr>
          <w:rFonts w:ascii="Verdana" w:hAnsi="Verdana" w:cs="Arial"/>
          <w:b/>
          <w:sz w:val="18"/>
          <w:szCs w:val="18"/>
        </w:rPr>
      </w:pPr>
    </w:p>
    <w:p w14:paraId="1B8A4B96" w14:textId="77777777" w:rsidR="00FC593F" w:rsidRDefault="00FC593F" w:rsidP="00903A01">
      <w:pPr>
        <w:spacing w:before="120" w:after="120"/>
        <w:ind w:left="2124" w:firstLine="708"/>
        <w:rPr>
          <w:rFonts w:ascii="Verdana" w:hAnsi="Verdana" w:cs="Arial"/>
          <w:b/>
          <w:sz w:val="18"/>
          <w:szCs w:val="18"/>
        </w:rPr>
      </w:pPr>
    </w:p>
    <w:p w14:paraId="616F6BAA" w14:textId="77777777" w:rsidR="00FC593F" w:rsidRDefault="00FC593F" w:rsidP="00903A01">
      <w:pPr>
        <w:spacing w:before="120" w:after="120"/>
        <w:ind w:left="2124" w:firstLine="708"/>
        <w:rPr>
          <w:rFonts w:ascii="Verdana" w:hAnsi="Verdana" w:cs="Arial"/>
          <w:b/>
          <w:sz w:val="18"/>
          <w:szCs w:val="18"/>
        </w:rPr>
      </w:pPr>
    </w:p>
    <w:p w14:paraId="41E9F196" w14:textId="77777777" w:rsidR="00FC593F" w:rsidRDefault="00FC593F" w:rsidP="00903A01">
      <w:pPr>
        <w:spacing w:before="120" w:after="120"/>
        <w:ind w:left="2124" w:firstLine="708"/>
        <w:rPr>
          <w:rFonts w:ascii="Verdana" w:hAnsi="Verdana" w:cs="Arial"/>
          <w:b/>
          <w:sz w:val="18"/>
          <w:szCs w:val="18"/>
        </w:rPr>
      </w:pPr>
    </w:p>
    <w:p w14:paraId="7DE815B1" w14:textId="77777777" w:rsidR="00FC593F" w:rsidRDefault="00FC593F" w:rsidP="00903A01">
      <w:pPr>
        <w:spacing w:before="120" w:after="120"/>
        <w:ind w:left="2124" w:firstLine="708"/>
        <w:rPr>
          <w:rFonts w:ascii="Verdana" w:hAnsi="Verdana" w:cs="Arial"/>
          <w:b/>
          <w:sz w:val="18"/>
          <w:szCs w:val="18"/>
        </w:rPr>
      </w:pPr>
    </w:p>
    <w:p w14:paraId="3324FCAE" w14:textId="77777777" w:rsidR="00FC593F" w:rsidRDefault="00FC593F" w:rsidP="00903A01">
      <w:pPr>
        <w:spacing w:before="120" w:after="120"/>
        <w:ind w:left="2124" w:firstLine="708"/>
        <w:rPr>
          <w:rFonts w:ascii="Verdana" w:hAnsi="Verdana" w:cs="Arial"/>
          <w:b/>
          <w:sz w:val="18"/>
          <w:szCs w:val="18"/>
        </w:rPr>
      </w:pPr>
    </w:p>
    <w:p w14:paraId="367CFBAB" w14:textId="77777777" w:rsidR="00FC593F" w:rsidRDefault="00FC593F" w:rsidP="00903A01">
      <w:pPr>
        <w:spacing w:before="120" w:after="120"/>
        <w:ind w:left="2124" w:firstLine="708"/>
        <w:rPr>
          <w:rFonts w:ascii="Verdana" w:hAnsi="Verdana" w:cs="Arial"/>
          <w:b/>
          <w:sz w:val="18"/>
          <w:szCs w:val="18"/>
        </w:rPr>
      </w:pPr>
    </w:p>
    <w:p w14:paraId="7D6FBB1E" w14:textId="77777777" w:rsidR="00FC593F" w:rsidRDefault="00FC593F" w:rsidP="00903A01">
      <w:pPr>
        <w:spacing w:before="120" w:after="120"/>
        <w:ind w:left="2124" w:firstLine="708"/>
        <w:rPr>
          <w:rFonts w:ascii="Verdana" w:hAnsi="Verdana" w:cs="Arial"/>
          <w:b/>
          <w:sz w:val="18"/>
          <w:szCs w:val="18"/>
        </w:rPr>
      </w:pPr>
    </w:p>
    <w:p w14:paraId="07D52FC8" w14:textId="77777777" w:rsidR="00FC593F" w:rsidRDefault="00FC593F" w:rsidP="00903A01">
      <w:pPr>
        <w:spacing w:before="120" w:after="120"/>
        <w:ind w:left="2124" w:firstLine="708"/>
        <w:rPr>
          <w:rFonts w:ascii="Verdana" w:hAnsi="Verdana" w:cs="Arial"/>
          <w:b/>
          <w:sz w:val="18"/>
          <w:szCs w:val="18"/>
        </w:rPr>
      </w:pPr>
    </w:p>
    <w:p w14:paraId="6C03D7F1" w14:textId="77777777" w:rsidR="00FC593F" w:rsidRDefault="00FC593F" w:rsidP="00903A01">
      <w:pPr>
        <w:spacing w:before="120" w:after="120"/>
        <w:ind w:left="2124" w:firstLine="708"/>
        <w:rPr>
          <w:rFonts w:ascii="Verdana" w:hAnsi="Verdana" w:cs="Arial"/>
          <w:b/>
          <w:sz w:val="18"/>
          <w:szCs w:val="18"/>
        </w:rPr>
      </w:pPr>
    </w:p>
    <w:p w14:paraId="174486C9" w14:textId="77777777" w:rsidR="00903A01" w:rsidRPr="00903A01" w:rsidRDefault="00903A01" w:rsidP="00903A01">
      <w:pPr>
        <w:spacing w:before="120" w:after="120"/>
        <w:ind w:left="2124" w:firstLine="708"/>
        <w:rPr>
          <w:rFonts w:ascii="Verdana" w:hAnsi="Verdana" w:cs="Arial"/>
          <w:b/>
          <w:sz w:val="18"/>
          <w:szCs w:val="18"/>
        </w:rPr>
      </w:pPr>
      <w:r w:rsidRPr="00903A01">
        <w:rPr>
          <w:rFonts w:ascii="Verdana" w:hAnsi="Verdana" w:cs="Arial"/>
          <w:b/>
          <w:sz w:val="18"/>
          <w:szCs w:val="18"/>
        </w:rPr>
        <w:lastRenderedPageBreak/>
        <w:t>Projekt UMOWA NR ……………..</w:t>
      </w:r>
    </w:p>
    <w:p w14:paraId="3AF39613" w14:textId="77777777" w:rsidR="00903A01" w:rsidRPr="00903A01" w:rsidRDefault="00903A01" w:rsidP="00903A01">
      <w:pPr>
        <w:spacing w:before="120" w:after="120"/>
        <w:ind w:left="2124" w:firstLine="708"/>
        <w:rPr>
          <w:rFonts w:ascii="Verdana" w:hAnsi="Verdana" w:cs="Arial"/>
          <w:sz w:val="18"/>
          <w:szCs w:val="18"/>
        </w:rPr>
      </w:pPr>
    </w:p>
    <w:p w14:paraId="2DD13490"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 dniu .................... 202</w:t>
      </w:r>
      <w:r w:rsidR="00CB68F0">
        <w:rPr>
          <w:rFonts w:ascii="Verdana" w:hAnsi="Verdana" w:cs="Arial"/>
          <w:sz w:val="18"/>
          <w:szCs w:val="18"/>
        </w:rPr>
        <w:t>3</w:t>
      </w:r>
      <w:r w:rsidRPr="00903A01">
        <w:rPr>
          <w:rFonts w:ascii="Verdana" w:hAnsi="Verdana" w:cs="Arial"/>
          <w:sz w:val="18"/>
          <w:szCs w:val="18"/>
        </w:rPr>
        <w:t xml:space="preserve"> roku w Warszawie, pomiędzy: </w:t>
      </w:r>
    </w:p>
    <w:p w14:paraId="4DDA5419"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Politechniką Warszawską, Wydziałem Mechanicznym Energetyki i Lotnictwa, 00-665 Warszawa, </w:t>
      </w:r>
      <w:r w:rsidRPr="00903A01">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4BD9307A"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a</w:t>
      </w:r>
    </w:p>
    <w:p w14:paraId="662599A6"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t>
      </w:r>
    </w:p>
    <w:p w14:paraId="3354F122" w14:textId="63F7F688"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 wyniku przeprowadzenia postępowania o udzielenie zamówienia publicznego</w:t>
      </w:r>
      <w:r w:rsidRPr="00903A01">
        <w:rPr>
          <w:rFonts w:ascii="Verdana" w:hAnsi="Verdana"/>
          <w:bCs/>
          <w:sz w:val="18"/>
          <w:szCs w:val="18"/>
        </w:rPr>
        <w:t xml:space="preserve"> </w:t>
      </w:r>
      <w:r w:rsidRPr="00903A01">
        <w:rPr>
          <w:rFonts w:ascii="Verdana" w:hAnsi="Verdana" w:cs="Arial"/>
          <w:sz w:val="18"/>
          <w:szCs w:val="18"/>
        </w:rPr>
        <w:t xml:space="preserve">- zgodnie z </w:t>
      </w:r>
      <w:r w:rsidRPr="00903A01">
        <w:rPr>
          <w:rFonts w:ascii="Verdana" w:hAnsi="Verdana"/>
          <w:bCs/>
          <w:sz w:val="18"/>
          <w:szCs w:val="18"/>
        </w:rPr>
        <w:t xml:space="preserve">art. 275 pkt 1 </w:t>
      </w:r>
      <w:r w:rsidRPr="00903A01">
        <w:rPr>
          <w:rFonts w:ascii="Verdana" w:hAnsi="Verdana" w:cs="Arial"/>
          <w:sz w:val="18"/>
          <w:szCs w:val="18"/>
        </w:rPr>
        <w:t>ustawy Prawo zamówień publicznych z dnia 11 września 2019 (Dz. U. z 202</w:t>
      </w:r>
      <w:r w:rsidR="00FC593F">
        <w:rPr>
          <w:rFonts w:ascii="Verdana" w:hAnsi="Verdana" w:cs="Arial"/>
          <w:sz w:val="18"/>
          <w:szCs w:val="18"/>
        </w:rPr>
        <w:t>2</w:t>
      </w:r>
      <w:r w:rsidRPr="00903A01">
        <w:rPr>
          <w:rFonts w:ascii="Verdana" w:hAnsi="Verdana" w:cs="Arial"/>
          <w:sz w:val="18"/>
          <w:szCs w:val="18"/>
        </w:rPr>
        <w:t xml:space="preserve"> r. </w:t>
      </w:r>
      <w:r w:rsidR="00A71AE7" w:rsidRPr="00903A01">
        <w:rPr>
          <w:rFonts w:ascii="Verdana" w:hAnsi="Verdana" w:cs="Arial"/>
          <w:sz w:val="18"/>
          <w:szCs w:val="18"/>
        </w:rPr>
        <w:t>1</w:t>
      </w:r>
      <w:r w:rsidR="00A71AE7">
        <w:rPr>
          <w:rFonts w:ascii="Verdana" w:hAnsi="Verdana" w:cs="Arial"/>
          <w:sz w:val="18"/>
          <w:szCs w:val="18"/>
        </w:rPr>
        <w:t>710</w:t>
      </w:r>
      <w:r w:rsidR="00A71AE7" w:rsidRPr="00903A01">
        <w:rPr>
          <w:rFonts w:ascii="Verdana" w:hAnsi="Verdana" w:cs="Arial"/>
          <w:sz w:val="18"/>
          <w:szCs w:val="18"/>
        </w:rPr>
        <w:t xml:space="preserve"> </w:t>
      </w:r>
      <w:r w:rsidR="00A71AE7" w:rsidRPr="00903A01">
        <w:rPr>
          <w:rFonts w:ascii="Verdana" w:hAnsi="Verdana" w:cs="Arial"/>
          <w:sz w:val="18"/>
          <w:szCs w:val="18"/>
        </w:rPr>
        <w:br/>
        <w:t xml:space="preserve">z </w:t>
      </w:r>
      <w:proofErr w:type="spellStart"/>
      <w:r w:rsidR="00A71AE7" w:rsidRPr="00903A01">
        <w:rPr>
          <w:rFonts w:ascii="Verdana" w:hAnsi="Verdana" w:cs="Arial"/>
          <w:sz w:val="18"/>
          <w:szCs w:val="18"/>
        </w:rPr>
        <w:t>późn</w:t>
      </w:r>
      <w:proofErr w:type="spellEnd"/>
      <w:r w:rsidR="00A71AE7" w:rsidRPr="00903A01">
        <w:rPr>
          <w:rFonts w:ascii="Verdana" w:hAnsi="Verdana" w:cs="Arial"/>
          <w:sz w:val="18"/>
          <w:szCs w:val="18"/>
        </w:rPr>
        <w:t xml:space="preserve">. </w:t>
      </w:r>
      <w:proofErr w:type="spellStart"/>
      <w:r w:rsidR="00A71AE7" w:rsidRPr="00903A01">
        <w:rPr>
          <w:rFonts w:ascii="Verdana" w:hAnsi="Verdana" w:cs="Arial"/>
          <w:sz w:val="18"/>
          <w:szCs w:val="18"/>
        </w:rPr>
        <w:t>zm</w:t>
      </w:r>
      <w:proofErr w:type="spellEnd"/>
      <w:r w:rsidRPr="00903A01">
        <w:rPr>
          <w:rFonts w:ascii="Verdana" w:hAnsi="Verdana" w:cs="Arial"/>
          <w:sz w:val="18"/>
          <w:szCs w:val="18"/>
        </w:rPr>
        <w:t xml:space="preserve">) w trybie </w:t>
      </w:r>
      <w:r w:rsidRPr="00903A01">
        <w:rPr>
          <w:rFonts w:ascii="Verdana" w:hAnsi="Verdana"/>
          <w:bCs/>
          <w:sz w:val="18"/>
          <w:szCs w:val="18"/>
        </w:rPr>
        <w:t xml:space="preserve">podstawowym </w:t>
      </w:r>
      <w:r w:rsidRPr="00903A01">
        <w:rPr>
          <w:rFonts w:ascii="Verdana" w:hAnsi="Verdana" w:cs="Arial"/>
          <w:sz w:val="18"/>
          <w:szCs w:val="18"/>
        </w:rPr>
        <w:t>nr</w:t>
      </w:r>
      <w:r w:rsidR="00CB68F0">
        <w:rPr>
          <w:rFonts w:ascii="Verdana" w:hAnsi="Verdana" w:cs="Arial"/>
          <w:sz w:val="18"/>
          <w:szCs w:val="18"/>
        </w:rPr>
        <w:t xml:space="preserve"> MELBDZ.261.</w:t>
      </w:r>
      <w:r w:rsidR="00CE4537">
        <w:rPr>
          <w:rFonts w:ascii="Verdana" w:hAnsi="Verdana" w:cs="Arial"/>
          <w:sz w:val="18"/>
          <w:szCs w:val="18"/>
        </w:rPr>
        <w:t>60</w:t>
      </w:r>
      <w:r w:rsidR="00CB68F0">
        <w:rPr>
          <w:rFonts w:ascii="Verdana" w:hAnsi="Verdana" w:cs="Arial"/>
          <w:sz w:val="18"/>
          <w:szCs w:val="18"/>
        </w:rPr>
        <w:t xml:space="preserve">.2023 </w:t>
      </w:r>
      <w:r w:rsidRPr="00903A01">
        <w:rPr>
          <w:rFonts w:ascii="Verdana" w:hAnsi="Verdana" w:cs="Arial"/>
          <w:sz w:val="18"/>
          <w:szCs w:val="18"/>
        </w:rPr>
        <w:t xml:space="preserve"> na </w:t>
      </w:r>
      <w:r w:rsidR="00CE4537" w:rsidRPr="00CE4537">
        <w:rPr>
          <w:rFonts w:ascii="Verdana" w:hAnsi="Verdana"/>
          <w:b/>
          <w:i/>
          <w:color w:val="000000"/>
          <w:sz w:val="18"/>
          <w:szCs w:val="18"/>
        </w:rPr>
        <w:t>Dostawa: spektrometru (zadanie 1), eksykatorów (zadanie 2), potencjostatu (zadanie 3) do Laboratorium Pomiarowego na potrzeby realizacji projektu „Terenowy poligon doświadczalno-wdrożeniowy w powiecie przasnyskim” RPMA.01.01.00-14-9875/17   dla Instytutu Techniki Lotniczej Mechaniki Stosowanej Wydziału Mechanicznego Energetyki i Lotnictwa Politechniki Warszawskiej</w:t>
      </w:r>
      <w:r w:rsidR="00FC593F">
        <w:rPr>
          <w:rFonts w:ascii="Verdana" w:hAnsi="Verdana"/>
          <w:b/>
          <w:i/>
          <w:color w:val="000000"/>
          <w:sz w:val="18"/>
          <w:szCs w:val="18"/>
        </w:rPr>
        <w:t xml:space="preserve">, </w:t>
      </w:r>
      <w:r w:rsidRPr="00903A01">
        <w:rPr>
          <w:rFonts w:ascii="Verdana" w:hAnsi="Verdana" w:cs="Arial"/>
          <w:sz w:val="18"/>
          <w:szCs w:val="18"/>
        </w:rPr>
        <w:t>strony zawierają umowę następującej treści:</w:t>
      </w:r>
    </w:p>
    <w:p w14:paraId="5CB372AD" w14:textId="77777777" w:rsidR="00903A01" w:rsidRPr="00260523" w:rsidRDefault="00903A01" w:rsidP="00903A01">
      <w:pPr>
        <w:spacing w:before="120" w:after="120"/>
        <w:jc w:val="center"/>
        <w:rPr>
          <w:rFonts w:ascii="Verdana" w:hAnsi="Verdana" w:cs="Arial"/>
          <w:sz w:val="18"/>
          <w:szCs w:val="18"/>
          <w:lang w:eastAsia="en-US"/>
        </w:rPr>
      </w:pPr>
      <w:r w:rsidRPr="00260523">
        <w:rPr>
          <w:rFonts w:ascii="Verdana" w:hAnsi="Verdana" w:cs="Arial"/>
          <w:sz w:val="18"/>
          <w:szCs w:val="18"/>
          <w:lang w:eastAsia="en-US"/>
        </w:rPr>
        <w:t>§ 1</w:t>
      </w:r>
    </w:p>
    <w:p w14:paraId="6B434211" w14:textId="752CC870" w:rsidR="00903A01" w:rsidRPr="00260523" w:rsidRDefault="00903A01" w:rsidP="00903A01">
      <w:pPr>
        <w:numPr>
          <w:ilvl w:val="0"/>
          <w:numId w:val="30"/>
        </w:numPr>
        <w:tabs>
          <w:tab w:val="num" w:pos="3600"/>
        </w:tabs>
        <w:spacing w:before="120" w:after="120"/>
        <w:jc w:val="both"/>
        <w:rPr>
          <w:rFonts w:ascii="Verdana" w:hAnsi="Verdana" w:cs="Arial"/>
          <w:sz w:val="18"/>
          <w:szCs w:val="18"/>
        </w:rPr>
      </w:pPr>
      <w:r w:rsidRPr="00260523">
        <w:rPr>
          <w:rFonts w:ascii="Verdana" w:hAnsi="Verdana" w:cs="Arial"/>
          <w:sz w:val="18"/>
          <w:szCs w:val="18"/>
        </w:rPr>
        <w:t xml:space="preserve">Wykonawca zobowiązuje się dostarczyć Zamawiającemu </w:t>
      </w:r>
      <w:r w:rsidR="00CE4537">
        <w:rPr>
          <w:rFonts w:ascii="Verdana" w:hAnsi="Verdana"/>
          <w:color w:val="000000"/>
          <w:sz w:val="18"/>
          <w:szCs w:val="18"/>
        </w:rPr>
        <w:t>………………………….- część ……</w:t>
      </w:r>
      <w:r w:rsidR="00260523" w:rsidRPr="00260523">
        <w:rPr>
          <w:rFonts w:ascii="Verdana" w:hAnsi="Verdana" w:cs="Arial"/>
          <w:sz w:val="18"/>
          <w:szCs w:val="18"/>
        </w:rPr>
        <w:t xml:space="preserve"> </w:t>
      </w:r>
      <w:r w:rsidRPr="00260523">
        <w:rPr>
          <w:rFonts w:ascii="Verdana" w:hAnsi="Verdana"/>
          <w:sz w:val="18"/>
          <w:szCs w:val="18"/>
        </w:rPr>
        <w:t>z</w:t>
      </w:r>
      <w:r w:rsidRPr="00260523">
        <w:rPr>
          <w:rFonts w:ascii="Verdana" w:hAnsi="Verdana" w:cs="Arial"/>
          <w:sz w:val="18"/>
          <w:szCs w:val="18"/>
        </w:rPr>
        <w:t>godnie z ofertą z dnia ……………………… roku, stanowiąca integralny załącznik do niniejszej umowy.</w:t>
      </w:r>
    </w:p>
    <w:p w14:paraId="0E4A839C" w14:textId="77777777" w:rsidR="00903A01" w:rsidRPr="00903A01" w:rsidRDefault="00903A01" w:rsidP="00903A01">
      <w:pPr>
        <w:numPr>
          <w:ilvl w:val="0"/>
          <w:numId w:val="30"/>
        </w:numPr>
        <w:tabs>
          <w:tab w:val="num" w:pos="3600"/>
        </w:tabs>
        <w:spacing w:before="120" w:after="120"/>
        <w:jc w:val="both"/>
        <w:rPr>
          <w:rFonts w:ascii="Verdana" w:hAnsi="Verdana" w:cs="Arial"/>
          <w:sz w:val="18"/>
          <w:szCs w:val="18"/>
        </w:rPr>
      </w:pPr>
      <w:r w:rsidRPr="00903A01">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5BA7ADD8" w14:textId="77777777" w:rsidR="00903A01" w:rsidRPr="00B85D72" w:rsidRDefault="00903A01" w:rsidP="00903A01">
      <w:pPr>
        <w:spacing w:before="120" w:after="120"/>
        <w:jc w:val="center"/>
        <w:rPr>
          <w:rFonts w:ascii="Verdana" w:hAnsi="Verdana" w:cs="Arial"/>
          <w:sz w:val="18"/>
          <w:szCs w:val="18"/>
        </w:rPr>
      </w:pPr>
      <w:r w:rsidRPr="00B85D72">
        <w:rPr>
          <w:rFonts w:ascii="Verdana" w:hAnsi="Verdana" w:cs="Arial"/>
          <w:sz w:val="18"/>
          <w:szCs w:val="18"/>
        </w:rPr>
        <w:t>§ 2</w:t>
      </w:r>
    </w:p>
    <w:p w14:paraId="4AC51DD2" w14:textId="77777777" w:rsidR="00903A01" w:rsidRPr="00B85D72" w:rsidRDefault="00903A01" w:rsidP="00903A01">
      <w:pPr>
        <w:numPr>
          <w:ilvl w:val="0"/>
          <w:numId w:val="31"/>
        </w:numPr>
        <w:tabs>
          <w:tab w:val="left" w:pos="284"/>
        </w:tabs>
        <w:spacing w:before="120" w:after="120"/>
        <w:jc w:val="both"/>
        <w:rPr>
          <w:rFonts w:ascii="Verdana" w:hAnsi="Verdana" w:cs="Arial"/>
          <w:sz w:val="18"/>
          <w:szCs w:val="18"/>
        </w:rPr>
      </w:pPr>
      <w:r w:rsidRPr="00B85D72">
        <w:rPr>
          <w:rFonts w:ascii="Verdana" w:hAnsi="Verdana" w:cs="Arial"/>
          <w:sz w:val="18"/>
          <w:szCs w:val="18"/>
        </w:rPr>
        <w:t>Wykonawca oświadcza, że spełnia warunki określone w art. 112 ustawy Prawo zamówień publicznych.</w:t>
      </w:r>
    </w:p>
    <w:p w14:paraId="0715DFC7" w14:textId="77777777" w:rsidR="00903A01" w:rsidRPr="00B85D72" w:rsidRDefault="00903A01" w:rsidP="00903A01">
      <w:pPr>
        <w:numPr>
          <w:ilvl w:val="0"/>
          <w:numId w:val="31"/>
        </w:numPr>
        <w:tabs>
          <w:tab w:val="left" w:pos="142"/>
        </w:tabs>
        <w:spacing w:before="120" w:after="120"/>
        <w:jc w:val="both"/>
        <w:rPr>
          <w:rFonts w:ascii="Verdana" w:hAnsi="Verdana" w:cs="Arial"/>
          <w:sz w:val="18"/>
          <w:szCs w:val="18"/>
        </w:rPr>
      </w:pPr>
      <w:r w:rsidRPr="00B85D72">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6D368AA4" w14:textId="77777777" w:rsidR="00903A01" w:rsidRPr="00B85D72" w:rsidRDefault="00903A01" w:rsidP="00903A01">
      <w:pPr>
        <w:spacing w:before="120" w:after="120"/>
        <w:jc w:val="center"/>
        <w:rPr>
          <w:rFonts w:ascii="Verdana" w:hAnsi="Verdana" w:cs="Arial"/>
          <w:sz w:val="18"/>
          <w:szCs w:val="18"/>
        </w:rPr>
      </w:pPr>
      <w:r w:rsidRPr="00B85D72">
        <w:rPr>
          <w:rFonts w:ascii="Verdana" w:hAnsi="Verdana" w:cs="Arial"/>
          <w:sz w:val="18"/>
          <w:szCs w:val="18"/>
        </w:rPr>
        <w:t>§ 3</w:t>
      </w:r>
    </w:p>
    <w:p w14:paraId="60719C01" w14:textId="0D11EFE4" w:rsidR="00903A01" w:rsidRPr="00B85D72" w:rsidRDefault="00903A01" w:rsidP="00903A01">
      <w:pPr>
        <w:spacing w:before="120" w:after="120"/>
        <w:jc w:val="both"/>
        <w:rPr>
          <w:rFonts w:ascii="Verdana" w:hAnsi="Verdana" w:cs="Arial"/>
          <w:sz w:val="18"/>
          <w:szCs w:val="18"/>
        </w:rPr>
      </w:pPr>
      <w:r w:rsidRPr="00B85D72">
        <w:rPr>
          <w:rFonts w:ascii="Verdana" w:hAnsi="Verdana" w:cs="Arial"/>
          <w:sz w:val="18"/>
          <w:szCs w:val="18"/>
        </w:rPr>
        <w:t xml:space="preserve">Termin dostawy ustala się na </w:t>
      </w:r>
      <w:r w:rsidR="00CE4537">
        <w:rPr>
          <w:rFonts w:ascii="Verdana" w:hAnsi="Verdana" w:cs="Arial"/>
          <w:sz w:val="18"/>
          <w:szCs w:val="18"/>
        </w:rPr>
        <w:t>27.10.2023</w:t>
      </w:r>
      <w:r w:rsidRPr="00B85D72">
        <w:rPr>
          <w:rFonts w:ascii="Verdana" w:hAnsi="Verdana" w:cs="Arial"/>
          <w:sz w:val="18"/>
          <w:szCs w:val="18"/>
        </w:rPr>
        <w:t>.</w:t>
      </w:r>
    </w:p>
    <w:p w14:paraId="017AB7E5" w14:textId="77777777" w:rsidR="00903A01" w:rsidRPr="00903A01" w:rsidRDefault="00903A01" w:rsidP="00903A01">
      <w:pPr>
        <w:spacing w:before="120" w:after="120"/>
        <w:jc w:val="center"/>
        <w:rPr>
          <w:rFonts w:ascii="Verdana" w:hAnsi="Verdana" w:cs="Arial"/>
          <w:sz w:val="18"/>
          <w:szCs w:val="18"/>
        </w:rPr>
      </w:pPr>
      <w:r w:rsidRPr="00B85D72">
        <w:rPr>
          <w:rFonts w:ascii="Verdana" w:hAnsi="Verdana" w:cs="Arial"/>
          <w:sz w:val="18"/>
          <w:szCs w:val="18"/>
        </w:rPr>
        <w:t>§ 4</w:t>
      </w:r>
    </w:p>
    <w:p w14:paraId="5BED8463" w14:textId="77777777" w:rsidR="00903A01" w:rsidRPr="00EA3A0C" w:rsidRDefault="00903A01" w:rsidP="00900759">
      <w:pPr>
        <w:pStyle w:val="Akapitzlist"/>
        <w:numPr>
          <w:ilvl w:val="3"/>
          <w:numId w:val="30"/>
        </w:numPr>
        <w:shd w:val="clear" w:color="auto" w:fill="FFFFFF"/>
        <w:spacing w:line="360" w:lineRule="auto"/>
        <w:jc w:val="both"/>
        <w:rPr>
          <w:rFonts w:ascii="Verdana" w:eastAsia="Calibri" w:hAnsi="Verdana" w:cs="Arial"/>
          <w:color w:val="000000"/>
          <w:sz w:val="18"/>
          <w:szCs w:val="18"/>
        </w:rPr>
      </w:pPr>
      <w:r w:rsidRPr="00EA3A0C">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157823B7" w14:textId="77777777" w:rsidR="00903A01" w:rsidRPr="00EA3A0C" w:rsidRDefault="00903A01" w:rsidP="00903A01">
      <w:pPr>
        <w:spacing w:before="120" w:after="120"/>
        <w:jc w:val="center"/>
        <w:rPr>
          <w:rFonts w:ascii="Verdana" w:hAnsi="Verdana" w:cs="Arial"/>
          <w:sz w:val="18"/>
          <w:szCs w:val="18"/>
        </w:rPr>
      </w:pPr>
      <w:r w:rsidRPr="00EA3A0C">
        <w:rPr>
          <w:rFonts w:ascii="Verdana" w:hAnsi="Verdana" w:cs="Arial"/>
          <w:sz w:val="18"/>
          <w:szCs w:val="18"/>
        </w:rPr>
        <w:t>§ 5</w:t>
      </w:r>
    </w:p>
    <w:p w14:paraId="3CFEDAEE" w14:textId="4CB7C164" w:rsidR="00903A01" w:rsidRPr="00EA3A0C" w:rsidRDefault="00903A01" w:rsidP="00903A01">
      <w:pPr>
        <w:numPr>
          <w:ilvl w:val="0"/>
          <w:numId w:val="29"/>
        </w:numPr>
        <w:tabs>
          <w:tab w:val="left" w:pos="284"/>
        </w:tabs>
        <w:spacing w:before="120" w:after="120"/>
        <w:jc w:val="both"/>
        <w:rPr>
          <w:rFonts w:ascii="Verdana" w:hAnsi="Verdana" w:cs="Arial"/>
          <w:sz w:val="18"/>
          <w:szCs w:val="18"/>
        </w:rPr>
      </w:pPr>
      <w:r w:rsidRPr="00EA3A0C">
        <w:rPr>
          <w:rFonts w:ascii="Verdana" w:hAnsi="Verdana" w:cs="Arial"/>
          <w:sz w:val="18"/>
          <w:szCs w:val="18"/>
        </w:rPr>
        <w:t>Za zrealizowanie przedmiotu umowy Wykonawca otrzyma wynagrodzenie netto w wysokości: ………………………</w:t>
      </w:r>
      <w:r w:rsidRPr="00EA3A0C">
        <w:rPr>
          <w:rFonts w:ascii="Verdana" w:hAnsi="Verdana" w:cs="Arial"/>
          <w:b/>
          <w:bCs/>
          <w:sz w:val="18"/>
          <w:szCs w:val="18"/>
        </w:rPr>
        <w:t xml:space="preserve"> PLN</w:t>
      </w:r>
      <w:r w:rsidR="00FC593F">
        <w:rPr>
          <w:rFonts w:ascii="Verdana" w:hAnsi="Verdana" w:cs="Arial"/>
          <w:b/>
          <w:bCs/>
          <w:sz w:val="18"/>
          <w:szCs w:val="18"/>
        </w:rPr>
        <w:t xml:space="preserve"> </w:t>
      </w:r>
      <w:r w:rsidRPr="00EA3A0C">
        <w:rPr>
          <w:rFonts w:ascii="Verdana" w:hAnsi="Verdana" w:cs="Arial"/>
          <w:sz w:val="18"/>
          <w:szCs w:val="18"/>
        </w:rPr>
        <w:t xml:space="preserve"> (słownie: ………………………………………… 00/100), plus należny podatek VAT w wysokości </w:t>
      </w:r>
      <w:r w:rsidRPr="00EA3A0C">
        <w:rPr>
          <w:rFonts w:ascii="Verdana" w:hAnsi="Verdana" w:cs="Arial"/>
          <w:bCs/>
          <w:sz w:val="18"/>
          <w:szCs w:val="18"/>
        </w:rPr>
        <w:t>…………………………..</w:t>
      </w:r>
      <w:r w:rsidRPr="00EA3A0C">
        <w:rPr>
          <w:rFonts w:ascii="Verdana" w:hAnsi="Verdana" w:cs="Arial"/>
          <w:b/>
          <w:bCs/>
          <w:sz w:val="18"/>
          <w:szCs w:val="18"/>
        </w:rPr>
        <w:t xml:space="preserve"> PLN</w:t>
      </w:r>
      <w:r w:rsidR="00FC593F">
        <w:rPr>
          <w:rFonts w:ascii="Verdana" w:hAnsi="Verdana" w:cs="Arial"/>
          <w:b/>
          <w:bCs/>
          <w:sz w:val="18"/>
          <w:szCs w:val="18"/>
        </w:rPr>
        <w:t xml:space="preserve"> </w:t>
      </w:r>
      <w:r w:rsidRPr="00EA3A0C">
        <w:rPr>
          <w:rFonts w:ascii="Verdana" w:hAnsi="Verdana" w:cs="Arial"/>
          <w:sz w:val="18"/>
          <w:szCs w:val="18"/>
        </w:rPr>
        <w:t xml:space="preserve"> (słownie: …………………………….. 00/100); łączne wynagrodzenie brutto w kwocie </w:t>
      </w:r>
      <w:r w:rsidRPr="00EA3A0C">
        <w:rPr>
          <w:rFonts w:ascii="Verdana" w:hAnsi="Verdana" w:cs="Arial"/>
          <w:bCs/>
          <w:sz w:val="18"/>
          <w:szCs w:val="18"/>
        </w:rPr>
        <w:t xml:space="preserve">……………………… </w:t>
      </w:r>
      <w:r w:rsidRPr="00EA3A0C">
        <w:rPr>
          <w:rFonts w:ascii="Verdana" w:hAnsi="Verdana" w:cs="Arial"/>
          <w:b/>
          <w:bCs/>
          <w:sz w:val="18"/>
          <w:szCs w:val="18"/>
        </w:rPr>
        <w:t>PLN</w:t>
      </w:r>
      <w:r w:rsidR="00FC593F">
        <w:rPr>
          <w:rFonts w:ascii="Verdana" w:hAnsi="Verdana" w:cs="Arial"/>
          <w:b/>
          <w:bCs/>
          <w:sz w:val="18"/>
          <w:szCs w:val="18"/>
        </w:rPr>
        <w:t xml:space="preserve"> </w:t>
      </w:r>
      <w:r w:rsidRPr="00EA3A0C">
        <w:rPr>
          <w:rFonts w:ascii="Verdana" w:hAnsi="Verdana" w:cs="Arial"/>
          <w:sz w:val="18"/>
          <w:szCs w:val="18"/>
        </w:rPr>
        <w:t xml:space="preserve"> (słownie: …………………………………00/100).</w:t>
      </w:r>
    </w:p>
    <w:p w14:paraId="18219FD3" w14:textId="77777777" w:rsidR="00903A01" w:rsidRDefault="00903A01" w:rsidP="00903A01">
      <w:pPr>
        <w:numPr>
          <w:ilvl w:val="0"/>
          <w:numId w:val="29"/>
        </w:numPr>
        <w:tabs>
          <w:tab w:val="left" w:pos="284"/>
        </w:tabs>
        <w:spacing w:before="120" w:after="120"/>
        <w:ind w:left="284" w:hanging="284"/>
        <w:jc w:val="both"/>
        <w:rPr>
          <w:rFonts w:ascii="Verdana" w:hAnsi="Verdana" w:cs="Arial"/>
          <w:sz w:val="18"/>
          <w:szCs w:val="18"/>
        </w:rPr>
      </w:pPr>
      <w:r w:rsidRPr="00903A01">
        <w:rPr>
          <w:rFonts w:ascii="Verdana" w:hAnsi="Verdana" w:cs="Arial"/>
          <w:sz w:val="18"/>
          <w:szCs w:val="18"/>
        </w:rPr>
        <w:t>Politechnika Warszawska oświadcza, że jest czynnym podatnikiem VAT i posiada numer NIP: 525-000-58-34.</w:t>
      </w:r>
    </w:p>
    <w:p w14:paraId="5CFD2071" w14:textId="77777777" w:rsidR="00900759" w:rsidRPr="00900759" w:rsidRDefault="00900759" w:rsidP="00900759">
      <w:pPr>
        <w:pStyle w:val="Akapitzlist"/>
        <w:numPr>
          <w:ilvl w:val="0"/>
          <w:numId w:val="29"/>
        </w:numPr>
        <w:rPr>
          <w:rFonts w:ascii="Verdana" w:hAnsi="Verdana" w:cs="Arial"/>
          <w:sz w:val="18"/>
          <w:szCs w:val="18"/>
        </w:rPr>
      </w:pPr>
      <w:r w:rsidRPr="00900759">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w:t>
      </w:r>
      <w:r w:rsidR="00A71AE7">
        <w:rPr>
          <w:rFonts w:ascii="Verdana" w:hAnsi="Verdana" w:cs="Arial"/>
          <w:sz w:val="18"/>
          <w:szCs w:val="18"/>
        </w:rPr>
        <w:t>2</w:t>
      </w:r>
      <w:r w:rsidRPr="00900759">
        <w:rPr>
          <w:rFonts w:ascii="Verdana" w:hAnsi="Verdana" w:cs="Arial"/>
          <w:sz w:val="18"/>
          <w:szCs w:val="18"/>
        </w:rPr>
        <w:t xml:space="preserve"> r., poz. </w:t>
      </w:r>
      <w:r w:rsidR="00A71AE7">
        <w:rPr>
          <w:rFonts w:ascii="Verdana" w:hAnsi="Verdana" w:cs="Arial"/>
          <w:sz w:val="18"/>
          <w:szCs w:val="18"/>
        </w:rPr>
        <w:t>893</w:t>
      </w:r>
      <w:r w:rsidRPr="00900759">
        <w:rPr>
          <w:rFonts w:ascii="Verdana" w:hAnsi="Verdana" w:cs="Arial"/>
          <w:sz w:val="18"/>
          <w:szCs w:val="18"/>
        </w:rPr>
        <w:t>)</w:t>
      </w:r>
    </w:p>
    <w:p w14:paraId="75D27121"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6</w:t>
      </w:r>
    </w:p>
    <w:p w14:paraId="254AF647"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Zamawiający zobowiązuje się zapłacić należność za dostarczony przedmiot umowy, przelewem na konto Wykonawcy, w ciągu 21 dni po otrzymaniu prawidłowo wystawionej faktury.</w:t>
      </w:r>
    </w:p>
    <w:p w14:paraId="47D6BBDD" w14:textId="77777777" w:rsidR="00903A01" w:rsidRPr="00903A01" w:rsidRDefault="00903A01" w:rsidP="00903A01">
      <w:pPr>
        <w:numPr>
          <w:ilvl w:val="0"/>
          <w:numId w:val="32"/>
        </w:numPr>
        <w:tabs>
          <w:tab w:val="num" w:pos="284"/>
          <w:tab w:val="num" w:pos="360"/>
        </w:tabs>
        <w:spacing w:before="120" w:after="120"/>
        <w:ind w:left="360"/>
        <w:jc w:val="both"/>
        <w:rPr>
          <w:rFonts w:ascii="Verdana" w:hAnsi="Verdana" w:cs="Arial"/>
          <w:sz w:val="18"/>
          <w:szCs w:val="18"/>
        </w:rPr>
      </w:pPr>
      <w:r w:rsidRPr="00903A01">
        <w:rPr>
          <w:rFonts w:ascii="Verdana" w:hAnsi="Verdana" w:cs="Arial"/>
          <w:sz w:val="18"/>
          <w:szCs w:val="18"/>
        </w:rPr>
        <w:t>Podstawę wystawienia faktur będą stanowił protokół odbioru urządzenia określony w § 7 ust. 1 Umowy.</w:t>
      </w:r>
    </w:p>
    <w:p w14:paraId="13F1DE5C" w14:textId="77777777" w:rsidR="00903A01" w:rsidRPr="00903A01" w:rsidRDefault="00903A01" w:rsidP="00903A01">
      <w:pPr>
        <w:spacing w:before="120" w:after="120"/>
        <w:jc w:val="center"/>
        <w:rPr>
          <w:rFonts w:ascii="Verdana" w:hAnsi="Verdana" w:cs="Arial"/>
          <w:sz w:val="18"/>
          <w:szCs w:val="18"/>
        </w:rPr>
      </w:pPr>
    </w:p>
    <w:p w14:paraId="40EC376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7</w:t>
      </w:r>
    </w:p>
    <w:p w14:paraId="41173FCB" w14:textId="77777777" w:rsidR="00903A01" w:rsidRPr="00903A01" w:rsidRDefault="00903A01" w:rsidP="00903A01">
      <w:pPr>
        <w:numPr>
          <w:ilvl w:val="0"/>
          <w:numId w:val="33"/>
        </w:numPr>
        <w:tabs>
          <w:tab w:val="clear" w:pos="360"/>
          <w:tab w:val="num" w:pos="284"/>
          <w:tab w:val="num" w:pos="1211"/>
        </w:tabs>
        <w:spacing w:before="120" w:after="120"/>
        <w:jc w:val="both"/>
        <w:rPr>
          <w:rFonts w:ascii="Verdana" w:hAnsi="Verdana" w:cs="Arial"/>
          <w:kern w:val="16"/>
          <w:sz w:val="18"/>
          <w:szCs w:val="18"/>
        </w:rPr>
      </w:pPr>
      <w:r w:rsidRPr="00903A01">
        <w:rPr>
          <w:rFonts w:ascii="Verdana" w:hAnsi="Verdana" w:cs="Arial"/>
          <w:sz w:val="18"/>
          <w:szCs w:val="18"/>
        </w:rPr>
        <w:t>Potwierdzeniem wykonania umowy będzie protokół odbioru, sporządzony i podpisany zgodnie przez obie strony.</w:t>
      </w:r>
      <w:r w:rsidRPr="00903A01">
        <w:rPr>
          <w:rFonts w:ascii="Verdana" w:hAnsi="Verdana" w:cs="Arial"/>
          <w:kern w:val="16"/>
          <w:sz w:val="18"/>
          <w:szCs w:val="18"/>
        </w:rPr>
        <w:t xml:space="preserve"> </w:t>
      </w:r>
    </w:p>
    <w:p w14:paraId="33F71781"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lastRenderedPageBreak/>
        <w:t>Przed przystąpieniem do odbioru Wykonawca przekaże Zamawiającemu szczegółową specyfikację elementów składowych sprzętu, karty gwarancyjne wraz z instrukcjami w języku polskim lub angielskim.</w:t>
      </w:r>
    </w:p>
    <w:p w14:paraId="294D71A7" w14:textId="77777777" w:rsidR="00903A01" w:rsidRPr="00903A01" w:rsidRDefault="00903A01" w:rsidP="00903A01">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sidRPr="00903A01">
        <w:rPr>
          <w:rFonts w:ascii="Verdana" w:hAnsi="Verdana" w:cs="Arial"/>
          <w:kern w:val="16"/>
          <w:sz w:val="18"/>
          <w:szCs w:val="18"/>
        </w:rPr>
        <w:t>W przypadku zastrzeżeń co do dostarczonego sprzętu, Zamawiający wyznaczy Wykonawcy termin na dostarczenie sprzętu bez wad.</w:t>
      </w:r>
    </w:p>
    <w:p w14:paraId="1B0DD994"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8</w:t>
      </w:r>
    </w:p>
    <w:p w14:paraId="7D60C84C"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Wykonawca udzieli Zamawiającemu …… miesięcznej gwarancji na przedmiot umowy zgodnie z ofertą .</w:t>
      </w:r>
    </w:p>
    <w:p w14:paraId="04F0FB08"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9</w:t>
      </w:r>
    </w:p>
    <w:p w14:paraId="2BDB1948"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0F659B8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10</w:t>
      </w:r>
    </w:p>
    <w:p w14:paraId="480D3322"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3D6F810F"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§11</w:t>
      </w:r>
    </w:p>
    <w:p w14:paraId="79B6F0E4"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Szczegółowe warunki, w tym terminy obowiązywania gwarancji, nie mniej korzystne niż określone w §9 i §10 określają karty gwarancyjne poszczególnych elementów dostawy, stanowiące załącznik do umowy.</w:t>
      </w:r>
    </w:p>
    <w:p w14:paraId="7A444FDD"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§12</w:t>
      </w:r>
    </w:p>
    <w:p w14:paraId="29B8C700"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Osobami uprawnionymi do uzgodnień technicznych i dokonania odbioru przedmiotu zamówienia są:</w:t>
      </w:r>
    </w:p>
    <w:p w14:paraId="30B70C44"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Zamawiającego: ………………………………………………….</w:t>
      </w:r>
    </w:p>
    <w:p w14:paraId="795E4831" w14:textId="77777777" w:rsidR="00903A01" w:rsidRPr="00903A01" w:rsidRDefault="00903A01">
      <w:pPr>
        <w:numPr>
          <w:ilvl w:val="0"/>
          <w:numId w:val="44"/>
        </w:numPr>
        <w:spacing w:before="120" w:after="120"/>
        <w:contextualSpacing/>
        <w:rPr>
          <w:rFonts w:ascii="Verdana" w:hAnsi="Verdana" w:cs="Arial"/>
          <w:sz w:val="18"/>
          <w:szCs w:val="18"/>
        </w:rPr>
      </w:pPr>
      <w:r w:rsidRPr="00903A01">
        <w:rPr>
          <w:rFonts w:ascii="Verdana" w:hAnsi="Verdana" w:cs="Arial"/>
          <w:sz w:val="18"/>
          <w:szCs w:val="18"/>
        </w:rPr>
        <w:t>ze strony Wykonawcy: …………………………………………………………….</w:t>
      </w:r>
    </w:p>
    <w:p w14:paraId="3104888C"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13</w:t>
      </w:r>
    </w:p>
    <w:p w14:paraId="15F7295F" w14:textId="77777777" w:rsidR="00903A01" w:rsidRPr="00903A01" w:rsidRDefault="00903A01">
      <w:pPr>
        <w:numPr>
          <w:ilvl w:val="0"/>
          <w:numId w:val="45"/>
        </w:numPr>
        <w:spacing w:before="120" w:after="120"/>
        <w:ind w:left="284" w:hanging="284"/>
        <w:contextualSpacing/>
        <w:jc w:val="both"/>
        <w:rPr>
          <w:rFonts w:ascii="Verdana" w:hAnsi="Verdana" w:cs="Arial"/>
          <w:sz w:val="18"/>
          <w:szCs w:val="18"/>
          <w:lang w:eastAsia="en-US"/>
        </w:rPr>
      </w:pPr>
      <w:r w:rsidRPr="00903A01">
        <w:rPr>
          <w:rFonts w:ascii="Verdana" w:hAnsi="Verdana" w:cs="Arial"/>
          <w:sz w:val="18"/>
          <w:szCs w:val="18"/>
          <w:lang w:eastAsia="en-US"/>
        </w:rPr>
        <w:t>Strony ustalają, że obowiązującą je formą odszkodowania będą kary umowne z następujących tytułów i w podanych wysokościach:</w:t>
      </w:r>
    </w:p>
    <w:p w14:paraId="45FAD211" w14:textId="77777777" w:rsidR="00903A01" w:rsidRPr="00903A01" w:rsidRDefault="00903A01" w:rsidP="00903A01">
      <w:p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Wykonawca zapłaci Zamawiającemu kary umowne:</w:t>
      </w:r>
    </w:p>
    <w:p w14:paraId="4259A4A0"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 tytułu odstąpienia od umowy z przyczyn zależnych od Wykonawcy w wysokości 10% wartości netto umowy, której mowa w § 5 ust. 1,</w:t>
      </w:r>
    </w:p>
    <w:p w14:paraId="040D6EC9" w14:textId="77777777" w:rsidR="00903A01" w:rsidRPr="00903A01" w:rsidRDefault="00903A01" w:rsidP="00903A01">
      <w:pPr>
        <w:numPr>
          <w:ilvl w:val="0"/>
          <w:numId w:val="34"/>
        </w:numPr>
        <w:tabs>
          <w:tab w:val="left" w:pos="284"/>
        </w:tabs>
        <w:spacing w:before="120" w:after="120"/>
        <w:ind w:left="993"/>
        <w:jc w:val="both"/>
        <w:rPr>
          <w:rFonts w:ascii="Verdana" w:hAnsi="Verdana" w:cs="Arial"/>
          <w:sz w:val="18"/>
          <w:szCs w:val="18"/>
          <w:lang w:eastAsia="en-US"/>
        </w:rPr>
      </w:pPr>
      <w:r w:rsidRPr="00903A01">
        <w:rPr>
          <w:rFonts w:ascii="Verdana" w:hAnsi="Verdana" w:cs="Arial"/>
          <w:sz w:val="18"/>
          <w:szCs w:val="18"/>
          <w:lang w:eastAsia="en-US"/>
        </w:rPr>
        <w:t>za zwłokę w wykonaniu przedmiotu umowy w wysokości 0.1% wynagrodzenia netto, o którym mowa w § 5 ust. 1, za każdy dzień zwłoki.</w:t>
      </w:r>
    </w:p>
    <w:p w14:paraId="125FD4A3"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Maksymalna łączna wysokość kar umownych, których mogą dochodzić strony ze wszystkich tytułów wynosi 30% wartości brutto umowy, o której mowa w § 5 ust. 1.</w:t>
      </w:r>
    </w:p>
    <w:p w14:paraId="016D2CDD"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Strony mogą domagać się odszkodowania na zasadach ogólnych za szkodę przekraczającą wysokość kar umownych.</w:t>
      </w:r>
    </w:p>
    <w:p w14:paraId="545EBDE0" w14:textId="77777777" w:rsidR="00903A01" w:rsidRPr="00903A01" w:rsidRDefault="00903A01">
      <w:pPr>
        <w:numPr>
          <w:ilvl w:val="0"/>
          <w:numId w:val="47"/>
        </w:numPr>
        <w:spacing w:before="120" w:after="120"/>
        <w:ind w:left="284"/>
        <w:contextualSpacing/>
        <w:jc w:val="both"/>
        <w:rPr>
          <w:rFonts w:ascii="Verdana" w:hAnsi="Verdana" w:cs="Arial"/>
          <w:sz w:val="18"/>
          <w:szCs w:val="18"/>
          <w:lang w:eastAsia="en-US"/>
        </w:rPr>
      </w:pPr>
      <w:r w:rsidRPr="00903A01">
        <w:rPr>
          <w:rFonts w:ascii="Verdana" w:hAnsi="Verdana" w:cs="Arial"/>
          <w:sz w:val="18"/>
          <w:szCs w:val="18"/>
          <w:lang w:eastAsia="en-US"/>
        </w:rPr>
        <w:t>Zamawiający zapłaci Wykonawcy odsetki ustawowe w razie opóźnienia w zapłacie wynagrodzenia.</w:t>
      </w:r>
    </w:p>
    <w:p w14:paraId="51A71EEE" w14:textId="77777777" w:rsidR="00903A01" w:rsidRPr="00903A01" w:rsidRDefault="00903A01" w:rsidP="00903A01">
      <w:pPr>
        <w:spacing w:before="120" w:after="120"/>
        <w:jc w:val="center"/>
        <w:rPr>
          <w:rFonts w:ascii="Verdana" w:hAnsi="Verdana" w:cs="Arial"/>
          <w:sz w:val="18"/>
          <w:szCs w:val="18"/>
          <w:lang w:eastAsia="en-US"/>
        </w:rPr>
      </w:pPr>
      <w:r w:rsidRPr="00903A01">
        <w:rPr>
          <w:rFonts w:ascii="Verdana" w:hAnsi="Verdana" w:cs="Arial"/>
          <w:sz w:val="18"/>
          <w:szCs w:val="18"/>
          <w:lang w:eastAsia="en-US"/>
        </w:rPr>
        <w:t>§ 14</w:t>
      </w:r>
    </w:p>
    <w:p w14:paraId="135A6CA0" w14:textId="77777777" w:rsidR="00903A01" w:rsidRPr="00903A01" w:rsidRDefault="00903A01">
      <w:pPr>
        <w:numPr>
          <w:ilvl w:val="0"/>
          <w:numId w:val="43"/>
        </w:numPr>
        <w:tabs>
          <w:tab w:val="num" w:pos="240"/>
          <w:tab w:val="num" w:pos="36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0F05F9A4"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wycofania z produkcji/sprzedaży zaoferowanych urządzeń,</w:t>
      </w:r>
    </w:p>
    <w:p w14:paraId="7346AEF0"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9B22D63" w14:textId="77777777" w:rsidR="00903A01" w:rsidRPr="00903A01" w:rsidRDefault="00903A01" w:rsidP="00903A01">
      <w:pPr>
        <w:numPr>
          <w:ilvl w:val="4"/>
          <w:numId w:val="35"/>
        </w:numPr>
        <w:tabs>
          <w:tab w:val="left" w:pos="284"/>
          <w:tab w:val="num" w:pos="432"/>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ustawowych zmian stawki podatku od towarów i usług VAT;</w:t>
      </w:r>
    </w:p>
    <w:p w14:paraId="43842713" w14:textId="77777777" w:rsidR="00903A01" w:rsidRPr="00903A01" w:rsidRDefault="00903A01" w:rsidP="00903A01">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sidRPr="00903A01">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3FDBE456" w14:textId="77777777" w:rsidR="00903A01" w:rsidRPr="00903A01" w:rsidRDefault="00903A01" w:rsidP="00903A01">
      <w:pPr>
        <w:numPr>
          <w:ilvl w:val="0"/>
          <w:numId w:val="36"/>
        </w:numPr>
        <w:tabs>
          <w:tab w:val="left" w:pos="240"/>
        </w:tabs>
        <w:suppressAutoHyphens/>
        <w:spacing w:before="120" w:after="120"/>
        <w:ind w:left="360"/>
        <w:jc w:val="both"/>
        <w:rPr>
          <w:rFonts w:ascii="Verdana" w:hAnsi="Verdana" w:cs="Arial"/>
          <w:iCs/>
          <w:sz w:val="18"/>
          <w:szCs w:val="18"/>
        </w:rPr>
      </w:pPr>
      <w:r w:rsidRPr="00903A01">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1D38850"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15</w:t>
      </w:r>
    </w:p>
    <w:p w14:paraId="5B21536E"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Zamawiający może odstąpić od umowy:</w:t>
      </w:r>
    </w:p>
    <w:p w14:paraId="288A923B" w14:textId="77777777" w:rsidR="00903A01" w:rsidRPr="00903A01" w:rsidRDefault="00903A01" w:rsidP="00903A01">
      <w:pPr>
        <w:spacing w:before="120" w:after="120"/>
        <w:jc w:val="both"/>
        <w:rPr>
          <w:rFonts w:ascii="Verdana" w:hAnsi="Verdana" w:cs="Arial"/>
          <w:sz w:val="18"/>
          <w:szCs w:val="18"/>
        </w:rPr>
      </w:pPr>
      <w:r w:rsidRPr="00903A01">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18B128"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jeżeli zachodzi co najmniej jedna z następujących okoliczności:</w:t>
      </w:r>
    </w:p>
    <w:p w14:paraId="39512F90"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lastRenderedPageBreak/>
        <w:t>dokonano zmiany umowy z naruszeniem art. 454 i art. 455,</w:t>
      </w:r>
    </w:p>
    <w:p w14:paraId="7A9A6D98"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wykonawca w chwili zawarcia umowy podlegał wykluczeniu na podstawie art. 108,</w:t>
      </w:r>
    </w:p>
    <w:p w14:paraId="116B4899" w14:textId="77777777" w:rsidR="00903A01" w:rsidRPr="00903A01" w:rsidRDefault="00903A01">
      <w:pPr>
        <w:numPr>
          <w:ilvl w:val="0"/>
          <w:numId w:val="52"/>
        </w:numPr>
        <w:spacing w:before="120" w:after="120"/>
        <w:contextualSpacing/>
        <w:jc w:val="both"/>
        <w:rPr>
          <w:rFonts w:ascii="Verdana" w:hAnsi="Verdana"/>
          <w:sz w:val="18"/>
          <w:szCs w:val="18"/>
        </w:rPr>
      </w:pPr>
      <w:r w:rsidRPr="00903A01">
        <w:rPr>
          <w:rFonts w:ascii="Verdana" w:hAnsi="Verdana"/>
          <w:sz w:val="18"/>
          <w:szCs w:val="18"/>
        </w:rPr>
        <w:t xml:space="preserve">Trybunał Sprawiedliwości Unii Europejskiej stwierdził, w ramach procedury przewidzianej w </w:t>
      </w:r>
      <w:hyperlink r:id="rId25" w:history="1">
        <w:r w:rsidRPr="00903A01">
          <w:rPr>
            <w:rFonts w:ascii="Verdana" w:hAnsi="Verdana"/>
            <w:color w:val="0000FF"/>
            <w:sz w:val="18"/>
            <w:szCs w:val="18"/>
            <w:u w:val="single"/>
          </w:rPr>
          <w:t>art. 258</w:t>
        </w:r>
      </w:hyperlink>
      <w:r w:rsidRPr="00903A01">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BCCCA1B"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2. W przypadku o którym mowa w ust. 1 pkt. 2 lit. a, zamawiający odstępuje od umowy w części w której zmiana dotyczy.</w:t>
      </w:r>
    </w:p>
    <w:p w14:paraId="5A72544F" w14:textId="77777777" w:rsidR="00903A01" w:rsidRPr="00903A01" w:rsidRDefault="00903A01" w:rsidP="00903A01">
      <w:pPr>
        <w:spacing w:before="120" w:after="120"/>
        <w:jc w:val="both"/>
        <w:rPr>
          <w:rFonts w:ascii="Verdana" w:hAnsi="Verdana"/>
          <w:sz w:val="18"/>
          <w:szCs w:val="18"/>
        </w:rPr>
      </w:pPr>
      <w:r w:rsidRPr="00903A01">
        <w:rPr>
          <w:rFonts w:ascii="Verdana" w:hAnsi="Verdana"/>
          <w:sz w:val="18"/>
          <w:szCs w:val="18"/>
        </w:rPr>
        <w:t xml:space="preserve">3. W przypadkach, o których mowa w ust. 1, wykonawca może żądać wyłącznie wynagrodzenia należnego z tytułu wykonywania części umowy. </w:t>
      </w:r>
    </w:p>
    <w:p w14:paraId="6F19471E" w14:textId="77777777"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16</w:t>
      </w:r>
    </w:p>
    <w:p w14:paraId="15D98548" w14:textId="77777777" w:rsidR="00903A01" w:rsidRPr="00903A01" w:rsidRDefault="00903A01" w:rsidP="00903A01">
      <w:pPr>
        <w:spacing w:before="120" w:after="120"/>
        <w:jc w:val="both"/>
        <w:rPr>
          <w:rFonts w:ascii="Verdana" w:hAnsi="Verdana" w:cs="Arial"/>
          <w:sz w:val="18"/>
          <w:szCs w:val="18"/>
          <w:lang w:eastAsia="en-US"/>
        </w:rPr>
      </w:pPr>
      <w:r w:rsidRPr="00903A01">
        <w:rPr>
          <w:rFonts w:ascii="Verdana" w:hAnsi="Verdana" w:cs="Arial"/>
          <w:sz w:val="18"/>
          <w:szCs w:val="18"/>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4DAD407"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6A04E536"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2) podanie danych osobowych jest dobrowolne, lecz niezbędne do wzięcia udziału w postępowaniu i zawarcia umowy;</w:t>
      </w:r>
    </w:p>
    <w:p w14:paraId="58DA2C32"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44DE635D"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296C187"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5) każdej osobie, której dane są przetwarzane przysługuje:</w:t>
      </w:r>
    </w:p>
    <w:p w14:paraId="0C8B0A40"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dostępu do treści swoich danych osobowych,</w:t>
      </w:r>
    </w:p>
    <w:p w14:paraId="4D14E130"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prawo do sprostowania swoich danych osobowych,</w:t>
      </w:r>
    </w:p>
    <w:p w14:paraId="350FC129" w14:textId="77777777" w:rsidR="00903A01" w:rsidRPr="00903A01" w:rsidRDefault="00903A01">
      <w:pPr>
        <w:numPr>
          <w:ilvl w:val="0"/>
          <w:numId w:val="51"/>
        </w:numPr>
        <w:tabs>
          <w:tab w:val="left" w:pos="284"/>
        </w:tabs>
        <w:spacing w:before="120" w:after="120"/>
        <w:contextualSpacing/>
        <w:jc w:val="both"/>
        <w:rPr>
          <w:rFonts w:ascii="Verdana" w:hAnsi="Verdana" w:cs="Arial"/>
          <w:sz w:val="18"/>
          <w:szCs w:val="18"/>
          <w:lang w:eastAsia="en-US"/>
        </w:rPr>
      </w:pPr>
      <w:r w:rsidRPr="00903A01">
        <w:rPr>
          <w:rFonts w:ascii="Verdana" w:hAnsi="Verdana" w:cs="Arial"/>
          <w:sz w:val="18"/>
          <w:szCs w:val="18"/>
          <w:lang w:eastAsia="en-US"/>
        </w:rPr>
        <w:t>w zakresie wynikającym z przepisów - prawo do usunięcia swoich danych osobowych, jak również prawo do ograniczenia przetwarzania;</w:t>
      </w:r>
    </w:p>
    <w:p w14:paraId="387209C0" w14:textId="77777777" w:rsidR="00903A01" w:rsidRPr="00903A01" w:rsidRDefault="00903A01" w:rsidP="00903A01">
      <w:pPr>
        <w:tabs>
          <w:tab w:val="left" w:pos="142"/>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6) każdej osobie, której dane są przetwarzane przysługuje prawo wniesienia skargi do organu nadzorczego, jeśli jej zdaniem, przetwarzanie danych osobowych - narusza przepisy prawa;</w:t>
      </w:r>
    </w:p>
    <w:p w14:paraId="09ECEC03" w14:textId="77777777" w:rsidR="00903A01" w:rsidRPr="00903A01" w:rsidRDefault="00903A01" w:rsidP="00903A01">
      <w:pPr>
        <w:tabs>
          <w:tab w:val="left" w:pos="284"/>
        </w:tabs>
        <w:spacing w:before="120" w:after="120"/>
        <w:jc w:val="both"/>
        <w:rPr>
          <w:rFonts w:ascii="Verdana" w:hAnsi="Verdana" w:cs="Arial"/>
          <w:sz w:val="18"/>
          <w:szCs w:val="18"/>
          <w:lang w:eastAsia="en-US"/>
        </w:rPr>
      </w:pPr>
      <w:r w:rsidRPr="00903A01">
        <w:rPr>
          <w:rFonts w:ascii="Verdana" w:hAnsi="Verdana" w:cs="Arial"/>
          <w:sz w:val="18"/>
          <w:szCs w:val="18"/>
          <w:lang w:eastAsia="en-US"/>
        </w:rPr>
        <w:t xml:space="preserve">7) kontakt z Inspektorem Ochrony Danych Zamawiającego: </w:t>
      </w:r>
      <w:hyperlink r:id="rId26" w:history="1">
        <w:r w:rsidRPr="00903A01">
          <w:rPr>
            <w:rFonts w:ascii="Verdana" w:hAnsi="Verdana" w:cs="Arial"/>
            <w:color w:val="0000FF"/>
            <w:sz w:val="18"/>
            <w:szCs w:val="18"/>
            <w:u w:val="single"/>
            <w:lang w:eastAsia="en-US"/>
          </w:rPr>
          <w:t>iod@pw.edu.pl</w:t>
        </w:r>
      </w:hyperlink>
    </w:p>
    <w:p w14:paraId="6126D9B9" w14:textId="4C2854ED" w:rsidR="00903A01" w:rsidRPr="00903A01" w:rsidRDefault="00903A01" w:rsidP="00903A01">
      <w:pPr>
        <w:spacing w:before="120" w:after="120"/>
        <w:jc w:val="center"/>
        <w:rPr>
          <w:rFonts w:ascii="Verdana" w:hAnsi="Verdana" w:cs="Arial"/>
          <w:sz w:val="18"/>
          <w:szCs w:val="18"/>
        </w:rPr>
      </w:pPr>
      <w:r w:rsidRPr="00903A01">
        <w:rPr>
          <w:rFonts w:ascii="Verdana" w:hAnsi="Verdana" w:cs="Arial"/>
          <w:sz w:val="18"/>
          <w:szCs w:val="18"/>
        </w:rPr>
        <w:t>§ 1</w:t>
      </w:r>
      <w:r w:rsidR="00FC593F">
        <w:rPr>
          <w:rFonts w:ascii="Verdana" w:hAnsi="Verdana" w:cs="Arial"/>
          <w:sz w:val="18"/>
          <w:szCs w:val="18"/>
        </w:rPr>
        <w:t>7</w:t>
      </w:r>
    </w:p>
    <w:p w14:paraId="2A7B759C"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5D5BAE9F"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Wszelkie zmiany lub uzupełnienia niniejszej Umowy mogą nastąpić za zgodą Stron w formie pisemnego aneksu pod rygorem nieważności.</w:t>
      </w:r>
    </w:p>
    <w:p w14:paraId="2146F882"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 xml:space="preserve">Przeniesienie wierzytelności wynikające z niniejszej umowy wymagają zgody Zamawiającego. </w:t>
      </w:r>
    </w:p>
    <w:p w14:paraId="3AB85889"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D295A48"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Strony powinny dążyć do polubownego rozwiązywania sporów, we szczególności do zawezwania do próby ugody określonej przepisami 184-186 Kodeksu postępowania cywilnego.</w:t>
      </w:r>
    </w:p>
    <w:p w14:paraId="4679662E"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rPr>
        <w:t>Spory mogące wynikać z realizacji niniejszej umowy będą rozstrzygnięte przez Sąd właściwy dla siedziby Zamawiającego.</w:t>
      </w:r>
    </w:p>
    <w:p w14:paraId="3A51CD60" w14:textId="77777777" w:rsidR="00903A01" w:rsidRPr="00903A01" w:rsidRDefault="00903A01">
      <w:pPr>
        <w:numPr>
          <w:ilvl w:val="0"/>
          <w:numId w:val="46"/>
        </w:numPr>
        <w:tabs>
          <w:tab w:val="left" w:pos="240"/>
        </w:tabs>
        <w:autoSpaceDE w:val="0"/>
        <w:spacing w:before="120" w:after="120"/>
        <w:ind w:left="284"/>
        <w:contextualSpacing/>
        <w:jc w:val="both"/>
        <w:rPr>
          <w:rFonts w:ascii="Verdana" w:hAnsi="Verdana" w:cs="Arial"/>
          <w:b/>
          <w:bCs/>
          <w:sz w:val="18"/>
          <w:szCs w:val="18"/>
        </w:rPr>
      </w:pPr>
      <w:r w:rsidRPr="00903A01">
        <w:rPr>
          <w:rFonts w:ascii="Verdana" w:hAnsi="Verdana" w:cs="Arial"/>
          <w:sz w:val="18"/>
          <w:szCs w:val="18"/>
          <w:lang w:eastAsia="en-US"/>
        </w:rPr>
        <w:t>Niniejszą umowę sporządzono w dwóch (2) jednobrzmiących egzemplarzach po jednym (1) egzemplarzu dla każdej ze Stron.</w:t>
      </w:r>
    </w:p>
    <w:p w14:paraId="6F40AD78" w14:textId="77777777" w:rsidR="00903A01" w:rsidRPr="00903A01" w:rsidRDefault="00903A01" w:rsidP="00903A01">
      <w:pPr>
        <w:spacing w:before="120" w:after="120"/>
        <w:ind w:firstLine="708"/>
        <w:rPr>
          <w:rFonts w:ascii="Verdana" w:hAnsi="Verdana" w:cs="Arial"/>
          <w:b/>
          <w:sz w:val="18"/>
          <w:szCs w:val="18"/>
          <w:lang w:eastAsia="en-US"/>
        </w:rPr>
      </w:pPr>
    </w:p>
    <w:p w14:paraId="1F4BCD61" w14:textId="77777777" w:rsidR="00903A01" w:rsidRPr="00903A01" w:rsidRDefault="00903A01" w:rsidP="00903A01">
      <w:pPr>
        <w:spacing w:before="120" w:after="120"/>
        <w:ind w:firstLine="708"/>
        <w:rPr>
          <w:rFonts w:ascii="Verdana" w:hAnsi="Verdana" w:cs="Arial"/>
          <w:b/>
          <w:sz w:val="18"/>
          <w:szCs w:val="18"/>
          <w:lang w:eastAsia="en-US"/>
        </w:rPr>
      </w:pPr>
      <w:r w:rsidRPr="00903A01">
        <w:rPr>
          <w:rFonts w:ascii="Verdana" w:hAnsi="Verdana" w:cs="Arial"/>
          <w:b/>
          <w:sz w:val="18"/>
          <w:szCs w:val="18"/>
          <w:lang w:eastAsia="en-US"/>
        </w:rPr>
        <w:t>ZAMAWIAJĄCY</w:t>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r>
      <w:r w:rsidRPr="00903A01">
        <w:rPr>
          <w:rFonts w:ascii="Verdana" w:hAnsi="Verdana" w:cs="Arial"/>
          <w:b/>
          <w:sz w:val="18"/>
          <w:szCs w:val="18"/>
          <w:lang w:eastAsia="en-US"/>
        </w:rPr>
        <w:tab/>
        <w:t>WYKONAWCA</w:t>
      </w:r>
    </w:p>
    <w:p w14:paraId="3A12D496" w14:textId="77777777" w:rsidR="00883E99" w:rsidRPr="00C24411" w:rsidRDefault="00883E99" w:rsidP="00903A01">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FAE1" w14:textId="77777777" w:rsidR="006B39FC" w:rsidRDefault="006B39FC" w:rsidP="00A71B40">
      <w:r>
        <w:separator/>
      </w:r>
    </w:p>
  </w:endnote>
  <w:endnote w:type="continuationSeparator" w:id="0">
    <w:p w14:paraId="4674DA81" w14:textId="77777777" w:rsidR="006B39FC" w:rsidRDefault="006B39FC"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650DC1"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650DC1">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650DC1">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9BE5" w14:textId="77777777" w:rsidR="006B39FC" w:rsidRDefault="006B39FC" w:rsidP="00A71B40">
      <w:r>
        <w:separator/>
      </w:r>
    </w:p>
  </w:footnote>
  <w:footnote w:type="continuationSeparator" w:id="0">
    <w:p w14:paraId="5386ECD2" w14:textId="77777777" w:rsidR="006B39FC" w:rsidRDefault="006B39FC" w:rsidP="00A71B40">
      <w:r>
        <w:continuationSeparator/>
      </w:r>
    </w:p>
  </w:footnote>
  <w:footnote w:id="1">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7F668235"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2245D6">
      <w:rPr>
        <w:sz w:val="16"/>
        <w:szCs w:val="16"/>
      </w:rPr>
      <w:t>60.</w:t>
    </w:r>
    <w:r>
      <w:rPr>
        <w:sz w:val="16"/>
        <w:szCs w:val="16"/>
      </w:rPr>
      <w:t>2023</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6B6A2644"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FC593F">
      <w:rPr>
        <w:iCs/>
        <w:color w:val="000000"/>
        <w:spacing w:val="4"/>
        <w:sz w:val="16"/>
        <w:szCs w:val="16"/>
      </w:rPr>
      <w:t>55</w:t>
    </w:r>
    <w:r>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57A9869C"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7C4AC8">
      <w:rPr>
        <w:b/>
        <w:bCs/>
        <w:sz w:val="16"/>
        <w:szCs w:val="16"/>
      </w:rPr>
      <w:t>60</w:t>
    </w:r>
    <w:r>
      <w:rPr>
        <w:b/>
        <w:bCs/>
        <w:sz w:val="16"/>
        <w:szCs w:val="16"/>
      </w:rPr>
      <w:t>.2023</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287A1CAD" w:rsidR="00B85D72" w:rsidRDefault="00B85D72">
    <w:pPr>
      <w:pStyle w:val="Nagwek"/>
      <w:rPr>
        <w:sz w:val="16"/>
        <w:szCs w:val="16"/>
      </w:rPr>
    </w:pPr>
    <w:r>
      <w:rPr>
        <w:sz w:val="16"/>
        <w:szCs w:val="16"/>
      </w:rPr>
      <w:t xml:space="preserve"> MELBDZ.261.</w:t>
    </w:r>
    <w:r w:rsidR="007C4AC8">
      <w:rPr>
        <w:sz w:val="16"/>
        <w:szCs w:val="16"/>
      </w:rPr>
      <w:t>60</w:t>
    </w:r>
    <w:r>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153B18"/>
    <w:multiLevelType w:val="hybridMultilevel"/>
    <w:tmpl w:val="79FAF6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73782"/>
    <w:multiLevelType w:val="hybridMultilevel"/>
    <w:tmpl w:val="E816539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2F6914"/>
    <w:multiLevelType w:val="hybridMultilevel"/>
    <w:tmpl w:val="C0A4F7B6"/>
    <w:lvl w:ilvl="0" w:tplc="E8D4BE42">
      <w:start w:val="1"/>
      <w:numFmt w:val="bullet"/>
      <w:lvlText w:val=""/>
      <w:lvlJc w:val="left"/>
      <w:pPr>
        <w:ind w:left="3267" w:hanging="360"/>
      </w:pPr>
      <w:rPr>
        <w:rFonts w:ascii="Symbol" w:hAnsi="Symbol" w:hint="default"/>
      </w:rPr>
    </w:lvl>
    <w:lvl w:ilvl="1" w:tplc="04150003" w:tentative="1">
      <w:start w:val="1"/>
      <w:numFmt w:val="bullet"/>
      <w:lvlText w:val="o"/>
      <w:lvlJc w:val="left"/>
      <w:pPr>
        <w:ind w:left="3987" w:hanging="360"/>
      </w:pPr>
      <w:rPr>
        <w:rFonts w:ascii="Courier New" w:hAnsi="Courier New" w:cs="Courier New" w:hint="default"/>
      </w:rPr>
    </w:lvl>
    <w:lvl w:ilvl="2" w:tplc="04150005" w:tentative="1">
      <w:start w:val="1"/>
      <w:numFmt w:val="bullet"/>
      <w:lvlText w:val=""/>
      <w:lvlJc w:val="left"/>
      <w:pPr>
        <w:ind w:left="4707" w:hanging="360"/>
      </w:pPr>
      <w:rPr>
        <w:rFonts w:ascii="Wingdings" w:hAnsi="Wingdings" w:hint="default"/>
      </w:rPr>
    </w:lvl>
    <w:lvl w:ilvl="3" w:tplc="04150001" w:tentative="1">
      <w:start w:val="1"/>
      <w:numFmt w:val="bullet"/>
      <w:lvlText w:val=""/>
      <w:lvlJc w:val="left"/>
      <w:pPr>
        <w:ind w:left="5427" w:hanging="360"/>
      </w:pPr>
      <w:rPr>
        <w:rFonts w:ascii="Symbol" w:hAnsi="Symbol" w:hint="default"/>
      </w:rPr>
    </w:lvl>
    <w:lvl w:ilvl="4" w:tplc="04150003" w:tentative="1">
      <w:start w:val="1"/>
      <w:numFmt w:val="bullet"/>
      <w:lvlText w:val="o"/>
      <w:lvlJc w:val="left"/>
      <w:pPr>
        <w:ind w:left="6147" w:hanging="360"/>
      </w:pPr>
      <w:rPr>
        <w:rFonts w:ascii="Courier New" w:hAnsi="Courier New" w:cs="Courier New" w:hint="default"/>
      </w:rPr>
    </w:lvl>
    <w:lvl w:ilvl="5" w:tplc="04150005" w:tentative="1">
      <w:start w:val="1"/>
      <w:numFmt w:val="bullet"/>
      <w:lvlText w:val=""/>
      <w:lvlJc w:val="left"/>
      <w:pPr>
        <w:ind w:left="6867" w:hanging="360"/>
      </w:pPr>
      <w:rPr>
        <w:rFonts w:ascii="Wingdings" w:hAnsi="Wingdings" w:hint="default"/>
      </w:rPr>
    </w:lvl>
    <w:lvl w:ilvl="6" w:tplc="04150001" w:tentative="1">
      <w:start w:val="1"/>
      <w:numFmt w:val="bullet"/>
      <w:lvlText w:val=""/>
      <w:lvlJc w:val="left"/>
      <w:pPr>
        <w:ind w:left="7587" w:hanging="360"/>
      </w:pPr>
      <w:rPr>
        <w:rFonts w:ascii="Symbol" w:hAnsi="Symbol" w:hint="default"/>
      </w:rPr>
    </w:lvl>
    <w:lvl w:ilvl="7" w:tplc="04150003" w:tentative="1">
      <w:start w:val="1"/>
      <w:numFmt w:val="bullet"/>
      <w:lvlText w:val="o"/>
      <w:lvlJc w:val="left"/>
      <w:pPr>
        <w:ind w:left="8307" w:hanging="360"/>
      </w:pPr>
      <w:rPr>
        <w:rFonts w:ascii="Courier New" w:hAnsi="Courier New" w:cs="Courier New" w:hint="default"/>
      </w:rPr>
    </w:lvl>
    <w:lvl w:ilvl="8" w:tplc="04150005" w:tentative="1">
      <w:start w:val="1"/>
      <w:numFmt w:val="bullet"/>
      <w:lvlText w:val=""/>
      <w:lvlJc w:val="left"/>
      <w:pPr>
        <w:ind w:left="9027" w:hanging="360"/>
      </w:pPr>
      <w:rPr>
        <w:rFonts w:ascii="Wingdings" w:hAnsi="Wingdings" w:hint="default"/>
      </w:r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0560D2"/>
    <w:multiLevelType w:val="hybridMultilevel"/>
    <w:tmpl w:val="0860AC1A"/>
    <w:lvl w:ilvl="0" w:tplc="FFFFFFFF">
      <w:start w:val="1"/>
      <w:numFmt w:val="decimal"/>
      <w:lvlText w:val="%1."/>
      <w:lvlJc w:val="left"/>
      <w:pPr>
        <w:ind w:left="720" w:hanging="360"/>
      </w:pPr>
      <w:rPr>
        <w:rFonts w:hint="default"/>
      </w:rPr>
    </w:lvl>
    <w:lvl w:ilvl="1" w:tplc="0415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9D82C4C"/>
    <w:multiLevelType w:val="hybridMultilevel"/>
    <w:tmpl w:val="8188E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7D147D"/>
    <w:multiLevelType w:val="hybridMultilevel"/>
    <w:tmpl w:val="B61AA962"/>
    <w:lvl w:ilvl="0" w:tplc="FFFFFFFF">
      <w:start w:val="1"/>
      <w:numFmt w:val="decimal"/>
      <w:lvlText w:val="%1."/>
      <w:lvlJc w:val="left"/>
      <w:pPr>
        <w:ind w:left="720" w:hanging="360"/>
      </w:pPr>
      <w:rPr>
        <w:rFonts w:hint="default"/>
      </w:rPr>
    </w:lvl>
    <w:lvl w:ilvl="1" w:tplc="0415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8E4B65"/>
    <w:multiLevelType w:val="hybridMultilevel"/>
    <w:tmpl w:val="C100D20C"/>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5397B1E"/>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15C1EE7"/>
    <w:multiLevelType w:val="hybridMultilevel"/>
    <w:tmpl w:val="83DACBE0"/>
    <w:lvl w:ilvl="0" w:tplc="59DE00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1B91AA0"/>
    <w:multiLevelType w:val="hybridMultilevel"/>
    <w:tmpl w:val="966648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CE10AB"/>
    <w:multiLevelType w:val="hybridMultilevel"/>
    <w:tmpl w:val="5E7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0" w15:restartNumberingAfterBreak="0">
    <w:nsid w:val="74CB7147"/>
    <w:multiLevelType w:val="hybridMultilevel"/>
    <w:tmpl w:val="8CBCAD9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77F9502B"/>
    <w:multiLevelType w:val="hybridMultilevel"/>
    <w:tmpl w:val="360A90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3"/>
  </w:num>
  <w:num w:numId="2" w16cid:durableId="858468198">
    <w:abstractNumId w:val="40"/>
  </w:num>
  <w:num w:numId="3" w16cid:durableId="216358279">
    <w:abstractNumId w:val="5"/>
  </w:num>
  <w:num w:numId="4" w16cid:durableId="420688148">
    <w:abstractNumId w:val="14"/>
  </w:num>
  <w:num w:numId="5" w16cid:durableId="1515918451">
    <w:abstractNumId w:val="44"/>
  </w:num>
  <w:num w:numId="6" w16cid:durableId="497886520">
    <w:abstractNumId w:val="38"/>
  </w:num>
  <w:num w:numId="7" w16cid:durableId="616719066">
    <w:abstractNumId w:val="59"/>
  </w:num>
  <w:num w:numId="8" w16cid:durableId="1407918120">
    <w:abstractNumId w:val="36"/>
  </w:num>
  <w:num w:numId="9" w16cid:durableId="1970012268">
    <w:abstractNumId w:val="29"/>
  </w:num>
  <w:num w:numId="10" w16cid:durableId="1475413109">
    <w:abstractNumId w:val="24"/>
  </w:num>
  <w:num w:numId="11" w16cid:durableId="1757087970">
    <w:abstractNumId w:val="1"/>
  </w:num>
  <w:num w:numId="12" w16cid:durableId="2112243426">
    <w:abstractNumId w:val="32"/>
  </w:num>
  <w:num w:numId="13" w16cid:durableId="509100303">
    <w:abstractNumId w:val="10"/>
  </w:num>
  <w:num w:numId="14" w16cid:durableId="2016953099">
    <w:abstractNumId w:val="37"/>
  </w:num>
  <w:num w:numId="15" w16cid:durableId="2081439058">
    <w:abstractNumId w:val="45"/>
  </w:num>
  <w:num w:numId="16" w16cid:durableId="717509742">
    <w:abstractNumId w:val="6"/>
  </w:num>
  <w:num w:numId="17" w16cid:durableId="2135442807">
    <w:abstractNumId w:val="23"/>
  </w:num>
  <w:num w:numId="18" w16cid:durableId="1434325671">
    <w:abstractNumId w:val="31"/>
  </w:num>
  <w:num w:numId="19" w16cid:durableId="905140248">
    <w:abstractNumId w:val="47"/>
  </w:num>
  <w:num w:numId="20" w16cid:durableId="907543352">
    <w:abstractNumId w:val="62"/>
  </w:num>
  <w:num w:numId="21" w16cid:durableId="723605146">
    <w:abstractNumId w:val="4"/>
  </w:num>
  <w:num w:numId="22" w16cid:durableId="827326844">
    <w:abstractNumId w:val="17"/>
  </w:num>
  <w:num w:numId="23" w16cid:durableId="1796950191">
    <w:abstractNumId w:val="18"/>
  </w:num>
  <w:num w:numId="24" w16cid:durableId="1131289945">
    <w:abstractNumId w:val="15"/>
  </w:num>
  <w:num w:numId="25" w16cid:durableId="496925910">
    <w:abstractNumId w:val="30"/>
  </w:num>
  <w:num w:numId="26" w16cid:durableId="1251892738">
    <w:abstractNumId w:val="28"/>
  </w:num>
  <w:num w:numId="27" w16cid:durableId="1583219549">
    <w:abstractNumId w:val="26"/>
  </w:num>
  <w:num w:numId="28" w16cid:durableId="505629340">
    <w:abstractNumId w:val="20"/>
  </w:num>
  <w:num w:numId="29" w16cid:durableId="11084273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9"/>
  </w:num>
  <w:num w:numId="38" w16cid:durableId="1927958745">
    <w:abstractNumId w:val="22"/>
  </w:num>
  <w:num w:numId="39" w16cid:durableId="1134836771">
    <w:abstractNumId w:val="7"/>
  </w:num>
  <w:num w:numId="40" w16cid:durableId="978463298">
    <w:abstractNumId w:val="9"/>
  </w:num>
  <w:num w:numId="41" w16cid:durableId="1395277335">
    <w:abstractNumId w:val="54"/>
  </w:num>
  <w:num w:numId="42" w16cid:durableId="1282878991">
    <w:abstractNumId w:val="2"/>
  </w:num>
  <w:num w:numId="43" w16cid:durableId="349337157">
    <w:abstractNumId w:val="27"/>
  </w:num>
  <w:num w:numId="44" w16cid:durableId="1204560055">
    <w:abstractNumId w:val="19"/>
  </w:num>
  <w:num w:numId="45" w16cid:durableId="375205475">
    <w:abstractNumId w:val="42"/>
  </w:num>
  <w:num w:numId="46" w16cid:durableId="1467894116">
    <w:abstractNumId w:val="33"/>
  </w:num>
  <w:num w:numId="47" w16cid:durableId="1008093087">
    <w:abstractNumId w:val="12"/>
  </w:num>
  <w:num w:numId="48" w16cid:durableId="133378555">
    <w:abstractNumId w:val="11"/>
  </w:num>
  <w:num w:numId="49" w16cid:durableId="792672279">
    <w:abstractNumId w:val="8"/>
  </w:num>
  <w:num w:numId="50" w16cid:durableId="88813354">
    <w:abstractNumId w:val="67"/>
  </w:num>
  <w:num w:numId="51" w16cid:durableId="1955598788">
    <w:abstractNumId w:val="51"/>
  </w:num>
  <w:num w:numId="52" w16cid:durableId="1397624468">
    <w:abstractNumId w:val="3"/>
  </w:num>
  <w:num w:numId="53" w16cid:durableId="1411779547">
    <w:abstractNumId w:val="35"/>
  </w:num>
  <w:num w:numId="54" w16cid:durableId="683020816">
    <w:abstractNumId w:val="21"/>
  </w:num>
  <w:num w:numId="55" w16cid:durableId="190533373">
    <w:abstractNumId w:val="57"/>
  </w:num>
  <w:num w:numId="56" w16cid:durableId="689067857">
    <w:abstractNumId w:val="60"/>
  </w:num>
  <w:num w:numId="57" w16cid:durableId="2139106042">
    <w:abstractNumId w:val="48"/>
  </w:num>
  <w:num w:numId="58" w16cid:durableId="1393961517">
    <w:abstractNumId w:val="61"/>
  </w:num>
  <w:num w:numId="59" w16cid:durableId="908227331">
    <w:abstractNumId w:val="46"/>
  </w:num>
  <w:num w:numId="60" w16cid:durableId="1160119802">
    <w:abstractNumId w:val="16"/>
  </w:num>
  <w:num w:numId="61" w16cid:durableId="1515344861">
    <w:abstractNumId w:val="25"/>
  </w:num>
  <w:num w:numId="62" w16cid:durableId="782312367">
    <w:abstractNumId w:val="65"/>
  </w:num>
  <w:num w:numId="63" w16cid:durableId="711538992">
    <w:abstractNumId w:val="63"/>
  </w:num>
  <w:num w:numId="64" w16cid:durableId="460270351">
    <w:abstractNumId w:val="56"/>
  </w:num>
  <w:num w:numId="65" w16cid:durableId="521018554">
    <w:abstractNumId w:val="43"/>
  </w:num>
  <w:num w:numId="66" w16cid:durableId="1019697778">
    <w:abstractNumId w:val="55"/>
  </w:num>
  <w:num w:numId="67" w16cid:durableId="407458116">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4DCE"/>
    <w:rsid w:val="00086B79"/>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1213"/>
    <w:rsid w:val="00192CE1"/>
    <w:rsid w:val="001946DD"/>
    <w:rsid w:val="00194FF4"/>
    <w:rsid w:val="00195E38"/>
    <w:rsid w:val="001960FB"/>
    <w:rsid w:val="00196B2A"/>
    <w:rsid w:val="00196B63"/>
    <w:rsid w:val="00197469"/>
    <w:rsid w:val="001A1012"/>
    <w:rsid w:val="001A2531"/>
    <w:rsid w:val="001A2714"/>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45D6"/>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6C03"/>
    <w:rsid w:val="00297312"/>
    <w:rsid w:val="002A21B3"/>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62866"/>
    <w:rsid w:val="00562B11"/>
    <w:rsid w:val="00563629"/>
    <w:rsid w:val="005659D0"/>
    <w:rsid w:val="00565A57"/>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D699C"/>
    <w:rsid w:val="005E0DFC"/>
    <w:rsid w:val="005E4A80"/>
    <w:rsid w:val="005E7EA2"/>
    <w:rsid w:val="005F517F"/>
    <w:rsid w:val="005F692A"/>
    <w:rsid w:val="00602369"/>
    <w:rsid w:val="006068FC"/>
    <w:rsid w:val="00606981"/>
    <w:rsid w:val="0061104D"/>
    <w:rsid w:val="00612748"/>
    <w:rsid w:val="00622AB6"/>
    <w:rsid w:val="0062311A"/>
    <w:rsid w:val="00625135"/>
    <w:rsid w:val="00626299"/>
    <w:rsid w:val="006267C2"/>
    <w:rsid w:val="006269AE"/>
    <w:rsid w:val="00632D8E"/>
    <w:rsid w:val="00633042"/>
    <w:rsid w:val="00643640"/>
    <w:rsid w:val="00647F1D"/>
    <w:rsid w:val="00650DC1"/>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39FC"/>
    <w:rsid w:val="006B552A"/>
    <w:rsid w:val="006C003F"/>
    <w:rsid w:val="006C19BD"/>
    <w:rsid w:val="006C3B1C"/>
    <w:rsid w:val="006D047B"/>
    <w:rsid w:val="006D5711"/>
    <w:rsid w:val="006D63BB"/>
    <w:rsid w:val="006E24FA"/>
    <w:rsid w:val="006E2A1C"/>
    <w:rsid w:val="006E2A85"/>
    <w:rsid w:val="006E648E"/>
    <w:rsid w:val="006F3917"/>
    <w:rsid w:val="006F3E88"/>
    <w:rsid w:val="006F5076"/>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2DD0"/>
    <w:rsid w:val="00763CAC"/>
    <w:rsid w:val="00770402"/>
    <w:rsid w:val="007855A6"/>
    <w:rsid w:val="00792D84"/>
    <w:rsid w:val="00793849"/>
    <w:rsid w:val="007A1848"/>
    <w:rsid w:val="007A1D33"/>
    <w:rsid w:val="007A3BA2"/>
    <w:rsid w:val="007A66C2"/>
    <w:rsid w:val="007A72D0"/>
    <w:rsid w:val="007B00D4"/>
    <w:rsid w:val="007B4B0A"/>
    <w:rsid w:val="007B75CD"/>
    <w:rsid w:val="007C0359"/>
    <w:rsid w:val="007C0C48"/>
    <w:rsid w:val="007C4AC8"/>
    <w:rsid w:val="007C4DA0"/>
    <w:rsid w:val="007C5EA3"/>
    <w:rsid w:val="007C77D5"/>
    <w:rsid w:val="007D2269"/>
    <w:rsid w:val="007E1284"/>
    <w:rsid w:val="007E199A"/>
    <w:rsid w:val="007E3B64"/>
    <w:rsid w:val="007F5792"/>
    <w:rsid w:val="007F6194"/>
    <w:rsid w:val="008019CF"/>
    <w:rsid w:val="00801A21"/>
    <w:rsid w:val="00810018"/>
    <w:rsid w:val="00814E18"/>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5968"/>
    <w:rsid w:val="008E1767"/>
    <w:rsid w:val="008E3D04"/>
    <w:rsid w:val="008E7D82"/>
    <w:rsid w:val="008F0947"/>
    <w:rsid w:val="008F1927"/>
    <w:rsid w:val="009002E4"/>
    <w:rsid w:val="00900759"/>
    <w:rsid w:val="00900CD2"/>
    <w:rsid w:val="00902214"/>
    <w:rsid w:val="00903A01"/>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34C3"/>
    <w:rsid w:val="009D68B4"/>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3D61"/>
    <w:rsid w:val="00A443A2"/>
    <w:rsid w:val="00A44F7A"/>
    <w:rsid w:val="00A46D27"/>
    <w:rsid w:val="00A56954"/>
    <w:rsid w:val="00A67270"/>
    <w:rsid w:val="00A71424"/>
    <w:rsid w:val="00A71AE7"/>
    <w:rsid w:val="00A71B40"/>
    <w:rsid w:val="00A808A1"/>
    <w:rsid w:val="00A80DCB"/>
    <w:rsid w:val="00A82B3A"/>
    <w:rsid w:val="00A834C1"/>
    <w:rsid w:val="00A83983"/>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E1D16"/>
    <w:rsid w:val="00AF35A1"/>
    <w:rsid w:val="00AF3815"/>
    <w:rsid w:val="00B00B34"/>
    <w:rsid w:val="00B07C7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756"/>
    <w:rsid w:val="00B83C0E"/>
    <w:rsid w:val="00B85D72"/>
    <w:rsid w:val="00B87E32"/>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30AF"/>
    <w:rsid w:val="00BD39F1"/>
    <w:rsid w:val="00BD5477"/>
    <w:rsid w:val="00BE35E8"/>
    <w:rsid w:val="00BF0A9C"/>
    <w:rsid w:val="00C00E64"/>
    <w:rsid w:val="00C02985"/>
    <w:rsid w:val="00C052D1"/>
    <w:rsid w:val="00C11308"/>
    <w:rsid w:val="00C13EDC"/>
    <w:rsid w:val="00C22058"/>
    <w:rsid w:val="00C23284"/>
    <w:rsid w:val="00C24411"/>
    <w:rsid w:val="00C27D9B"/>
    <w:rsid w:val="00C32257"/>
    <w:rsid w:val="00C33253"/>
    <w:rsid w:val="00C34BA2"/>
    <w:rsid w:val="00C41AE0"/>
    <w:rsid w:val="00C4267E"/>
    <w:rsid w:val="00C44D04"/>
    <w:rsid w:val="00C52067"/>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7918"/>
    <w:rsid w:val="00CC7D70"/>
    <w:rsid w:val="00CD55DA"/>
    <w:rsid w:val="00CE3754"/>
    <w:rsid w:val="00CE4537"/>
    <w:rsid w:val="00CE5FF5"/>
    <w:rsid w:val="00CF0D2B"/>
    <w:rsid w:val="00CF62E9"/>
    <w:rsid w:val="00CF7FB7"/>
    <w:rsid w:val="00D020BD"/>
    <w:rsid w:val="00D105C8"/>
    <w:rsid w:val="00D106EF"/>
    <w:rsid w:val="00D1416B"/>
    <w:rsid w:val="00D154DF"/>
    <w:rsid w:val="00D15C8B"/>
    <w:rsid w:val="00D20AD8"/>
    <w:rsid w:val="00D24FD5"/>
    <w:rsid w:val="00D2796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05BE"/>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EC4"/>
    <w:rsid w:val="00E62AB7"/>
    <w:rsid w:val="00E64B54"/>
    <w:rsid w:val="00E6513B"/>
    <w:rsid w:val="00E66D9A"/>
    <w:rsid w:val="00E67A13"/>
    <w:rsid w:val="00E716C3"/>
    <w:rsid w:val="00E82033"/>
    <w:rsid w:val="00E85C69"/>
    <w:rsid w:val="00E945AE"/>
    <w:rsid w:val="00EA3A0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A308A4AF-786E-4950-9CF1-293217C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C4AC8"/>
    <w:pPr>
      <w:autoSpaceDE w:val="0"/>
      <w:autoSpaceDN w:val="0"/>
      <w:adjustRightInd w:val="0"/>
      <w:jc w:val="both"/>
    </w:pPr>
    <w:rPr>
      <w:rFonts w:asciiTheme="minorHAnsi" w:eastAsiaTheme="minorHAnsi" w:hAnsiTheme="minorHAnsi" w:cstheme="minorHAnsi"/>
      <w:b/>
      <w:bCs/>
      <w:sz w:val="28"/>
      <w:szCs w:val="28"/>
      <w:lang w:eastAsia="en-U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8409</Words>
  <Characters>50454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2023-09-28T08:13:00Z</cp:lastPrinted>
  <dcterms:created xsi:type="dcterms:W3CDTF">2023-09-28T08:14:00Z</dcterms:created>
  <dcterms:modified xsi:type="dcterms:W3CDTF">2023-09-28T08:14:00Z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