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A766EE">
              <w:rPr>
                <w:szCs w:val="24"/>
              </w:rPr>
              <w:t>17</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E76962">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A648B8"/>
          <w:p w:rsidR="005F3EA7" w:rsidRPr="007131CE" w:rsidRDefault="005F3EA7" w:rsidP="005F3EA7">
            <w:pPr>
              <w:autoSpaceDE w:val="0"/>
              <w:jc w:val="center"/>
              <w:rPr>
                <w:b/>
              </w:rPr>
            </w:pPr>
            <w:r w:rsidRPr="007131CE">
              <w:rPr>
                <w:b/>
              </w:rPr>
              <w:t xml:space="preserve">„Dostawy </w:t>
            </w:r>
            <w:r w:rsidR="00CC188D">
              <w:rPr>
                <w:b/>
              </w:rPr>
              <w:t>ś</w:t>
            </w:r>
            <w:r w:rsidR="00A766EE">
              <w:rPr>
                <w:b/>
              </w:rPr>
              <w:t>rodków do dezynfekcji</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CC188D">
              <w:rPr>
                <w:b/>
                <w:szCs w:val="24"/>
              </w:rPr>
              <w:t>30</w:t>
            </w:r>
            <w:r w:rsidR="005F3EA7">
              <w:rPr>
                <w:b/>
                <w:szCs w:val="24"/>
              </w:rPr>
              <w:t xml:space="preserve"> </w:t>
            </w:r>
            <w:r w:rsidR="009E7D0C">
              <w:rPr>
                <w:b/>
                <w:szCs w:val="24"/>
              </w:rPr>
              <w:t>czerwca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E76962">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8E4087">
        <w:rPr>
          <w:szCs w:val="24"/>
        </w:rPr>
        <w:t>znego o wartości zamówienia</w:t>
      </w:r>
      <w:r w:rsidR="008E4087" w:rsidRPr="005A1A45">
        <w:rPr>
          <w:szCs w:val="24"/>
        </w:rPr>
        <w:t xml:space="preserve"> </w:t>
      </w:r>
      <w:r w:rsidR="005A1A45" w:rsidRPr="005A1A45">
        <w:rPr>
          <w:szCs w:val="24"/>
        </w:rPr>
        <w:t>poni</w:t>
      </w:r>
      <w:r w:rsidR="008B0FE7" w:rsidRPr="005A1A45">
        <w:rPr>
          <w:szCs w:val="24"/>
        </w:rPr>
        <w:t>żej</w:t>
      </w:r>
      <w:r w:rsidR="008B0FE7" w:rsidRPr="008E4087">
        <w:rPr>
          <w:color w:val="FF0000"/>
          <w:szCs w:val="24"/>
        </w:rPr>
        <w:t xml:space="preserve"> </w:t>
      </w:r>
      <w:r w:rsidR="008B0FE7" w:rsidRPr="00921D54">
        <w:rPr>
          <w:szCs w:val="24"/>
        </w:rPr>
        <w:t xml:space="preserve">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 xml:space="preserve">Przedmiotem zamówienia są </w:t>
      </w:r>
      <w:r w:rsidR="008B0FE7" w:rsidRPr="00CC31A2">
        <w:rPr>
          <w:b/>
          <w:szCs w:val="24"/>
        </w:rPr>
        <w:t>dostawy</w:t>
      </w:r>
      <w:r w:rsidR="005F3EA7" w:rsidRPr="00CC31A2">
        <w:rPr>
          <w:b/>
          <w:bCs/>
          <w:szCs w:val="24"/>
        </w:rPr>
        <w:t xml:space="preserve"> </w:t>
      </w:r>
      <w:r w:rsidR="00CC188D" w:rsidRPr="00CC31A2">
        <w:rPr>
          <w:b/>
          <w:bCs/>
          <w:szCs w:val="24"/>
        </w:rPr>
        <w:t>środków do dezynfekcji.</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72459E">
      <w:pPr>
        <w:spacing w:line="240" w:lineRule="auto"/>
        <w:rPr>
          <w:b/>
          <w:bCs/>
          <w:szCs w:val="24"/>
        </w:rPr>
      </w:pPr>
      <w:r>
        <w:rPr>
          <w:b/>
          <w:bCs/>
          <w:szCs w:val="24"/>
        </w:rPr>
        <w:t>-</w:t>
      </w:r>
      <w:r w:rsidR="00CC188D">
        <w:rPr>
          <w:b/>
          <w:bCs/>
          <w:szCs w:val="24"/>
        </w:rPr>
        <w:t>33631600-8</w:t>
      </w:r>
      <w:r>
        <w:rPr>
          <w:b/>
          <w:bCs/>
          <w:szCs w:val="24"/>
        </w:rPr>
        <w:t xml:space="preserve"> -  </w:t>
      </w:r>
      <w:r w:rsidR="00A03103">
        <w:rPr>
          <w:b/>
          <w:bCs/>
          <w:szCs w:val="24"/>
        </w:rPr>
        <w:t>środki antyseptyczne i dezynfekcyjne</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A03103">
        <w:t>12 miesięcy od 19.07.2020 r. – 18.07.2021 r.</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lastRenderedPageBreak/>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B47F63" w:rsidRPr="005C7220" w:rsidRDefault="00B47F63" w:rsidP="00B47F63">
      <w:pPr>
        <w:pStyle w:val="Akapitzlist"/>
        <w:widowControl/>
        <w:numPr>
          <w:ilvl w:val="0"/>
          <w:numId w:val="23"/>
        </w:numPr>
        <w:suppressAutoHyphens/>
        <w:adjustRightInd/>
        <w:spacing w:line="240" w:lineRule="auto"/>
        <w:ind w:left="709" w:right="-1" w:hanging="283"/>
        <w:textAlignment w:val="auto"/>
      </w:pPr>
      <w:r w:rsidRPr="00B30F2E">
        <w:t>zezwolenie na prowadzenie hurtowni farmaceutycznej</w:t>
      </w:r>
      <w:r>
        <w:t>,</w:t>
      </w:r>
    </w:p>
    <w:p w:rsidR="00147F01" w:rsidRPr="00B47F63" w:rsidRDefault="00B47F63" w:rsidP="00B47F63">
      <w:pPr>
        <w:pStyle w:val="Akapitzlist"/>
        <w:widowControl/>
        <w:numPr>
          <w:ilvl w:val="0"/>
          <w:numId w:val="23"/>
        </w:numPr>
        <w:suppressAutoHyphens/>
        <w:adjustRightInd/>
        <w:spacing w:line="240" w:lineRule="auto"/>
        <w:ind w:left="709" w:right="-1" w:hanging="283"/>
        <w:textAlignment w:val="auto"/>
      </w:pPr>
      <w:r w:rsidRPr="005C7220">
        <w:t xml:space="preserve">dla produktów zakwalifikowanych jako produkty lecznicze w rozumieniu ustawy z dnia 06.09.2001r. Prawo farmaceutyczne (Dz. U. 2001 r. Nr126 poz. 1381 z późniejszymi zmianami Pozwolenie Ministra Zdrowia lub Prezesa Urzędu Rejestracji Produktów Leczniczych, Wyrobów Medycznych i Produktów </w:t>
      </w:r>
      <w:proofErr w:type="spellStart"/>
      <w:r w:rsidRPr="005C7220">
        <w:t>Biobójczych</w:t>
      </w:r>
      <w:proofErr w:type="spellEnd"/>
      <w:r w:rsidRPr="005C7220">
        <w:t xml:space="preserve"> na dopuszczenie do obrotu produktu leczniczego</w:t>
      </w:r>
      <w:r>
        <w:t xml:space="preserve">, </w:t>
      </w:r>
      <w:r w:rsidRPr="005C7220">
        <w:t xml:space="preserve">dla produktów zakwalifikowanych jako środki </w:t>
      </w:r>
      <w:proofErr w:type="spellStart"/>
      <w:r w:rsidRPr="005C7220">
        <w:t>biobójcze</w:t>
      </w:r>
      <w:proofErr w:type="spellEnd"/>
      <w:r w:rsidRPr="005C7220">
        <w:t xml:space="preserve"> w rozumieniu ustawy z dnia 9.10.2015r. o produktach </w:t>
      </w:r>
      <w:proofErr w:type="spellStart"/>
      <w:r w:rsidRPr="005C7220">
        <w:t>biobójczych</w:t>
      </w:r>
      <w:proofErr w:type="spellEnd"/>
      <w:r w:rsidRPr="005C7220">
        <w:t xml:space="preserve"> Pozwolenie Ministra Zdrowia lub Prezesa Urzędu Rejestracji Produktów Leczniczych, Wyrobów Medycznych i Produktów </w:t>
      </w:r>
      <w:proofErr w:type="spellStart"/>
      <w:r w:rsidRPr="005C7220">
        <w:t>Biobójczych</w:t>
      </w:r>
      <w:proofErr w:type="spellEnd"/>
      <w:r w:rsidRPr="005C7220">
        <w:t xml:space="preserve"> na obrót produktem </w:t>
      </w:r>
      <w:proofErr w:type="spellStart"/>
      <w:r w:rsidRPr="005C7220">
        <w:t>biobójczym</w:t>
      </w:r>
      <w:proofErr w:type="spellEnd"/>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 xml:space="preserve">5. Zamawiający oceni, czy udostępniane Wykonawcy przez inne podmioty zdolności techniczne </w:t>
      </w:r>
      <w:r>
        <w:rPr>
          <w:szCs w:val="24"/>
        </w:rPr>
        <w:lastRenderedPageBreak/>
        <w:t>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 xml:space="preserve">8) wykonawcę, który brał udział w przygotowaniu postępowania o udzielenie zamówienia lub </w:t>
      </w:r>
      <w:r>
        <w:rPr>
          <w:szCs w:val="24"/>
        </w:rPr>
        <w:lastRenderedPageBreak/>
        <w:t>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t>
      </w:r>
      <w:r w:rsidR="00656CBA" w:rsidRPr="009C551C">
        <w:rPr>
          <w:szCs w:val="24"/>
        </w:rPr>
        <w:lastRenderedPageBreak/>
        <w:t xml:space="preserve">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B47F63" w:rsidRPr="000F602A" w:rsidRDefault="00B47F63" w:rsidP="00B47F63">
      <w:pPr>
        <w:pStyle w:val="Akapitzlist"/>
        <w:widowControl/>
        <w:numPr>
          <w:ilvl w:val="1"/>
          <w:numId w:val="25"/>
        </w:numPr>
        <w:adjustRightInd/>
        <w:spacing w:line="240" w:lineRule="auto"/>
        <w:ind w:left="709" w:right="-851" w:hanging="283"/>
        <w:textAlignment w:val="auto"/>
      </w:pPr>
      <w:r w:rsidRPr="000F602A">
        <w:t>zezwolenie na prowadzenie hurtowni farmaceutycznej,</w:t>
      </w:r>
    </w:p>
    <w:p w:rsidR="00B47F63" w:rsidRPr="00F91A5F" w:rsidRDefault="00B47F63" w:rsidP="00B47F63">
      <w:pPr>
        <w:pStyle w:val="Akapitzlist"/>
        <w:widowControl/>
        <w:numPr>
          <w:ilvl w:val="1"/>
          <w:numId w:val="25"/>
        </w:numPr>
        <w:adjustRightInd/>
        <w:spacing w:line="240" w:lineRule="auto"/>
        <w:ind w:left="709" w:right="-1" w:hanging="283"/>
        <w:textAlignment w:val="auto"/>
      </w:pPr>
      <w:r w:rsidRPr="00F91A5F">
        <w:t>dla produktów zakwalifikowanych jako produkty lecznicze w rozumieniu ustawy z dnia 06.09.2001r Prawo farmaceutyczne (Dz. U. 2001 r. Nr126 poz. 1381 z późniejszymi zmianami Pozwolenie Ministra Zdrowia lub Prezesa Urzędu Rejestracji Produktów Leczniczych</w:t>
      </w:r>
      <w:r>
        <w:t xml:space="preserve"> </w:t>
      </w:r>
      <w:r w:rsidRPr="00F91A5F">
        <w:t xml:space="preserve">Wyrobów Medycznych i Produktów </w:t>
      </w:r>
      <w:proofErr w:type="spellStart"/>
      <w:r w:rsidRPr="00F91A5F">
        <w:t>Biobójczych</w:t>
      </w:r>
      <w:proofErr w:type="spellEnd"/>
      <w:r w:rsidRPr="00F91A5F">
        <w:t xml:space="preserve"> na dopuszczenie do obrotu produktu leczniczego</w:t>
      </w:r>
      <w:r>
        <w:t>,</w:t>
      </w:r>
      <w:r w:rsidRPr="00F91A5F">
        <w:t xml:space="preserve"> </w:t>
      </w:r>
    </w:p>
    <w:p w:rsidR="00B47F63" w:rsidRPr="00F91A5F" w:rsidRDefault="00B47F63" w:rsidP="00B47F63">
      <w:pPr>
        <w:pStyle w:val="Akapitzlist"/>
        <w:widowControl/>
        <w:numPr>
          <w:ilvl w:val="1"/>
          <w:numId w:val="25"/>
        </w:numPr>
        <w:adjustRightInd/>
        <w:spacing w:line="240" w:lineRule="auto"/>
        <w:ind w:left="709" w:right="-1" w:hanging="283"/>
        <w:textAlignment w:val="auto"/>
      </w:pPr>
      <w:r w:rsidRPr="00F91A5F">
        <w:t xml:space="preserve">dla produktów zakwalifikowanych jako środki </w:t>
      </w:r>
      <w:proofErr w:type="spellStart"/>
      <w:r w:rsidRPr="00F91A5F">
        <w:t>biobójcze</w:t>
      </w:r>
      <w:proofErr w:type="spellEnd"/>
      <w:r w:rsidRPr="00F91A5F">
        <w:t xml:space="preserve"> w rozumieniu ustawy z dnia 9.10.2015r. o produktach </w:t>
      </w:r>
      <w:proofErr w:type="spellStart"/>
      <w:r w:rsidRPr="00F91A5F">
        <w:t>biobójczych</w:t>
      </w:r>
      <w:proofErr w:type="spellEnd"/>
      <w:r w:rsidRPr="00F91A5F">
        <w:t xml:space="preserve"> –Pozwolenie Ministra Zdrowia lub Prezesa Urzędu Rejestracji</w:t>
      </w:r>
      <w:r>
        <w:t xml:space="preserve"> </w:t>
      </w:r>
      <w:r w:rsidRPr="00F91A5F">
        <w:t xml:space="preserve">Produktów Leczniczych, Wyrobów Medycznych i Produktów </w:t>
      </w:r>
      <w:proofErr w:type="spellStart"/>
      <w:r w:rsidRPr="00F91A5F">
        <w:t>Biobójczych</w:t>
      </w:r>
      <w:proofErr w:type="spellEnd"/>
      <w:r w:rsidRPr="00F91A5F">
        <w:t xml:space="preserve"> na obrót produktem</w:t>
      </w:r>
      <w:r>
        <w:t xml:space="preserve"> </w:t>
      </w:r>
      <w:proofErr w:type="spellStart"/>
      <w:r w:rsidRPr="00F91A5F">
        <w:t>biobójczym</w:t>
      </w:r>
      <w:proofErr w:type="spellEnd"/>
      <w:r w:rsidRPr="00F91A5F">
        <w:t>.</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B47F63" w:rsidRPr="00F91A5F" w:rsidRDefault="00B47F63" w:rsidP="00B47F63">
      <w:pPr>
        <w:pStyle w:val="Akapitzlist"/>
        <w:widowControl/>
        <w:numPr>
          <w:ilvl w:val="0"/>
          <w:numId w:val="24"/>
        </w:numPr>
        <w:adjustRightInd/>
        <w:spacing w:line="240" w:lineRule="auto"/>
        <w:ind w:left="709" w:right="-1" w:hanging="283"/>
        <w:textAlignment w:val="auto"/>
      </w:pPr>
      <w:r w:rsidRPr="003F0737">
        <w:t>Oświadczenie, że Wykonawca</w:t>
      </w:r>
      <w:r>
        <w:t xml:space="preserve"> </w:t>
      </w:r>
      <w:r w:rsidRPr="003F0737">
        <w:t xml:space="preserve">na każde żądanie Zamawiającego w trakcie badania </w:t>
      </w:r>
      <w:r w:rsidRPr="00F91A5F">
        <w:t>ofert przedłoży badania mikrobiologiczne potwierdzające spektrum i czas działania oferowanych preparatów (dotyczy wyrobów medycznych)</w:t>
      </w:r>
    </w:p>
    <w:p w:rsidR="00B47F63" w:rsidRPr="00F91A5F" w:rsidRDefault="00B47F63" w:rsidP="00B47F63">
      <w:pPr>
        <w:pStyle w:val="Akapitzlist"/>
        <w:widowControl/>
        <w:numPr>
          <w:ilvl w:val="0"/>
          <w:numId w:val="24"/>
        </w:numPr>
        <w:adjustRightInd/>
        <w:spacing w:line="240" w:lineRule="auto"/>
        <w:ind w:left="709" w:right="-1" w:hanging="283"/>
        <w:textAlignment w:val="auto"/>
      </w:pPr>
      <w:r w:rsidRPr="003F0737">
        <w:t>Dokument dopuszczający do obrotu potwierdzający spektrum działania</w:t>
      </w:r>
      <w:r>
        <w:t xml:space="preserve"> </w:t>
      </w:r>
      <w:r w:rsidRPr="00F91A5F">
        <w:t xml:space="preserve">(dotyczy produktów </w:t>
      </w:r>
      <w:proofErr w:type="spellStart"/>
      <w:r w:rsidRPr="00F91A5F">
        <w:t>biobójczych</w:t>
      </w:r>
      <w:proofErr w:type="spellEnd"/>
      <w:r w:rsidRPr="00F91A5F">
        <w:t>)</w:t>
      </w:r>
    </w:p>
    <w:p w:rsidR="00B47F63" w:rsidRPr="00F91A5F" w:rsidRDefault="00B47F63" w:rsidP="00B47F63">
      <w:pPr>
        <w:pStyle w:val="Akapitzlist"/>
        <w:widowControl/>
        <w:numPr>
          <w:ilvl w:val="0"/>
          <w:numId w:val="24"/>
        </w:numPr>
        <w:adjustRightInd/>
        <w:spacing w:line="240" w:lineRule="auto"/>
        <w:ind w:left="709" w:right="-1" w:hanging="283"/>
        <w:textAlignment w:val="auto"/>
      </w:pPr>
      <w:r w:rsidRPr="003F0737">
        <w:t>dla produktów zakwalifikowanych jako wyroby medyczne w rozumieniu ustawy z</w:t>
      </w:r>
      <w:r>
        <w:t> </w:t>
      </w:r>
      <w:r w:rsidRPr="003F0737">
        <w:t xml:space="preserve">dnia20.05.2010r. </w:t>
      </w:r>
      <w:r w:rsidRPr="00F91A5F">
        <w:t>o wyrobach medycznych z późniejszymi zmianami (</w:t>
      </w:r>
      <w:proofErr w:type="spellStart"/>
      <w:r w:rsidRPr="00F91A5F">
        <w:t>Dz.U</w:t>
      </w:r>
      <w:proofErr w:type="spellEnd"/>
      <w:r w:rsidRPr="00F91A5F">
        <w:t>. 2010r. Nr107 poz. 679) –</w:t>
      </w:r>
      <w:r>
        <w:t xml:space="preserve"> </w:t>
      </w:r>
      <w:r w:rsidRPr="00F91A5F">
        <w:t>odpowiednia deklaracja zgodności WE i certyfikat WE /jeśli dotyczy/ oraz powiadomienie Prezesa Urzędu RPLWM i PB</w:t>
      </w:r>
    </w:p>
    <w:p w:rsidR="00B47F63" w:rsidRPr="00F91A5F" w:rsidRDefault="00B47F63" w:rsidP="00B47F63">
      <w:pPr>
        <w:pStyle w:val="Akapitzlist"/>
        <w:widowControl/>
        <w:numPr>
          <w:ilvl w:val="0"/>
          <w:numId w:val="24"/>
        </w:numPr>
        <w:adjustRightInd/>
        <w:spacing w:line="240" w:lineRule="auto"/>
        <w:ind w:left="709" w:right="-1" w:hanging="283"/>
        <w:textAlignment w:val="auto"/>
      </w:pPr>
      <w:r w:rsidRPr="003F0737">
        <w:t xml:space="preserve">dla produktów zakwalifikowanych jako kosmetyki oświadczenia </w:t>
      </w:r>
      <w:r>
        <w:t xml:space="preserve"> </w:t>
      </w:r>
      <w:r w:rsidRPr="003F0737">
        <w:t>o wprowadzeniu do obrotu</w:t>
      </w:r>
      <w:r>
        <w:t xml:space="preserve"> </w:t>
      </w:r>
      <w:r w:rsidRPr="00F91A5F">
        <w:t>preparatu zgodnie z rozporządzeniem Parlamentu Europejskiego i Rady (WE) nr 1223/2009 z dnia 30 listopada 2009 r.</w:t>
      </w:r>
    </w:p>
    <w:p w:rsidR="00B47F63" w:rsidRPr="00F91A5F" w:rsidRDefault="00B47F63" w:rsidP="00B47F63">
      <w:pPr>
        <w:pStyle w:val="Akapitzlist"/>
        <w:widowControl/>
        <w:numPr>
          <w:ilvl w:val="0"/>
          <w:numId w:val="24"/>
        </w:numPr>
        <w:adjustRightInd/>
        <w:spacing w:line="240" w:lineRule="auto"/>
        <w:ind w:left="709" w:right="-1" w:hanging="283"/>
        <w:textAlignment w:val="auto"/>
      </w:pPr>
      <w:r w:rsidRPr="003F0737">
        <w:lastRenderedPageBreak/>
        <w:t>Zatwierdzonej przez Ministra Zdrowia charakterystyki produktu leczniczego wraz z ulotką lub</w:t>
      </w:r>
      <w:r>
        <w:t xml:space="preserve"> </w:t>
      </w:r>
      <w:r w:rsidRPr="00F91A5F">
        <w:t>etykietą pełniącą funkcję ulotki (dotyczy produktów leczniczych)</w:t>
      </w:r>
    </w:p>
    <w:p w:rsidR="00B47F63" w:rsidRPr="00F91A5F" w:rsidRDefault="00B47F63" w:rsidP="00B47F63">
      <w:pPr>
        <w:pStyle w:val="Akapitzlist"/>
        <w:widowControl/>
        <w:numPr>
          <w:ilvl w:val="0"/>
          <w:numId w:val="24"/>
        </w:numPr>
        <w:adjustRightInd/>
        <w:spacing w:line="240" w:lineRule="auto"/>
        <w:ind w:left="709" w:right="-1" w:hanging="283"/>
        <w:textAlignment w:val="auto"/>
      </w:pPr>
      <w:r w:rsidRPr="003F0737">
        <w:t xml:space="preserve">Ulotki informacyjne oferowanych produktów (dotyczy produktów </w:t>
      </w:r>
      <w:proofErr w:type="spellStart"/>
      <w:r w:rsidRPr="003F0737">
        <w:t>biobójczych</w:t>
      </w:r>
      <w:proofErr w:type="spellEnd"/>
      <w:r w:rsidRPr="003F0737">
        <w:t>, wyrobów</w:t>
      </w:r>
      <w:r>
        <w:t xml:space="preserve"> </w:t>
      </w:r>
      <w:r w:rsidRPr="003F0737">
        <w:t>medycznych</w:t>
      </w:r>
      <w:r>
        <w:t xml:space="preserve"> </w:t>
      </w:r>
      <w:r w:rsidRPr="00F91A5F">
        <w:t>i kosmetyków)</w:t>
      </w:r>
    </w:p>
    <w:p w:rsidR="00B47F63" w:rsidRPr="00F91A5F" w:rsidRDefault="00B47F63" w:rsidP="00B47F63">
      <w:pPr>
        <w:pStyle w:val="Akapitzlist"/>
        <w:widowControl/>
        <w:numPr>
          <w:ilvl w:val="0"/>
          <w:numId w:val="24"/>
        </w:numPr>
        <w:adjustRightInd/>
        <w:spacing w:line="240" w:lineRule="auto"/>
        <w:ind w:left="709" w:right="-1" w:hanging="283"/>
        <w:textAlignment w:val="auto"/>
      </w:pPr>
      <w:r w:rsidRPr="003F0737">
        <w:t>Karty charakterystyki oferowanych produktów sporządzone zgodnie z Rozporządzeniem W</w:t>
      </w:r>
      <w:r>
        <w:t xml:space="preserve">E </w:t>
      </w:r>
      <w:r w:rsidRPr="00F91A5F">
        <w:t xml:space="preserve">1907/2006 (dotyczy produktów </w:t>
      </w:r>
      <w:proofErr w:type="spellStart"/>
      <w:r w:rsidRPr="00F91A5F">
        <w:t>biobójczych</w:t>
      </w:r>
      <w:proofErr w:type="spellEnd"/>
      <w:r w:rsidRPr="00F91A5F">
        <w:t xml:space="preserve"> i wyrobów medycznych).</w:t>
      </w:r>
    </w:p>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t>
      </w:r>
      <w:r>
        <w:rPr>
          <w:szCs w:val="24"/>
        </w:rPr>
        <w:lastRenderedPageBreak/>
        <w:t xml:space="preserve">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lastRenderedPageBreak/>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E76962"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 xml:space="preserve">tylko z jednoczesnym przedłużeniem </w:t>
      </w:r>
      <w:r>
        <w:rPr>
          <w:szCs w:val="24"/>
        </w:rPr>
        <w:lastRenderedPageBreak/>
        <w:t>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lastRenderedPageBreak/>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E76962"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B12E1D">
        <w:rPr>
          <w:b/>
          <w:szCs w:val="24"/>
        </w:rPr>
        <w:t>środków do dezynfekcji</w:t>
      </w:r>
      <w:r w:rsidRPr="00663E6C">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B12E1D">
        <w:rPr>
          <w:b/>
          <w:szCs w:val="24"/>
        </w:rPr>
        <w:t>08.07</w:t>
      </w:r>
      <w:r w:rsidRPr="00663E6C">
        <w:rPr>
          <w:b/>
          <w:szCs w:val="24"/>
        </w:rPr>
        <w:t>.2020 r. godz. 10:15</w:t>
      </w:r>
    </w:p>
    <w:p w:rsidR="001C3324" w:rsidRDefault="001C3324" w:rsidP="00594CC4">
      <w:pPr>
        <w:spacing w:line="240" w:lineRule="auto"/>
        <w:rPr>
          <w:szCs w:val="24"/>
        </w:rPr>
      </w:pP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6A7827" w:rsidRPr="00663E6C" w:rsidRDefault="0049308F">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A615B0" w:rsidRPr="00663E6C" w:rsidRDefault="002D6B26" w:rsidP="00A615B0">
      <w:pPr>
        <w:spacing w:line="240" w:lineRule="auto"/>
        <w:rPr>
          <w:b/>
          <w:szCs w:val="24"/>
        </w:rPr>
      </w:pPr>
      <w:r w:rsidRPr="00663E6C">
        <w:rPr>
          <w:b/>
          <w:szCs w:val="24"/>
        </w:rPr>
        <w:lastRenderedPageBreak/>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1" w:name="_Toc137303981"/>
      <w:bookmarkStart w:id="32" w:name="_Toc105916510"/>
      <w:bookmarkEnd w:id="28"/>
      <w:bookmarkEnd w:id="29"/>
      <w:bookmarkEnd w:id="30"/>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B12E1D">
        <w:rPr>
          <w:szCs w:val="24"/>
        </w:rPr>
        <w:t>n składania ofert upływa dnia 08.07</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B12E1D">
        <w:rPr>
          <w:szCs w:val="24"/>
        </w:rPr>
        <w:t>Otwarcie ofert nastąpi w dniu 08.07</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 xml:space="preserve">są przekazać zamawiającemu oświadczenie o przynależności lub </w:t>
      </w:r>
      <w:r w:rsidR="004C0D4F" w:rsidRPr="00663E6C">
        <w:rPr>
          <w:szCs w:val="24"/>
        </w:rPr>
        <w:lastRenderedPageBreak/>
        <w:t>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 xml:space="preserve">Wyboru najkorzystniejszej oferty dokonuje Komisja przetargowa po uprzednim sprawdzeniu i </w:t>
      </w:r>
      <w:r w:rsidRPr="009F689A">
        <w:rPr>
          <w:szCs w:val="24"/>
        </w:rPr>
        <w:lastRenderedPageBreak/>
        <w:t>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8"/>
    <w:bookmarkEnd w:id="39"/>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lastRenderedPageBreak/>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3E2846">
        <w:rPr>
          <w:b/>
          <w:szCs w:val="24"/>
        </w:rPr>
        <w:t>środków do de</w:t>
      </w:r>
      <w:r w:rsidR="003C640D">
        <w:rPr>
          <w:b/>
          <w:szCs w:val="24"/>
        </w:rPr>
        <w:t>zynfekcji</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543D3A" w:rsidRPr="008E4087" w:rsidRDefault="001237F5" w:rsidP="008E4087">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A1A45" w:rsidRDefault="005A1A45" w:rsidP="007673AD">
      <w:pPr>
        <w:spacing w:line="240" w:lineRule="auto"/>
        <w:rPr>
          <w:b/>
          <w:szCs w:val="24"/>
        </w:rPr>
      </w:pPr>
    </w:p>
    <w:p w:rsidR="005A1A45" w:rsidRDefault="005A1A45" w:rsidP="007673AD">
      <w:pPr>
        <w:spacing w:line="240" w:lineRule="auto"/>
        <w:rPr>
          <w:b/>
          <w:szCs w:val="24"/>
        </w:rPr>
      </w:pPr>
    </w:p>
    <w:p w:rsidR="005A1A45" w:rsidRDefault="005A1A45" w:rsidP="007673AD">
      <w:pPr>
        <w:spacing w:line="240" w:lineRule="auto"/>
        <w:rPr>
          <w:b/>
          <w:szCs w:val="24"/>
        </w:rPr>
      </w:pPr>
    </w:p>
    <w:p w:rsidR="005A1A45" w:rsidRDefault="005A1A45" w:rsidP="007673AD">
      <w:pPr>
        <w:spacing w:line="240" w:lineRule="auto"/>
        <w:rPr>
          <w:b/>
          <w:szCs w:val="24"/>
        </w:rPr>
      </w:pPr>
    </w:p>
    <w:p w:rsidR="00255814" w:rsidRDefault="00495076" w:rsidP="007673AD">
      <w:pPr>
        <w:spacing w:line="240" w:lineRule="auto"/>
        <w:rPr>
          <w:b/>
          <w:szCs w:val="24"/>
        </w:rPr>
      </w:pPr>
      <w:r>
        <w:rPr>
          <w:b/>
          <w:szCs w:val="24"/>
        </w:rPr>
        <w:lastRenderedPageBreak/>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32" w:rsidRDefault="00204A32" w:rsidP="00255814">
      <w:pPr>
        <w:spacing w:line="240" w:lineRule="auto"/>
      </w:pPr>
      <w:r>
        <w:separator/>
      </w:r>
    </w:p>
  </w:endnote>
  <w:endnote w:type="continuationSeparator" w:id="0">
    <w:p w:rsidR="00204A32" w:rsidRDefault="00204A32"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E76962">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E76962">
      <w:rPr>
        <w:rStyle w:val="Numerstrony"/>
        <w:sz w:val="20"/>
      </w:rPr>
      <w:fldChar w:fldCharType="begin"/>
    </w:r>
    <w:r>
      <w:rPr>
        <w:rStyle w:val="Numerstrony"/>
        <w:sz w:val="20"/>
      </w:rPr>
      <w:instrText xml:space="preserve"> PAGE </w:instrText>
    </w:r>
    <w:r w:rsidR="00E76962">
      <w:rPr>
        <w:rStyle w:val="Numerstrony"/>
        <w:sz w:val="20"/>
      </w:rPr>
      <w:fldChar w:fldCharType="separate"/>
    </w:r>
    <w:r w:rsidR="00853DB5">
      <w:rPr>
        <w:rStyle w:val="Numerstrony"/>
        <w:noProof/>
        <w:sz w:val="20"/>
      </w:rPr>
      <w:t>5</w:t>
    </w:r>
    <w:r w:rsidR="00E76962">
      <w:rPr>
        <w:rStyle w:val="Numerstrony"/>
        <w:sz w:val="20"/>
      </w:rPr>
      <w:fldChar w:fldCharType="end"/>
    </w:r>
    <w:r>
      <w:rPr>
        <w:rStyle w:val="Numerstrony"/>
        <w:sz w:val="20"/>
      </w:rPr>
      <w:t xml:space="preserve"> z </w:t>
    </w:r>
    <w:r w:rsidR="00E76962">
      <w:rPr>
        <w:rStyle w:val="Numerstrony"/>
        <w:sz w:val="20"/>
      </w:rPr>
      <w:fldChar w:fldCharType="begin"/>
    </w:r>
    <w:r>
      <w:rPr>
        <w:rStyle w:val="Numerstrony"/>
        <w:sz w:val="20"/>
      </w:rPr>
      <w:instrText xml:space="preserve"> NUMPAGES </w:instrText>
    </w:r>
    <w:r w:rsidR="00E76962">
      <w:rPr>
        <w:rStyle w:val="Numerstrony"/>
        <w:sz w:val="20"/>
      </w:rPr>
      <w:fldChar w:fldCharType="separate"/>
    </w:r>
    <w:r w:rsidR="00853DB5">
      <w:rPr>
        <w:rStyle w:val="Numerstrony"/>
        <w:noProof/>
        <w:sz w:val="20"/>
      </w:rPr>
      <w:t>17</w:t>
    </w:r>
    <w:r w:rsidR="00E76962">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32" w:rsidRDefault="00204A32" w:rsidP="00255814">
      <w:pPr>
        <w:spacing w:line="240" w:lineRule="auto"/>
      </w:pPr>
      <w:r>
        <w:separator/>
      </w:r>
    </w:p>
  </w:footnote>
  <w:footnote w:type="continuationSeparator" w:id="0">
    <w:p w:rsidR="00204A32" w:rsidRDefault="00204A32"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9E7D0C">
      <w:t>1</w:t>
    </w:r>
    <w:r w:rsidR="00CC188D">
      <w:t>7</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A766EE">
      <w:t>CZMZ/2500/17</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A661CC4"/>
    <w:multiLevelType w:val="hybridMultilevel"/>
    <w:tmpl w:val="6A7C787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2629"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6776E7"/>
    <w:multiLevelType w:val="hybridMultilevel"/>
    <w:tmpl w:val="79C04644"/>
    <w:lvl w:ilvl="0" w:tplc="19A077C0">
      <w:start w:val="1"/>
      <w:numFmt w:val="bullet"/>
      <w:lvlText w:val=""/>
      <w:lvlJc w:val="left"/>
      <w:pPr>
        <w:ind w:left="1187" w:hanging="360"/>
      </w:pPr>
      <w:rPr>
        <w:rFonts w:ascii="Symbol" w:hAnsi="Symbol" w:hint="default"/>
      </w:rPr>
    </w:lvl>
    <w:lvl w:ilvl="1" w:tplc="04150003" w:tentative="1">
      <w:start w:val="1"/>
      <w:numFmt w:val="bullet"/>
      <w:lvlText w:val="o"/>
      <w:lvlJc w:val="left"/>
      <w:pPr>
        <w:ind w:left="1907" w:hanging="360"/>
      </w:pPr>
      <w:rPr>
        <w:rFonts w:ascii="Courier New" w:hAnsi="Courier New" w:cs="Courier New" w:hint="default"/>
      </w:rPr>
    </w:lvl>
    <w:lvl w:ilvl="2" w:tplc="04150005" w:tentative="1">
      <w:start w:val="1"/>
      <w:numFmt w:val="bullet"/>
      <w:lvlText w:val=""/>
      <w:lvlJc w:val="left"/>
      <w:pPr>
        <w:ind w:left="2627" w:hanging="360"/>
      </w:pPr>
      <w:rPr>
        <w:rFonts w:ascii="Wingdings" w:hAnsi="Wingdings" w:cs="Wingdings" w:hint="default"/>
      </w:rPr>
    </w:lvl>
    <w:lvl w:ilvl="3" w:tplc="04150001" w:tentative="1">
      <w:start w:val="1"/>
      <w:numFmt w:val="bullet"/>
      <w:lvlText w:val=""/>
      <w:lvlJc w:val="left"/>
      <w:pPr>
        <w:ind w:left="3347" w:hanging="360"/>
      </w:pPr>
      <w:rPr>
        <w:rFonts w:ascii="Symbol" w:hAnsi="Symbol" w:cs="Symbol" w:hint="default"/>
      </w:rPr>
    </w:lvl>
    <w:lvl w:ilvl="4" w:tplc="04150003" w:tentative="1">
      <w:start w:val="1"/>
      <w:numFmt w:val="bullet"/>
      <w:lvlText w:val="o"/>
      <w:lvlJc w:val="left"/>
      <w:pPr>
        <w:ind w:left="4067" w:hanging="360"/>
      </w:pPr>
      <w:rPr>
        <w:rFonts w:ascii="Courier New" w:hAnsi="Courier New" w:cs="Courier New" w:hint="default"/>
      </w:rPr>
    </w:lvl>
    <w:lvl w:ilvl="5" w:tplc="04150005" w:tentative="1">
      <w:start w:val="1"/>
      <w:numFmt w:val="bullet"/>
      <w:lvlText w:val=""/>
      <w:lvlJc w:val="left"/>
      <w:pPr>
        <w:ind w:left="4787" w:hanging="360"/>
      </w:pPr>
      <w:rPr>
        <w:rFonts w:ascii="Wingdings" w:hAnsi="Wingdings" w:cs="Wingdings" w:hint="default"/>
      </w:rPr>
    </w:lvl>
    <w:lvl w:ilvl="6" w:tplc="04150001" w:tentative="1">
      <w:start w:val="1"/>
      <w:numFmt w:val="bullet"/>
      <w:lvlText w:val=""/>
      <w:lvlJc w:val="left"/>
      <w:pPr>
        <w:ind w:left="5507" w:hanging="360"/>
      </w:pPr>
      <w:rPr>
        <w:rFonts w:ascii="Symbol" w:hAnsi="Symbol" w:cs="Symbol" w:hint="default"/>
      </w:rPr>
    </w:lvl>
    <w:lvl w:ilvl="7" w:tplc="04150003" w:tentative="1">
      <w:start w:val="1"/>
      <w:numFmt w:val="bullet"/>
      <w:lvlText w:val="o"/>
      <w:lvlJc w:val="left"/>
      <w:pPr>
        <w:ind w:left="6227" w:hanging="360"/>
      </w:pPr>
      <w:rPr>
        <w:rFonts w:ascii="Courier New" w:hAnsi="Courier New" w:cs="Courier New" w:hint="default"/>
      </w:rPr>
    </w:lvl>
    <w:lvl w:ilvl="8" w:tplc="04150005" w:tentative="1">
      <w:start w:val="1"/>
      <w:numFmt w:val="bullet"/>
      <w:lvlText w:val=""/>
      <w:lvlJc w:val="left"/>
      <w:pPr>
        <w:ind w:left="6947" w:hanging="360"/>
      </w:pPr>
      <w:rPr>
        <w:rFonts w:ascii="Wingdings" w:hAnsi="Wingdings" w:cs="Wingdings" w:hint="default"/>
      </w:rPr>
    </w:lvl>
  </w:abstractNum>
  <w:abstractNum w:abstractNumId="15">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6">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2"/>
  </w:num>
  <w:num w:numId="4">
    <w:abstractNumId w:val="1"/>
  </w:num>
  <w:num w:numId="5">
    <w:abstractNumId w:val="3"/>
  </w:num>
  <w:num w:numId="6">
    <w:abstractNumId w:val="9"/>
  </w:num>
  <w:num w:numId="7">
    <w:abstractNumId w:val="21"/>
  </w:num>
  <w:num w:numId="8">
    <w:abstractNumId w:val="22"/>
  </w:num>
  <w:num w:numId="9">
    <w:abstractNumId w:val="8"/>
  </w:num>
  <w:num w:numId="10">
    <w:abstractNumId w:val="20"/>
  </w:num>
  <w:num w:numId="11">
    <w:abstractNumId w:val="19"/>
  </w:num>
  <w:num w:numId="12">
    <w:abstractNumId w:val="5"/>
  </w:num>
  <w:num w:numId="13">
    <w:abstractNumId w:val="11"/>
  </w:num>
  <w:num w:numId="14">
    <w:abstractNumId w:val="13"/>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1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735AB"/>
    <w:rsid w:val="00074BA0"/>
    <w:rsid w:val="00074DCC"/>
    <w:rsid w:val="0008385D"/>
    <w:rsid w:val="00087FCC"/>
    <w:rsid w:val="00094BBB"/>
    <w:rsid w:val="0009790C"/>
    <w:rsid w:val="000A2871"/>
    <w:rsid w:val="000A2FC4"/>
    <w:rsid w:val="000A4D0B"/>
    <w:rsid w:val="000B0D73"/>
    <w:rsid w:val="000B5DA7"/>
    <w:rsid w:val="000C174F"/>
    <w:rsid w:val="000C280E"/>
    <w:rsid w:val="000D6CB4"/>
    <w:rsid w:val="000E29EB"/>
    <w:rsid w:val="000E31ED"/>
    <w:rsid w:val="000F27F7"/>
    <w:rsid w:val="0010304D"/>
    <w:rsid w:val="001038F6"/>
    <w:rsid w:val="00107F17"/>
    <w:rsid w:val="0011150C"/>
    <w:rsid w:val="00115110"/>
    <w:rsid w:val="00121194"/>
    <w:rsid w:val="001223FD"/>
    <w:rsid w:val="001237F5"/>
    <w:rsid w:val="00130B94"/>
    <w:rsid w:val="00131CC9"/>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6366"/>
    <w:rsid w:val="001A6EF0"/>
    <w:rsid w:val="001B07BD"/>
    <w:rsid w:val="001B2056"/>
    <w:rsid w:val="001B5161"/>
    <w:rsid w:val="001C3324"/>
    <w:rsid w:val="001C5475"/>
    <w:rsid w:val="001F0DD0"/>
    <w:rsid w:val="001F21C8"/>
    <w:rsid w:val="001F3CDE"/>
    <w:rsid w:val="001F3F09"/>
    <w:rsid w:val="00204A32"/>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1AA6"/>
    <w:rsid w:val="002E54B4"/>
    <w:rsid w:val="002E5E55"/>
    <w:rsid w:val="00312422"/>
    <w:rsid w:val="003139D3"/>
    <w:rsid w:val="0032185C"/>
    <w:rsid w:val="00332C3D"/>
    <w:rsid w:val="00334172"/>
    <w:rsid w:val="00335DB5"/>
    <w:rsid w:val="00342064"/>
    <w:rsid w:val="00350388"/>
    <w:rsid w:val="00354EA7"/>
    <w:rsid w:val="00357C44"/>
    <w:rsid w:val="00382969"/>
    <w:rsid w:val="0039009D"/>
    <w:rsid w:val="00393A5C"/>
    <w:rsid w:val="00394C26"/>
    <w:rsid w:val="003A53BC"/>
    <w:rsid w:val="003A62F3"/>
    <w:rsid w:val="003B363F"/>
    <w:rsid w:val="003B6F77"/>
    <w:rsid w:val="003C4D38"/>
    <w:rsid w:val="003C5A8B"/>
    <w:rsid w:val="003C640D"/>
    <w:rsid w:val="003D2B61"/>
    <w:rsid w:val="003D6FD3"/>
    <w:rsid w:val="003E1EFB"/>
    <w:rsid w:val="003E2846"/>
    <w:rsid w:val="003F41F8"/>
    <w:rsid w:val="003F61A5"/>
    <w:rsid w:val="004064A4"/>
    <w:rsid w:val="004174DB"/>
    <w:rsid w:val="00417B1A"/>
    <w:rsid w:val="00417B59"/>
    <w:rsid w:val="00420EDE"/>
    <w:rsid w:val="00421674"/>
    <w:rsid w:val="00424E35"/>
    <w:rsid w:val="00424F40"/>
    <w:rsid w:val="004358CE"/>
    <w:rsid w:val="004360CB"/>
    <w:rsid w:val="00437747"/>
    <w:rsid w:val="00440603"/>
    <w:rsid w:val="00445E6A"/>
    <w:rsid w:val="00454016"/>
    <w:rsid w:val="004549A8"/>
    <w:rsid w:val="004601FD"/>
    <w:rsid w:val="00465F64"/>
    <w:rsid w:val="00470E0E"/>
    <w:rsid w:val="004800F8"/>
    <w:rsid w:val="00480F66"/>
    <w:rsid w:val="00491568"/>
    <w:rsid w:val="0049308F"/>
    <w:rsid w:val="00495076"/>
    <w:rsid w:val="004A1BE9"/>
    <w:rsid w:val="004A30C2"/>
    <w:rsid w:val="004A3D21"/>
    <w:rsid w:val="004B50DD"/>
    <w:rsid w:val="004C0D4F"/>
    <w:rsid w:val="004C281A"/>
    <w:rsid w:val="004D0AD0"/>
    <w:rsid w:val="004D39E0"/>
    <w:rsid w:val="004D63BE"/>
    <w:rsid w:val="004E0327"/>
    <w:rsid w:val="004F07D7"/>
    <w:rsid w:val="005016E0"/>
    <w:rsid w:val="0051092D"/>
    <w:rsid w:val="00512332"/>
    <w:rsid w:val="00517B1B"/>
    <w:rsid w:val="005302EB"/>
    <w:rsid w:val="0053204A"/>
    <w:rsid w:val="00536164"/>
    <w:rsid w:val="00537839"/>
    <w:rsid w:val="00543D3A"/>
    <w:rsid w:val="00545013"/>
    <w:rsid w:val="00556022"/>
    <w:rsid w:val="00570496"/>
    <w:rsid w:val="005755A1"/>
    <w:rsid w:val="00583CEA"/>
    <w:rsid w:val="00584199"/>
    <w:rsid w:val="00593D68"/>
    <w:rsid w:val="005946CB"/>
    <w:rsid w:val="00594CC4"/>
    <w:rsid w:val="005A1A45"/>
    <w:rsid w:val="005A73F1"/>
    <w:rsid w:val="005B2679"/>
    <w:rsid w:val="005B4FFE"/>
    <w:rsid w:val="005B6CF1"/>
    <w:rsid w:val="005D4E29"/>
    <w:rsid w:val="005F0DF5"/>
    <w:rsid w:val="005F3EA7"/>
    <w:rsid w:val="005F456F"/>
    <w:rsid w:val="0061187D"/>
    <w:rsid w:val="00641CCF"/>
    <w:rsid w:val="00645BC8"/>
    <w:rsid w:val="006512BB"/>
    <w:rsid w:val="006521F9"/>
    <w:rsid w:val="006532B3"/>
    <w:rsid w:val="00656CBA"/>
    <w:rsid w:val="00660D15"/>
    <w:rsid w:val="00663E6C"/>
    <w:rsid w:val="00667C9B"/>
    <w:rsid w:val="0067242E"/>
    <w:rsid w:val="00675D86"/>
    <w:rsid w:val="00686234"/>
    <w:rsid w:val="00692814"/>
    <w:rsid w:val="00693129"/>
    <w:rsid w:val="006A0DCC"/>
    <w:rsid w:val="006A12AF"/>
    <w:rsid w:val="006A26D5"/>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368C"/>
    <w:rsid w:val="00853DB5"/>
    <w:rsid w:val="00854DDD"/>
    <w:rsid w:val="00861FDB"/>
    <w:rsid w:val="00890C31"/>
    <w:rsid w:val="00893948"/>
    <w:rsid w:val="00896379"/>
    <w:rsid w:val="008A0130"/>
    <w:rsid w:val="008A5169"/>
    <w:rsid w:val="008B0FE7"/>
    <w:rsid w:val="008B31FB"/>
    <w:rsid w:val="008B4F72"/>
    <w:rsid w:val="008D2A12"/>
    <w:rsid w:val="008D720E"/>
    <w:rsid w:val="008E4087"/>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03103"/>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766EE"/>
    <w:rsid w:val="00A92B95"/>
    <w:rsid w:val="00A93EF9"/>
    <w:rsid w:val="00A95D3E"/>
    <w:rsid w:val="00AA4FD2"/>
    <w:rsid w:val="00AA5DA8"/>
    <w:rsid w:val="00AA73F8"/>
    <w:rsid w:val="00AB409C"/>
    <w:rsid w:val="00AB6BBE"/>
    <w:rsid w:val="00AB6C18"/>
    <w:rsid w:val="00AD1B71"/>
    <w:rsid w:val="00AD6930"/>
    <w:rsid w:val="00AD6FDB"/>
    <w:rsid w:val="00AE09E9"/>
    <w:rsid w:val="00AE1D0A"/>
    <w:rsid w:val="00AF3BFD"/>
    <w:rsid w:val="00AF5615"/>
    <w:rsid w:val="00B01D49"/>
    <w:rsid w:val="00B02664"/>
    <w:rsid w:val="00B04F71"/>
    <w:rsid w:val="00B12E1D"/>
    <w:rsid w:val="00B13F71"/>
    <w:rsid w:val="00B1615D"/>
    <w:rsid w:val="00B16E5B"/>
    <w:rsid w:val="00B3699B"/>
    <w:rsid w:val="00B36E96"/>
    <w:rsid w:val="00B40489"/>
    <w:rsid w:val="00B423A6"/>
    <w:rsid w:val="00B47F63"/>
    <w:rsid w:val="00B561BD"/>
    <w:rsid w:val="00B71E95"/>
    <w:rsid w:val="00B761FA"/>
    <w:rsid w:val="00B803F3"/>
    <w:rsid w:val="00B930E4"/>
    <w:rsid w:val="00B956C9"/>
    <w:rsid w:val="00BA294C"/>
    <w:rsid w:val="00BA77A1"/>
    <w:rsid w:val="00BC1514"/>
    <w:rsid w:val="00BC2680"/>
    <w:rsid w:val="00BC4111"/>
    <w:rsid w:val="00BC7029"/>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5981"/>
    <w:rsid w:val="00C4785A"/>
    <w:rsid w:val="00C529C2"/>
    <w:rsid w:val="00C60332"/>
    <w:rsid w:val="00C7790B"/>
    <w:rsid w:val="00C815E4"/>
    <w:rsid w:val="00C84413"/>
    <w:rsid w:val="00C856E8"/>
    <w:rsid w:val="00CA2627"/>
    <w:rsid w:val="00CA3706"/>
    <w:rsid w:val="00CB04B1"/>
    <w:rsid w:val="00CB2CA6"/>
    <w:rsid w:val="00CB4D04"/>
    <w:rsid w:val="00CC08AA"/>
    <w:rsid w:val="00CC188D"/>
    <w:rsid w:val="00CC31A2"/>
    <w:rsid w:val="00CD0987"/>
    <w:rsid w:val="00CD733D"/>
    <w:rsid w:val="00CE68CA"/>
    <w:rsid w:val="00CF49D6"/>
    <w:rsid w:val="00D069ED"/>
    <w:rsid w:val="00D1234B"/>
    <w:rsid w:val="00D15C77"/>
    <w:rsid w:val="00D21A42"/>
    <w:rsid w:val="00D3012D"/>
    <w:rsid w:val="00D33404"/>
    <w:rsid w:val="00D34B3A"/>
    <w:rsid w:val="00D34C64"/>
    <w:rsid w:val="00D41DB3"/>
    <w:rsid w:val="00D456A7"/>
    <w:rsid w:val="00D473AE"/>
    <w:rsid w:val="00D75A1B"/>
    <w:rsid w:val="00D76610"/>
    <w:rsid w:val="00D77B4C"/>
    <w:rsid w:val="00D8105B"/>
    <w:rsid w:val="00D82F26"/>
    <w:rsid w:val="00D83E05"/>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05ECB"/>
    <w:rsid w:val="00E108DC"/>
    <w:rsid w:val="00E11602"/>
    <w:rsid w:val="00E33F0C"/>
    <w:rsid w:val="00E35CF4"/>
    <w:rsid w:val="00E4416B"/>
    <w:rsid w:val="00E44924"/>
    <w:rsid w:val="00E57050"/>
    <w:rsid w:val="00E61691"/>
    <w:rsid w:val="00E61977"/>
    <w:rsid w:val="00E662FD"/>
    <w:rsid w:val="00E713D2"/>
    <w:rsid w:val="00E71539"/>
    <w:rsid w:val="00E7425F"/>
    <w:rsid w:val="00E76962"/>
    <w:rsid w:val="00E772B9"/>
    <w:rsid w:val="00E8267B"/>
    <w:rsid w:val="00E837DE"/>
    <w:rsid w:val="00E850C0"/>
    <w:rsid w:val="00E94CE6"/>
    <w:rsid w:val="00E96741"/>
    <w:rsid w:val="00E96E3C"/>
    <w:rsid w:val="00EB09E1"/>
    <w:rsid w:val="00EB1A63"/>
    <w:rsid w:val="00EB5372"/>
    <w:rsid w:val="00EC60CE"/>
    <w:rsid w:val="00ED2408"/>
    <w:rsid w:val="00EF0A15"/>
    <w:rsid w:val="00EF2020"/>
    <w:rsid w:val="00EF2D8A"/>
    <w:rsid w:val="00EF2EDC"/>
    <w:rsid w:val="00EF47F4"/>
    <w:rsid w:val="00F03B0A"/>
    <w:rsid w:val="00F10995"/>
    <w:rsid w:val="00F13CF1"/>
    <w:rsid w:val="00F20F6A"/>
    <w:rsid w:val="00F249C6"/>
    <w:rsid w:val="00F441A6"/>
    <w:rsid w:val="00F55146"/>
    <w:rsid w:val="00F64E7D"/>
    <w:rsid w:val="00F956AA"/>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character" w:customStyle="1" w:styleId="AkapitzlistZnak">
    <w:name w:val="Akapit z listą Znak"/>
    <w:aliases w:val="L1 Znak,Numerowanie Znak,List Paragraph Znak"/>
    <w:link w:val="Akapitzlist"/>
    <w:uiPriority w:val="34"/>
    <w:rsid w:val="00B47F63"/>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AF5F88-08FE-4F27-8DA3-80F64760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17</Pages>
  <Words>7130</Words>
  <Characters>42781</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332</cp:revision>
  <cp:lastPrinted>2020-06-29T10:29:00Z</cp:lastPrinted>
  <dcterms:created xsi:type="dcterms:W3CDTF">2017-03-09T07:16:00Z</dcterms:created>
  <dcterms:modified xsi:type="dcterms:W3CDTF">2020-06-29T10:29:00Z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