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1A479" w14:textId="64CE0116" w:rsidR="002007F7" w:rsidRDefault="00335F57" w:rsidP="00335F57">
      <w:pPr>
        <w:pStyle w:val="Nagwek1"/>
        <w:spacing w:after="0" w:line="240" w:lineRule="auto"/>
        <w:ind w:left="0" w:firstLine="0"/>
        <w:jc w:val="right"/>
        <w:rPr>
          <w:rFonts w:asciiTheme="minorHAnsi" w:hAnsiTheme="minorHAnsi" w:cstheme="minorHAnsi"/>
          <w:color w:val="auto"/>
        </w:rPr>
      </w:pPr>
      <w:r>
        <w:rPr>
          <w:rFonts w:asciiTheme="minorHAnsi" w:hAnsiTheme="minorHAnsi" w:cstheme="minorHAnsi"/>
          <w:color w:val="auto"/>
        </w:rPr>
        <w:t xml:space="preserve">Załącznik nr </w:t>
      </w:r>
      <w:r w:rsidR="005D1594">
        <w:rPr>
          <w:rFonts w:asciiTheme="minorHAnsi" w:hAnsiTheme="minorHAnsi" w:cstheme="minorHAnsi"/>
          <w:color w:val="auto"/>
        </w:rPr>
        <w:t>7</w:t>
      </w:r>
      <w:bookmarkStart w:id="0" w:name="_GoBack"/>
      <w:bookmarkEnd w:id="0"/>
      <w:r>
        <w:rPr>
          <w:rFonts w:asciiTheme="minorHAnsi" w:hAnsiTheme="minorHAnsi" w:cstheme="minorHAnsi"/>
          <w:color w:val="auto"/>
        </w:rPr>
        <w:t xml:space="preserve"> do SWZ</w:t>
      </w:r>
    </w:p>
    <w:p w14:paraId="7A83AF2C" w14:textId="6F3F5AF7" w:rsidR="00BA1500" w:rsidRPr="0040444F" w:rsidRDefault="00865875" w:rsidP="009C4D64">
      <w:pPr>
        <w:pStyle w:val="Nagwek1"/>
        <w:spacing w:after="0" w:line="240" w:lineRule="auto"/>
        <w:ind w:left="1282" w:right="1415"/>
        <w:rPr>
          <w:rFonts w:asciiTheme="minorHAnsi" w:hAnsiTheme="minorHAnsi" w:cstheme="minorHAnsi"/>
          <w:color w:val="auto"/>
        </w:rPr>
      </w:pPr>
      <w:r w:rsidRPr="0040444F">
        <w:rPr>
          <w:rFonts w:asciiTheme="minorHAnsi" w:hAnsiTheme="minorHAnsi" w:cstheme="minorHAnsi"/>
          <w:color w:val="auto"/>
        </w:rPr>
        <w:t xml:space="preserve">UMOWA </w:t>
      </w:r>
      <w:r w:rsidR="001E1435" w:rsidRPr="0040444F">
        <w:rPr>
          <w:rFonts w:asciiTheme="minorHAnsi" w:hAnsiTheme="minorHAnsi" w:cstheme="minorHAnsi"/>
          <w:color w:val="auto"/>
        </w:rPr>
        <w:t>NR</w:t>
      </w:r>
      <w:r w:rsidRPr="0040444F">
        <w:rPr>
          <w:rFonts w:asciiTheme="minorHAnsi" w:hAnsiTheme="minorHAnsi" w:cstheme="minorHAnsi"/>
          <w:color w:val="auto"/>
        </w:rPr>
        <w:t xml:space="preserve"> </w:t>
      </w:r>
      <w:r w:rsidR="00DF38C3">
        <w:rPr>
          <w:rFonts w:asciiTheme="minorHAnsi" w:hAnsiTheme="minorHAnsi" w:cstheme="minorHAnsi"/>
          <w:color w:val="auto"/>
        </w:rPr>
        <w:t>..</w:t>
      </w:r>
      <w:r w:rsidR="00DF38C3">
        <w:rPr>
          <w:rFonts w:asciiTheme="minorHAnsi" w:hAnsiTheme="minorHAnsi" w:cstheme="minorHAnsi"/>
          <w:b w:val="0"/>
          <w:color w:val="auto"/>
        </w:rPr>
        <w:t>…</w:t>
      </w:r>
      <w:r w:rsidR="00DF38C3">
        <w:rPr>
          <w:rFonts w:asciiTheme="minorHAnsi" w:hAnsiTheme="minorHAnsi" w:cstheme="minorHAnsi"/>
          <w:color w:val="auto"/>
        </w:rPr>
        <w:t>….</w:t>
      </w:r>
      <w:r w:rsidRPr="0040444F">
        <w:rPr>
          <w:rFonts w:asciiTheme="minorHAnsi" w:hAnsiTheme="minorHAnsi" w:cstheme="minorHAnsi"/>
          <w:b w:val="0"/>
          <w:color w:val="auto"/>
        </w:rPr>
        <w:t>.</w:t>
      </w:r>
      <w:r w:rsidRPr="0040444F">
        <w:rPr>
          <w:rFonts w:asciiTheme="minorHAnsi" w:hAnsiTheme="minorHAnsi" w:cstheme="minorHAnsi"/>
          <w:color w:val="auto"/>
        </w:rPr>
        <w:t>20</w:t>
      </w:r>
      <w:r w:rsidR="00184B26" w:rsidRPr="0040444F">
        <w:rPr>
          <w:rFonts w:asciiTheme="minorHAnsi" w:hAnsiTheme="minorHAnsi" w:cstheme="minorHAnsi"/>
          <w:color w:val="auto"/>
        </w:rPr>
        <w:t>2</w:t>
      </w:r>
      <w:r w:rsidR="00585A76" w:rsidRPr="0040444F">
        <w:rPr>
          <w:rFonts w:asciiTheme="minorHAnsi" w:hAnsiTheme="minorHAnsi" w:cstheme="minorHAnsi"/>
          <w:color w:val="auto"/>
        </w:rPr>
        <w:t>3</w:t>
      </w:r>
    </w:p>
    <w:p w14:paraId="51E41E6E" w14:textId="77777777" w:rsidR="009C4D64" w:rsidRPr="0040444F" w:rsidRDefault="009C4D64" w:rsidP="009C4D64">
      <w:pPr>
        <w:spacing w:after="0" w:line="240" w:lineRule="auto"/>
        <w:ind w:left="0" w:firstLine="0"/>
        <w:jc w:val="left"/>
        <w:rPr>
          <w:rFonts w:asciiTheme="minorHAnsi" w:hAnsiTheme="minorHAnsi" w:cstheme="minorHAnsi"/>
          <w:color w:val="auto"/>
        </w:rPr>
      </w:pPr>
    </w:p>
    <w:p w14:paraId="37704F82" w14:textId="4E79355A" w:rsidR="00BA1500" w:rsidRPr="0040444F" w:rsidRDefault="00ED5D64" w:rsidP="009C4D64">
      <w:pPr>
        <w:spacing w:after="0" w:line="240" w:lineRule="auto"/>
        <w:ind w:left="-15" w:right="139" w:firstLine="0"/>
        <w:rPr>
          <w:rFonts w:asciiTheme="minorHAnsi" w:hAnsiTheme="minorHAnsi" w:cstheme="minorHAnsi"/>
          <w:color w:val="auto"/>
        </w:rPr>
      </w:pPr>
      <w:r w:rsidRPr="0040444F">
        <w:rPr>
          <w:rFonts w:asciiTheme="minorHAnsi" w:hAnsiTheme="minorHAnsi" w:cstheme="minorHAnsi"/>
          <w:color w:val="auto"/>
        </w:rPr>
        <w:t xml:space="preserve">zawarta w dniu </w:t>
      </w:r>
      <w:r w:rsidR="00931E0B" w:rsidRPr="0040444F">
        <w:rPr>
          <w:rFonts w:asciiTheme="minorHAnsi" w:hAnsiTheme="minorHAnsi" w:cstheme="minorHAnsi"/>
          <w:b/>
          <w:color w:val="auto"/>
        </w:rPr>
        <w:t>…………………</w:t>
      </w:r>
      <w:r w:rsidR="00865875" w:rsidRPr="0040444F">
        <w:rPr>
          <w:rFonts w:asciiTheme="minorHAnsi" w:hAnsiTheme="minorHAnsi" w:cstheme="minorHAnsi"/>
          <w:b/>
          <w:color w:val="auto"/>
        </w:rPr>
        <w:t xml:space="preserve"> r</w:t>
      </w:r>
      <w:r w:rsidR="00865875" w:rsidRPr="0040444F">
        <w:rPr>
          <w:rFonts w:asciiTheme="minorHAnsi" w:hAnsiTheme="minorHAnsi" w:cstheme="minorHAnsi"/>
          <w:color w:val="auto"/>
        </w:rPr>
        <w:t xml:space="preserve">., w Jaworze, pomiędzy stronami: </w:t>
      </w:r>
    </w:p>
    <w:p w14:paraId="12BE6858" w14:textId="77777777" w:rsidR="000C4610" w:rsidRDefault="00865875"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Gmin</w:t>
      </w:r>
      <w:r w:rsidR="00333B62" w:rsidRPr="0040444F">
        <w:rPr>
          <w:rFonts w:asciiTheme="minorHAnsi" w:hAnsiTheme="minorHAnsi" w:cstheme="minorHAnsi"/>
          <w:color w:val="auto"/>
        </w:rPr>
        <w:t>ą Jawor z siedzibą w Jaworze,</w:t>
      </w:r>
      <w:r w:rsidRPr="0040444F">
        <w:rPr>
          <w:rFonts w:asciiTheme="minorHAnsi" w:hAnsiTheme="minorHAnsi" w:cstheme="minorHAnsi"/>
          <w:color w:val="auto"/>
        </w:rPr>
        <w:t xml:space="preserve"> Rynek 1, 59-400 Jawor, </w:t>
      </w:r>
    </w:p>
    <w:p w14:paraId="2F0517ED" w14:textId="77777777" w:rsidR="000C4610" w:rsidRDefault="000C4610" w:rsidP="00333B62">
      <w:pPr>
        <w:spacing w:after="0" w:line="240" w:lineRule="auto"/>
        <w:ind w:left="-5" w:right="3261" w:hanging="10"/>
        <w:jc w:val="left"/>
        <w:rPr>
          <w:rFonts w:asciiTheme="minorHAnsi" w:hAnsiTheme="minorHAnsi" w:cstheme="minorHAnsi"/>
          <w:color w:val="auto"/>
        </w:rPr>
      </w:pPr>
      <w:r w:rsidRPr="000C4610">
        <w:rPr>
          <w:rFonts w:asciiTheme="minorHAnsi" w:hAnsiTheme="minorHAnsi" w:cstheme="minorHAnsi"/>
          <w:color w:val="auto"/>
        </w:rPr>
        <w:t>NIP: 695-13-99-909      REGON: 390647392</w:t>
      </w:r>
      <w:r>
        <w:rPr>
          <w:rFonts w:asciiTheme="minorHAnsi" w:hAnsiTheme="minorHAnsi" w:cstheme="minorHAnsi"/>
          <w:color w:val="auto"/>
        </w:rPr>
        <w:t>,</w:t>
      </w:r>
    </w:p>
    <w:p w14:paraId="6E0A6E1A" w14:textId="7173B32B" w:rsidR="00285B9A" w:rsidRPr="0040444F" w:rsidRDefault="00865875"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 xml:space="preserve">reprezentowaną przez </w:t>
      </w:r>
      <w:r w:rsidR="0077724B" w:rsidRPr="0040444F">
        <w:rPr>
          <w:rFonts w:asciiTheme="minorHAnsi" w:hAnsiTheme="minorHAnsi" w:cstheme="minorHAnsi"/>
          <w:color w:val="auto"/>
        </w:rPr>
        <w:t>………………………………………….</w:t>
      </w:r>
    </w:p>
    <w:p w14:paraId="1BD8B60F" w14:textId="77777777" w:rsidR="00285B9A" w:rsidRPr="0040444F" w:rsidRDefault="00865875"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przy kontrasygnacie</w:t>
      </w:r>
    </w:p>
    <w:p w14:paraId="6AA6F721" w14:textId="4FEC24CA" w:rsidR="00333B62" w:rsidRPr="0040444F" w:rsidRDefault="0077724B"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w:t>
      </w:r>
      <w:r w:rsidR="00865875" w:rsidRPr="0040444F">
        <w:rPr>
          <w:rFonts w:asciiTheme="minorHAnsi" w:hAnsiTheme="minorHAnsi" w:cstheme="minorHAnsi"/>
          <w:color w:val="auto"/>
        </w:rPr>
        <w:t xml:space="preserve">– Skarbnika Gminy,  </w:t>
      </w:r>
    </w:p>
    <w:p w14:paraId="212C1A91" w14:textId="77777777" w:rsidR="00702B09" w:rsidRPr="0040444F" w:rsidRDefault="00865875"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zwaną dalej „</w:t>
      </w:r>
      <w:r w:rsidRPr="0040444F">
        <w:rPr>
          <w:rFonts w:asciiTheme="minorHAnsi" w:hAnsiTheme="minorHAnsi" w:cstheme="minorHAnsi"/>
          <w:b/>
          <w:color w:val="auto"/>
        </w:rPr>
        <w:t>Zamawiającym</w:t>
      </w:r>
      <w:r w:rsidR="00702B09" w:rsidRPr="0040444F">
        <w:rPr>
          <w:rFonts w:asciiTheme="minorHAnsi" w:hAnsiTheme="minorHAnsi" w:cstheme="minorHAnsi"/>
          <w:color w:val="auto"/>
        </w:rPr>
        <w:t>”</w:t>
      </w:r>
    </w:p>
    <w:p w14:paraId="481E9F72" w14:textId="19B4D234" w:rsidR="005B1ACD" w:rsidRPr="0040444F" w:rsidRDefault="00865875" w:rsidP="00A714E9">
      <w:pPr>
        <w:spacing w:after="0" w:line="240" w:lineRule="auto"/>
        <w:ind w:left="-5" w:right="1" w:hanging="10"/>
        <w:jc w:val="left"/>
        <w:rPr>
          <w:rFonts w:asciiTheme="minorHAnsi" w:hAnsiTheme="minorHAnsi" w:cstheme="minorHAnsi"/>
          <w:color w:val="auto"/>
        </w:rPr>
      </w:pPr>
      <w:r w:rsidRPr="0040444F">
        <w:rPr>
          <w:rFonts w:asciiTheme="minorHAnsi" w:hAnsiTheme="minorHAnsi" w:cstheme="minorHAnsi"/>
          <w:color w:val="auto"/>
        </w:rPr>
        <w:t xml:space="preserve">a </w:t>
      </w:r>
      <w:r w:rsidR="0077724B" w:rsidRPr="0040444F">
        <w:rPr>
          <w:rFonts w:asciiTheme="minorHAnsi" w:hAnsiTheme="minorHAnsi" w:cstheme="minorHAnsi"/>
          <w:color w:val="auto"/>
        </w:rPr>
        <w:t>……………………………………. działającym na podstawie</w:t>
      </w:r>
    </w:p>
    <w:p w14:paraId="1C83C844" w14:textId="40418120" w:rsidR="00702B09" w:rsidRPr="0040444F" w:rsidRDefault="0077724B" w:rsidP="00F44925">
      <w:pPr>
        <w:spacing w:after="0" w:line="240" w:lineRule="auto"/>
        <w:ind w:left="0" w:right="1" w:firstLine="0"/>
        <w:jc w:val="left"/>
        <w:rPr>
          <w:rFonts w:asciiTheme="minorHAnsi" w:hAnsiTheme="minorHAnsi" w:cstheme="minorHAnsi"/>
          <w:color w:val="auto"/>
        </w:rPr>
      </w:pPr>
      <w:r w:rsidRPr="0040444F">
        <w:rPr>
          <w:rFonts w:asciiTheme="minorHAnsi" w:hAnsiTheme="minorHAnsi" w:cstheme="minorHAnsi"/>
          <w:color w:val="auto"/>
        </w:rPr>
        <w:t>……………………………….</w:t>
      </w:r>
      <w:r w:rsidR="00702B09" w:rsidRPr="0040444F">
        <w:rPr>
          <w:rFonts w:asciiTheme="minorHAnsi" w:hAnsiTheme="minorHAnsi" w:cstheme="minorHAnsi"/>
          <w:color w:val="auto"/>
        </w:rPr>
        <w:t xml:space="preserve">reprezentowanym przez </w:t>
      </w:r>
      <w:r w:rsidRPr="0040444F">
        <w:rPr>
          <w:rFonts w:asciiTheme="minorHAnsi" w:hAnsiTheme="minorHAnsi" w:cstheme="minorHAnsi"/>
          <w:color w:val="auto"/>
        </w:rPr>
        <w:t>……………………………..</w:t>
      </w:r>
    </w:p>
    <w:p w14:paraId="2C038889" w14:textId="148B7666" w:rsidR="0077724B" w:rsidRPr="0040444F" w:rsidRDefault="0077724B" w:rsidP="00F44925">
      <w:pPr>
        <w:spacing w:after="0" w:line="240" w:lineRule="auto"/>
        <w:ind w:left="0" w:right="1" w:firstLine="0"/>
        <w:jc w:val="left"/>
        <w:rPr>
          <w:rFonts w:asciiTheme="minorHAnsi" w:hAnsiTheme="minorHAnsi" w:cstheme="minorHAnsi"/>
          <w:color w:val="auto"/>
        </w:rPr>
      </w:pPr>
      <w:r w:rsidRPr="0040444F">
        <w:rPr>
          <w:rFonts w:asciiTheme="minorHAnsi" w:hAnsiTheme="minorHAnsi" w:cstheme="minorHAnsi"/>
          <w:color w:val="auto"/>
        </w:rPr>
        <w:t>Zwanym dalej „Wykonawcą” o następującej treści:</w:t>
      </w:r>
    </w:p>
    <w:p w14:paraId="0D34D96C" w14:textId="77777777" w:rsidR="00702B09" w:rsidRPr="0040444F" w:rsidRDefault="00702B09" w:rsidP="005B1ACD">
      <w:pPr>
        <w:spacing w:after="0" w:line="240" w:lineRule="auto"/>
        <w:ind w:left="0" w:right="1" w:firstLine="0"/>
        <w:rPr>
          <w:rFonts w:asciiTheme="minorHAnsi" w:eastAsia="Calibri" w:hAnsiTheme="minorHAnsi" w:cstheme="minorHAnsi"/>
          <w:color w:val="auto"/>
          <w:lang w:eastAsia="en-US"/>
        </w:rPr>
      </w:pPr>
    </w:p>
    <w:p w14:paraId="4E17A102" w14:textId="0D89EEE8" w:rsidR="009C4D64" w:rsidRPr="0040444F" w:rsidRDefault="00184B26" w:rsidP="0018602B">
      <w:pPr>
        <w:spacing w:after="0" w:line="240" w:lineRule="auto"/>
        <w:ind w:left="0" w:right="1" w:firstLine="0"/>
        <w:jc w:val="center"/>
        <w:rPr>
          <w:rFonts w:asciiTheme="minorHAnsi" w:eastAsia="Calibri" w:hAnsiTheme="minorHAnsi" w:cstheme="minorHAnsi"/>
          <w:color w:val="auto"/>
          <w:lang w:eastAsia="en-US"/>
        </w:rPr>
      </w:pPr>
      <w:r w:rsidRPr="0040444F">
        <w:rPr>
          <w:rFonts w:asciiTheme="minorHAnsi" w:eastAsia="Calibri" w:hAnsiTheme="minorHAnsi" w:cstheme="minorHAnsi"/>
          <w:color w:val="auto"/>
          <w:lang w:eastAsia="en-US"/>
        </w:rPr>
        <w:t>Umowa jest konsekwencją udzielenia zamówienia publicznego</w:t>
      </w:r>
      <w:r w:rsidR="00333B62" w:rsidRPr="0040444F">
        <w:rPr>
          <w:rFonts w:asciiTheme="minorHAnsi" w:eastAsiaTheme="minorEastAsia" w:hAnsiTheme="minorHAnsi" w:cstheme="minorHAnsi"/>
          <w:color w:val="auto"/>
        </w:rPr>
        <w:t xml:space="preserve"> w trybie podstawowym,</w:t>
      </w:r>
      <w:r w:rsidR="00333B62" w:rsidRPr="0040444F">
        <w:rPr>
          <w:rFonts w:asciiTheme="minorHAnsi" w:eastAsiaTheme="minorEastAsia" w:hAnsiTheme="minorHAnsi" w:cstheme="minorHAnsi"/>
          <w:color w:val="auto"/>
        </w:rPr>
        <w:br/>
        <w:t>o którym mowa w art. 275</w:t>
      </w:r>
      <w:r w:rsidR="00333B62" w:rsidRPr="0040444F">
        <w:rPr>
          <w:rFonts w:asciiTheme="minorHAnsi" w:eastAsia="Calibri" w:hAnsiTheme="minorHAnsi" w:cstheme="minorHAnsi"/>
          <w:color w:val="auto"/>
          <w:lang w:eastAsia="en-US"/>
        </w:rPr>
        <w:t xml:space="preserve">  ustawy </w:t>
      </w:r>
      <w:r w:rsidR="00E17BA2" w:rsidRPr="0040444F">
        <w:rPr>
          <w:rFonts w:asciiTheme="minorHAnsi" w:eastAsia="Calibri" w:hAnsiTheme="minorHAnsi" w:cstheme="minorHAnsi"/>
          <w:color w:val="auto"/>
          <w:lang w:eastAsia="en-US"/>
        </w:rPr>
        <w:t xml:space="preserve">z dnia </w:t>
      </w:r>
      <w:r w:rsidRPr="0040444F">
        <w:rPr>
          <w:rFonts w:asciiTheme="minorHAnsi" w:eastAsia="Calibri" w:hAnsiTheme="minorHAnsi" w:cstheme="minorHAnsi"/>
          <w:color w:val="auto"/>
          <w:lang w:eastAsia="en-US"/>
        </w:rPr>
        <w:t>11 września 201</w:t>
      </w:r>
      <w:r w:rsidR="00333B62" w:rsidRPr="0040444F">
        <w:rPr>
          <w:rFonts w:asciiTheme="minorHAnsi" w:eastAsia="Calibri" w:hAnsiTheme="minorHAnsi" w:cstheme="minorHAnsi"/>
          <w:color w:val="auto"/>
          <w:lang w:eastAsia="en-US"/>
        </w:rPr>
        <w:t>9 r. Prawo zamówień publicznych</w:t>
      </w:r>
      <w:r w:rsidR="00333B62" w:rsidRPr="0040444F">
        <w:rPr>
          <w:rFonts w:asciiTheme="minorHAnsi" w:eastAsia="Calibri" w:hAnsiTheme="minorHAnsi" w:cstheme="minorHAnsi"/>
          <w:color w:val="auto"/>
          <w:lang w:eastAsia="en-US"/>
        </w:rPr>
        <w:br/>
      </w:r>
      <w:r w:rsidRPr="0040444F">
        <w:rPr>
          <w:rFonts w:asciiTheme="minorHAnsi" w:eastAsia="Calibri" w:hAnsiTheme="minorHAnsi" w:cstheme="minorHAnsi"/>
          <w:color w:val="auto"/>
          <w:lang w:eastAsia="en-US"/>
        </w:rPr>
        <w:t>(Dz. U. z 20</w:t>
      </w:r>
      <w:r w:rsidR="00A75753" w:rsidRPr="0040444F">
        <w:rPr>
          <w:rFonts w:asciiTheme="minorHAnsi" w:eastAsia="Calibri" w:hAnsiTheme="minorHAnsi" w:cstheme="minorHAnsi"/>
          <w:color w:val="auto"/>
          <w:lang w:eastAsia="en-US"/>
        </w:rPr>
        <w:t>2</w:t>
      </w:r>
      <w:r w:rsidR="007F6357">
        <w:rPr>
          <w:rFonts w:asciiTheme="minorHAnsi" w:eastAsia="Calibri" w:hAnsiTheme="minorHAnsi" w:cstheme="minorHAnsi"/>
          <w:color w:val="auto"/>
          <w:lang w:eastAsia="en-US"/>
        </w:rPr>
        <w:t>3</w:t>
      </w:r>
      <w:r w:rsidRPr="0040444F">
        <w:rPr>
          <w:rFonts w:asciiTheme="minorHAnsi" w:eastAsia="Calibri" w:hAnsiTheme="minorHAnsi" w:cstheme="minorHAnsi"/>
          <w:color w:val="auto"/>
          <w:lang w:eastAsia="en-US"/>
        </w:rPr>
        <w:t xml:space="preserve"> r. poz. </w:t>
      </w:r>
      <w:r w:rsidR="00A75753" w:rsidRPr="0040444F">
        <w:rPr>
          <w:rFonts w:asciiTheme="minorHAnsi" w:eastAsia="Calibri" w:hAnsiTheme="minorHAnsi" w:cstheme="minorHAnsi"/>
          <w:color w:val="auto"/>
          <w:lang w:eastAsia="en-US"/>
        </w:rPr>
        <w:t>1</w:t>
      </w:r>
      <w:r w:rsidR="007F6357">
        <w:rPr>
          <w:rFonts w:asciiTheme="minorHAnsi" w:eastAsia="Calibri" w:hAnsiTheme="minorHAnsi" w:cstheme="minorHAnsi"/>
          <w:color w:val="auto"/>
          <w:lang w:eastAsia="en-US"/>
        </w:rPr>
        <w:t>605</w:t>
      </w:r>
      <w:r w:rsidR="00E17BA2" w:rsidRPr="0040444F">
        <w:rPr>
          <w:rFonts w:asciiTheme="minorHAnsi" w:eastAsia="Calibri" w:hAnsiTheme="minorHAnsi" w:cstheme="minorHAnsi"/>
          <w:color w:val="auto"/>
          <w:lang w:eastAsia="en-US"/>
        </w:rPr>
        <w:t>,</w:t>
      </w:r>
      <w:r w:rsidRPr="0040444F">
        <w:rPr>
          <w:rFonts w:asciiTheme="minorHAnsi" w:eastAsia="Calibri" w:hAnsiTheme="minorHAnsi" w:cstheme="minorHAnsi"/>
          <w:color w:val="auto"/>
          <w:lang w:eastAsia="en-US"/>
        </w:rPr>
        <w:t xml:space="preserve"> z </w:t>
      </w:r>
      <w:proofErr w:type="spellStart"/>
      <w:r w:rsidRPr="0040444F">
        <w:rPr>
          <w:rFonts w:asciiTheme="minorHAnsi" w:eastAsia="Calibri" w:hAnsiTheme="minorHAnsi" w:cstheme="minorHAnsi"/>
          <w:color w:val="auto"/>
          <w:lang w:eastAsia="en-US"/>
        </w:rPr>
        <w:t>późn</w:t>
      </w:r>
      <w:proofErr w:type="spellEnd"/>
      <w:r w:rsidRPr="0040444F">
        <w:rPr>
          <w:rFonts w:asciiTheme="minorHAnsi" w:eastAsia="Calibri" w:hAnsiTheme="minorHAnsi" w:cstheme="minorHAnsi"/>
          <w:color w:val="auto"/>
          <w:lang w:eastAsia="en-US"/>
        </w:rPr>
        <w:t>. zm.</w:t>
      </w:r>
      <w:r w:rsidR="00333B62" w:rsidRPr="0040444F">
        <w:rPr>
          <w:rFonts w:asciiTheme="minorHAnsi" w:eastAsia="Calibri" w:hAnsiTheme="minorHAnsi" w:cstheme="minorHAnsi"/>
          <w:color w:val="auto"/>
          <w:lang w:eastAsia="en-US"/>
        </w:rPr>
        <w:t>)</w:t>
      </w:r>
      <w:r w:rsidR="00333B62" w:rsidRPr="0040444F">
        <w:rPr>
          <w:rFonts w:asciiTheme="minorHAnsi" w:hAnsiTheme="minorHAnsi" w:cstheme="minorHAnsi"/>
          <w:color w:val="auto"/>
        </w:rPr>
        <w:t xml:space="preserve"> </w:t>
      </w:r>
      <w:r w:rsidR="00E17BA2" w:rsidRPr="0040444F">
        <w:rPr>
          <w:rFonts w:asciiTheme="minorHAnsi" w:hAnsiTheme="minorHAnsi" w:cstheme="minorHAnsi"/>
          <w:color w:val="auto"/>
        </w:rPr>
        <w:t>dalej „ustawa Pzp”</w:t>
      </w:r>
    </w:p>
    <w:p w14:paraId="226E65F8" w14:textId="77777777" w:rsidR="00A258AC" w:rsidRPr="0040444F" w:rsidRDefault="00A258AC" w:rsidP="00675209">
      <w:pPr>
        <w:spacing w:after="0" w:line="240" w:lineRule="auto"/>
        <w:ind w:left="0" w:firstLine="0"/>
        <w:jc w:val="left"/>
        <w:rPr>
          <w:rFonts w:asciiTheme="minorHAnsi" w:hAnsiTheme="minorHAnsi" w:cstheme="minorHAnsi"/>
          <w:color w:val="auto"/>
        </w:rPr>
      </w:pPr>
    </w:p>
    <w:p w14:paraId="7B88B0E6" w14:textId="77777777" w:rsidR="000624CF" w:rsidRPr="0040444F" w:rsidRDefault="00865875" w:rsidP="00675209">
      <w:pPr>
        <w:pStyle w:val="Nagwek1"/>
        <w:spacing w:after="0" w:line="240" w:lineRule="auto"/>
        <w:ind w:left="0" w:firstLine="0"/>
        <w:rPr>
          <w:rFonts w:asciiTheme="minorHAnsi" w:hAnsiTheme="minorHAnsi" w:cstheme="minorHAnsi"/>
          <w:color w:val="auto"/>
        </w:rPr>
      </w:pPr>
      <w:r w:rsidRPr="0040444F">
        <w:rPr>
          <w:rFonts w:asciiTheme="minorHAnsi" w:hAnsiTheme="minorHAnsi" w:cstheme="minorHAnsi"/>
          <w:color w:val="auto"/>
        </w:rPr>
        <w:t xml:space="preserve">§ 1 </w:t>
      </w:r>
    </w:p>
    <w:p w14:paraId="45F76C54" w14:textId="77777777" w:rsidR="00BA1500" w:rsidRPr="0040444F" w:rsidRDefault="00865875" w:rsidP="00675209">
      <w:pPr>
        <w:pStyle w:val="Nagwek1"/>
        <w:spacing w:after="0" w:line="240" w:lineRule="auto"/>
        <w:ind w:left="0" w:firstLine="0"/>
        <w:rPr>
          <w:rFonts w:asciiTheme="minorHAnsi" w:hAnsiTheme="minorHAnsi" w:cstheme="minorHAnsi"/>
          <w:color w:val="auto"/>
        </w:rPr>
      </w:pPr>
      <w:r w:rsidRPr="0040444F">
        <w:rPr>
          <w:rFonts w:asciiTheme="minorHAnsi" w:hAnsiTheme="minorHAnsi" w:cstheme="minorHAnsi"/>
          <w:color w:val="auto"/>
        </w:rPr>
        <w:t xml:space="preserve">PRZEDMIOT UMOWY </w:t>
      </w:r>
    </w:p>
    <w:p w14:paraId="5ED746D9" w14:textId="6225C009" w:rsidR="0040444F" w:rsidRPr="0040444F" w:rsidRDefault="00865875" w:rsidP="00DA386A">
      <w:pPr>
        <w:pStyle w:val="Akapitzlist"/>
        <w:numPr>
          <w:ilvl w:val="0"/>
          <w:numId w:val="15"/>
        </w:numPr>
        <w:spacing w:after="0"/>
        <w:ind w:left="567" w:hanging="567"/>
        <w:rPr>
          <w:rFonts w:asciiTheme="minorHAnsi" w:hAnsiTheme="minorHAnsi" w:cstheme="minorHAnsi"/>
          <w:noProof/>
        </w:rPr>
      </w:pPr>
      <w:r w:rsidRPr="0040444F">
        <w:rPr>
          <w:rFonts w:asciiTheme="minorHAnsi" w:hAnsiTheme="minorHAnsi" w:cstheme="minorHAnsi"/>
          <w:color w:val="auto"/>
        </w:rPr>
        <w:t xml:space="preserve">Zamawiający powierza a Wykonawca przyjmuje do realizacji </w:t>
      </w:r>
      <w:bookmarkStart w:id="1" w:name="_Hlk143510667"/>
      <w:r w:rsidR="002007F7" w:rsidRPr="002007F7">
        <w:rPr>
          <w:rFonts w:asciiTheme="minorHAnsi" w:hAnsiTheme="minorHAnsi" w:cstheme="minorHAnsi"/>
          <w:color w:val="auto"/>
          <w:u w:val="single"/>
        </w:rPr>
        <w:t>wykonanie i dostawa czterech mobilnych miasteczek rowerowych</w:t>
      </w:r>
      <w:r w:rsidR="002007F7" w:rsidRPr="002007F7">
        <w:rPr>
          <w:rFonts w:asciiTheme="minorHAnsi" w:hAnsiTheme="minorHAnsi" w:cstheme="minorHAnsi"/>
          <w:color w:val="auto"/>
        </w:rPr>
        <w:t xml:space="preserve"> </w:t>
      </w:r>
      <w:r w:rsidR="002007F7">
        <w:rPr>
          <w:rFonts w:asciiTheme="minorHAnsi" w:hAnsiTheme="minorHAnsi" w:cstheme="minorHAnsi"/>
          <w:color w:val="auto"/>
        </w:rPr>
        <w:t xml:space="preserve">w ramach zadania </w:t>
      </w:r>
      <w:r w:rsidR="00DC6057">
        <w:rPr>
          <w:rFonts w:asciiTheme="minorHAnsi" w:hAnsiTheme="minorHAnsi" w:cstheme="minorHAnsi"/>
          <w:b/>
          <w:noProof/>
        </w:rPr>
        <w:t>d</w:t>
      </w:r>
      <w:r w:rsidR="0040444F" w:rsidRPr="0040444F">
        <w:rPr>
          <w:rFonts w:asciiTheme="minorHAnsi" w:hAnsiTheme="minorHAnsi" w:cstheme="minorHAnsi"/>
          <w:b/>
          <w:noProof/>
        </w:rPr>
        <w:t>oposażenie czterech placówek szkolnych w mobilne miasteczka ruchu drogowego w Jaworze oraz doposażenie przejść dla pieszych przez montaż pięciu wyświetlaczy prędkości dla placówek szkolnych na terenie gminy Jawor</w:t>
      </w:r>
      <w:bookmarkEnd w:id="1"/>
      <w:r w:rsidR="0040444F" w:rsidRPr="0040444F">
        <w:rPr>
          <w:rFonts w:asciiTheme="minorHAnsi" w:hAnsiTheme="minorHAnsi" w:cstheme="minorHAnsi"/>
          <w:b/>
          <w:noProof/>
        </w:rPr>
        <w:t xml:space="preserve"> </w:t>
      </w:r>
      <w:r w:rsidR="0040444F" w:rsidRPr="0040444F">
        <w:rPr>
          <w:rFonts w:asciiTheme="minorHAnsi" w:hAnsiTheme="minorHAnsi" w:cstheme="minorHAnsi"/>
          <w:noProof/>
        </w:rPr>
        <w:t xml:space="preserve">w ramach realizacji zadania </w:t>
      </w:r>
      <w:r w:rsidR="0040444F" w:rsidRPr="0040444F">
        <w:rPr>
          <w:rFonts w:asciiTheme="minorHAnsi" w:hAnsiTheme="minorHAnsi" w:cstheme="minorHAnsi"/>
          <w:b/>
          <w:noProof/>
        </w:rPr>
        <w:t>„</w:t>
      </w:r>
      <w:r w:rsidR="0040444F" w:rsidRPr="0040444F">
        <w:rPr>
          <w:rFonts w:asciiTheme="minorHAnsi" w:hAnsiTheme="minorHAnsi" w:cstheme="minorHAnsi"/>
          <w:noProof/>
        </w:rPr>
        <w:t>Poprawa bezpieczeństwa ruchu drogowego na terenie miasta Jawora”,</w:t>
      </w:r>
    </w:p>
    <w:p w14:paraId="03C5D332" w14:textId="77777777" w:rsidR="0040444F" w:rsidRPr="0040444F" w:rsidRDefault="0040444F" w:rsidP="0040444F">
      <w:pPr>
        <w:spacing w:after="0" w:line="259" w:lineRule="auto"/>
        <w:ind w:left="567" w:firstLine="0"/>
        <w:rPr>
          <w:rFonts w:asciiTheme="minorHAnsi" w:hAnsiTheme="minorHAnsi" w:cstheme="minorHAnsi"/>
          <w:strike/>
          <w:noProof/>
        </w:rPr>
      </w:pPr>
      <w:r w:rsidRPr="00422285">
        <w:rPr>
          <w:rFonts w:asciiTheme="minorHAnsi" w:hAnsiTheme="minorHAnsi" w:cstheme="minorHAnsi"/>
          <w:noProof/>
        </w:rPr>
        <w:t xml:space="preserve">PROGRAM OPERACYJNY INFRASTRUKTURA I ŚRODOWISKO 2014-2020 </w:t>
      </w:r>
    </w:p>
    <w:p w14:paraId="5743DFE8" w14:textId="77777777" w:rsidR="0040444F" w:rsidRPr="00422285" w:rsidRDefault="0040444F" w:rsidP="0040444F">
      <w:pPr>
        <w:spacing w:after="0" w:line="259" w:lineRule="auto"/>
        <w:ind w:left="567" w:firstLine="0"/>
        <w:rPr>
          <w:rFonts w:asciiTheme="minorHAnsi" w:hAnsiTheme="minorHAnsi" w:cstheme="minorHAnsi"/>
          <w:noProof/>
        </w:rPr>
      </w:pPr>
      <w:r w:rsidRPr="00422285">
        <w:rPr>
          <w:rFonts w:asciiTheme="minorHAnsi" w:hAnsiTheme="minorHAnsi" w:cstheme="minorHAnsi"/>
          <w:noProof/>
        </w:rPr>
        <w:t xml:space="preserve">PRIORYTET III ROZWÓJ SIECI DROGOWEJ TEN-T I TRANSPORU MULTIMODALNEGO </w:t>
      </w:r>
    </w:p>
    <w:p w14:paraId="455AA930" w14:textId="77777777" w:rsidR="0040444F" w:rsidRDefault="0040444F" w:rsidP="0040444F">
      <w:pPr>
        <w:spacing w:after="0" w:line="259" w:lineRule="auto"/>
        <w:ind w:left="567" w:firstLine="0"/>
        <w:rPr>
          <w:rFonts w:asciiTheme="minorHAnsi" w:hAnsiTheme="minorHAnsi" w:cstheme="minorHAnsi"/>
          <w:noProof/>
        </w:rPr>
      </w:pPr>
      <w:r w:rsidRPr="00422285">
        <w:rPr>
          <w:rFonts w:asciiTheme="minorHAnsi" w:hAnsiTheme="minorHAnsi" w:cstheme="minorHAnsi"/>
          <w:noProof/>
        </w:rPr>
        <w:t>DZIAŁANIE: 3.1. Rozwój drogowej i lotniczej sieci TEN-T</w:t>
      </w:r>
    </w:p>
    <w:p w14:paraId="67347986" w14:textId="6448A2F9" w:rsidR="00BA1500" w:rsidRPr="0040444F" w:rsidRDefault="00865875" w:rsidP="00DA386A">
      <w:pPr>
        <w:pStyle w:val="Akapitzlist"/>
        <w:numPr>
          <w:ilvl w:val="0"/>
          <w:numId w:val="15"/>
        </w:numPr>
        <w:spacing w:after="0" w:line="259" w:lineRule="auto"/>
        <w:ind w:left="567" w:hanging="567"/>
        <w:rPr>
          <w:rFonts w:asciiTheme="minorHAnsi" w:hAnsiTheme="minorHAnsi" w:cstheme="minorHAnsi"/>
          <w:noProof/>
        </w:rPr>
      </w:pPr>
      <w:r w:rsidRPr="0040444F">
        <w:rPr>
          <w:rFonts w:asciiTheme="minorHAnsi" w:hAnsiTheme="minorHAnsi" w:cstheme="minorHAnsi"/>
          <w:color w:val="auto"/>
        </w:rPr>
        <w:t xml:space="preserve">Wykonawca zobowiązuje się wykonać przedmiot umowy i przekazać go Zamawiającemu zgodnie  z  warunkami zawartymi w niniejszej umowie oraz w: </w:t>
      </w:r>
    </w:p>
    <w:p w14:paraId="6326EEC2" w14:textId="77777777" w:rsidR="00BA1500" w:rsidRPr="0040444F" w:rsidRDefault="00865875" w:rsidP="0040444F">
      <w:pPr>
        <w:numPr>
          <w:ilvl w:val="1"/>
          <w:numId w:val="1"/>
        </w:numPr>
        <w:tabs>
          <w:tab w:val="left" w:pos="567"/>
        </w:tabs>
        <w:spacing w:after="0" w:line="240" w:lineRule="auto"/>
        <w:ind w:left="567" w:right="139" w:firstLine="0"/>
        <w:rPr>
          <w:rFonts w:asciiTheme="minorHAnsi" w:hAnsiTheme="minorHAnsi" w:cstheme="minorHAnsi"/>
          <w:color w:val="auto"/>
        </w:rPr>
      </w:pPr>
      <w:r w:rsidRPr="0040444F">
        <w:rPr>
          <w:rFonts w:asciiTheme="minorHAnsi" w:hAnsiTheme="minorHAnsi" w:cstheme="minorHAnsi"/>
          <w:color w:val="auto"/>
        </w:rPr>
        <w:t>specyfikacji warunków zamówienia</w:t>
      </w:r>
      <w:r w:rsidR="00333B62" w:rsidRPr="0040444F">
        <w:rPr>
          <w:rFonts w:asciiTheme="minorHAnsi" w:hAnsiTheme="minorHAnsi" w:cstheme="minorHAnsi"/>
          <w:color w:val="auto"/>
        </w:rPr>
        <w:t xml:space="preserve"> (SWZ)</w:t>
      </w:r>
      <w:r w:rsidRPr="0040444F">
        <w:rPr>
          <w:rFonts w:asciiTheme="minorHAnsi" w:hAnsiTheme="minorHAnsi" w:cstheme="minorHAnsi"/>
          <w:color w:val="auto"/>
        </w:rPr>
        <w:t xml:space="preserve">, </w:t>
      </w:r>
    </w:p>
    <w:p w14:paraId="67A26396" w14:textId="77777777" w:rsidR="00184B26" w:rsidRPr="0040444F" w:rsidRDefault="00865875" w:rsidP="0040444F">
      <w:pPr>
        <w:numPr>
          <w:ilvl w:val="1"/>
          <w:numId w:val="1"/>
        </w:numPr>
        <w:tabs>
          <w:tab w:val="left" w:pos="567"/>
        </w:tabs>
        <w:spacing w:after="0" w:line="240" w:lineRule="auto"/>
        <w:ind w:left="567" w:right="139" w:firstLine="0"/>
        <w:rPr>
          <w:rFonts w:asciiTheme="minorHAnsi" w:hAnsiTheme="minorHAnsi" w:cstheme="minorHAnsi"/>
          <w:color w:val="auto"/>
        </w:rPr>
      </w:pPr>
      <w:r w:rsidRPr="0040444F">
        <w:rPr>
          <w:rFonts w:asciiTheme="minorHAnsi" w:hAnsiTheme="minorHAnsi" w:cstheme="minorHAnsi"/>
          <w:color w:val="auto"/>
        </w:rPr>
        <w:t xml:space="preserve">ofercie Wykonawcy, </w:t>
      </w:r>
    </w:p>
    <w:p w14:paraId="12F30583" w14:textId="77777777" w:rsidR="0040444F" w:rsidRDefault="00333B62" w:rsidP="0040444F">
      <w:pPr>
        <w:tabs>
          <w:tab w:val="left" w:pos="567"/>
        </w:tabs>
        <w:spacing w:after="0" w:line="240" w:lineRule="auto"/>
        <w:ind w:left="567" w:right="139" w:firstLine="0"/>
        <w:jc w:val="left"/>
        <w:rPr>
          <w:rFonts w:asciiTheme="minorHAnsi" w:hAnsiTheme="minorHAnsi" w:cstheme="minorHAnsi"/>
          <w:color w:val="auto"/>
        </w:rPr>
      </w:pPr>
      <w:r w:rsidRPr="0040444F">
        <w:rPr>
          <w:rFonts w:asciiTheme="minorHAnsi" w:hAnsiTheme="minorHAnsi" w:cstheme="minorHAnsi"/>
          <w:color w:val="auto"/>
        </w:rPr>
        <w:t xml:space="preserve">- </w:t>
      </w:r>
      <w:r w:rsidR="00865875" w:rsidRPr="0040444F">
        <w:rPr>
          <w:rFonts w:asciiTheme="minorHAnsi" w:hAnsiTheme="minorHAnsi" w:cstheme="minorHAnsi"/>
          <w:color w:val="auto"/>
        </w:rPr>
        <w:t xml:space="preserve">które stanowią integralną część niniejszej umowy. </w:t>
      </w:r>
    </w:p>
    <w:p w14:paraId="70F7B92A" w14:textId="77777777" w:rsidR="0040444F" w:rsidRDefault="0040444F" w:rsidP="00DA386A">
      <w:pPr>
        <w:pStyle w:val="Akapitzlist"/>
        <w:numPr>
          <w:ilvl w:val="0"/>
          <w:numId w:val="15"/>
        </w:numPr>
        <w:tabs>
          <w:tab w:val="left" w:pos="567"/>
        </w:tabs>
        <w:spacing w:after="0" w:line="240" w:lineRule="auto"/>
        <w:ind w:left="567" w:right="139" w:hanging="567"/>
        <w:rPr>
          <w:rFonts w:asciiTheme="minorHAnsi" w:hAnsiTheme="minorHAnsi" w:cstheme="minorHAnsi"/>
          <w:color w:val="auto"/>
        </w:rPr>
      </w:pPr>
      <w:r>
        <w:rPr>
          <w:rFonts w:asciiTheme="minorHAnsi" w:hAnsiTheme="minorHAnsi" w:cstheme="minorHAnsi"/>
          <w:color w:val="auto"/>
        </w:rPr>
        <w:t xml:space="preserve"> </w:t>
      </w:r>
      <w:r w:rsidR="00865875" w:rsidRPr="0040444F">
        <w:rPr>
          <w:rFonts w:asciiTheme="minorHAnsi" w:hAnsiTheme="minorHAnsi" w:cstheme="minorHAnsi"/>
          <w:color w:val="auto"/>
        </w:rPr>
        <w:t>Zamawiający oświadcza, że posiada prawo do dysponowania nieruchomości</w:t>
      </w:r>
      <w:r w:rsidR="00AA0870" w:rsidRPr="0040444F">
        <w:rPr>
          <w:rFonts w:asciiTheme="minorHAnsi" w:hAnsiTheme="minorHAnsi" w:cstheme="minorHAnsi"/>
          <w:color w:val="auto"/>
        </w:rPr>
        <w:t>ami</w:t>
      </w:r>
      <w:r w:rsidR="00865875" w:rsidRPr="0040444F">
        <w:rPr>
          <w:rFonts w:asciiTheme="minorHAnsi" w:hAnsiTheme="minorHAnsi" w:cstheme="minorHAnsi"/>
          <w:color w:val="auto"/>
        </w:rPr>
        <w:t xml:space="preserve"> na cele budowlane. </w:t>
      </w:r>
    </w:p>
    <w:p w14:paraId="4F841066" w14:textId="042633DA" w:rsidR="00E631C7" w:rsidRPr="0040444F" w:rsidRDefault="0040444F" w:rsidP="00DA386A">
      <w:pPr>
        <w:pStyle w:val="Akapitzlist"/>
        <w:numPr>
          <w:ilvl w:val="0"/>
          <w:numId w:val="15"/>
        </w:numPr>
        <w:tabs>
          <w:tab w:val="left" w:pos="567"/>
        </w:tabs>
        <w:spacing w:after="0" w:line="240" w:lineRule="auto"/>
        <w:ind w:left="567" w:right="139" w:hanging="567"/>
        <w:rPr>
          <w:rFonts w:asciiTheme="minorHAnsi" w:hAnsiTheme="minorHAnsi" w:cstheme="minorHAnsi"/>
          <w:color w:val="auto"/>
        </w:rPr>
      </w:pPr>
      <w:r>
        <w:rPr>
          <w:rFonts w:asciiTheme="minorHAnsi" w:hAnsiTheme="minorHAnsi" w:cstheme="minorHAnsi"/>
          <w:color w:val="auto"/>
        </w:rPr>
        <w:t xml:space="preserve"> </w:t>
      </w:r>
      <w:r w:rsidR="00E631C7" w:rsidRPr="0040444F">
        <w:rPr>
          <w:rFonts w:asciiTheme="minorHAnsi" w:hAnsiTheme="minorHAnsi" w:cstheme="minorHAnsi"/>
          <w:color w:val="auto"/>
        </w:rPr>
        <w:t xml:space="preserve">Zamawiający i Wykonawca wybrany w postępowaniu o udzielenie zamówienia publicznego obowiązani są współdziałać przy wykonaniu umowy w sprawie zamówienia publicznego </w:t>
      </w:r>
      <w:r>
        <w:rPr>
          <w:rFonts w:asciiTheme="minorHAnsi" w:hAnsiTheme="minorHAnsi" w:cstheme="minorHAnsi"/>
          <w:color w:val="auto"/>
        </w:rPr>
        <w:br/>
      </w:r>
      <w:r w:rsidR="00E631C7" w:rsidRPr="0040444F">
        <w:rPr>
          <w:rFonts w:asciiTheme="minorHAnsi" w:hAnsiTheme="minorHAnsi" w:cstheme="minorHAnsi"/>
          <w:color w:val="auto"/>
        </w:rPr>
        <w:t>w celu należytej realizacji zamówienia.</w:t>
      </w:r>
    </w:p>
    <w:p w14:paraId="0CC3771A" w14:textId="77777777" w:rsidR="00BA1500" w:rsidRPr="0040444F" w:rsidRDefault="00BA1500" w:rsidP="009C4D64">
      <w:pPr>
        <w:spacing w:after="0" w:line="240" w:lineRule="auto"/>
        <w:ind w:left="0" w:firstLine="0"/>
        <w:jc w:val="left"/>
        <w:rPr>
          <w:rFonts w:asciiTheme="minorHAnsi" w:hAnsiTheme="minorHAnsi" w:cstheme="minorHAnsi"/>
          <w:color w:val="auto"/>
        </w:rPr>
      </w:pPr>
    </w:p>
    <w:p w14:paraId="41BCE767" w14:textId="77777777" w:rsidR="000624CF" w:rsidRPr="0040444F" w:rsidRDefault="00865875" w:rsidP="00675209">
      <w:pPr>
        <w:pStyle w:val="Nagwek1"/>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 xml:space="preserve">§2 </w:t>
      </w:r>
    </w:p>
    <w:p w14:paraId="52A04197" w14:textId="77777777" w:rsidR="001633B6" w:rsidRDefault="00865875" w:rsidP="001633B6">
      <w:pPr>
        <w:pStyle w:val="Nagwek1"/>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TERMIN REALIZACJI PRZEDMIOTU UMOWY</w:t>
      </w:r>
    </w:p>
    <w:p w14:paraId="5D7183B6" w14:textId="01F6AA59" w:rsidR="0040444F" w:rsidRPr="0074149F" w:rsidRDefault="000C4610" w:rsidP="00DA386A">
      <w:pPr>
        <w:pStyle w:val="Akapitzlist"/>
        <w:numPr>
          <w:ilvl w:val="0"/>
          <w:numId w:val="18"/>
        </w:numPr>
      </w:pPr>
      <w:r>
        <w:t>Termin realizacji zamówienia</w:t>
      </w:r>
      <w:r w:rsidR="005E60AE">
        <w:t>:</w:t>
      </w:r>
      <w:r>
        <w:t xml:space="preserve"> od</w:t>
      </w:r>
      <w:r w:rsidR="0040444F" w:rsidRPr="0040444F">
        <w:t xml:space="preserve"> podpisania umowy </w:t>
      </w:r>
      <w:r w:rsidR="0040444F" w:rsidRPr="001633B6">
        <w:rPr>
          <w:b/>
        </w:rPr>
        <w:t xml:space="preserve">do dnia </w:t>
      </w:r>
      <w:r w:rsidR="00144048">
        <w:rPr>
          <w:b/>
        </w:rPr>
        <w:t>12</w:t>
      </w:r>
      <w:r w:rsidR="0040444F" w:rsidRPr="001633B6">
        <w:rPr>
          <w:b/>
        </w:rPr>
        <w:t>.1</w:t>
      </w:r>
      <w:r w:rsidR="00144048">
        <w:rPr>
          <w:b/>
        </w:rPr>
        <w:t>2</w:t>
      </w:r>
      <w:r w:rsidR="0040444F" w:rsidRPr="001633B6">
        <w:rPr>
          <w:b/>
        </w:rPr>
        <w:t>.2023 r.</w:t>
      </w:r>
    </w:p>
    <w:p w14:paraId="314C4A14" w14:textId="77777777" w:rsidR="00285B9A" w:rsidRPr="0040444F" w:rsidRDefault="00285B9A" w:rsidP="00C918E1">
      <w:pPr>
        <w:pStyle w:val="Nagwek1"/>
        <w:spacing w:after="0" w:line="240" w:lineRule="auto"/>
        <w:ind w:left="0" w:right="1" w:firstLine="0"/>
        <w:rPr>
          <w:rFonts w:asciiTheme="minorHAnsi" w:hAnsiTheme="minorHAnsi" w:cstheme="minorHAnsi"/>
          <w:color w:val="auto"/>
        </w:rPr>
      </w:pPr>
    </w:p>
    <w:p w14:paraId="00611C8C" w14:textId="77777777" w:rsidR="00BA1500"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§3 </w:t>
      </w:r>
    </w:p>
    <w:p w14:paraId="2890E6A0" w14:textId="77777777" w:rsidR="00184B26" w:rsidRPr="0040444F" w:rsidRDefault="00865875" w:rsidP="00C918E1">
      <w:pPr>
        <w:spacing w:after="0" w:line="240" w:lineRule="auto"/>
        <w:ind w:left="0" w:right="1" w:firstLine="0"/>
        <w:jc w:val="center"/>
        <w:rPr>
          <w:rFonts w:asciiTheme="minorHAnsi" w:hAnsiTheme="minorHAnsi" w:cstheme="minorHAnsi"/>
          <w:b/>
          <w:color w:val="auto"/>
        </w:rPr>
      </w:pPr>
      <w:r w:rsidRPr="0040444F">
        <w:rPr>
          <w:rFonts w:asciiTheme="minorHAnsi" w:hAnsiTheme="minorHAnsi" w:cstheme="minorHAnsi"/>
          <w:b/>
          <w:color w:val="auto"/>
        </w:rPr>
        <w:t>PRZEDSTAWICIELE ZAMAWIAJĄCEGO</w:t>
      </w:r>
      <w:r w:rsidRPr="0040444F">
        <w:rPr>
          <w:rFonts w:asciiTheme="minorHAnsi" w:hAnsiTheme="minorHAnsi" w:cstheme="minorHAnsi"/>
          <w:color w:val="auto"/>
        </w:rPr>
        <w:t>,</w:t>
      </w:r>
      <w:r w:rsidRPr="0040444F">
        <w:rPr>
          <w:rFonts w:asciiTheme="minorHAnsi" w:hAnsiTheme="minorHAnsi" w:cstheme="minorHAnsi"/>
          <w:b/>
          <w:color w:val="auto"/>
        </w:rPr>
        <w:t xml:space="preserve"> WYKONAWCY</w:t>
      </w:r>
    </w:p>
    <w:p w14:paraId="65111D5F" w14:textId="40287737" w:rsidR="0040444F" w:rsidRPr="00805D80" w:rsidRDefault="0040444F" w:rsidP="00DA386A">
      <w:pPr>
        <w:pStyle w:val="Akapitzlist"/>
        <w:numPr>
          <w:ilvl w:val="0"/>
          <w:numId w:val="16"/>
        </w:numPr>
        <w:spacing w:after="0" w:line="240" w:lineRule="auto"/>
        <w:ind w:right="1"/>
        <w:rPr>
          <w:rFonts w:asciiTheme="minorHAnsi" w:hAnsiTheme="minorHAnsi" w:cstheme="minorHAnsi"/>
          <w:color w:val="auto"/>
        </w:rPr>
      </w:pPr>
      <w:r w:rsidRPr="00805D80">
        <w:rPr>
          <w:rFonts w:asciiTheme="minorHAnsi" w:hAnsiTheme="minorHAnsi" w:cstheme="minorHAnsi"/>
          <w:color w:val="auto"/>
        </w:rPr>
        <w:t>Osobą odpowiedzialną za koordynację prac ze strony Zamawiającego będzie:</w:t>
      </w:r>
    </w:p>
    <w:p w14:paraId="5A075CDA" w14:textId="1DCB1ACB" w:rsidR="00BA1500" w:rsidRPr="0040444F" w:rsidRDefault="009069C9" w:rsidP="00C918E1">
      <w:pPr>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w:t>
      </w:r>
      <w:r w:rsidR="00184B26" w:rsidRPr="0040444F">
        <w:rPr>
          <w:rFonts w:asciiTheme="minorHAnsi" w:hAnsiTheme="minorHAnsi" w:cstheme="minorHAnsi"/>
          <w:color w:val="auto"/>
        </w:rPr>
        <w:t xml:space="preserve"> </w:t>
      </w:r>
      <w:r w:rsidR="0040444F" w:rsidRPr="0040444F">
        <w:rPr>
          <w:rFonts w:asciiTheme="minorHAnsi" w:hAnsiTheme="minorHAnsi" w:cstheme="minorHAnsi"/>
          <w:color w:val="auto"/>
        </w:rPr>
        <w:t>Alicja Marut, tel. 76 870 20 21 wew.118</w:t>
      </w:r>
    </w:p>
    <w:p w14:paraId="1B307B42" w14:textId="77777777" w:rsidR="0040444F" w:rsidRPr="00805D80" w:rsidRDefault="0040444F" w:rsidP="00DA386A">
      <w:pPr>
        <w:pStyle w:val="Akapitzlist"/>
        <w:numPr>
          <w:ilvl w:val="0"/>
          <w:numId w:val="16"/>
        </w:numPr>
        <w:spacing w:after="0" w:line="240" w:lineRule="auto"/>
        <w:ind w:right="1"/>
        <w:rPr>
          <w:rFonts w:asciiTheme="minorHAnsi" w:hAnsiTheme="minorHAnsi" w:cstheme="minorHAnsi"/>
          <w:color w:val="auto"/>
        </w:rPr>
      </w:pPr>
      <w:r w:rsidRPr="00805D80">
        <w:rPr>
          <w:rFonts w:asciiTheme="minorHAnsi" w:hAnsiTheme="minorHAnsi" w:cstheme="minorHAnsi"/>
          <w:color w:val="auto"/>
        </w:rPr>
        <w:lastRenderedPageBreak/>
        <w:t xml:space="preserve">Osobą odpowiedzialną za koordynację prac ze strony Wykonawcy będzie: </w:t>
      </w:r>
    </w:p>
    <w:p w14:paraId="1C981FF2" w14:textId="77777777" w:rsidR="00805D80" w:rsidRDefault="00805D80" w:rsidP="00805D80">
      <w:pPr>
        <w:spacing w:after="0" w:line="240" w:lineRule="auto"/>
        <w:ind w:left="283" w:right="1" w:firstLine="0"/>
        <w:rPr>
          <w:rFonts w:asciiTheme="minorHAnsi" w:hAnsiTheme="minorHAnsi" w:cstheme="minorHAnsi"/>
          <w:color w:val="auto"/>
        </w:rPr>
      </w:pPr>
      <w:r>
        <w:rPr>
          <w:rFonts w:asciiTheme="minorHAnsi" w:hAnsiTheme="minorHAnsi" w:cstheme="minorHAnsi"/>
          <w:color w:val="auto"/>
        </w:rPr>
        <w:t xml:space="preserve">- </w:t>
      </w:r>
      <w:r w:rsidR="0040444F" w:rsidRPr="0040444F">
        <w:rPr>
          <w:rFonts w:asciiTheme="minorHAnsi" w:hAnsiTheme="minorHAnsi" w:cstheme="minorHAnsi"/>
          <w:color w:val="auto"/>
        </w:rPr>
        <w:t>………………………………………………</w:t>
      </w:r>
    </w:p>
    <w:p w14:paraId="34EFA386" w14:textId="130E50CC" w:rsidR="00BA1500" w:rsidRPr="00805D80" w:rsidRDefault="00865875" w:rsidP="00DA386A">
      <w:pPr>
        <w:pStyle w:val="Akapitzlist"/>
        <w:numPr>
          <w:ilvl w:val="0"/>
          <w:numId w:val="16"/>
        </w:numPr>
        <w:spacing w:after="0" w:line="240" w:lineRule="auto"/>
        <w:ind w:right="1"/>
        <w:rPr>
          <w:rFonts w:asciiTheme="minorHAnsi" w:hAnsiTheme="minorHAnsi" w:cstheme="minorHAnsi"/>
          <w:color w:val="auto"/>
        </w:rPr>
      </w:pPr>
      <w:r w:rsidRPr="00805D80">
        <w:rPr>
          <w:rFonts w:asciiTheme="minorHAnsi" w:hAnsiTheme="minorHAnsi" w:cstheme="minorHAnsi"/>
          <w:color w:val="auto"/>
        </w:rPr>
        <w:t xml:space="preserve">Niezależnie od </w:t>
      </w:r>
      <w:r w:rsidR="00805D80" w:rsidRPr="00805D80">
        <w:rPr>
          <w:rFonts w:asciiTheme="minorHAnsi" w:hAnsiTheme="minorHAnsi" w:cstheme="minorHAnsi"/>
          <w:color w:val="auto"/>
        </w:rPr>
        <w:t xml:space="preserve">osób </w:t>
      </w:r>
      <w:r w:rsidRPr="00805D80">
        <w:rPr>
          <w:rFonts w:asciiTheme="minorHAnsi" w:hAnsiTheme="minorHAnsi" w:cstheme="minorHAnsi"/>
          <w:color w:val="auto"/>
        </w:rPr>
        <w:t xml:space="preserve">wymienionych Wykonawca przyjmuje na siebie pełnienie funkcji koordynatora w stosunku do podwykonawców.  </w:t>
      </w:r>
    </w:p>
    <w:p w14:paraId="68612178" w14:textId="77777777" w:rsidR="00BA1500" w:rsidRPr="0040444F" w:rsidRDefault="00BA1500" w:rsidP="00C918E1">
      <w:pPr>
        <w:spacing w:after="0" w:line="240" w:lineRule="auto"/>
        <w:ind w:left="283" w:right="1" w:firstLine="0"/>
        <w:jc w:val="left"/>
        <w:rPr>
          <w:rFonts w:asciiTheme="minorHAnsi" w:hAnsiTheme="minorHAnsi" w:cstheme="minorHAnsi"/>
          <w:color w:val="auto"/>
        </w:rPr>
      </w:pPr>
    </w:p>
    <w:p w14:paraId="714DF7F8" w14:textId="77777777" w:rsidR="000624CF" w:rsidRPr="0040444F" w:rsidRDefault="00865875" w:rsidP="00C918E1">
      <w:pPr>
        <w:pStyle w:val="Nagwek1"/>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§4</w:t>
      </w:r>
    </w:p>
    <w:p w14:paraId="572EDD34" w14:textId="77777777" w:rsidR="000624CF" w:rsidRPr="0040444F" w:rsidRDefault="00865875" w:rsidP="00C918E1">
      <w:pPr>
        <w:pStyle w:val="Nagwek1"/>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 xml:space="preserve"> ZAKRES I WARUNKI WYKONANIA ROBÓT </w:t>
      </w:r>
    </w:p>
    <w:p w14:paraId="3BE8F453" w14:textId="77777777" w:rsidR="00B839A8" w:rsidRPr="0040444F" w:rsidRDefault="00B839A8" w:rsidP="00DA386A">
      <w:pPr>
        <w:numPr>
          <w:ilvl w:val="0"/>
          <w:numId w:val="2"/>
        </w:numPr>
        <w:spacing w:after="0" w:line="240" w:lineRule="auto"/>
        <w:ind w:right="1" w:hanging="427"/>
        <w:rPr>
          <w:rFonts w:asciiTheme="minorHAnsi" w:hAnsiTheme="minorHAnsi" w:cstheme="minorHAnsi"/>
          <w:color w:val="auto"/>
          <w:lang w:bidi="pl-PL"/>
        </w:rPr>
      </w:pPr>
      <w:r w:rsidRPr="0040444F">
        <w:rPr>
          <w:rFonts w:asciiTheme="minorHAnsi" w:hAnsiTheme="minorHAnsi" w:cstheme="minorHAnsi"/>
          <w:color w:val="auto"/>
        </w:rPr>
        <w:t xml:space="preserve">Wykonawca zobowiązuje się wykonać przedmiot umowy </w:t>
      </w:r>
      <w:r w:rsidR="009C4D64" w:rsidRPr="0040444F">
        <w:rPr>
          <w:rFonts w:asciiTheme="minorHAnsi" w:hAnsiTheme="minorHAnsi" w:cstheme="minorHAnsi"/>
          <w:color w:val="auto"/>
          <w:lang w:bidi="pl-PL"/>
        </w:rPr>
        <w:t xml:space="preserve">zgodnie z </w:t>
      </w:r>
      <w:r w:rsidR="009B2A79" w:rsidRPr="0040444F">
        <w:rPr>
          <w:rFonts w:asciiTheme="minorHAnsi" w:hAnsiTheme="minorHAnsi" w:cstheme="minorHAnsi"/>
          <w:color w:val="auto"/>
        </w:rPr>
        <w:t>SWZ</w:t>
      </w:r>
      <w:r w:rsidR="00A83B71" w:rsidRPr="0040444F">
        <w:rPr>
          <w:rFonts w:asciiTheme="minorHAnsi" w:hAnsiTheme="minorHAnsi" w:cstheme="minorHAnsi"/>
          <w:color w:val="auto"/>
          <w:lang w:bidi="pl-PL"/>
        </w:rPr>
        <w:t xml:space="preserve"> oraz zgodnie </w:t>
      </w:r>
      <w:r w:rsidRPr="0040444F">
        <w:rPr>
          <w:rFonts w:asciiTheme="minorHAnsi" w:hAnsiTheme="minorHAnsi" w:cstheme="minorHAnsi"/>
          <w:color w:val="auto"/>
          <w:lang w:bidi="pl-PL"/>
        </w:rPr>
        <w:t>z zasadami wiedzy technicz</w:t>
      </w:r>
      <w:r w:rsidR="00A83B71" w:rsidRPr="0040444F">
        <w:rPr>
          <w:rFonts w:asciiTheme="minorHAnsi" w:hAnsiTheme="minorHAnsi" w:cstheme="minorHAnsi"/>
          <w:color w:val="auto"/>
          <w:lang w:bidi="pl-PL"/>
        </w:rPr>
        <w:t xml:space="preserve">nej i </w:t>
      </w:r>
      <w:r w:rsidR="009B2A79" w:rsidRPr="0040444F">
        <w:rPr>
          <w:rFonts w:asciiTheme="minorHAnsi" w:hAnsiTheme="minorHAnsi" w:cstheme="minorHAnsi"/>
          <w:color w:val="auto"/>
          <w:lang w:bidi="pl-PL"/>
        </w:rPr>
        <w:t xml:space="preserve">obowiązującymi przepisami </w:t>
      </w:r>
      <w:r w:rsidRPr="0040444F">
        <w:rPr>
          <w:rFonts w:asciiTheme="minorHAnsi" w:hAnsiTheme="minorHAnsi" w:cstheme="minorHAnsi"/>
          <w:color w:val="auto"/>
          <w:lang w:bidi="pl-PL"/>
        </w:rPr>
        <w:t>i normami.</w:t>
      </w:r>
    </w:p>
    <w:p w14:paraId="72F1E539" w14:textId="614CA9F0" w:rsidR="000624CF" w:rsidRPr="0040444F" w:rsidRDefault="000624CF" w:rsidP="00DA386A">
      <w:pPr>
        <w:numPr>
          <w:ilvl w:val="0"/>
          <w:numId w:val="2"/>
        </w:numPr>
        <w:spacing w:after="0" w:line="240" w:lineRule="auto"/>
        <w:ind w:right="1" w:hanging="427"/>
        <w:rPr>
          <w:rFonts w:asciiTheme="minorHAnsi" w:hAnsiTheme="minorHAnsi" w:cstheme="minorHAnsi"/>
          <w:color w:val="auto"/>
        </w:rPr>
      </w:pPr>
      <w:r w:rsidRPr="0040444F">
        <w:rPr>
          <w:rFonts w:asciiTheme="minorHAnsi" w:hAnsiTheme="minorHAnsi" w:cstheme="minorHAnsi"/>
          <w:color w:val="auto"/>
        </w:rPr>
        <w:t xml:space="preserve">Wykonawca na własny koszt zabezpieczy teren </w:t>
      </w:r>
      <w:r w:rsidR="00805D80">
        <w:rPr>
          <w:rFonts w:asciiTheme="minorHAnsi" w:hAnsiTheme="minorHAnsi" w:cstheme="minorHAnsi"/>
          <w:color w:val="auto"/>
        </w:rPr>
        <w:t>wykonywania montażu i dostaw.</w:t>
      </w:r>
    </w:p>
    <w:p w14:paraId="5C1D4CED" w14:textId="77777777" w:rsidR="00E631C7" w:rsidRPr="0040444F" w:rsidRDefault="00E631C7" w:rsidP="007A54FC">
      <w:pPr>
        <w:pStyle w:val="Nagwek1"/>
        <w:spacing w:after="0" w:line="240" w:lineRule="auto"/>
        <w:ind w:left="0" w:right="1"/>
        <w:rPr>
          <w:rFonts w:asciiTheme="minorHAnsi" w:hAnsiTheme="minorHAnsi" w:cstheme="minorHAnsi"/>
          <w:color w:val="auto"/>
        </w:rPr>
      </w:pPr>
    </w:p>
    <w:p w14:paraId="472A1EDE" w14:textId="549534C3" w:rsidR="000624CF" w:rsidRPr="0040444F" w:rsidRDefault="00805D80" w:rsidP="00C918E1">
      <w:pPr>
        <w:pStyle w:val="Nagwek1"/>
        <w:spacing w:after="0" w:line="240" w:lineRule="auto"/>
        <w:ind w:left="0" w:right="1" w:firstLine="0"/>
        <w:rPr>
          <w:rFonts w:asciiTheme="minorHAnsi" w:hAnsiTheme="minorHAnsi" w:cstheme="minorHAnsi"/>
          <w:color w:val="auto"/>
        </w:rPr>
      </w:pPr>
      <w:r>
        <w:rPr>
          <w:rFonts w:asciiTheme="minorHAnsi" w:hAnsiTheme="minorHAnsi" w:cstheme="minorHAnsi"/>
          <w:color w:val="auto"/>
        </w:rPr>
        <w:t>§5</w:t>
      </w:r>
      <w:r w:rsidR="00865875" w:rsidRPr="0040444F">
        <w:rPr>
          <w:rFonts w:asciiTheme="minorHAnsi" w:hAnsiTheme="minorHAnsi" w:cstheme="minorHAnsi"/>
          <w:color w:val="auto"/>
        </w:rPr>
        <w:t xml:space="preserve"> </w:t>
      </w:r>
    </w:p>
    <w:p w14:paraId="35EF1652" w14:textId="77777777" w:rsidR="008C717A"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PODWYKONAWCY </w:t>
      </w:r>
    </w:p>
    <w:p w14:paraId="1131EA8A" w14:textId="77777777" w:rsidR="00491F46" w:rsidRPr="00491F46" w:rsidRDefault="00491F46" w:rsidP="00491F46">
      <w:pPr>
        <w:pStyle w:val="Akapitzlist"/>
        <w:spacing w:after="0" w:line="276" w:lineRule="auto"/>
        <w:ind w:left="0" w:firstLine="0"/>
        <w:rPr>
          <w:rFonts w:asciiTheme="minorHAnsi" w:hAnsiTheme="minorHAnsi" w:cstheme="minorHAnsi"/>
          <w:color w:val="auto"/>
        </w:rPr>
      </w:pPr>
      <w:r w:rsidRPr="00491F46">
        <w:rPr>
          <w:rFonts w:asciiTheme="minorHAnsi" w:hAnsiTheme="minorHAnsi" w:cstheme="minorHAnsi"/>
          <w:b/>
          <w:bCs/>
          <w:color w:val="auto"/>
        </w:rPr>
        <w:t>1.</w:t>
      </w:r>
      <w:r w:rsidRPr="00491F46">
        <w:rPr>
          <w:rFonts w:asciiTheme="minorHAnsi" w:hAnsiTheme="minorHAnsi" w:cstheme="minorHAnsi"/>
          <w:color w:val="auto"/>
        </w:rPr>
        <w:tab/>
        <w:t>Strony ustalają, że przedmiot umowy Wykonawca wykona osobiście oraz za pomocą podwykonawcy/ów w zakresie: ……………………………...</w:t>
      </w:r>
    </w:p>
    <w:p w14:paraId="42FF5932" w14:textId="77777777" w:rsidR="00491F46" w:rsidRPr="00491F46" w:rsidRDefault="00491F46" w:rsidP="00491F46">
      <w:pPr>
        <w:pStyle w:val="Akapitzlist"/>
        <w:spacing w:after="0" w:line="276" w:lineRule="auto"/>
        <w:ind w:left="0" w:firstLine="0"/>
        <w:rPr>
          <w:rFonts w:asciiTheme="minorHAnsi" w:hAnsiTheme="minorHAnsi" w:cstheme="minorHAnsi"/>
          <w:color w:val="auto"/>
        </w:rPr>
      </w:pPr>
      <w:r w:rsidRPr="00491F46">
        <w:rPr>
          <w:rFonts w:asciiTheme="minorHAnsi" w:hAnsiTheme="minorHAnsi" w:cstheme="minorHAnsi"/>
          <w:b/>
          <w:bCs/>
          <w:color w:val="auto"/>
        </w:rPr>
        <w:t>2.</w:t>
      </w:r>
      <w:r w:rsidRPr="00491F46">
        <w:rPr>
          <w:rFonts w:asciiTheme="minorHAnsi" w:hAnsiTheme="minorHAnsi" w:cstheme="minorHAnsi"/>
          <w:color w:val="auto"/>
        </w:rPr>
        <w:tab/>
        <w:t>Wykonawca może powierzyć wykonanie części zamówienia podwykonawcy/om po uprzednim uzyskaniu zgody Zamawiającego na zasadach określonych w niniejszym paragrafie.</w:t>
      </w:r>
    </w:p>
    <w:p w14:paraId="5B84073B" w14:textId="590D9B52" w:rsidR="00E71E96" w:rsidRPr="00482B5F" w:rsidRDefault="00491F46" w:rsidP="00491F46">
      <w:pPr>
        <w:pStyle w:val="Akapitzlist"/>
        <w:spacing w:after="0" w:line="276" w:lineRule="auto"/>
        <w:ind w:left="0" w:firstLine="0"/>
        <w:rPr>
          <w:rFonts w:asciiTheme="minorHAnsi" w:hAnsiTheme="minorHAnsi" w:cstheme="minorHAnsi"/>
          <w:color w:val="auto"/>
          <w:sz w:val="24"/>
          <w:szCs w:val="24"/>
        </w:rPr>
      </w:pPr>
      <w:r w:rsidRPr="00491F46">
        <w:rPr>
          <w:rFonts w:asciiTheme="minorHAnsi" w:hAnsiTheme="minorHAnsi" w:cstheme="minorHAnsi"/>
          <w:b/>
          <w:bCs/>
          <w:color w:val="auto"/>
        </w:rPr>
        <w:t>3.</w:t>
      </w:r>
      <w:r w:rsidRPr="00491F46">
        <w:rPr>
          <w:rFonts w:asciiTheme="minorHAnsi" w:hAnsiTheme="minorHAnsi" w:cstheme="minorHAnsi"/>
          <w:color w:val="auto"/>
        </w:rPr>
        <w:t xml:space="preserve">  Wykonawca odpowiada za prace wykonane za pomocą podwykonawców.</w:t>
      </w:r>
    </w:p>
    <w:p w14:paraId="6B926B65" w14:textId="77777777" w:rsidR="00E71E96" w:rsidRDefault="00E71E96" w:rsidP="000C4610">
      <w:pPr>
        <w:autoSpaceDE w:val="0"/>
        <w:autoSpaceDN w:val="0"/>
        <w:adjustRightInd w:val="0"/>
        <w:spacing w:after="0" w:line="240" w:lineRule="auto"/>
        <w:ind w:left="284" w:right="1" w:hanging="284"/>
        <w:rPr>
          <w:rFonts w:asciiTheme="minorHAnsi" w:hAnsiTheme="minorHAnsi" w:cstheme="minorHAnsi"/>
          <w:color w:val="auto"/>
        </w:rPr>
      </w:pPr>
    </w:p>
    <w:p w14:paraId="00B151D8" w14:textId="77777777" w:rsidR="000C4610" w:rsidRPr="000C4610" w:rsidRDefault="000C4610" w:rsidP="000C4610">
      <w:pPr>
        <w:autoSpaceDE w:val="0"/>
        <w:autoSpaceDN w:val="0"/>
        <w:adjustRightInd w:val="0"/>
        <w:spacing w:after="0" w:line="240" w:lineRule="auto"/>
        <w:ind w:left="284" w:right="1" w:hanging="284"/>
        <w:rPr>
          <w:rFonts w:asciiTheme="minorHAnsi" w:hAnsiTheme="minorHAnsi" w:cstheme="minorHAnsi"/>
          <w:color w:val="auto"/>
        </w:rPr>
      </w:pPr>
    </w:p>
    <w:p w14:paraId="0A760533" w14:textId="590617CF" w:rsidR="000624CF" w:rsidRPr="0040444F" w:rsidRDefault="00805D80" w:rsidP="00C918E1">
      <w:pPr>
        <w:pStyle w:val="Nagwek1"/>
        <w:spacing w:after="0" w:line="240" w:lineRule="auto"/>
        <w:ind w:left="0" w:right="1" w:firstLine="0"/>
        <w:rPr>
          <w:rFonts w:asciiTheme="minorHAnsi" w:hAnsiTheme="minorHAnsi" w:cstheme="minorHAnsi"/>
          <w:color w:val="auto"/>
        </w:rPr>
      </w:pPr>
      <w:r>
        <w:rPr>
          <w:rFonts w:asciiTheme="minorHAnsi" w:hAnsiTheme="minorHAnsi" w:cstheme="minorHAnsi"/>
          <w:color w:val="auto"/>
        </w:rPr>
        <w:t>§6</w:t>
      </w:r>
    </w:p>
    <w:p w14:paraId="6CB21AEA" w14:textId="77777777" w:rsidR="00BA1500"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 WYNAGRODZENIE WYKONAWCY </w:t>
      </w:r>
    </w:p>
    <w:p w14:paraId="07BF755A" w14:textId="5E63CD5A" w:rsidR="00BA1500" w:rsidRPr="0040444F" w:rsidRDefault="00865875" w:rsidP="00DA386A">
      <w:pPr>
        <w:numPr>
          <w:ilvl w:val="0"/>
          <w:numId w:val="3"/>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Zamawiający za wykonanie przedmiotu umowy określonego w §</w:t>
      </w:r>
      <w:r w:rsidR="00BA235E">
        <w:rPr>
          <w:rFonts w:asciiTheme="minorHAnsi" w:hAnsiTheme="minorHAnsi" w:cstheme="minorHAnsi"/>
          <w:color w:val="auto"/>
        </w:rPr>
        <w:t xml:space="preserve"> </w:t>
      </w:r>
      <w:r w:rsidRPr="0040444F">
        <w:rPr>
          <w:rFonts w:asciiTheme="minorHAnsi" w:hAnsiTheme="minorHAnsi" w:cstheme="minorHAnsi"/>
          <w:color w:val="auto"/>
        </w:rPr>
        <w:t xml:space="preserve">1 niniejszej umowy zapłaci </w:t>
      </w:r>
    </w:p>
    <w:p w14:paraId="5705B85D" w14:textId="2A5FA1C8" w:rsidR="00BA1500" w:rsidRPr="0040444F" w:rsidRDefault="00865875" w:rsidP="00C918E1">
      <w:pPr>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Wykonawcy wynagrodzenie ryczałtowe ustalone w oparciu o złożoną ofertę</w:t>
      </w:r>
      <w:r w:rsidR="0074149F">
        <w:rPr>
          <w:rFonts w:asciiTheme="minorHAnsi" w:hAnsiTheme="minorHAnsi" w:cstheme="minorHAnsi"/>
          <w:color w:val="auto"/>
        </w:rPr>
        <w:t xml:space="preserve"> </w:t>
      </w:r>
      <w:r w:rsidRPr="0040444F">
        <w:rPr>
          <w:rFonts w:asciiTheme="minorHAnsi" w:hAnsiTheme="minorHAnsi" w:cstheme="minorHAnsi"/>
          <w:color w:val="auto"/>
        </w:rPr>
        <w:t>w wysokości:</w:t>
      </w:r>
    </w:p>
    <w:p w14:paraId="1E371FA7" w14:textId="352D41E8" w:rsidR="009655EB" w:rsidRPr="0040444F" w:rsidRDefault="009655EB" w:rsidP="009655EB">
      <w:pPr>
        <w:tabs>
          <w:tab w:val="left" w:pos="1418"/>
          <w:tab w:val="left" w:pos="1701"/>
        </w:tabs>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Netto</w:t>
      </w:r>
      <w:r w:rsidR="00931E0B" w:rsidRPr="0040444F">
        <w:rPr>
          <w:rFonts w:asciiTheme="minorHAnsi" w:hAnsiTheme="minorHAnsi" w:cstheme="minorHAnsi"/>
          <w:color w:val="auto"/>
        </w:rPr>
        <w:t>……………………………..</w:t>
      </w:r>
      <w:r w:rsidR="00F36C4C" w:rsidRPr="0040444F">
        <w:rPr>
          <w:rFonts w:asciiTheme="minorHAnsi" w:hAnsiTheme="minorHAnsi" w:cstheme="minorHAnsi"/>
          <w:color w:val="auto"/>
        </w:rPr>
        <w:t>z</w:t>
      </w:r>
      <w:r w:rsidR="001426D9" w:rsidRPr="0040444F">
        <w:rPr>
          <w:rFonts w:asciiTheme="minorHAnsi" w:hAnsiTheme="minorHAnsi" w:cstheme="minorHAnsi"/>
          <w:color w:val="auto"/>
        </w:rPr>
        <w:t>ł</w:t>
      </w:r>
    </w:p>
    <w:p w14:paraId="246B1AB9" w14:textId="60A921EC" w:rsidR="009655EB" w:rsidRPr="0040444F" w:rsidRDefault="009655EB" w:rsidP="009655EB">
      <w:pPr>
        <w:tabs>
          <w:tab w:val="left" w:pos="1418"/>
          <w:tab w:val="left" w:pos="1701"/>
        </w:tabs>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 xml:space="preserve">Podatek VAT:  </w:t>
      </w:r>
      <w:r w:rsidR="00931E0B" w:rsidRPr="0040444F">
        <w:rPr>
          <w:rFonts w:asciiTheme="minorHAnsi" w:hAnsiTheme="minorHAnsi" w:cstheme="minorHAnsi"/>
          <w:color w:val="auto"/>
        </w:rPr>
        <w:t>……………………………….</w:t>
      </w:r>
      <w:r w:rsidRPr="0040444F">
        <w:rPr>
          <w:rFonts w:asciiTheme="minorHAnsi" w:hAnsiTheme="minorHAnsi" w:cstheme="minorHAnsi"/>
          <w:color w:val="auto"/>
        </w:rPr>
        <w:t xml:space="preserve"> zł</w:t>
      </w:r>
    </w:p>
    <w:p w14:paraId="4F9624ED" w14:textId="54271314" w:rsidR="00BA1500" w:rsidRPr="0040444F" w:rsidRDefault="00865875" w:rsidP="009655EB">
      <w:pPr>
        <w:tabs>
          <w:tab w:val="left" w:pos="1418"/>
          <w:tab w:val="left" w:pos="1701"/>
        </w:tabs>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Brutto:</w:t>
      </w:r>
      <w:r w:rsidR="009655EB" w:rsidRPr="0040444F">
        <w:rPr>
          <w:rFonts w:asciiTheme="minorHAnsi" w:hAnsiTheme="minorHAnsi" w:cstheme="minorHAnsi"/>
          <w:color w:val="auto"/>
        </w:rPr>
        <w:t xml:space="preserve">  </w:t>
      </w:r>
      <w:r w:rsidR="00931E0B" w:rsidRPr="0040444F">
        <w:rPr>
          <w:rFonts w:asciiTheme="minorHAnsi" w:hAnsiTheme="minorHAnsi" w:cstheme="minorHAnsi"/>
          <w:color w:val="auto"/>
        </w:rPr>
        <w:t>……………………….</w:t>
      </w:r>
      <w:r w:rsidR="009655EB" w:rsidRPr="0040444F">
        <w:rPr>
          <w:rFonts w:asciiTheme="minorHAnsi" w:hAnsiTheme="minorHAnsi" w:cstheme="minorHAnsi"/>
          <w:color w:val="auto"/>
        </w:rPr>
        <w:t xml:space="preserve"> </w:t>
      </w:r>
      <w:r w:rsidRPr="0040444F">
        <w:rPr>
          <w:rFonts w:asciiTheme="minorHAnsi" w:hAnsiTheme="minorHAnsi" w:cstheme="minorHAnsi"/>
          <w:color w:val="auto"/>
        </w:rPr>
        <w:t xml:space="preserve">zł (słownie: </w:t>
      </w:r>
      <w:r w:rsidR="00931E0B" w:rsidRPr="0040444F">
        <w:rPr>
          <w:rFonts w:asciiTheme="minorHAnsi" w:hAnsiTheme="minorHAnsi" w:cstheme="minorHAnsi"/>
          <w:color w:val="auto"/>
        </w:rPr>
        <w:t>………………………………………..</w:t>
      </w:r>
      <w:r w:rsidR="009655EB" w:rsidRPr="0040444F">
        <w:rPr>
          <w:rFonts w:asciiTheme="minorHAnsi" w:hAnsiTheme="minorHAnsi" w:cstheme="minorHAnsi"/>
          <w:color w:val="auto"/>
        </w:rPr>
        <w:t>).</w:t>
      </w:r>
    </w:p>
    <w:p w14:paraId="4E136B0B" w14:textId="117C300F" w:rsidR="00BA1500" w:rsidRPr="00C87E85" w:rsidRDefault="00C87E85" w:rsidP="00DA386A">
      <w:pPr>
        <w:pStyle w:val="Akapitzlist"/>
        <w:numPr>
          <w:ilvl w:val="0"/>
          <w:numId w:val="3"/>
        </w:numPr>
        <w:rPr>
          <w:rFonts w:asciiTheme="minorHAnsi" w:hAnsiTheme="minorHAnsi" w:cstheme="minorHAnsi"/>
          <w:color w:val="auto"/>
        </w:rPr>
      </w:pPr>
      <w:r w:rsidRPr="00C87E85">
        <w:rPr>
          <w:rFonts w:asciiTheme="minorHAnsi" w:hAnsiTheme="minorHAnsi" w:cstheme="minorHAnsi"/>
          <w:color w:val="auto"/>
        </w:rPr>
        <w:t>Termin płatności za przedmiot umowy wynosi do 21 dni od daty otrzymania prawidłowo wystawionej faktury</w:t>
      </w:r>
      <w:r>
        <w:rPr>
          <w:rFonts w:asciiTheme="minorHAnsi" w:hAnsiTheme="minorHAnsi" w:cstheme="minorHAnsi"/>
          <w:color w:val="auto"/>
        </w:rPr>
        <w:t xml:space="preserve">. </w:t>
      </w:r>
      <w:r w:rsidR="00865875" w:rsidRPr="00C87E85">
        <w:rPr>
          <w:rFonts w:asciiTheme="minorHAnsi" w:hAnsiTheme="minorHAnsi" w:cstheme="minorHAnsi"/>
          <w:color w:val="auto"/>
        </w:rPr>
        <w:t>Warunkiem zapłaty wynagrodzenia Wykonawcy jest przed</w:t>
      </w:r>
      <w:r w:rsidR="0031284E" w:rsidRPr="00C87E85">
        <w:rPr>
          <w:rFonts w:asciiTheme="minorHAnsi" w:hAnsiTheme="minorHAnsi" w:cstheme="minorHAnsi"/>
          <w:color w:val="auto"/>
        </w:rPr>
        <w:t>stawienie przez Wykonawc</w:t>
      </w:r>
      <w:r>
        <w:rPr>
          <w:rFonts w:asciiTheme="minorHAnsi" w:hAnsiTheme="minorHAnsi" w:cstheme="minorHAnsi"/>
          <w:color w:val="auto"/>
        </w:rPr>
        <w:t xml:space="preserve">ę </w:t>
      </w:r>
      <w:r w:rsidR="00865875" w:rsidRPr="00C87E85">
        <w:rPr>
          <w:rFonts w:asciiTheme="minorHAnsi" w:hAnsiTheme="minorHAnsi" w:cstheme="minorHAnsi"/>
          <w:color w:val="auto"/>
        </w:rPr>
        <w:t>protokoł</w:t>
      </w:r>
      <w:r>
        <w:rPr>
          <w:rFonts w:asciiTheme="minorHAnsi" w:hAnsiTheme="minorHAnsi" w:cstheme="minorHAnsi"/>
          <w:color w:val="auto"/>
        </w:rPr>
        <w:t>u</w:t>
      </w:r>
      <w:r w:rsidR="00865875" w:rsidRPr="00C87E85">
        <w:rPr>
          <w:rFonts w:asciiTheme="minorHAnsi" w:hAnsiTheme="minorHAnsi" w:cstheme="minorHAnsi"/>
          <w:color w:val="auto"/>
        </w:rPr>
        <w:t xml:space="preserve"> odbioru</w:t>
      </w:r>
      <w:r w:rsidR="0074149F">
        <w:rPr>
          <w:rFonts w:asciiTheme="minorHAnsi" w:hAnsiTheme="minorHAnsi" w:cstheme="minorHAnsi"/>
          <w:color w:val="auto"/>
        </w:rPr>
        <w:t xml:space="preserve"> sporządzonego b</w:t>
      </w:r>
      <w:r w:rsidR="009A5185" w:rsidRPr="00C87E85">
        <w:rPr>
          <w:rFonts w:asciiTheme="minorHAnsi" w:hAnsiTheme="minorHAnsi" w:cstheme="minorHAnsi"/>
          <w:color w:val="auto"/>
        </w:rPr>
        <w:t>ez uwag</w:t>
      </w:r>
      <w:r>
        <w:rPr>
          <w:rFonts w:asciiTheme="minorHAnsi" w:hAnsiTheme="minorHAnsi" w:cstheme="minorHAnsi"/>
          <w:color w:val="auto"/>
        </w:rPr>
        <w:t>.</w:t>
      </w:r>
      <w:r w:rsidR="00865875" w:rsidRPr="00C87E85">
        <w:rPr>
          <w:rFonts w:asciiTheme="minorHAnsi" w:hAnsiTheme="minorHAnsi" w:cstheme="minorHAnsi"/>
          <w:color w:val="auto"/>
        </w:rPr>
        <w:t xml:space="preserve"> </w:t>
      </w:r>
    </w:p>
    <w:p w14:paraId="0EF92460" w14:textId="77777777" w:rsidR="001C55E7" w:rsidRPr="0040444F" w:rsidRDefault="00865875" w:rsidP="00DA386A">
      <w:pPr>
        <w:numPr>
          <w:ilvl w:val="0"/>
          <w:numId w:val="3"/>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Wierzytelność z tytułu obowiązku zapłaty przez Zamawiającego wynagrodzenia za realizację niniejszej umowy na rzecz Wykonawcy nie może być przeniesiona na inny podmiot lub osobę.</w:t>
      </w:r>
    </w:p>
    <w:p w14:paraId="06F522A3" w14:textId="6EC4B926" w:rsidR="00FA6FA3" w:rsidRPr="0040444F" w:rsidRDefault="00FA6FA3" w:rsidP="00DA386A">
      <w:pPr>
        <w:numPr>
          <w:ilvl w:val="0"/>
          <w:numId w:val="3"/>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Zamawiający oświadcza, że będzie realizować płatnoś</w:t>
      </w:r>
      <w:r w:rsidR="00AD56CD">
        <w:rPr>
          <w:rFonts w:asciiTheme="minorHAnsi" w:hAnsiTheme="minorHAnsi" w:cstheme="minorHAnsi"/>
          <w:color w:val="auto"/>
        </w:rPr>
        <w:t>ć</w:t>
      </w:r>
      <w:r w:rsidRPr="0040444F">
        <w:rPr>
          <w:rFonts w:asciiTheme="minorHAnsi" w:hAnsiTheme="minorHAnsi" w:cstheme="minorHAnsi"/>
          <w:color w:val="auto"/>
        </w:rPr>
        <w:t xml:space="preserve"> za faktur</w:t>
      </w:r>
      <w:r w:rsidR="00AD56CD">
        <w:rPr>
          <w:rFonts w:asciiTheme="minorHAnsi" w:hAnsiTheme="minorHAnsi" w:cstheme="minorHAnsi"/>
          <w:color w:val="auto"/>
        </w:rPr>
        <w:t>ę</w:t>
      </w:r>
      <w:r w:rsidRPr="0040444F">
        <w:rPr>
          <w:rFonts w:asciiTheme="minorHAnsi" w:hAnsiTheme="minorHAnsi" w:cstheme="minorHAnsi"/>
          <w:color w:val="auto"/>
        </w:rPr>
        <w:t xml:space="preserve"> z zastosowaniem mechanizmu podzielonej płatności, tzw. split payment.</w:t>
      </w:r>
    </w:p>
    <w:p w14:paraId="053E7DB1" w14:textId="77777777" w:rsidR="00FA6FA3" w:rsidRPr="0040444F" w:rsidRDefault="00FA6FA3" w:rsidP="00DA386A">
      <w:pPr>
        <w:numPr>
          <w:ilvl w:val="0"/>
          <w:numId w:val="3"/>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968A4CD" w14:textId="77777777" w:rsidR="00B839A8" w:rsidRPr="0040444F" w:rsidRDefault="00FA6FA3" w:rsidP="00DA386A">
      <w:pPr>
        <w:numPr>
          <w:ilvl w:val="0"/>
          <w:numId w:val="3"/>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Wykonawca oświadcza, że wyraża zgodę na dokonywanie przez Zamawiającego płatności</w:t>
      </w:r>
      <w:r w:rsidRPr="0040444F">
        <w:rPr>
          <w:rFonts w:asciiTheme="minorHAnsi" w:hAnsiTheme="minorHAnsi" w:cstheme="minorHAnsi"/>
          <w:color w:val="auto"/>
        </w:rPr>
        <w:br/>
        <w:t xml:space="preserve">w systemie podzielonej płatności. </w:t>
      </w:r>
    </w:p>
    <w:p w14:paraId="4E871A79" w14:textId="06A25FA2" w:rsidR="00BF1012" w:rsidRPr="0040444F" w:rsidRDefault="00FA6FA3" w:rsidP="00DA386A">
      <w:pPr>
        <w:numPr>
          <w:ilvl w:val="0"/>
          <w:numId w:val="3"/>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Wykonawca oświadcza, że numer rachunku rozliczeniowego, który będzie wskazany </w:t>
      </w:r>
      <w:r w:rsidR="00805D80">
        <w:rPr>
          <w:rFonts w:asciiTheme="minorHAnsi" w:hAnsiTheme="minorHAnsi" w:cstheme="minorHAnsi"/>
          <w:color w:val="auto"/>
        </w:rPr>
        <w:t>na fakturze, która będzie wystawiona</w:t>
      </w:r>
      <w:r w:rsidRPr="0040444F">
        <w:rPr>
          <w:rFonts w:asciiTheme="minorHAnsi" w:hAnsiTheme="minorHAnsi" w:cstheme="minorHAnsi"/>
          <w:color w:val="auto"/>
        </w:rPr>
        <w:t xml:space="preserve"> w jego imieniu, jest rachunkiem dla którego zgodnie z rozdziałem 3a ustawy z dnia 29 sierpnia 1997 r. Prawo bankowe (Dz. U. z 20</w:t>
      </w:r>
      <w:r w:rsidR="00783DEB" w:rsidRPr="0040444F">
        <w:rPr>
          <w:rFonts w:asciiTheme="minorHAnsi" w:hAnsiTheme="minorHAnsi" w:cstheme="minorHAnsi"/>
          <w:color w:val="auto"/>
        </w:rPr>
        <w:t>2</w:t>
      </w:r>
      <w:r w:rsidR="007F6357">
        <w:rPr>
          <w:rFonts w:asciiTheme="minorHAnsi" w:hAnsiTheme="minorHAnsi" w:cstheme="minorHAnsi"/>
          <w:color w:val="auto"/>
        </w:rPr>
        <w:t>2</w:t>
      </w:r>
      <w:r w:rsidRPr="0040444F">
        <w:rPr>
          <w:rFonts w:asciiTheme="minorHAnsi" w:hAnsiTheme="minorHAnsi" w:cstheme="minorHAnsi"/>
          <w:color w:val="auto"/>
        </w:rPr>
        <w:t xml:space="preserve"> poz. </w:t>
      </w:r>
      <w:r w:rsidR="007F6357">
        <w:rPr>
          <w:rFonts w:asciiTheme="minorHAnsi" w:hAnsiTheme="minorHAnsi" w:cstheme="minorHAnsi"/>
          <w:color w:val="auto"/>
        </w:rPr>
        <w:t>2324</w:t>
      </w:r>
      <w:r w:rsidRPr="0040444F">
        <w:rPr>
          <w:rFonts w:asciiTheme="minorHAnsi" w:hAnsiTheme="minorHAnsi" w:cstheme="minorHAnsi"/>
          <w:color w:val="auto"/>
        </w:rPr>
        <w:t xml:space="preserve"> z </w:t>
      </w:r>
      <w:proofErr w:type="spellStart"/>
      <w:r w:rsidRPr="0040444F">
        <w:rPr>
          <w:rFonts w:asciiTheme="minorHAnsi" w:hAnsiTheme="minorHAnsi" w:cstheme="minorHAnsi"/>
          <w:color w:val="auto"/>
        </w:rPr>
        <w:t>późn</w:t>
      </w:r>
      <w:proofErr w:type="spellEnd"/>
      <w:r w:rsidRPr="0040444F">
        <w:rPr>
          <w:rFonts w:asciiTheme="minorHAnsi" w:hAnsiTheme="minorHAnsi" w:cstheme="minorHAnsi"/>
          <w:color w:val="auto"/>
        </w:rPr>
        <w:t>. zm.) prowadzony jest rachunek VAT.</w:t>
      </w:r>
    </w:p>
    <w:p w14:paraId="5B7556F6" w14:textId="59BF2E90" w:rsidR="000624CF" w:rsidRPr="0040444F" w:rsidRDefault="00B51380" w:rsidP="00C918E1">
      <w:pPr>
        <w:pStyle w:val="Nagwek1"/>
        <w:spacing w:after="0" w:line="240" w:lineRule="auto"/>
        <w:ind w:left="0" w:right="1" w:firstLine="0"/>
        <w:rPr>
          <w:rFonts w:asciiTheme="minorHAnsi" w:hAnsiTheme="minorHAnsi" w:cstheme="minorHAnsi"/>
          <w:color w:val="auto"/>
        </w:rPr>
      </w:pPr>
      <w:r>
        <w:rPr>
          <w:rFonts w:asciiTheme="minorHAnsi" w:hAnsiTheme="minorHAnsi" w:cstheme="minorHAnsi"/>
          <w:color w:val="auto"/>
        </w:rPr>
        <w:lastRenderedPageBreak/>
        <w:t>§7</w:t>
      </w:r>
    </w:p>
    <w:p w14:paraId="3F95FB20" w14:textId="77777777" w:rsidR="00BA1500"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 ZABEZPIECZENIE NALEŻYTEGO WYKONANIA UMOWY </w:t>
      </w:r>
    </w:p>
    <w:p w14:paraId="4C00AC45" w14:textId="3BFF5E65" w:rsidR="00A97676" w:rsidRPr="0040444F" w:rsidRDefault="00A97676" w:rsidP="00DA38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Przed podpisaniem umowy Wykonawca wniósł zabezpieczenie należytego wykonania umowy na sumę stanowiącą 5% wynagrodzenia umownego brutto w kwocie: </w:t>
      </w:r>
      <w:r w:rsidR="00931E0B" w:rsidRPr="0040444F">
        <w:rPr>
          <w:rFonts w:asciiTheme="minorHAnsi" w:hAnsiTheme="minorHAnsi" w:cstheme="minorHAnsi"/>
          <w:color w:val="auto"/>
        </w:rPr>
        <w:t>………………………</w:t>
      </w:r>
      <w:r w:rsidR="009655EB" w:rsidRPr="0040444F">
        <w:rPr>
          <w:rFonts w:asciiTheme="minorHAnsi" w:hAnsiTheme="minorHAnsi" w:cstheme="minorHAnsi"/>
          <w:color w:val="auto"/>
        </w:rPr>
        <w:t xml:space="preserve"> zł. </w:t>
      </w:r>
      <w:r w:rsidRPr="0040444F">
        <w:rPr>
          <w:rFonts w:asciiTheme="minorHAnsi" w:hAnsiTheme="minorHAnsi" w:cstheme="minorHAnsi"/>
          <w:color w:val="auto"/>
        </w:rPr>
        <w:t>Wykonawca wniósł zabezpieczenie należytego wykonania umowy w formie</w:t>
      </w:r>
      <w:r w:rsidR="00931E0B" w:rsidRPr="0040444F">
        <w:rPr>
          <w:rFonts w:asciiTheme="minorHAnsi" w:hAnsiTheme="minorHAnsi" w:cstheme="minorHAnsi"/>
          <w:color w:val="auto"/>
        </w:rPr>
        <w:t xml:space="preserve"> ……………………..</w:t>
      </w:r>
      <w:r w:rsidR="009655EB" w:rsidRPr="0040444F">
        <w:rPr>
          <w:rFonts w:asciiTheme="minorHAnsi" w:hAnsiTheme="minorHAnsi" w:cstheme="minorHAnsi"/>
          <w:color w:val="auto"/>
        </w:rPr>
        <w:t>.</w:t>
      </w:r>
      <w:r w:rsidRPr="0040444F">
        <w:rPr>
          <w:rFonts w:asciiTheme="minorHAnsi" w:hAnsiTheme="minorHAnsi" w:cstheme="minorHAnsi"/>
          <w:color w:val="auto"/>
        </w:rPr>
        <w:t xml:space="preserve"> Zabezpieczenie należytego wykonania umowy będzie służyło pokryciu roszczeń z tytułu niewykonania lub nienależytego wykonania umowy w tym również roszczeń z tytułu kar umownych wynikających z niewykonania lub nienależytego wykonania umowy i nieusunięcia lub niewłaściwego usunięcia wad oraz będzie służyło pokryciu roszczeń z tytułu rękojmi za wady lub gwarancji.  </w:t>
      </w:r>
    </w:p>
    <w:p w14:paraId="50DDA99C" w14:textId="48DCD1E9" w:rsidR="00A97676" w:rsidRPr="0040444F" w:rsidRDefault="00A97676" w:rsidP="00DA38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Zabezpieczenie należytego wykonania umowy Wykonawca wnosi z ważnością 30 dni ponad termin określony w § 2 ust. 1 niniejszej umowy, a w przypadku konieczności wydłużenia terminu wykonania umowy o kolejne 15 dni lub więcej, zabezpieczenie należytego wykonania umowy Wykonawca wnosi z ważnością kolejnych 30 dni ponad nowy termin wykonania umowy. </w:t>
      </w:r>
    </w:p>
    <w:p w14:paraId="62C097A4" w14:textId="77777777" w:rsidR="00A97676" w:rsidRPr="0040444F" w:rsidRDefault="00A97676" w:rsidP="00DA38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Koszty uzyskania zabezpieczenia należytego wykonania umowy oraz zmian wynikających z ust. 2 obciążają Wykonawcę. </w:t>
      </w:r>
    </w:p>
    <w:p w14:paraId="118663D8" w14:textId="77777777" w:rsidR="00A97676" w:rsidRPr="0040444F" w:rsidRDefault="00A97676" w:rsidP="00DA386A">
      <w:pPr>
        <w:numPr>
          <w:ilvl w:val="0"/>
          <w:numId w:val="4"/>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Zamawiający zwróci 70% wartości zabezpieczenia należytego wykonania umowy w terminie 30 dni od dnia wykonania zamówienia i uznania przez Zamawiającego za należycie wykonane.</w:t>
      </w:r>
    </w:p>
    <w:p w14:paraId="6BB11335" w14:textId="77777777" w:rsidR="00A97676" w:rsidRPr="0040444F" w:rsidRDefault="00A97676" w:rsidP="00DA386A">
      <w:pPr>
        <w:numPr>
          <w:ilvl w:val="0"/>
          <w:numId w:val="4"/>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Zamawiający pozostawi na zabezpieczenie roszczeń z tytułu rękojmi za wady lub gwarancji kwotę nie przekraczającą 30% zabezpieczenia należytego wykonania umowy.</w:t>
      </w:r>
    </w:p>
    <w:p w14:paraId="033ACBDF" w14:textId="77777777" w:rsidR="00A97676" w:rsidRPr="0040444F" w:rsidRDefault="00A97676" w:rsidP="00DA386A">
      <w:pPr>
        <w:numPr>
          <w:ilvl w:val="0"/>
          <w:numId w:val="4"/>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Kwota, o której mowa w ust. 5, jest zwracana nie później niż w 15 dniu po upływie okresu rękojmi za wady lub gwarancji.</w:t>
      </w:r>
    </w:p>
    <w:p w14:paraId="01ABE7FB" w14:textId="77777777" w:rsidR="00A97676" w:rsidRPr="0040444F" w:rsidRDefault="00A97676" w:rsidP="00DA38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Jeżeli koszt usunięcia wad i usterek przewyższa należne zabezpieczenie należytego wykonania umowy, Zamawiający będzie dochodzić odszkodowania bezpośrednio od Wykonawcy.  </w:t>
      </w:r>
    </w:p>
    <w:p w14:paraId="3AEF43FB" w14:textId="77777777" w:rsidR="00A97676" w:rsidRPr="0040444F" w:rsidRDefault="00A97676" w:rsidP="00DA38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Zamawiający nie wyraża zgody na wniesienie zabezpieczenia w formach określonych art. 450 ust. 2 oraz art. 452 ust. 4 ustawy Pzp.</w:t>
      </w:r>
    </w:p>
    <w:p w14:paraId="27F77428" w14:textId="77777777" w:rsidR="00C21F7B" w:rsidRPr="0040444F" w:rsidRDefault="00C21F7B" w:rsidP="00C21F7B">
      <w:pPr>
        <w:spacing w:after="0" w:line="240" w:lineRule="auto"/>
        <w:ind w:left="0" w:firstLine="0"/>
        <w:jc w:val="left"/>
        <w:rPr>
          <w:rFonts w:asciiTheme="minorHAnsi" w:hAnsiTheme="minorHAnsi" w:cstheme="minorHAnsi"/>
          <w:color w:val="auto"/>
        </w:rPr>
      </w:pPr>
    </w:p>
    <w:p w14:paraId="5B2FE404" w14:textId="4CF791FF" w:rsidR="000624CF" w:rsidRPr="0040444F" w:rsidRDefault="00B51380" w:rsidP="00C918E1">
      <w:pPr>
        <w:pStyle w:val="Nagwek1"/>
        <w:tabs>
          <w:tab w:val="left" w:pos="9072"/>
        </w:tabs>
        <w:spacing w:after="0" w:line="240" w:lineRule="auto"/>
        <w:ind w:left="0" w:right="1" w:firstLine="0"/>
        <w:rPr>
          <w:rFonts w:asciiTheme="minorHAnsi" w:hAnsiTheme="minorHAnsi" w:cstheme="minorHAnsi"/>
          <w:color w:val="auto"/>
        </w:rPr>
      </w:pPr>
      <w:r>
        <w:rPr>
          <w:rFonts w:asciiTheme="minorHAnsi" w:hAnsiTheme="minorHAnsi" w:cstheme="minorHAnsi"/>
          <w:color w:val="auto"/>
        </w:rPr>
        <w:t>§8</w:t>
      </w:r>
    </w:p>
    <w:p w14:paraId="574B6437" w14:textId="77777777" w:rsidR="00BA1500" w:rsidRPr="0040444F" w:rsidRDefault="00865875" w:rsidP="00C918E1">
      <w:pPr>
        <w:pStyle w:val="Nagwek1"/>
        <w:tabs>
          <w:tab w:val="left" w:pos="9072"/>
        </w:tabs>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 KARY UMOWNE I ODSZKODOWANIA </w:t>
      </w:r>
    </w:p>
    <w:p w14:paraId="02506801" w14:textId="77777777" w:rsidR="00BA1500" w:rsidRPr="0040444F" w:rsidRDefault="00865875" w:rsidP="00DA386A">
      <w:pPr>
        <w:numPr>
          <w:ilvl w:val="0"/>
          <w:numId w:val="5"/>
        </w:numPr>
        <w:tabs>
          <w:tab w:val="left" w:pos="284"/>
        </w:tabs>
        <w:spacing w:after="0" w:line="240" w:lineRule="auto"/>
        <w:ind w:right="1" w:firstLine="0"/>
        <w:rPr>
          <w:rFonts w:asciiTheme="minorHAnsi" w:hAnsiTheme="minorHAnsi" w:cstheme="minorHAnsi"/>
          <w:color w:val="auto"/>
        </w:rPr>
      </w:pPr>
      <w:r w:rsidRPr="0040444F">
        <w:rPr>
          <w:rFonts w:asciiTheme="minorHAnsi" w:hAnsiTheme="minorHAnsi" w:cstheme="minorHAnsi"/>
          <w:color w:val="auto"/>
        </w:rPr>
        <w:t xml:space="preserve">Strony ustanowiły, że obowiązującą je formą odszkodowania stanowią kary umowne. </w:t>
      </w:r>
    </w:p>
    <w:p w14:paraId="61B28F8E" w14:textId="77777777" w:rsidR="000624CF" w:rsidRPr="00805D80" w:rsidRDefault="00865875" w:rsidP="00DA386A">
      <w:pPr>
        <w:numPr>
          <w:ilvl w:val="0"/>
          <w:numId w:val="5"/>
        </w:numPr>
        <w:tabs>
          <w:tab w:val="left" w:pos="284"/>
        </w:tabs>
        <w:spacing w:after="0" w:line="240" w:lineRule="auto"/>
        <w:ind w:right="1" w:firstLine="0"/>
        <w:rPr>
          <w:rFonts w:asciiTheme="minorHAnsi" w:hAnsiTheme="minorHAnsi" w:cstheme="minorHAnsi"/>
          <w:color w:val="auto"/>
        </w:rPr>
      </w:pPr>
      <w:r w:rsidRPr="00805D80">
        <w:rPr>
          <w:rFonts w:asciiTheme="minorHAnsi" w:hAnsiTheme="minorHAnsi" w:cstheme="minorHAnsi"/>
          <w:color w:val="auto"/>
        </w:rPr>
        <w:t>Kary umowne będą naliczane w następujących wypadkach i wysokościach:</w:t>
      </w:r>
    </w:p>
    <w:p w14:paraId="43E02B73" w14:textId="77777777" w:rsidR="00805D80" w:rsidRPr="00805D80" w:rsidRDefault="00805D80" w:rsidP="00805D80">
      <w:pPr>
        <w:spacing w:after="0" w:line="240" w:lineRule="auto"/>
        <w:ind w:left="0" w:firstLine="283"/>
        <w:rPr>
          <w:rFonts w:asciiTheme="minorHAnsi" w:hAnsiTheme="minorHAnsi" w:cstheme="minorHAnsi"/>
          <w:color w:val="auto"/>
        </w:rPr>
      </w:pPr>
      <w:r w:rsidRPr="00805D80">
        <w:rPr>
          <w:rFonts w:asciiTheme="minorHAnsi" w:hAnsiTheme="minorHAnsi" w:cstheme="minorHAnsi"/>
          <w:color w:val="auto"/>
        </w:rPr>
        <w:t>1) Wykonawca płaci Zamawiającemu kary umowne:</w:t>
      </w:r>
    </w:p>
    <w:p w14:paraId="09EFC22F" w14:textId="7F1ED0EE" w:rsidR="00805D80" w:rsidRPr="00805D80" w:rsidRDefault="00805D80" w:rsidP="00DA386A">
      <w:pPr>
        <w:numPr>
          <w:ilvl w:val="0"/>
          <w:numId w:val="17"/>
        </w:numPr>
        <w:spacing w:after="0" w:line="240" w:lineRule="auto"/>
        <w:ind w:left="709"/>
        <w:rPr>
          <w:rFonts w:asciiTheme="minorHAnsi" w:hAnsiTheme="minorHAnsi" w:cstheme="minorHAnsi"/>
          <w:color w:val="auto"/>
        </w:rPr>
      </w:pPr>
      <w:r w:rsidRPr="00805D80">
        <w:rPr>
          <w:rFonts w:asciiTheme="minorHAnsi" w:hAnsiTheme="minorHAnsi" w:cstheme="minorHAnsi"/>
          <w:color w:val="auto"/>
        </w:rPr>
        <w:t xml:space="preserve">za </w:t>
      </w:r>
      <w:r w:rsidR="005C6BBD">
        <w:rPr>
          <w:rFonts w:asciiTheme="minorHAnsi" w:hAnsiTheme="minorHAnsi" w:cstheme="minorHAnsi"/>
          <w:color w:val="auto"/>
        </w:rPr>
        <w:t>zwłokę</w:t>
      </w:r>
      <w:r w:rsidRPr="00805D80">
        <w:rPr>
          <w:rFonts w:asciiTheme="minorHAnsi" w:hAnsiTheme="minorHAnsi" w:cstheme="minorHAnsi"/>
          <w:color w:val="auto"/>
        </w:rPr>
        <w:t xml:space="preserve"> w wykonaniu przedmiotu umowy w wysokości 0,1% wynagrodzenia umownego brutto ustalonego w </w:t>
      </w:r>
      <w:r w:rsidR="00B51380">
        <w:rPr>
          <w:rFonts w:asciiTheme="minorHAnsi" w:hAnsiTheme="minorHAnsi" w:cstheme="minorHAnsi"/>
          <w:color w:val="auto"/>
        </w:rPr>
        <w:t>§ 6</w:t>
      </w:r>
      <w:r w:rsidRPr="00805D80">
        <w:rPr>
          <w:rFonts w:asciiTheme="minorHAnsi" w:hAnsiTheme="minorHAnsi" w:cstheme="minorHAnsi"/>
          <w:color w:val="auto"/>
        </w:rPr>
        <w:t xml:space="preserve">  ust. 1 za każdy dzień </w:t>
      </w:r>
      <w:r w:rsidR="005C6BBD">
        <w:rPr>
          <w:rFonts w:asciiTheme="minorHAnsi" w:hAnsiTheme="minorHAnsi" w:cstheme="minorHAnsi"/>
          <w:color w:val="auto"/>
        </w:rPr>
        <w:t>zwłoki</w:t>
      </w:r>
      <w:r w:rsidRPr="00805D80">
        <w:rPr>
          <w:rFonts w:asciiTheme="minorHAnsi" w:hAnsiTheme="minorHAnsi" w:cstheme="minorHAnsi"/>
          <w:color w:val="auto"/>
        </w:rPr>
        <w:t>,</w:t>
      </w:r>
    </w:p>
    <w:p w14:paraId="4DF92BA9" w14:textId="5D2A0827" w:rsidR="00805D80" w:rsidRPr="00805D80" w:rsidRDefault="00805D80" w:rsidP="00DA386A">
      <w:pPr>
        <w:numPr>
          <w:ilvl w:val="0"/>
          <w:numId w:val="17"/>
        </w:numPr>
        <w:spacing w:after="0" w:line="240" w:lineRule="auto"/>
        <w:ind w:left="709" w:right="4"/>
        <w:rPr>
          <w:rFonts w:asciiTheme="minorHAnsi" w:hAnsiTheme="minorHAnsi" w:cstheme="minorHAnsi"/>
          <w:color w:val="auto"/>
        </w:rPr>
      </w:pPr>
      <w:bookmarkStart w:id="2" w:name="_Hlk68164095"/>
      <w:r w:rsidRPr="00805D80">
        <w:rPr>
          <w:rFonts w:asciiTheme="minorHAnsi" w:hAnsiTheme="minorHAnsi" w:cstheme="minorHAnsi"/>
          <w:color w:val="auto"/>
        </w:rPr>
        <w:t xml:space="preserve">za </w:t>
      </w:r>
      <w:r w:rsidR="005C6BBD">
        <w:rPr>
          <w:rFonts w:asciiTheme="minorHAnsi" w:hAnsiTheme="minorHAnsi" w:cstheme="minorHAnsi"/>
          <w:color w:val="auto"/>
        </w:rPr>
        <w:t>zwłokę</w:t>
      </w:r>
      <w:r w:rsidRPr="00805D80">
        <w:rPr>
          <w:rFonts w:asciiTheme="minorHAnsi" w:hAnsiTheme="minorHAnsi" w:cstheme="minorHAnsi"/>
          <w:color w:val="auto"/>
        </w:rPr>
        <w:t xml:space="preserve"> w usunięciu wad stwierdzonych przy odbiorze lub w okresie gwarancji - </w:t>
      </w:r>
      <w:r w:rsidRPr="00805D80">
        <w:rPr>
          <w:rFonts w:asciiTheme="minorHAnsi" w:hAnsiTheme="minorHAnsi" w:cstheme="minorHAnsi"/>
          <w:color w:val="auto"/>
        </w:rPr>
        <w:br/>
        <w:t>w wysokości 0,1 % wynagrodzen</w:t>
      </w:r>
      <w:r w:rsidR="00B51380">
        <w:rPr>
          <w:rFonts w:asciiTheme="minorHAnsi" w:hAnsiTheme="minorHAnsi" w:cstheme="minorHAnsi"/>
          <w:color w:val="auto"/>
        </w:rPr>
        <w:t xml:space="preserve">ia </w:t>
      </w:r>
      <w:r w:rsidR="00BA235E">
        <w:rPr>
          <w:rFonts w:asciiTheme="minorHAnsi" w:hAnsiTheme="minorHAnsi" w:cstheme="minorHAnsi"/>
          <w:color w:val="auto"/>
        </w:rPr>
        <w:t xml:space="preserve">umownego </w:t>
      </w:r>
      <w:r w:rsidR="00B51380">
        <w:rPr>
          <w:rFonts w:asciiTheme="minorHAnsi" w:hAnsiTheme="minorHAnsi" w:cstheme="minorHAnsi"/>
          <w:color w:val="auto"/>
        </w:rPr>
        <w:t>brutto określonego w § 6</w:t>
      </w:r>
      <w:r w:rsidRPr="00805D80">
        <w:rPr>
          <w:rFonts w:asciiTheme="minorHAnsi" w:hAnsiTheme="minorHAnsi" w:cstheme="minorHAnsi"/>
          <w:color w:val="auto"/>
        </w:rPr>
        <w:t xml:space="preserve"> ust. 1 za każdy dzień </w:t>
      </w:r>
      <w:r w:rsidR="005C6BBD">
        <w:rPr>
          <w:rFonts w:asciiTheme="minorHAnsi" w:hAnsiTheme="minorHAnsi" w:cstheme="minorHAnsi"/>
          <w:color w:val="auto"/>
        </w:rPr>
        <w:t>zwłoki</w:t>
      </w:r>
      <w:r w:rsidRPr="00805D80">
        <w:rPr>
          <w:rFonts w:asciiTheme="minorHAnsi" w:hAnsiTheme="minorHAnsi" w:cstheme="minorHAnsi"/>
          <w:color w:val="auto"/>
        </w:rPr>
        <w:t xml:space="preserve"> liczonej od dnia wyznaczonego na usunięcie wad,  </w:t>
      </w:r>
      <w:bookmarkEnd w:id="2"/>
    </w:p>
    <w:p w14:paraId="6B0CE123" w14:textId="7ED73E55" w:rsidR="00805D80" w:rsidRPr="00805D80" w:rsidRDefault="00805D80" w:rsidP="00DA386A">
      <w:pPr>
        <w:numPr>
          <w:ilvl w:val="0"/>
          <w:numId w:val="17"/>
        </w:numPr>
        <w:spacing w:after="0" w:line="240" w:lineRule="auto"/>
        <w:ind w:left="709"/>
        <w:rPr>
          <w:rFonts w:asciiTheme="minorHAnsi" w:hAnsiTheme="minorHAnsi" w:cstheme="minorHAnsi"/>
          <w:color w:val="auto"/>
        </w:rPr>
      </w:pPr>
      <w:r w:rsidRPr="00805D80">
        <w:rPr>
          <w:rFonts w:asciiTheme="minorHAnsi" w:hAnsiTheme="minorHAnsi" w:cstheme="minorHAnsi"/>
          <w:color w:val="auto"/>
        </w:rPr>
        <w:t xml:space="preserve">za spowodowanie przerwy w realizacji przedmiotu umowy z przyczyn zależnych od Wykonawcy, w wysokości 0,1%  wynagrodzenia </w:t>
      </w:r>
      <w:r w:rsidR="00BA235E">
        <w:rPr>
          <w:rFonts w:asciiTheme="minorHAnsi" w:hAnsiTheme="minorHAnsi" w:cstheme="minorHAnsi"/>
          <w:color w:val="auto"/>
        </w:rPr>
        <w:t xml:space="preserve">umownego </w:t>
      </w:r>
      <w:r w:rsidRPr="00805D80">
        <w:rPr>
          <w:rFonts w:asciiTheme="minorHAnsi" w:hAnsiTheme="minorHAnsi" w:cstheme="minorHAnsi"/>
          <w:color w:val="auto"/>
        </w:rPr>
        <w:t xml:space="preserve">brutto </w:t>
      </w:r>
      <w:bookmarkStart w:id="3" w:name="_Hlk68168870"/>
      <w:r w:rsidR="00B51380">
        <w:rPr>
          <w:rFonts w:asciiTheme="minorHAnsi" w:hAnsiTheme="minorHAnsi" w:cstheme="minorHAnsi"/>
          <w:color w:val="auto"/>
        </w:rPr>
        <w:t>określonego w § 6</w:t>
      </w:r>
      <w:r w:rsidRPr="00805D80">
        <w:rPr>
          <w:rFonts w:asciiTheme="minorHAnsi" w:hAnsiTheme="minorHAnsi" w:cstheme="minorHAnsi"/>
          <w:color w:val="auto"/>
        </w:rPr>
        <w:t xml:space="preserve"> ust. 1 </w:t>
      </w:r>
      <w:bookmarkEnd w:id="3"/>
      <w:r w:rsidRPr="00805D80">
        <w:rPr>
          <w:rFonts w:asciiTheme="minorHAnsi" w:hAnsiTheme="minorHAnsi" w:cstheme="minorHAnsi"/>
          <w:color w:val="auto"/>
        </w:rPr>
        <w:t>za każdy dzień przerwy,</w:t>
      </w:r>
    </w:p>
    <w:p w14:paraId="6825E762" w14:textId="06700CDD" w:rsidR="00805D80" w:rsidRPr="00805D80" w:rsidRDefault="00805D80" w:rsidP="00DA386A">
      <w:pPr>
        <w:numPr>
          <w:ilvl w:val="0"/>
          <w:numId w:val="17"/>
        </w:numPr>
        <w:spacing w:after="0" w:line="240" w:lineRule="auto"/>
        <w:ind w:left="709"/>
        <w:rPr>
          <w:rFonts w:asciiTheme="minorHAnsi" w:hAnsiTheme="minorHAnsi" w:cstheme="minorHAnsi"/>
          <w:color w:val="auto"/>
        </w:rPr>
      </w:pPr>
      <w:r w:rsidRPr="00805D80">
        <w:rPr>
          <w:rFonts w:asciiTheme="minorHAnsi" w:hAnsiTheme="minorHAnsi" w:cstheme="minorHAnsi"/>
          <w:color w:val="auto"/>
        </w:rPr>
        <w:t xml:space="preserve">za odstąpienie od realizacji przedmiotu umowy z przyczyn zależnych od Wykonawcy 10% wynagrodzenia umownego brutto </w:t>
      </w:r>
      <w:r w:rsidR="00B51380">
        <w:rPr>
          <w:rFonts w:asciiTheme="minorHAnsi" w:hAnsiTheme="minorHAnsi" w:cstheme="minorHAnsi"/>
          <w:color w:val="auto"/>
        </w:rPr>
        <w:t>określonego w § 6</w:t>
      </w:r>
      <w:r w:rsidRPr="00805D80">
        <w:rPr>
          <w:rFonts w:asciiTheme="minorHAnsi" w:hAnsiTheme="minorHAnsi" w:cstheme="minorHAnsi"/>
          <w:color w:val="auto"/>
        </w:rPr>
        <w:t xml:space="preserve"> ust. 1.</w:t>
      </w:r>
    </w:p>
    <w:p w14:paraId="112A9B8E" w14:textId="77777777" w:rsidR="00805D80" w:rsidRPr="00805D80" w:rsidRDefault="00805D80" w:rsidP="00805D80">
      <w:pPr>
        <w:spacing w:after="0" w:line="240" w:lineRule="auto"/>
        <w:ind w:left="0" w:firstLine="283"/>
        <w:rPr>
          <w:rFonts w:asciiTheme="minorHAnsi" w:hAnsiTheme="minorHAnsi" w:cstheme="minorHAnsi"/>
          <w:color w:val="auto"/>
        </w:rPr>
      </w:pPr>
      <w:r w:rsidRPr="00805D80">
        <w:rPr>
          <w:rFonts w:asciiTheme="minorHAnsi" w:hAnsiTheme="minorHAnsi" w:cstheme="minorHAnsi"/>
          <w:color w:val="auto"/>
        </w:rPr>
        <w:t xml:space="preserve">2) Zamawiający płaci Wykonawcy kary umowne z tytułu odstąpienia od umowy z przyczyn   </w:t>
      </w:r>
    </w:p>
    <w:p w14:paraId="2A9E6137" w14:textId="0037BFB5" w:rsidR="00805D80" w:rsidRPr="00805D80" w:rsidRDefault="00805D80" w:rsidP="00805D80">
      <w:pPr>
        <w:spacing w:after="0" w:line="240" w:lineRule="auto"/>
        <w:ind w:left="0" w:firstLine="0"/>
        <w:rPr>
          <w:rFonts w:asciiTheme="minorHAnsi" w:hAnsiTheme="minorHAnsi" w:cstheme="minorHAnsi"/>
          <w:color w:val="auto"/>
        </w:rPr>
      </w:pPr>
      <w:r w:rsidRPr="00805D80">
        <w:rPr>
          <w:rFonts w:asciiTheme="minorHAnsi" w:hAnsiTheme="minorHAnsi" w:cstheme="minorHAnsi"/>
          <w:color w:val="auto"/>
        </w:rPr>
        <w:t xml:space="preserve">zależnych od Zamawiającego w wysokości 10% wartości umowy brutto </w:t>
      </w:r>
      <w:r w:rsidR="00B51380">
        <w:rPr>
          <w:rFonts w:asciiTheme="minorHAnsi" w:hAnsiTheme="minorHAnsi" w:cstheme="minorHAnsi"/>
          <w:color w:val="auto"/>
        </w:rPr>
        <w:t>określonego w § 6</w:t>
      </w:r>
      <w:r w:rsidRPr="00805D80">
        <w:rPr>
          <w:rFonts w:asciiTheme="minorHAnsi" w:hAnsiTheme="minorHAnsi" w:cstheme="minorHAnsi"/>
          <w:color w:val="auto"/>
        </w:rPr>
        <w:t xml:space="preserve"> ust. 1.</w:t>
      </w:r>
    </w:p>
    <w:p w14:paraId="19045186" w14:textId="053BD372" w:rsidR="00805D80" w:rsidRPr="00B51380" w:rsidRDefault="00805D80" w:rsidP="00DA386A">
      <w:pPr>
        <w:pStyle w:val="Akapitzlist"/>
        <w:numPr>
          <w:ilvl w:val="0"/>
          <w:numId w:val="5"/>
        </w:numPr>
        <w:tabs>
          <w:tab w:val="left" w:pos="284"/>
        </w:tabs>
        <w:spacing w:after="0" w:line="240" w:lineRule="auto"/>
        <w:ind w:firstLine="0"/>
        <w:rPr>
          <w:rFonts w:asciiTheme="minorHAnsi" w:hAnsiTheme="minorHAnsi" w:cstheme="minorHAnsi"/>
          <w:color w:val="auto"/>
        </w:rPr>
      </w:pPr>
      <w:r w:rsidRPr="00B51380">
        <w:rPr>
          <w:rFonts w:asciiTheme="minorHAnsi" w:hAnsiTheme="minorHAnsi" w:cstheme="minorHAnsi"/>
          <w:color w:val="auto"/>
        </w:rPr>
        <w:t>Strony zastrzegają sobie prawo dochodzenia odszkodowania uzupełniającego, przenoszącego wysokość kar umownych do wysokości rzeczywiście poniesionej szkody.</w:t>
      </w:r>
    </w:p>
    <w:p w14:paraId="50A8C797" w14:textId="77777777" w:rsidR="00B51380" w:rsidRDefault="00B51380" w:rsidP="00C918E1">
      <w:pPr>
        <w:spacing w:after="0" w:line="240" w:lineRule="auto"/>
        <w:ind w:left="0" w:right="1" w:firstLine="0"/>
        <w:jc w:val="center"/>
        <w:rPr>
          <w:rFonts w:asciiTheme="minorHAnsi" w:hAnsiTheme="minorHAnsi" w:cstheme="minorHAnsi"/>
          <w:b/>
          <w:color w:val="auto"/>
        </w:rPr>
      </w:pPr>
    </w:p>
    <w:p w14:paraId="42539959" w14:textId="77777777" w:rsidR="00BA1500" w:rsidRPr="0040444F" w:rsidRDefault="00865875" w:rsidP="00C918E1">
      <w:pPr>
        <w:spacing w:after="0" w:line="240" w:lineRule="auto"/>
        <w:ind w:left="0" w:right="1" w:firstLine="0"/>
        <w:jc w:val="center"/>
        <w:rPr>
          <w:rFonts w:asciiTheme="minorHAnsi" w:hAnsiTheme="minorHAnsi" w:cstheme="minorHAnsi"/>
          <w:color w:val="auto"/>
        </w:rPr>
      </w:pPr>
      <w:r w:rsidRPr="0040444F">
        <w:rPr>
          <w:rFonts w:asciiTheme="minorHAnsi" w:hAnsiTheme="minorHAnsi" w:cstheme="minorHAnsi"/>
          <w:b/>
          <w:color w:val="auto"/>
        </w:rPr>
        <w:t xml:space="preserve">§10 </w:t>
      </w:r>
    </w:p>
    <w:p w14:paraId="1C2ECD31" w14:textId="38FD2C35" w:rsidR="00BA1500"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lastRenderedPageBreak/>
        <w:t xml:space="preserve">ODBIÓR </w:t>
      </w:r>
      <w:r w:rsidR="00B51380">
        <w:rPr>
          <w:rFonts w:asciiTheme="minorHAnsi" w:hAnsiTheme="minorHAnsi" w:cstheme="minorHAnsi"/>
          <w:color w:val="auto"/>
        </w:rPr>
        <w:t>PRZEDMIOTU UMOWY</w:t>
      </w:r>
      <w:r w:rsidRPr="0040444F">
        <w:rPr>
          <w:rFonts w:asciiTheme="minorHAnsi" w:hAnsiTheme="minorHAnsi" w:cstheme="minorHAnsi"/>
          <w:color w:val="auto"/>
        </w:rPr>
        <w:t xml:space="preserve"> </w:t>
      </w:r>
    </w:p>
    <w:p w14:paraId="4A828CD1" w14:textId="3D78B60D" w:rsidR="00BA1500" w:rsidRPr="0040444F" w:rsidRDefault="00865875" w:rsidP="00DA38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Wykonawca</w:t>
      </w:r>
      <w:r w:rsidR="00AA0870" w:rsidRPr="0040444F">
        <w:rPr>
          <w:rFonts w:asciiTheme="minorHAnsi" w:hAnsiTheme="minorHAnsi" w:cstheme="minorHAnsi"/>
          <w:color w:val="auto"/>
        </w:rPr>
        <w:t xml:space="preserve"> </w:t>
      </w:r>
      <w:r w:rsidR="00B51380">
        <w:rPr>
          <w:rFonts w:asciiTheme="minorHAnsi" w:hAnsiTheme="minorHAnsi" w:cstheme="minorHAnsi"/>
          <w:color w:val="auto"/>
        </w:rPr>
        <w:t>zgłosi</w:t>
      </w:r>
      <w:r w:rsidRPr="0040444F">
        <w:rPr>
          <w:rFonts w:asciiTheme="minorHAnsi" w:hAnsiTheme="minorHAnsi" w:cstheme="minorHAnsi"/>
          <w:color w:val="auto"/>
        </w:rPr>
        <w:t xml:space="preserve"> Zamawiają</w:t>
      </w:r>
      <w:r w:rsidR="0031284E" w:rsidRPr="0040444F">
        <w:rPr>
          <w:rFonts w:asciiTheme="minorHAnsi" w:hAnsiTheme="minorHAnsi" w:cstheme="minorHAnsi"/>
          <w:color w:val="auto"/>
        </w:rPr>
        <w:t xml:space="preserve">cemu </w:t>
      </w:r>
      <w:r w:rsidR="00F36C4C" w:rsidRPr="0040444F">
        <w:rPr>
          <w:rFonts w:asciiTheme="minorHAnsi" w:hAnsiTheme="minorHAnsi" w:cstheme="minorHAnsi"/>
          <w:color w:val="auto"/>
        </w:rPr>
        <w:t xml:space="preserve">gotowość do odbioru </w:t>
      </w:r>
      <w:r w:rsidR="00B51380">
        <w:rPr>
          <w:rFonts w:asciiTheme="minorHAnsi" w:hAnsiTheme="minorHAnsi" w:cstheme="minorHAnsi"/>
          <w:color w:val="auto"/>
        </w:rPr>
        <w:t>pisemnie na adres email: ….. lub pismem.</w:t>
      </w:r>
    </w:p>
    <w:p w14:paraId="0D611ABA" w14:textId="4DB02AD4" w:rsidR="00BA1500" w:rsidRPr="0040444F" w:rsidRDefault="00865875" w:rsidP="00DA38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Zamawiający wyznaczy termin i rozpocznie odbiór końcowy przedmiotu zamówienia w terminie do</w:t>
      </w:r>
      <w:r w:rsidR="003F7915" w:rsidRPr="0040444F">
        <w:rPr>
          <w:rFonts w:asciiTheme="minorHAnsi" w:hAnsiTheme="minorHAnsi" w:cstheme="minorHAnsi"/>
          <w:color w:val="auto"/>
        </w:rPr>
        <w:t xml:space="preserve"> </w:t>
      </w:r>
      <w:r w:rsidR="00B51380">
        <w:rPr>
          <w:rFonts w:asciiTheme="minorHAnsi" w:hAnsiTheme="minorHAnsi" w:cstheme="minorHAnsi"/>
          <w:color w:val="auto"/>
        </w:rPr>
        <w:t>7</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dni</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od</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zawiadomienia go</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o osiągnięciu</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gotowości</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do</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odbioru,</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zawiadamiając</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o</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tym</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 xml:space="preserve">Wykonawcę. </w:t>
      </w:r>
    </w:p>
    <w:p w14:paraId="614AFB27" w14:textId="77777777" w:rsidR="00BA1500" w:rsidRPr="0040444F" w:rsidRDefault="00865875" w:rsidP="00DA38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Jeżeli w toku czynności odbioru zostaną stwierdzone wady, to Zamawiającemu przysługują następujące uprawnienia:  </w:t>
      </w:r>
    </w:p>
    <w:p w14:paraId="1492001B" w14:textId="77777777" w:rsidR="00000105" w:rsidRPr="0040444F" w:rsidRDefault="00865875" w:rsidP="00C918E1">
      <w:pPr>
        <w:tabs>
          <w:tab w:val="left" w:pos="567"/>
        </w:tabs>
        <w:spacing w:after="0" w:line="240" w:lineRule="auto"/>
        <w:ind w:left="567" w:right="1" w:hanging="284"/>
        <w:rPr>
          <w:rFonts w:asciiTheme="minorHAnsi" w:hAnsiTheme="minorHAnsi" w:cstheme="minorHAnsi"/>
          <w:color w:val="auto"/>
        </w:rPr>
      </w:pPr>
      <w:r w:rsidRPr="0040444F">
        <w:rPr>
          <w:rFonts w:asciiTheme="minorHAnsi" w:hAnsiTheme="minorHAnsi" w:cstheme="minorHAnsi"/>
          <w:color w:val="auto"/>
        </w:rPr>
        <w:t>1)</w:t>
      </w:r>
      <w:r w:rsidR="00C918E1" w:rsidRPr="0040444F">
        <w:rPr>
          <w:rFonts w:asciiTheme="minorHAnsi" w:hAnsiTheme="minorHAnsi" w:cstheme="minorHAnsi"/>
          <w:color w:val="auto"/>
        </w:rPr>
        <w:tab/>
      </w:r>
      <w:r w:rsidRPr="0040444F">
        <w:rPr>
          <w:rFonts w:asciiTheme="minorHAnsi" w:hAnsiTheme="minorHAnsi" w:cstheme="minorHAnsi"/>
          <w:color w:val="auto"/>
        </w:rPr>
        <w:t>jeżeli wady nadają się do usunięcia, Zamawiający może odmówić odbioru do czasu usunięcia wad wyznaczając jedn</w:t>
      </w:r>
      <w:r w:rsidR="00000105" w:rsidRPr="0040444F">
        <w:rPr>
          <w:rFonts w:asciiTheme="minorHAnsi" w:hAnsiTheme="minorHAnsi" w:cstheme="minorHAnsi"/>
          <w:color w:val="auto"/>
        </w:rPr>
        <w:t xml:space="preserve">ocześnie termin ich usunięcia, </w:t>
      </w:r>
    </w:p>
    <w:p w14:paraId="401AC5BA" w14:textId="77777777" w:rsidR="00BA1500" w:rsidRPr="0040444F" w:rsidRDefault="00865875" w:rsidP="00C918E1">
      <w:pPr>
        <w:tabs>
          <w:tab w:val="left" w:pos="567"/>
        </w:tabs>
        <w:spacing w:after="0" w:line="240" w:lineRule="auto"/>
        <w:ind w:left="567" w:right="1" w:hanging="284"/>
        <w:rPr>
          <w:rFonts w:asciiTheme="minorHAnsi" w:hAnsiTheme="minorHAnsi" w:cstheme="minorHAnsi"/>
          <w:color w:val="auto"/>
        </w:rPr>
      </w:pPr>
      <w:r w:rsidRPr="0040444F">
        <w:rPr>
          <w:rFonts w:asciiTheme="minorHAnsi" w:hAnsiTheme="minorHAnsi" w:cstheme="minorHAnsi"/>
          <w:color w:val="auto"/>
        </w:rPr>
        <w:t>2)</w:t>
      </w:r>
      <w:r w:rsidR="00C918E1" w:rsidRPr="0040444F">
        <w:rPr>
          <w:rFonts w:asciiTheme="minorHAnsi" w:hAnsiTheme="minorHAnsi" w:cstheme="minorHAnsi"/>
          <w:color w:val="auto"/>
        </w:rPr>
        <w:tab/>
      </w:r>
      <w:r w:rsidRPr="0040444F">
        <w:rPr>
          <w:rFonts w:asciiTheme="minorHAnsi" w:hAnsiTheme="minorHAnsi" w:cstheme="minorHAnsi"/>
          <w:color w:val="auto"/>
        </w:rPr>
        <w:t xml:space="preserve">jeżeli wady nie nadają się do usunięcia, to:  </w:t>
      </w:r>
    </w:p>
    <w:p w14:paraId="5E205A11" w14:textId="77777777" w:rsidR="00BA1500" w:rsidRPr="0040444F" w:rsidRDefault="00865875" w:rsidP="00DA386A">
      <w:pPr>
        <w:numPr>
          <w:ilvl w:val="1"/>
          <w:numId w:val="7"/>
        </w:numPr>
        <w:spacing w:after="0" w:line="240" w:lineRule="auto"/>
        <w:ind w:right="1" w:hanging="285"/>
        <w:rPr>
          <w:rFonts w:asciiTheme="minorHAnsi" w:hAnsiTheme="minorHAnsi" w:cstheme="minorHAnsi"/>
          <w:color w:val="auto"/>
        </w:rPr>
      </w:pPr>
      <w:r w:rsidRPr="0040444F">
        <w:rPr>
          <w:rFonts w:asciiTheme="minorHAnsi" w:hAnsiTheme="minorHAnsi" w:cstheme="minorHAnsi"/>
          <w:color w:val="auto"/>
        </w:rPr>
        <w:t xml:space="preserve">jeżeli nie uniemożliwiają one użytkowanie przedmiotu umowy zgodnie z przeznaczeniem, </w:t>
      </w:r>
    </w:p>
    <w:p w14:paraId="1A2C34CA" w14:textId="77777777" w:rsidR="00BA1500" w:rsidRPr="0040444F" w:rsidRDefault="00865875" w:rsidP="00C918E1">
      <w:pPr>
        <w:spacing w:after="0" w:line="240" w:lineRule="auto"/>
        <w:ind w:left="566" w:right="1" w:firstLine="0"/>
        <w:rPr>
          <w:rFonts w:asciiTheme="minorHAnsi" w:hAnsiTheme="minorHAnsi" w:cstheme="minorHAnsi"/>
          <w:color w:val="auto"/>
        </w:rPr>
      </w:pPr>
      <w:r w:rsidRPr="0040444F">
        <w:rPr>
          <w:rFonts w:asciiTheme="minorHAnsi" w:hAnsiTheme="minorHAnsi" w:cstheme="minorHAnsi"/>
          <w:color w:val="auto"/>
        </w:rPr>
        <w:t xml:space="preserve">Zamawiający może odpowiednio obniżyć wynagrodzenie,  </w:t>
      </w:r>
    </w:p>
    <w:p w14:paraId="2CF1F177" w14:textId="03BBBC4D" w:rsidR="00BA1500" w:rsidRPr="0040444F" w:rsidRDefault="00865875" w:rsidP="00DA386A">
      <w:pPr>
        <w:numPr>
          <w:ilvl w:val="1"/>
          <w:numId w:val="7"/>
        </w:numPr>
        <w:spacing w:after="0" w:line="240" w:lineRule="auto"/>
        <w:ind w:right="1" w:hanging="285"/>
        <w:rPr>
          <w:rFonts w:asciiTheme="minorHAnsi" w:hAnsiTheme="minorHAnsi" w:cstheme="minorHAnsi"/>
          <w:color w:val="auto"/>
        </w:rPr>
      </w:pPr>
      <w:r w:rsidRPr="0040444F">
        <w:rPr>
          <w:rFonts w:asciiTheme="minorHAnsi" w:hAnsiTheme="minorHAnsi" w:cstheme="minorHAnsi"/>
          <w:color w:val="auto"/>
        </w:rPr>
        <w:t xml:space="preserve">jeżeli wady uniemożliwiają użytkowanie przedmiotu umowy zgodnie z przeznaczeniem, Zamawiający może odstąpić od umowy lub żądać wykonania </w:t>
      </w:r>
      <w:r w:rsidR="001633B6">
        <w:rPr>
          <w:rFonts w:asciiTheme="minorHAnsi" w:hAnsiTheme="minorHAnsi" w:cstheme="minorHAnsi"/>
          <w:color w:val="auto"/>
        </w:rPr>
        <w:t>dostaw/montażu/</w:t>
      </w:r>
      <w:r w:rsidRPr="0040444F">
        <w:rPr>
          <w:rFonts w:asciiTheme="minorHAnsi" w:hAnsiTheme="minorHAnsi" w:cstheme="minorHAnsi"/>
          <w:color w:val="auto"/>
        </w:rPr>
        <w:t xml:space="preserve">robót budowlanych po raz drugi.  </w:t>
      </w:r>
    </w:p>
    <w:p w14:paraId="58C93207" w14:textId="77777777" w:rsidR="00BA1500" w:rsidRPr="0040444F" w:rsidRDefault="00865875" w:rsidP="00DA38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Strony postanawiają, że z czynności odbioru będzie spisany protokół zawierający wszelkie ustalenia dokonane w toku odbioru, jak też terminy wyznaczone na usunięcie stwierdzonych wad.  </w:t>
      </w:r>
    </w:p>
    <w:p w14:paraId="3991218B" w14:textId="4C0EDC1E" w:rsidR="00BA1500" w:rsidRPr="0040444F" w:rsidRDefault="00865875" w:rsidP="00DA38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Wykonawca zobowiązany jest do zawiadomienia Zamawiającego o usunięciu wad oraz do żądania wyznaczenia terminu na odbiór zakwestionowanych uprzednio </w:t>
      </w:r>
      <w:r w:rsidR="00B51380">
        <w:rPr>
          <w:rFonts w:asciiTheme="minorHAnsi" w:hAnsiTheme="minorHAnsi" w:cstheme="minorHAnsi"/>
          <w:color w:val="auto"/>
        </w:rPr>
        <w:t>dostaw/</w:t>
      </w:r>
      <w:r w:rsidRPr="0040444F">
        <w:rPr>
          <w:rFonts w:asciiTheme="minorHAnsi" w:hAnsiTheme="minorHAnsi" w:cstheme="minorHAnsi"/>
          <w:color w:val="auto"/>
        </w:rPr>
        <w:t>robót</w:t>
      </w:r>
      <w:r w:rsidR="00B51380">
        <w:rPr>
          <w:rFonts w:asciiTheme="minorHAnsi" w:hAnsiTheme="minorHAnsi" w:cstheme="minorHAnsi"/>
          <w:color w:val="auto"/>
        </w:rPr>
        <w:t>/usług</w:t>
      </w:r>
      <w:r w:rsidRPr="0040444F">
        <w:rPr>
          <w:rFonts w:asciiTheme="minorHAnsi" w:hAnsiTheme="minorHAnsi" w:cstheme="minorHAnsi"/>
          <w:color w:val="auto"/>
        </w:rPr>
        <w:t xml:space="preserve"> jako wadliwych.  </w:t>
      </w:r>
    </w:p>
    <w:p w14:paraId="0FC093A9" w14:textId="5929867C" w:rsidR="00BA1500" w:rsidRPr="0040444F" w:rsidRDefault="00865875" w:rsidP="00DA38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Zamawiający wyznacza ostateczny pogwarancyjny przegląd </w:t>
      </w:r>
      <w:r w:rsidR="00B51380">
        <w:rPr>
          <w:rFonts w:asciiTheme="minorHAnsi" w:hAnsiTheme="minorHAnsi" w:cstheme="minorHAnsi"/>
          <w:color w:val="auto"/>
        </w:rPr>
        <w:t>przedmiotu umowy</w:t>
      </w:r>
      <w:r w:rsidRPr="0040444F">
        <w:rPr>
          <w:rFonts w:asciiTheme="minorHAnsi" w:hAnsiTheme="minorHAnsi" w:cstheme="minorHAnsi"/>
          <w:color w:val="auto"/>
        </w:rPr>
        <w:t xml:space="preserve"> przed upływem terminu gwarancji ustalonego w umowie.  </w:t>
      </w:r>
    </w:p>
    <w:p w14:paraId="69ED7CC7" w14:textId="77777777" w:rsidR="00BA1500" w:rsidRPr="0040444F" w:rsidRDefault="00865875" w:rsidP="00DA38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Po protokolarnym stwierdzeniu usunięcia wad stwierdzonych przy odbiorze oraz w okresie rękojmi za wady, rozpoczynają swój bieg terminy na zwrot zabezpieczenia należytego wykonania umowy.  </w:t>
      </w:r>
    </w:p>
    <w:p w14:paraId="56D8DBF2" w14:textId="77777777" w:rsidR="00BA1500" w:rsidRPr="0040444F" w:rsidRDefault="00865875" w:rsidP="00DA38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Zamawiający może podjąć decyzję o przerwaniu czynności odbioru, jeżeli w czasie tych czynności ujawniono istnienie takich wad, które uniemożliwiają użytkowanie zgodnie z przeznaczeniem – do czasu usunięcia tych wad. </w:t>
      </w:r>
    </w:p>
    <w:p w14:paraId="587AC434" w14:textId="77777777" w:rsidR="00F36C4C" w:rsidRPr="0040444F" w:rsidRDefault="00F36C4C" w:rsidP="00C918E1">
      <w:pPr>
        <w:spacing w:after="0" w:line="240" w:lineRule="auto"/>
        <w:ind w:left="290" w:right="1" w:firstLine="0"/>
        <w:rPr>
          <w:rFonts w:asciiTheme="minorHAnsi" w:hAnsiTheme="minorHAnsi" w:cstheme="minorHAnsi"/>
          <w:color w:val="auto"/>
        </w:rPr>
      </w:pPr>
    </w:p>
    <w:p w14:paraId="78C5F14E" w14:textId="77777777" w:rsidR="005E7898" w:rsidRPr="0040444F" w:rsidRDefault="00865875" w:rsidP="00C918E1">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§11 </w:t>
      </w:r>
    </w:p>
    <w:p w14:paraId="5CC7252F" w14:textId="77777777" w:rsidR="00BA1500" w:rsidRPr="0040444F" w:rsidRDefault="00865875" w:rsidP="00C918E1">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GWARANCJA JAKOŚCI I RĘKOJMIA ZA WADY </w:t>
      </w:r>
    </w:p>
    <w:p w14:paraId="5EEA72FC" w14:textId="6D94BF74" w:rsidR="00BA1500" w:rsidRPr="0040444F" w:rsidRDefault="00865875" w:rsidP="00DA38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Wyko</w:t>
      </w:r>
      <w:r w:rsidR="00F36C4C" w:rsidRPr="0040444F">
        <w:rPr>
          <w:rFonts w:asciiTheme="minorHAnsi" w:hAnsiTheme="minorHAnsi" w:cstheme="minorHAnsi"/>
          <w:color w:val="auto"/>
        </w:rPr>
        <w:t xml:space="preserve">nawca udziela Zamawiającemu </w:t>
      </w:r>
      <w:r w:rsidR="00931E0B" w:rsidRPr="0040444F">
        <w:rPr>
          <w:rFonts w:asciiTheme="minorHAnsi" w:hAnsiTheme="minorHAnsi" w:cstheme="minorHAnsi"/>
          <w:color w:val="auto"/>
        </w:rPr>
        <w:t>……………..</w:t>
      </w:r>
      <w:r w:rsidRPr="0040444F">
        <w:rPr>
          <w:rFonts w:asciiTheme="minorHAnsi" w:hAnsiTheme="minorHAnsi" w:cstheme="minorHAnsi"/>
          <w:color w:val="auto"/>
        </w:rPr>
        <w:t xml:space="preserve"> miesięcy gwarancji</w:t>
      </w:r>
      <w:r w:rsidRPr="0040444F">
        <w:rPr>
          <w:rFonts w:asciiTheme="minorHAnsi" w:hAnsiTheme="minorHAnsi" w:cstheme="minorHAnsi"/>
          <w:b/>
          <w:color w:val="auto"/>
        </w:rPr>
        <w:t xml:space="preserve"> </w:t>
      </w:r>
      <w:r w:rsidR="00B51380">
        <w:rPr>
          <w:rFonts w:asciiTheme="minorHAnsi" w:hAnsiTheme="minorHAnsi" w:cstheme="minorHAnsi"/>
          <w:color w:val="auto"/>
        </w:rPr>
        <w:t>na wykonany</w:t>
      </w:r>
      <w:r w:rsidRPr="0040444F">
        <w:rPr>
          <w:rFonts w:asciiTheme="minorHAnsi" w:hAnsiTheme="minorHAnsi" w:cstheme="minorHAnsi"/>
          <w:color w:val="auto"/>
        </w:rPr>
        <w:t xml:space="preserve"> </w:t>
      </w:r>
      <w:r w:rsidR="00B51380">
        <w:rPr>
          <w:rFonts w:asciiTheme="minorHAnsi" w:hAnsiTheme="minorHAnsi" w:cstheme="minorHAnsi"/>
          <w:color w:val="auto"/>
        </w:rPr>
        <w:t>przedmiot umowy</w:t>
      </w:r>
      <w:r w:rsidR="000F6BD8">
        <w:rPr>
          <w:rFonts w:asciiTheme="minorHAnsi" w:hAnsiTheme="minorHAnsi" w:cstheme="minorHAnsi"/>
          <w:color w:val="auto"/>
        </w:rPr>
        <w:t xml:space="preserve"> określon</w:t>
      </w:r>
      <w:r w:rsidR="00E85531">
        <w:rPr>
          <w:rFonts w:asciiTheme="minorHAnsi" w:hAnsiTheme="minorHAnsi" w:cstheme="minorHAnsi"/>
          <w:color w:val="auto"/>
        </w:rPr>
        <w:t>y</w:t>
      </w:r>
      <w:r w:rsidR="000F6BD8">
        <w:rPr>
          <w:rFonts w:asciiTheme="minorHAnsi" w:hAnsiTheme="minorHAnsi" w:cstheme="minorHAnsi"/>
          <w:color w:val="auto"/>
        </w:rPr>
        <w:t xml:space="preserve"> w §1 przedmiotowej umowy</w:t>
      </w:r>
      <w:r w:rsidR="00B51380">
        <w:rPr>
          <w:rFonts w:asciiTheme="minorHAnsi" w:hAnsiTheme="minorHAnsi" w:cstheme="minorHAnsi"/>
          <w:color w:val="auto"/>
        </w:rPr>
        <w:t>.</w:t>
      </w:r>
      <w:r w:rsidRPr="0040444F">
        <w:rPr>
          <w:rFonts w:asciiTheme="minorHAnsi" w:hAnsiTheme="minorHAnsi" w:cstheme="minorHAnsi"/>
          <w:color w:val="auto"/>
        </w:rPr>
        <w:t xml:space="preserve"> Okres rękojmi za wa</w:t>
      </w:r>
      <w:r w:rsidR="00A30ADF">
        <w:rPr>
          <w:rFonts w:asciiTheme="minorHAnsi" w:hAnsiTheme="minorHAnsi" w:cstheme="minorHAnsi"/>
          <w:color w:val="auto"/>
        </w:rPr>
        <w:t>dy jest równy okresowi gwarancji.</w:t>
      </w:r>
      <w:r w:rsidRPr="0040444F">
        <w:rPr>
          <w:rFonts w:asciiTheme="minorHAnsi" w:hAnsiTheme="minorHAnsi" w:cstheme="minorHAnsi"/>
          <w:i/>
          <w:color w:val="auto"/>
        </w:rPr>
        <w:t xml:space="preserve"> </w:t>
      </w:r>
      <w:r w:rsidRPr="0040444F">
        <w:rPr>
          <w:rFonts w:asciiTheme="minorHAnsi" w:hAnsiTheme="minorHAnsi" w:cstheme="minorHAnsi"/>
          <w:color w:val="auto"/>
        </w:rPr>
        <w:t xml:space="preserve">Bieg terminu gwarancji i rękojmi za wady rozpoczyna się w dniu odbioru końcowego przedmiotu umowy przez Zamawiającego.  </w:t>
      </w:r>
    </w:p>
    <w:p w14:paraId="634A1180" w14:textId="5EBEE916" w:rsidR="00BA1500" w:rsidRPr="0040444F" w:rsidRDefault="00865875" w:rsidP="00DA38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W okresie gwarancyjnym Wykonawca jest obowi</w:t>
      </w:r>
      <w:r w:rsidR="00A46F0D" w:rsidRPr="0040444F">
        <w:rPr>
          <w:rFonts w:asciiTheme="minorHAnsi" w:hAnsiTheme="minorHAnsi" w:cstheme="minorHAnsi"/>
          <w:color w:val="auto"/>
        </w:rPr>
        <w:t xml:space="preserve">ązany do dokonywania przeglądów </w:t>
      </w:r>
      <w:r w:rsidR="00DF38C3">
        <w:rPr>
          <w:rFonts w:asciiTheme="minorHAnsi" w:hAnsiTheme="minorHAnsi" w:cstheme="minorHAnsi"/>
          <w:color w:val="auto"/>
        </w:rPr>
        <w:br/>
      </w:r>
      <w:r w:rsidRPr="0040444F">
        <w:rPr>
          <w:rFonts w:asciiTheme="minorHAnsi" w:hAnsiTheme="minorHAnsi" w:cstheme="minorHAnsi"/>
          <w:color w:val="auto"/>
        </w:rPr>
        <w:t xml:space="preserve">i nieodpłatnego usuwania zaistniałych wad. </w:t>
      </w:r>
    </w:p>
    <w:p w14:paraId="2B8E412E" w14:textId="77777777" w:rsidR="00BA1500" w:rsidRPr="0040444F" w:rsidRDefault="00865875" w:rsidP="00DA38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Wady wykryte we własnym zakresie przez Wykonawcę winny być usunięte niezwłocznie. </w:t>
      </w:r>
    </w:p>
    <w:p w14:paraId="0B6747D9" w14:textId="77777777" w:rsidR="00BA1500" w:rsidRPr="0040444F" w:rsidRDefault="00865875" w:rsidP="00DA38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Odbioru gwarancyjnego dokona komisja powołana przez Zamawiającego. W protokole odbioru pogwarancyjnego strony określą zakres wad i usterek i termin dla ich usunięcia. </w:t>
      </w:r>
    </w:p>
    <w:p w14:paraId="143C03E9" w14:textId="77777777" w:rsidR="00BA1500" w:rsidRPr="0040444F" w:rsidRDefault="00865875" w:rsidP="00DA38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Zamawiający może realizować uprawnienia z tytułu gwarancji niezależnie od uprawnień z tytułu rękojmi.  </w:t>
      </w:r>
    </w:p>
    <w:p w14:paraId="5D6EBE56" w14:textId="77777777" w:rsidR="00BA1500" w:rsidRPr="0040444F" w:rsidRDefault="00865875" w:rsidP="00DA38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W przypadku wystąpienia wad w okresie gwarancji, termin gwarancji ulega wydłużeniu o okres od dnia zawiadomienia Wykonawcy o dostrzeżonej wadzie do czasu jej usunięcia, stwierdzonego protokolarnie. </w:t>
      </w:r>
    </w:p>
    <w:p w14:paraId="7C88C806" w14:textId="77777777" w:rsidR="00BA1500" w:rsidRPr="0040444F" w:rsidRDefault="00865875" w:rsidP="00DA38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Prawo wyboru dochodzenia roszczeń z rękojmi za wady i gw</w:t>
      </w:r>
      <w:r w:rsidR="0031284E" w:rsidRPr="0040444F">
        <w:rPr>
          <w:rFonts w:asciiTheme="minorHAnsi" w:hAnsiTheme="minorHAnsi" w:cstheme="minorHAnsi"/>
          <w:color w:val="auto"/>
        </w:rPr>
        <w:t>arancji jakości dla każdej wady</w:t>
      </w:r>
      <w:r w:rsidR="0031284E" w:rsidRPr="0040444F">
        <w:rPr>
          <w:rFonts w:asciiTheme="minorHAnsi" w:hAnsiTheme="minorHAnsi" w:cstheme="minorHAnsi"/>
          <w:color w:val="auto"/>
        </w:rPr>
        <w:br/>
      </w:r>
      <w:r w:rsidRPr="0040444F">
        <w:rPr>
          <w:rFonts w:asciiTheme="minorHAnsi" w:hAnsiTheme="minorHAnsi" w:cstheme="minorHAnsi"/>
          <w:color w:val="auto"/>
        </w:rPr>
        <w:t>z osobna należy do Zamawiającego</w:t>
      </w:r>
      <w:r w:rsidRPr="0040444F">
        <w:rPr>
          <w:rFonts w:asciiTheme="minorHAnsi" w:hAnsiTheme="minorHAnsi" w:cstheme="minorHAnsi"/>
          <w:i/>
          <w:color w:val="auto"/>
        </w:rPr>
        <w:t xml:space="preserve">. </w:t>
      </w:r>
    </w:p>
    <w:p w14:paraId="266E85C4" w14:textId="77777777" w:rsidR="00BA1500" w:rsidRPr="0040444F" w:rsidRDefault="00865875" w:rsidP="00DA38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lastRenderedPageBreak/>
        <w:t xml:space="preserve">W dniu sporządzenia protokołu odbioru końcowego Wykonawca wyda Zamawiającemu kartę gwarancyjną podpisaną przez upoważnionych przedstawicieli.  </w:t>
      </w:r>
    </w:p>
    <w:p w14:paraId="790E8625" w14:textId="77777777" w:rsidR="00BA1500" w:rsidRPr="0040444F" w:rsidRDefault="00BA1500" w:rsidP="00C918E1">
      <w:pPr>
        <w:spacing w:after="0" w:line="240" w:lineRule="auto"/>
        <w:ind w:left="0" w:right="1" w:firstLine="0"/>
        <w:jc w:val="left"/>
        <w:rPr>
          <w:rFonts w:asciiTheme="minorHAnsi" w:hAnsiTheme="minorHAnsi" w:cstheme="minorHAnsi"/>
          <w:color w:val="auto"/>
        </w:rPr>
      </w:pPr>
    </w:p>
    <w:p w14:paraId="3D3D2065" w14:textId="77777777" w:rsidR="005E7898" w:rsidRPr="0040444F" w:rsidRDefault="00865875" w:rsidP="00C918E1">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§12</w:t>
      </w:r>
    </w:p>
    <w:p w14:paraId="6D108C58" w14:textId="77777777" w:rsidR="00BA1500" w:rsidRPr="0040444F" w:rsidRDefault="00865875" w:rsidP="00C918E1">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WARUNKI ZMIAN POSTANOWIEŃ ZAWARTEJ UMOWY</w:t>
      </w:r>
    </w:p>
    <w:p w14:paraId="2EE4FB04" w14:textId="77777777" w:rsidR="00BA1500" w:rsidRPr="0040444F" w:rsidRDefault="00865875" w:rsidP="00DA38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Strony umowy ustalają, że w przypadkach przewidzianych w umowie dopuszcza się wprowadzenie zmian za zgodą Zamawiającego.  </w:t>
      </w:r>
    </w:p>
    <w:p w14:paraId="217E836D" w14:textId="77777777" w:rsidR="00BA1500" w:rsidRPr="0040444F" w:rsidRDefault="00865875" w:rsidP="00DA38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Zmiany przewidziane w umowie mogą być inicjowane przez obie Strony umowy.  </w:t>
      </w:r>
    </w:p>
    <w:p w14:paraId="0D849E34" w14:textId="77777777" w:rsidR="00E76447" w:rsidRPr="0040444F" w:rsidRDefault="00E76447" w:rsidP="00DA38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Zmiany umowy, o których mowa w ust. 1 muszą być dokonywane z zachowaniem przepisu art. 457 ustawy Pzp. </w:t>
      </w:r>
      <w:r w:rsidR="005720FD" w:rsidRPr="0040444F">
        <w:rPr>
          <w:rFonts w:asciiTheme="minorHAnsi" w:hAnsiTheme="minorHAnsi" w:cstheme="minorHAnsi"/>
          <w:color w:val="auto"/>
        </w:rPr>
        <w:t>Ponadto u</w:t>
      </w:r>
      <w:r w:rsidRPr="0040444F">
        <w:rPr>
          <w:rFonts w:asciiTheme="minorHAnsi" w:hAnsiTheme="minorHAnsi" w:cstheme="minorHAnsi"/>
          <w:color w:val="auto"/>
        </w:rPr>
        <w:t xml:space="preserve">mowa może zostać zmieniona w związku z wystąpieniem okoliczności wskazanych w art. 455 ustawy Pzp i na zasadach wynikających z przepisów prawa zamówień publicznych. </w:t>
      </w:r>
    </w:p>
    <w:p w14:paraId="33B5EDCF" w14:textId="77777777" w:rsidR="00BA1500" w:rsidRPr="0040444F" w:rsidRDefault="00865875" w:rsidP="00DA38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Zmiany, o których mowa w ust.1 mogą dotyczyć:  </w:t>
      </w:r>
    </w:p>
    <w:p w14:paraId="6570EB86" w14:textId="211492F7" w:rsidR="00BA1500" w:rsidRPr="0040444F" w:rsidRDefault="00865875" w:rsidP="00DA38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zmiany jakości lub innych parametrów charakterystycznych dla objętego proponowaną zmianą elementu </w:t>
      </w:r>
      <w:r w:rsidR="00DF38C3">
        <w:rPr>
          <w:rFonts w:asciiTheme="minorHAnsi" w:hAnsiTheme="minorHAnsi" w:cstheme="minorHAnsi"/>
          <w:color w:val="auto"/>
        </w:rPr>
        <w:t>przedmiotu umowy</w:t>
      </w:r>
      <w:r w:rsidRPr="0040444F">
        <w:rPr>
          <w:rFonts w:asciiTheme="minorHAnsi" w:hAnsiTheme="minorHAnsi" w:cstheme="minorHAnsi"/>
          <w:color w:val="auto"/>
        </w:rPr>
        <w:t xml:space="preserve">, </w:t>
      </w:r>
    </w:p>
    <w:p w14:paraId="38085EE7" w14:textId="77777777" w:rsidR="00BA1500" w:rsidRPr="0040444F" w:rsidRDefault="00865875" w:rsidP="00DA38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aktualizacji rozwiązań </w:t>
      </w:r>
      <w:r w:rsidR="0019091C" w:rsidRPr="0040444F">
        <w:rPr>
          <w:rFonts w:asciiTheme="minorHAnsi" w:hAnsiTheme="minorHAnsi" w:cstheme="minorHAnsi"/>
          <w:color w:val="auto"/>
        </w:rPr>
        <w:t>technicznych</w:t>
      </w:r>
      <w:r w:rsidRPr="0040444F">
        <w:rPr>
          <w:rFonts w:asciiTheme="minorHAnsi" w:hAnsiTheme="minorHAnsi" w:cstheme="minorHAnsi"/>
          <w:color w:val="auto"/>
        </w:rPr>
        <w:t xml:space="preserve"> z uwagi na postęp technologiczny,  </w:t>
      </w:r>
    </w:p>
    <w:p w14:paraId="342D9AFC" w14:textId="77777777" w:rsidR="00BA1500" w:rsidRPr="0040444F" w:rsidRDefault="00865875" w:rsidP="00DA38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zmiany wymiarów, położenia lub wysokości części robót budowlanych, </w:t>
      </w:r>
    </w:p>
    <w:p w14:paraId="549F91EF" w14:textId="1CFDB6FD" w:rsidR="00BA1500" w:rsidRPr="0040444F" w:rsidRDefault="00865875" w:rsidP="00DA38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zmiany w kolejności i terminach wykonywania </w:t>
      </w:r>
      <w:r w:rsidR="00DF38C3">
        <w:rPr>
          <w:rFonts w:asciiTheme="minorHAnsi" w:hAnsiTheme="minorHAnsi" w:cstheme="minorHAnsi"/>
          <w:color w:val="auto"/>
        </w:rPr>
        <w:t>przedmiotu umowy</w:t>
      </w:r>
      <w:r w:rsidRPr="0040444F">
        <w:rPr>
          <w:rFonts w:asciiTheme="minorHAnsi" w:hAnsiTheme="minorHAnsi" w:cstheme="minorHAnsi"/>
          <w:color w:val="auto"/>
        </w:rPr>
        <w:t xml:space="preserve">,  </w:t>
      </w:r>
    </w:p>
    <w:p w14:paraId="210A8DD3" w14:textId="77777777" w:rsidR="00DF38C3" w:rsidRDefault="00865875" w:rsidP="00DA38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zmiany kluczowych osób i podmiotów uczestniczących w realizacji przedmiotu umowy,  </w:t>
      </w:r>
    </w:p>
    <w:p w14:paraId="795563FF" w14:textId="2CEF9758" w:rsidR="00F338DA" w:rsidRPr="00DF38C3" w:rsidRDefault="00865875" w:rsidP="00DA386A">
      <w:pPr>
        <w:numPr>
          <w:ilvl w:val="1"/>
          <w:numId w:val="9"/>
        </w:numPr>
        <w:spacing w:after="0" w:line="240" w:lineRule="auto"/>
        <w:ind w:left="621" w:right="1" w:hanging="337"/>
        <w:rPr>
          <w:rFonts w:asciiTheme="minorHAnsi" w:hAnsiTheme="minorHAnsi" w:cstheme="minorHAnsi"/>
          <w:color w:val="auto"/>
        </w:rPr>
      </w:pPr>
      <w:r w:rsidRPr="00DF38C3">
        <w:rPr>
          <w:rFonts w:asciiTheme="minorHAnsi" w:hAnsiTheme="minorHAnsi" w:cstheme="minorHAnsi"/>
          <w:color w:val="auto"/>
        </w:rPr>
        <w:t xml:space="preserve">zmiany formy zabezpieczenia </w:t>
      </w:r>
      <w:r w:rsidR="00C21F7B" w:rsidRPr="00DF38C3">
        <w:rPr>
          <w:rFonts w:asciiTheme="minorHAnsi" w:hAnsiTheme="minorHAnsi" w:cstheme="minorHAnsi"/>
          <w:color w:val="auto"/>
        </w:rPr>
        <w:t>należytego wykonania umowy, o której mowa w</w:t>
      </w:r>
      <w:r w:rsidRPr="00DF38C3">
        <w:rPr>
          <w:rFonts w:asciiTheme="minorHAnsi" w:hAnsiTheme="minorHAnsi" w:cstheme="minorHAnsi"/>
          <w:color w:val="auto"/>
        </w:rPr>
        <w:t xml:space="preserve"> art. </w:t>
      </w:r>
      <w:r w:rsidR="00022A72" w:rsidRPr="00DF38C3">
        <w:rPr>
          <w:rFonts w:asciiTheme="minorHAnsi" w:hAnsiTheme="minorHAnsi" w:cstheme="minorHAnsi"/>
          <w:color w:val="auto"/>
        </w:rPr>
        <w:t>451</w:t>
      </w:r>
      <w:r w:rsidRPr="00DF38C3">
        <w:rPr>
          <w:rFonts w:asciiTheme="minorHAnsi" w:hAnsiTheme="minorHAnsi" w:cstheme="minorHAnsi"/>
          <w:color w:val="auto"/>
        </w:rPr>
        <w:t xml:space="preserve"> ust. 1 </w:t>
      </w:r>
    </w:p>
    <w:p w14:paraId="232F48E4" w14:textId="5A85830D" w:rsidR="00BA1500" w:rsidRPr="0040444F" w:rsidRDefault="003F0990" w:rsidP="003F0990">
      <w:pPr>
        <w:pStyle w:val="Akapitzlist"/>
        <w:spacing w:after="0" w:line="240" w:lineRule="auto"/>
        <w:ind w:left="426" w:right="1" w:firstLine="0"/>
        <w:rPr>
          <w:rFonts w:asciiTheme="minorHAnsi" w:hAnsiTheme="minorHAnsi" w:cstheme="minorHAnsi"/>
          <w:color w:val="auto"/>
        </w:rPr>
      </w:pPr>
      <w:r w:rsidRPr="0040444F">
        <w:rPr>
          <w:rFonts w:asciiTheme="minorHAnsi" w:hAnsiTheme="minorHAnsi" w:cstheme="minorHAnsi"/>
          <w:color w:val="auto"/>
        </w:rPr>
        <w:t xml:space="preserve">    </w:t>
      </w:r>
      <w:r w:rsidR="00865875" w:rsidRPr="0040444F">
        <w:rPr>
          <w:rFonts w:asciiTheme="minorHAnsi" w:hAnsiTheme="minorHAnsi" w:cstheme="minorHAnsi"/>
          <w:color w:val="auto"/>
        </w:rPr>
        <w:t xml:space="preserve">ustawy </w:t>
      </w:r>
      <w:r w:rsidR="00C21F7B" w:rsidRPr="0040444F">
        <w:rPr>
          <w:rFonts w:asciiTheme="minorHAnsi" w:hAnsiTheme="minorHAnsi" w:cstheme="minorHAnsi"/>
          <w:color w:val="auto"/>
        </w:rPr>
        <w:t>Pzp</w:t>
      </w:r>
      <w:r w:rsidR="00865875" w:rsidRPr="0040444F">
        <w:rPr>
          <w:rFonts w:asciiTheme="minorHAnsi" w:hAnsiTheme="minorHAnsi" w:cstheme="minorHAnsi"/>
          <w:color w:val="auto"/>
        </w:rPr>
        <w:t xml:space="preserve">,  </w:t>
      </w:r>
    </w:p>
    <w:p w14:paraId="680C076D" w14:textId="77777777" w:rsidR="00BA1500" w:rsidRPr="0040444F" w:rsidRDefault="00865875" w:rsidP="00DA386A">
      <w:pPr>
        <w:numPr>
          <w:ilvl w:val="1"/>
          <w:numId w:val="9"/>
        </w:numPr>
        <w:spacing w:after="0" w:line="240" w:lineRule="auto"/>
        <w:ind w:right="1" w:hanging="337"/>
        <w:rPr>
          <w:rFonts w:asciiTheme="minorHAnsi" w:hAnsiTheme="minorHAnsi" w:cstheme="minorHAnsi"/>
          <w:color w:val="auto"/>
        </w:rPr>
      </w:pPr>
      <w:r w:rsidRPr="0040444F">
        <w:rPr>
          <w:rFonts w:asciiTheme="minorHAnsi" w:hAnsiTheme="minorHAnsi" w:cstheme="minorHAnsi"/>
          <w:color w:val="auto"/>
        </w:rPr>
        <w:t xml:space="preserve">zmiany ustawowej stawki podatku VAT,  </w:t>
      </w:r>
    </w:p>
    <w:p w14:paraId="3085CE12" w14:textId="77777777" w:rsidR="00BA1500" w:rsidRPr="0040444F" w:rsidRDefault="00865875" w:rsidP="00DA386A">
      <w:pPr>
        <w:numPr>
          <w:ilvl w:val="1"/>
          <w:numId w:val="9"/>
        </w:numPr>
        <w:spacing w:after="0" w:line="240" w:lineRule="auto"/>
        <w:ind w:right="1" w:hanging="337"/>
        <w:rPr>
          <w:rFonts w:asciiTheme="minorHAnsi" w:hAnsiTheme="minorHAnsi" w:cstheme="minorHAnsi"/>
          <w:color w:val="auto"/>
        </w:rPr>
      </w:pPr>
      <w:r w:rsidRPr="0040444F">
        <w:rPr>
          <w:rFonts w:asciiTheme="minorHAnsi" w:hAnsiTheme="minorHAnsi" w:cstheme="minorHAnsi"/>
          <w:color w:val="auto"/>
        </w:rPr>
        <w:t xml:space="preserve">inne zmiany, których nie można było przewidzieć w chwili wyboru najkorzystniejszej oferty, które nie będą ingerować w przedmiot zamówienia, a ich wprowadzenie będzie niezbędne do należytego wykonania zamówienia.  </w:t>
      </w:r>
    </w:p>
    <w:p w14:paraId="183F4A7B" w14:textId="77777777" w:rsidR="00BA1500" w:rsidRPr="0040444F" w:rsidRDefault="00865875" w:rsidP="00DA38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Warunkiem dokonania zmian, o których mowa w ust. 4 jest złożenie wniosku przez stronę inicjującą zmianę zawierającego:  </w:t>
      </w:r>
    </w:p>
    <w:p w14:paraId="4F18FE2A" w14:textId="77777777" w:rsidR="00E75E53" w:rsidRPr="0040444F" w:rsidRDefault="0031284E" w:rsidP="00DA386A">
      <w:pPr>
        <w:numPr>
          <w:ilvl w:val="1"/>
          <w:numId w:val="9"/>
        </w:numPr>
        <w:spacing w:after="0" w:line="240" w:lineRule="auto"/>
        <w:ind w:left="621" w:right="1" w:hanging="338"/>
        <w:rPr>
          <w:rFonts w:asciiTheme="minorHAnsi" w:hAnsiTheme="minorHAnsi" w:cstheme="minorHAnsi"/>
          <w:color w:val="auto"/>
        </w:rPr>
      </w:pPr>
      <w:r w:rsidRPr="0040444F">
        <w:rPr>
          <w:rFonts w:asciiTheme="minorHAnsi" w:hAnsiTheme="minorHAnsi" w:cstheme="minorHAnsi"/>
          <w:color w:val="auto"/>
        </w:rPr>
        <w:t>opis propozycji zmiany,</w:t>
      </w:r>
    </w:p>
    <w:p w14:paraId="0CDB74EA" w14:textId="77777777" w:rsidR="00E75E53" w:rsidRPr="0040444F" w:rsidRDefault="00E75E53" w:rsidP="00DA386A">
      <w:pPr>
        <w:numPr>
          <w:ilvl w:val="1"/>
          <w:numId w:val="9"/>
        </w:numPr>
        <w:spacing w:after="0" w:line="240" w:lineRule="auto"/>
        <w:ind w:left="621" w:right="1" w:hanging="338"/>
        <w:rPr>
          <w:rFonts w:asciiTheme="minorHAnsi" w:hAnsiTheme="minorHAnsi" w:cstheme="minorHAnsi"/>
          <w:color w:val="auto"/>
        </w:rPr>
      </w:pPr>
      <w:r w:rsidRPr="0040444F">
        <w:rPr>
          <w:rFonts w:asciiTheme="minorHAnsi" w:hAnsiTheme="minorHAnsi" w:cstheme="minorHAnsi"/>
          <w:color w:val="auto"/>
        </w:rPr>
        <w:t>uzasadnienia zmiany,</w:t>
      </w:r>
    </w:p>
    <w:p w14:paraId="3EDC482E" w14:textId="2C245D1C" w:rsidR="00BA1500" w:rsidRPr="00DF38C3" w:rsidRDefault="00865875" w:rsidP="00DA386A">
      <w:pPr>
        <w:numPr>
          <w:ilvl w:val="1"/>
          <w:numId w:val="9"/>
        </w:numPr>
        <w:spacing w:after="0" w:line="240" w:lineRule="auto"/>
        <w:ind w:left="621" w:right="1" w:hanging="338"/>
        <w:rPr>
          <w:rFonts w:asciiTheme="minorHAnsi" w:hAnsiTheme="minorHAnsi" w:cstheme="minorHAnsi"/>
          <w:color w:val="auto"/>
        </w:rPr>
      </w:pPr>
      <w:r w:rsidRPr="0040444F">
        <w:rPr>
          <w:rFonts w:asciiTheme="minorHAnsi" w:hAnsiTheme="minorHAnsi" w:cstheme="minorHAnsi"/>
          <w:color w:val="auto"/>
        </w:rPr>
        <w:t>obliczenie kosztów zmiany zgodnie z zasadami określonymi w umowie, jeżeli zmiana będzie miała wpł</w:t>
      </w:r>
      <w:r w:rsidR="00E75E53" w:rsidRPr="0040444F">
        <w:rPr>
          <w:rFonts w:asciiTheme="minorHAnsi" w:hAnsiTheme="minorHAnsi" w:cstheme="minorHAnsi"/>
          <w:color w:val="auto"/>
        </w:rPr>
        <w:t xml:space="preserve">yw na wynagrodzenie </w:t>
      </w:r>
      <w:r w:rsidR="009D7F65">
        <w:rPr>
          <w:rFonts w:asciiTheme="minorHAnsi" w:hAnsiTheme="minorHAnsi" w:cstheme="minorHAnsi"/>
          <w:color w:val="auto"/>
        </w:rPr>
        <w:t>W</w:t>
      </w:r>
      <w:r w:rsidR="00E75E53" w:rsidRPr="0040444F">
        <w:rPr>
          <w:rFonts w:asciiTheme="minorHAnsi" w:hAnsiTheme="minorHAnsi" w:cstheme="minorHAnsi"/>
          <w:color w:val="auto"/>
        </w:rPr>
        <w:t>ykonawcy,</w:t>
      </w:r>
      <w:r w:rsidRPr="00DF38C3">
        <w:rPr>
          <w:rFonts w:asciiTheme="minorHAnsi" w:hAnsiTheme="minorHAnsi" w:cstheme="minorHAnsi"/>
          <w:color w:val="auto"/>
        </w:rPr>
        <w:t xml:space="preserve">  </w:t>
      </w:r>
    </w:p>
    <w:p w14:paraId="137C0273" w14:textId="38C6E4B9" w:rsidR="00BA1500" w:rsidRPr="003278D1" w:rsidRDefault="00865875" w:rsidP="00DA386A">
      <w:pPr>
        <w:numPr>
          <w:ilvl w:val="0"/>
          <w:numId w:val="9"/>
        </w:numPr>
        <w:spacing w:after="0" w:line="240" w:lineRule="auto"/>
        <w:ind w:right="1" w:hanging="283"/>
        <w:rPr>
          <w:rFonts w:asciiTheme="minorHAnsi" w:hAnsiTheme="minorHAnsi" w:cstheme="minorHAnsi"/>
          <w:color w:val="auto"/>
        </w:rPr>
      </w:pPr>
      <w:r w:rsidRPr="003278D1">
        <w:rPr>
          <w:rFonts w:asciiTheme="minorHAnsi" w:hAnsiTheme="minorHAnsi" w:cstheme="minorHAnsi"/>
          <w:color w:val="auto"/>
        </w:rPr>
        <w:t xml:space="preserve">Zmiany, o których mowa w ust. 4 mogą zostać dokonane, jeżeli zachodzą i są ich uzasadnieniem niżej wymienione okoliczności:  </w:t>
      </w:r>
      <w:r w:rsidR="003278D1" w:rsidRPr="003278D1">
        <w:rPr>
          <w:rFonts w:asciiTheme="minorHAnsi" w:hAnsiTheme="minorHAnsi" w:cstheme="minorHAnsi"/>
          <w:color w:val="auto"/>
        </w:rPr>
        <w:t xml:space="preserve">          </w:t>
      </w:r>
    </w:p>
    <w:p w14:paraId="17D68E93" w14:textId="77777777" w:rsidR="003278D1" w:rsidRDefault="003278D1" w:rsidP="00DA386A">
      <w:pPr>
        <w:numPr>
          <w:ilvl w:val="0"/>
          <w:numId w:val="22"/>
        </w:numPr>
        <w:spacing w:after="0" w:line="240" w:lineRule="auto"/>
        <w:ind w:right="1"/>
        <w:rPr>
          <w:rFonts w:asciiTheme="minorHAnsi" w:hAnsiTheme="minorHAnsi" w:cstheme="minorHAnsi"/>
          <w:color w:val="auto"/>
        </w:rPr>
      </w:pPr>
      <w:r w:rsidRPr="003278D1">
        <w:rPr>
          <w:rFonts w:asciiTheme="minorHAnsi" w:hAnsiTheme="minorHAnsi" w:cstheme="minorHAnsi"/>
          <w:color w:val="auto"/>
        </w:rPr>
        <w:t xml:space="preserve">obniżenie kosztu wykonania prac,  </w:t>
      </w:r>
    </w:p>
    <w:p w14:paraId="3FE021EC" w14:textId="77C691DC" w:rsidR="00BA1500" w:rsidRPr="0040444F" w:rsidRDefault="00865875" w:rsidP="00DA386A">
      <w:pPr>
        <w:numPr>
          <w:ilvl w:val="0"/>
          <w:numId w:val="2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zmiany obowiązujących przepisów, prawa, mające bezpośredni i istotny wpływ na przedmiot niniejszej umowy, </w:t>
      </w:r>
    </w:p>
    <w:p w14:paraId="14822A63" w14:textId="77777777" w:rsidR="005E7898" w:rsidRPr="0040444F" w:rsidRDefault="00865875" w:rsidP="00DA386A">
      <w:pPr>
        <w:numPr>
          <w:ilvl w:val="0"/>
          <w:numId w:val="2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podniesienie wydajności urządzeń,  </w:t>
      </w:r>
    </w:p>
    <w:p w14:paraId="60A0CEA9" w14:textId="77777777" w:rsidR="00BA1500" w:rsidRPr="0040444F" w:rsidRDefault="00865875" w:rsidP="00DA386A">
      <w:pPr>
        <w:numPr>
          <w:ilvl w:val="0"/>
          <w:numId w:val="2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podniesienie bezpieczeństwa robót, </w:t>
      </w:r>
    </w:p>
    <w:p w14:paraId="14251A2A" w14:textId="54A24697" w:rsidR="00BA1500" w:rsidRPr="0040444F" w:rsidRDefault="00865875" w:rsidP="00DA386A">
      <w:pPr>
        <w:numPr>
          <w:ilvl w:val="0"/>
          <w:numId w:val="2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usprawnienia w trakcie użytkowania</w:t>
      </w:r>
      <w:r w:rsidR="00DF38C3">
        <w:rPr>
          <w:rFonts w:asciiTheme="minorHAnsi" w:hAnsiTheme="minorHAnsi" w:cstheme="minorHAnsi"/>
          <w:color w:val="auto"/>
        </w:rPr>
        <w:t>,</w:t>
      </w:r>
      <w:r w:rsidRPr="0040444F">
        <w:rPr>
          <w:rFonts w:asciiTheme="minorHAnsi" w:hAnsiTheme="minorHAnsi" w:cstheme="minorHAnsi"/>
          <w:color w:val="auto"/>
        </w:rPr>
        <w:t xml:space="preserve">  </w:t>
      </w:r>
    </w:p>
    <w:p w14:paraId="6E697EE4" w14:textId="5A92AFA5" w:rsidR="00BA1500" w:rsidRPr="0040444F" w:rsidRDefault="00865875" w:rsidP="00DA386A">
      <w:pPr>
        <w:numPr>
          <w:ilvl w:val="0"/>
          <w:numId w:val="2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śmierć, choroba, zwolnienie z pracy lub inne okoliczności lub zdarzenia losowe dotyczące osób,</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podmiotów</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uczestniczących</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w</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realizacji</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umowy</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ze</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strony</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Wykonawcy</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lub Zamawiającego,</w:t>
      </w:r>
    </w:p>
    <w:p w14:paraId="6035F586" w14:textId="77777777" w:rsidR="00BA1500" w:rsidRPr="0040444F" w:rsidRDefault="00865875" w:rsidP="00DA386A">
      <w:pPr>
        <w:numPr>
          <w:ilvl w:val="0"/>
          <w:numId w:val="2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kolizje z niezinwentaryzowanymi, podziemnymi sieciami i urządzeniami,  </w:t>
      </w:r>
    </w:p>
    <w:p w14:paraId="111909E6" w14:textId="77777777" w:rsidR="00BA1500" w:rsidRPr="0040444F" w:rsidRDefault="00865875" w:rsidP="00DA386A">
      <w:pPr>
        <w:numPr>
          <w:ilvl w:val="0"/>
          <w:numId w:val="2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opóźnienia, utrudnienia, zawieszenia robót lub przeszkody spowodowane przez lub dające się przypisać Zamawiającemu lub zatrudnionego przez niego personelowi,  </w:t>
      </w:r>
    </w:p>
    <w:p w14:paraId="089D6578" w14:textId="380D2A08" w:rsidR="00E75E53" w:rsidRPr="0040444F" w:rsidRDefault="00865875" w:rsidP="00DA386A">
      <w:pPr>
        <w:numPr>
          <w:ilvl w:val="0"/>
          <w:numId w:val="2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nieprzewidziane warunki geologiczne, hydrogeologiczne, wykopaliska, niekorzystne warunki atmosferyczne uniemożliwiające wykonywanie lub prawidłowe wykonywanie robót, zgodnie </w:t>
      </w:r>
      <w:r w:rsidR="00327F72" w:rsidRPr="0040444F">
        <w:rPr>
          <w:rFonts w:asciiTheme="minorHAnsi" w:hAnsiTheme="minorHAnsi" w:cstheme="minorHAnsi"/>
          <w:color w:val="auto"/>
        </w:rPr>
        <w:br/>
      </w:r>
      <w:r w:rsidRPr="0040444F">
        <w:rPr>
          <w:rFonts w:asciiTheme="minorHAnsi" w:hAnsiTheme="minorHAnsi" w:cstheme="minorHAnsi"/>
          <w:color w:val="auto"/>
        </w:rPr>
        <w:t xml:space="preserve">z konieczną do przestrzegania technologią lub sposobem ich wykonywania, a także inne </w:t>
      </w:r>
      <w:r w:rsidRPr="0040444F">
        <w:rPr>
          <w:rFonts w:asciiTheme="minorHAnsi" w:hAnsiTheme="minorHAnsi" w:cstheme="minorHAnsi"/>
          <w:color w:val="auto"/>
        </w:rPr>
        <w:lastRenderedPageBreak/>
        <w:t xml:space="preserve">przeszkody uniemożliwiające kontynuowanie umowy na </w:t>
      </w:r>
      <w:r w:rsidR="00E17BA2" w:rsidRPr="0040444F">
        <w:rPr>
          <w:rFonts w:asciiTheme="minorHAnsi" w:hAnsiTheme="minorHAnsi" w:cstheme="minorHAnsi"/>
          <w:color w:val="auto"/>
        </w:rPr>
        <w:t>przewidzianych w niej warunkach</w:t>
      </w:r>
      <w:r w:rsidR="00E17BA2" w:rsidRPr="0040444F">
        <w:rPr>
          <w:rFonts w:asciiTheme="minorHAnsi" w:hAnsiTheme="minorHAnsi" w:cstheme="minorHAnsi"/>
          <w:color w:val="auto"/>
        </w:rPr>
        <w:br/>
      </w:r>
      <w:r w:rsidRPr="0040444F">
        <w:rPr>
          <w:rFonts w:asciiTheme="minorHAnsi" w:hAnsiTheme="minorHAnsi" w:cstheme="minorHAnsi"/>
          <w:color w:val="auto"/>
        </w:rPr>
        <w:t>w tym zagrażającyc</w:t>
      </w:r>
      <w:r w:rsidR="00E75E53" w:rsidRPr="0040444F">
        <w:rPr>
          <w:rFonts w:asciiTheme="minorHAnsi" w:hAnsiTheme="minorHAnsi" w:cstheme="minorHAnsi"/>
          <w:color w:val="auto"/>
        </w:rPr>
        <w:t>h wykonaniem zamówienia z wadą,</w:t>
      </w:r>
    </w:p>
    <w:p w14:paraId="0DBBE4C5" w14:textId="77777777" w:rsidR="003278D1" w:rsidRDefault="00865875" w:rsidP="00DA386A">
      <w:pPr>
        <w:numPr>
          <w:ilvl w:val="0"/>
          <w:numId w:val="2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siła wyższa.  </w:t>
      </w:r>
    </w:p>
    <w:p w14:paraId="79D7EA78" w14:textId="77777777" w:rsidR="003278D1" w:rsidRDefault="00865875" w:rsidP="00DA386A">
      <w:pPr>
        <w:numPr>
          <w:ilvl w:val="0"/>
          <w:numId w:val="22"/>
        </w:numPr>
        <w:spacing w:after="0" w:line="240" w:lineRule="auto"/>
        <w:ind w:right="1"/>
        <w:rPr>
          <w:rFonts w:asciiTheme="minorHAnsi" w:hAnsiTheme="minorHAnsi" w:cstheme="minorHAnsi"/>
          <w:color w:val="auto"/>
        </w:rPr>
      </w:pPr>
      <w:r w:rsidRPr="003278D1">
        <w:rPr>
          <w:rFonts w:asciiTheme="minorHAnsi" w:hAnsiTheme="minorHAnsi" w:cstheme="minorHAnsi"/>
          <w:color w:val="auto"/>
        </w:rPr>
        <w:t xml:space="preserve">Niedopuszczalne jest dokonywanie przedłużania terminu wykonania umowy, jeżeli zmiana ta jest wymuszona uchybieniem czy naruszeniem umowy przez Wykonawcę. </w:t>
      </w:r>
    </w:p>
    <w:p w14:paraId="0017C355" w14:textId="2EB1E62C" w:rsidR="00F44925" w:rsidRPr="003278D1" w:rsidRDefault="00865875" w:rsidP="00DA386A">
      <w:pPr>
        <w:numPr>
          <w:ilvl w:val="0"/>
          <w:numId w:val="22"/>
        </w:numPr>
        <w:spacing w:after="0" w:line="240" w:lineRule="auto"/>
        <w:ind w:right="1"/>
        <w:rPr>
          <w:rFonts w:asciiTheme="minorHAnsi" w:hAnsiTheme="minorHAnsi" w:cstheme="minorHAnsi"/>
          <w:color w:val="auto"/>
        </w:rPr>
      </w:pPr>
      <w:r w:rsidRPr="003278D1">
        <w:rPr>
          <w:rFonts w:asciiTheme="minorHAnsi" w:hAnsiTheme="minorHAnsi" w:cstheme="minorHAnsi"/>
          <w:color w:val="auto"/>
        </w:rPr>
        <w:t>Wprowadzenie zmiany umowy, za wyjątkiem zmian o których mowa w ust. 4 pkt 5</w:t>
      </w:r>
      <w:r w:rsidR="00A1725E" w:rsidRPr="003278D1">
        <w:rPr>
          <w:rFonts w:asciiTheme="minorHAnsi" w:hAnsiTheme="minorHAnsi" w:cstheme="minorHAnsi"/>
          <w:color w:val="auto"/>
        </w:rPr>
        <w:t xml:space="preserve"> i 6</w:t>
      </w:r>
      <w:r w:rsidRPr="003278D1">
        <w:rPr>
          <w:rFonts w:asciiTheme="minorHAnsi" w:hAnsiTheme="minorHAnsi" w:cstheme="minorHAnsi"/>
          <w:color w:val="auto"/>
        </w:rPr>
        <w:t xml:space="preserve">, wymaga podpisania aneksu do umowy przez obie strony, pod rygorem nieważności takiej zmiany. </w:t>
      </w:r>
    </w:p>
    <w:p w14:paraId="3F924C81" w14:textId="77777777" w:rsidR="0018602B" w:rsidRPr="0040444F" w:rsidRDefault="0018602B" w:rsidP="0018602B">
      <w:pPr>
        <w:spacing w:after="0" w:line="240" w:lineRule="auto"/>
        <w:ind w:left="283" w:right="1" w:firstLine="0"/>
        <w:rPr>
          <w:rFonts w:asciiTheme="minorHAnsi" w:hAnsiTheme="minorHAnsi" w:cstheme="minorHAnsi"/>
          <w:color w:val="auto"/>
        </w:rPr>
      </w:pPr>
    </w:p>
    <w:p w14:paraId="427FB29A" w14:textId="77777777" w:rsidR="005E7898" w:rsidRPr="0040444F" w:rsidRDefault="00865875" w:rsidP="00C918E1">
      <w:pPr>
        <w:pStyle w:val="Nagwek2"/>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 xml:space="preserve">§13 </w:t>
      </w:r>
    </w:p>
    <w:p w14:paraId="37F3A340" w14:textId="77777777" w:rsidR="00BA1500" w:rsidRPr="0040444F" w:rsidRDefault="00865875" w:rsidP="00C918E1">
      <w:pPr>
        <w:pStyle w:val="Nagwek2"/>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 xml:space="preserve">ODSTĄPIENIE OD UMOWY </w:t>
      </w:r>
    </w:p>
    <w:p w14:paraId="18CA97E8" w14:textId="77777777" w:rsidR="005E7898" w:rsidRPr="0040444F" w:rsidRDefault="00865875" w:rsidP="00DA386A">
      <w:pPr>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Oprócz wypadków wymienionych w treści tytułu XVI Kodeksu cywilnego, stronom przysługuje prawo odstąpienia od umowy w następujących sytuacjach:</w:t>
      </w:r>
    </w:p>
    <w:p w14:paraId="2F3267F7" w14:textId="77777777" w:rsidR="00686367" w:rsidRPr="0040444F" w:rsidRDefault="00686367" w:rsidP="00DA386A">
      <w:pPr>
        <w:pStyle w:val="Akapitzlist"/>
        <w:numPr>
          <w:ilvl w:val="1"/>
          <w:numId w:val="14"/>
        </w:numPr>
        <w:tabs>
          <w:tab w:val="left" w:pos="426"/>
        </w:tabs>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Zamawiającemu przysługuje prawo odstąpienia od umowy:</w:t>
      </w:r>
    </w:p>
    <w:p w14:paraId="3BCB298D" w14:textId="77777777" w:rsidR="00686367" w:rsidRPr="0040444F" w:rsidRDefault="00686367" w:rsidP="00686367">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1)</w:t>
      </w:r>
      <w:r w:rsidRPr="0040444F">
        <w:rPr>
          <w:rFonts w:asciiTheme="minorHAnsi" w:hAnsiTheme="minorHAnsi" w:cstheme="minorHAnsi"/>
          <w:color w:val="auto"/>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C05D040" w14:textId="77777777" w:rsidR="00686367" w:rsidRPr="0040444F" w:rsidRDefault="00686367" w:rsidP="00686367">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2)</w:t>
      </w:r>
      <w:r w:rsidRPr="0040444F">
        <w:rPr>
          <w:rFonts w:asciiTheme="minorHAnsi" w:hAnsiTheme="minorHAnsi" w:cstheme="minorHAnsi"/>
          <w:color w:val="auto"/>
        </w:rPr>
        <w:tab/>
        <w:t>jeżeli zachodzi co najmniej jedna z następujących okoliczności:</w:t>
      </w:r>
    </w:p>
    <w:p w14:paraId="061312C7" w14:textId="77777777" w:rsidR="00686367" w:rsidRPr="0040444F" w:rsidRDefault="00686367" w:rsidP="00686367">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a)</w:t>
      </w:r>
      <w:r w:rsidRPr="0040444F">
        <w:rPr>
          <w:rFonts w:asciiTheme="minorHAnsi" w:hAnsiTheme="minorHAnsi" w:cstheme="minorHAnsi"/>
          <w:color w:val="auto"/>
        </w:rPr>
        <w:tab/>
        <w:t>dokonano zmiany umowy z naruszeniem art. 454 i art. 455</w:t>
      </w:r>
      <w:r w:rsidR="007B1C69" w:rsidRPr="0040444F">
        <w:rPr>
          <w:rFonts w:asciiTheme="minorHAnsi" w:hAnsiTheme="minorHAnsi" w:cstheme="minorHAnsi"/>
          <w:color w:val="auto"/>
        </w:rPr>
        <w:t xml:space="preserve"> ustawy Pzp</w:t>
      </w:r>
      <w:r w:rsidRPr="0040444F">
        <w:rPr>
          <w:rFonts w:asciiTheme="minorHAnsi" w:hAnsiTheme="minorHAnsi" w:cstheme="minorHAnsi"/>
          <w:color w:val="auto"/>
        </w:rPr>
        <w:t>,</w:t>
      </w:r>
    </w:p>
    <w:p w14:paraId="24C40295" w14:textId="77777777" w:rsidR="00686367" w:rsidRPr="0040444F" w:rsidRDefault="00E17BA2" w:rsidP="00686367">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b)</w:t>
      </w:r>
      <w:r w:rsidRPr="0040444F">
        <w:rPr>
          <w:rFonts w:asciiTheme="minorHAnsi" w:hAnsiTheme="minorHAnsi" w:cstheme="minorHAnsi"/>
          <w:color w:val="auto"/>
        </w:rPr>
        <w:tab/>
        <w:t>W</w:t>
      </w:r>
      <w:r w:rsidR="00686367" w:rsidRPr="0040444F">
        <w:rPr>
          <w:rFonts w:asciiTheme="minorHAnsi" w:hAnsiTheme="minorHAnsi" w:cstheme="minorHAnsi"/>
          <w:color w:val="auto"/>
        </w:rPr>
        <w:t>ykonawca w chwili zawarcia umowy podlegał wykluczeniu na podstawie art. 108</w:t>
      </w:r>
      <w:r w:rsidR="007B1C69" w:rsidRPr="0040444F">
        <w:rPr>
          <w:rFonts w:asciiTheme="minorHAnsi" w:hAnsiTheme="minorHAnsi" w:cstheme="minorHAnsi"/>
          <w:color w:val="auto"/>
        </w:rPr>
        <w:t xml:space="preserve"> ustawy Pzp</w:t>
      </w:r>
      <w:r w:rsidR="00686367" w:rsidRPr="0040444F">
        <w:rPr>
          <w:rFonts w:asciiTheme="minorHAnsi" w:hAnsiTheme="minorHAnsi" w:cstheme="minorHAnsi"/>
          <w:color w:val="auto"/>
        </w:rPr>
        <w:t>,</w:t>
      </w:r>
    </w:p>
    <w:p w14:paraId="0EA3E101" w14:textId="77777777" w:rsidR="007B1C69" w:rsidRPr="0040444F" w:rsidRDefault="00686367" w:rsidP="007B1C69">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c)</w:t>
      </w:r>
      <w:r w:rsidRPr="0040444F">
        <w:rPr>
          <w:rFonts w:asciiTheme="minorHAnsi" w:hAnsiTheme="minorHAnsi" w:cstheme="minorHAnsi"/>
          <w:color w:val="auto"/>
        </w:rPr>
        <w:tab/>
        <w:t>Trybunał Sprawiedliwości Unii Europejskiej stwierdził, w</w:t>
      </w:r>
      <w:r w:rsidR="007B1C69" w:rsidRPr="0040444F">
        <w:rPr>
          <w:rFonts w:asciiTheme="minorHAnsi" w:hAnsiTheme="minorHAnsi" w:cstheme="minorHAnsi"/>
          <w:color w:val="auto"/>
        </w:rPr>
        <w:t xml:space="preserve"> ramach procedury przewidzianej</w:t>
      </w:r>
      <w:r w:rsidR="007B1C69" w:rsidRPr="0040444F">
        <w:rPr>
          <w:rFonts w:asciiTheme="minorHAnsi" w:hAnsiTheme="minorHAnsi" w:cstheme="minorHAnsi"/>
          <w:color w:val="auto"/>
        </w:rPr>
        <w:br/>
      </w:r>
      <w:r w:rsidRPr="0040444F">
        <w:rPr>
          <w:rFonts w:asciiTheme="minorHAnsi" w:hAnsiTheme="minorHAnsi" w:cstheme="minorHAnsi"/>
          <w:color w:val="auto"/>
        </w:rPr>
        <w:t xml:space="preserve">w art. 258 Traktatu o funkcjonowaniu Unii Europejskiej, że Rzeczpospolita Polska uchybiła zobowiązaniom, które ciążą na niej na mocy Traktatów, dyrektywy 2014/24/UE, dyrektywy 2014/25/UE i dyrektywy 2009/81/WE, z uwagi na to, że </w:t>
      </w:r>
      <w:r w:rsidR="005720FD" w:rsidRPr="0040444F">
        <w:rPr>
          <w:rFonts w:asciiTheme="minorHAnsi" w:hAnsiTheme="minorHAnsi" w:cstheme="minorHAnsi"/>
          <w:color w:val="auto"/>
        </w:rPr>
        <w:t>zamawiający udzielił zamówienia</w:t>
      </w:r>
      <w:r w:rsidR="005720FD" w:rsidRPr="0040444F">
        <w:rPr>
          <w:rFonts w:asciiTheme="minorHAnsi" w:hAnsiTheme="minorHAnsi" w:cstheme="minorHAnsi"/>
          <w:color w:val="auto"/>
        </w:rPr>
        <w:br/>
      </w:r>
      <w:r w:rsidRPr="0040444F">
        <w:rPr>
          <w:rFonts w:asciiTheme="minorHAnsi" w:hAnsiTheme="minorHAnsi" w:cstheme="minorHAnsi"/>
          <w:color w:val="auto"/>
        </w:rPr>
        <w:t>z naruszeniem prawa Unii Europejskiej.</w:t>
      </w:r>
    </w:p>
    <w:p w14:paraId="3FFB92CB" w14:textId="77777777" w:rsidR="007B1C69" w:rsidRPr="0040444F" w:rsidRDefault="007B1C69" w:rsidP="007B1C69">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3)</w:t>
      </w:r>
      <w:r w:rsidRPr="0040444F">
        <w:rPr>
          <w:rFonts w:asciiTheme="minorHAnsi" w:hAnsiTheme="minorHAnsi" w:cstheme="minorHAnsi"/>
          <w:color w:val="auto"/>
        </w:rPr>
        <w:tab/>
        <w:t xml:space="preserve">zostanie ogłoszona upadłość lub rozwiązanie firmy Wykonawcy, albo likwidacja, </w:t>
      </w:r>
    </w:p>
    <w:p w14:paraId="313B4EC3" w14:textId="77777777" w:rsidR="007B1C69" w:rsidRPr="0040444F" w:rsidRDefault="007B1C69" w:rsidP="007B1C69">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4)</w:t>
      </w:r>
      <w:r w:rsidRPr="0040444F">
        <w:rPr>
          <w:rFonts w:asciiTheme="minorHAnsi" w:hAnsiTheme="minorHAnsi" w:cstheme="minorHAnsi"/>
          <w:color w:val="auto"/>
        </w:rPr>
        <w:tab/>
        <w:t xml:space="preserve">zostanie wydany nakaz zajęcia majątku Wykonawcy, </w:t>
      </w:r>
    </w:p>
    <w:p w14:paraId="4B496096" w14:textId="6E88861F" w:rsidR="007B1C69" w:rsidRPr="0040444F" w:rsidRDefault="007B1C69" w:rsidP="007B1C69">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5)</w:t>
      </w:r>
      <w:r w:rsidRPr="0040444F">
        <w:rPr>
          <w:rFonts w:asciiTheme="minorHAnsi" w:hAnsiTheme="minorHAnsi" w:cstheme="minorHAnsi"/>
          <w:color w:val="auto"/>
        </w:rPr>
        <w:tab/>
        <w:t xml:space="preserve">Wykonawca nie rozpoczął </w:t>
      </w:r>
      <w:r w:rsidR="00DF38C3">
        <w:rPr>
          <w:rFonts w:asciiTheme="minorHAnsi" w:hAnsiTheme="minorHAnsi" w:cstheme="minorHAnsi"/>
          <w:color w:val="auto"/>
        </w:rPr>
        <w:t>prac związanych z przedmiotem umowy</w:t>
      </w:r>
      <w:r w:rsidRPr="0040444F">
        <w:rPr>
          <w:rFonts w:asciiTheme="minorHAnsi" w:hAnsiTheme="minorHAnsi" w:cstheme="minorHAnsi"/>
          <w:color w:val="auto"/>
        </w:rPr>
        <w:t xml:space="preserve"> w terminie 14 dni bez uzasadnionej przyczyny oraz nie kontynuuje ich pomimo wezwania Zamawiającego złożonego na piśmie. </w:t>
      </w:r>
    </w:p>
    <w:p w14:paraId="590B3AD9" w14:textId="77777777" w:rsidR="00BA1500" w:rsidRPr="0040444F" w:rsidRDefault="00865875" w:rsidP="00DA386A">
      <w:pPr>
        <w:numPr>
          <w:ilvl w:val="1"/>
          <w:numId w:val="10"/>
        </w:numPr>
        <w:tabs>
          <w:tab w:val="left" w:pos="426"/>
        </w:tabs>
        <w:spacing w:after="0" w:line="240" w:lineRule="auto"/>
        <w:ind w:left="426" w:right="1" w:hanging="426"/>
        <w:rPr>
          <w:rFonts w:asciiTheme="minorHAnsi" w:hAnsiTheme="minorHAnsi" w:cstheme="minorHAnsi"/>
          <w:color w:val="auto"/>
        </w:rPr>
      </w:pPr>
      <w:r w:rsidRPr="0040444F">
        <w:rPr>
          <w:rFonts w:asciiTheme="minorHAnsi" w:hAnsiTheme="minorHAnsi" w:cstheme="minorHAnsi"/>
          <w:color w:val="auto"/>
        </w:rPr>
        <w:t xml:space="preserve">Wykonawcy przysługuje prawo odstąpienia od umowy w szczególności jeżeli:  </w:t>
      </w:r>
    </w:p>
    <w:p w14:paraId="1EDD874D" w14:textId="77777777" w:rsidR="00BA1500" w:rsidRPr="0040444F" w:rsidRDefault="00865875" w:rsidP="00DA386A">
      <w:pPr>
        <w:numPr>
          <w:ilvl w:val="2"/>
          <w:numId w:val="10"/>
        </w:numPr>
        <w:tabs>
          <w:tab w:val="left" w:pos="709"/>
        </w:tabs>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 xml:space="preserve">Zamawiający odmawia bez uzasadnionej przyczyny odbioru robót lub odmawia podpisania protokołu odbioru,  </w:t>
      </w:r>
    </w:p>
    <w:p w14:paraId="339C611A" w14:textId="77777777" w:rsidR="00BA1500" w:rsidRPr="0040444F" w:rsidRDefault="00865875" w:rsidP="00DA386A">
      <w:pPr>
        <w:numPr>
          <w:ilvl w:val="2"/>
          <w:numId w:val="10"/>
        </w:numPr>
        <w:tabs>
          <w:tab w:val="left" w:pos="709"/>
        </w:tabs>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 xml:space="preserve">Zamawiający zawiadomi Wykonawcę, iż wobec zaistnienia uprzednio nie przewidzianych okoliczności nie będzie mógł spełnić swoich zobowiązań umownych wobec Wykonawcy.  </w:t>
      </w:r>
    </w:p>
    <w:p w14:paraId="1145EAE7" w14:textId="77777777" w:rsidR="00BA1500" w:rsidRPr="0040444F" w:rsidRDefault="00865875" w:rsidP="00DA38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 xml:space="preserve">Odstąpienie od umowy powinno nastąpić w formie pisemnej pod rygorem nieważności takiego oświadczenia i powinno zawierać uzasadnienie. </w:t>
      </w:r>
    </w:p>
    <w:p w14:paraId="42516C32" w14:textId="77777777" w:rsidR="00BA1500" w:rsidRPr="0040444F" w:rsidRDefault="00865875" w:rsidP="00DA38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 xml:space="preserve">W wypadku odstąpienia od umowy, Wykonawcę oraz Zamawiającego obciążają następujące obowiązki szczegółowe:  </w:t>
      </w:r>
    </w:p>
    <w:p w14:paraId="48B0908E" w14:textId="77777777" w:rsidR="00E75E53" w:rsidRPr="0040444F" w:rsidRDefault="00865875" w:rsidP="00DA386A">
      <w:pPr>
        <w:numPr>
          <w:ilvl w:val="2"/>
          <w:numId w:val="10"/>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w terminie 7 dni od daty odstąpienia od umowy Wykonawca przy udziale Zamawiającego sporządzi szczegółowy protokół inwentaryzacji robót w toku wedł</w:t>
      </w:r>
      <w:r w:rsidR="00E75E53" w:rsidRPr="0040444F">
        <w:rPr>
          <w:rFonts w:asciiTheme="minorHAnsi" w:hAnsiTheme="minorHAnsi" w:cstheme="minorHAnsi"/>
          <w:color w:val="auto"/>
        </w:rPr>
        <w:t>ug stanu na dzień odstąpienia,</w:t>
      </w:r>
    </w:p>
    <w:p w14:paraId="38A681FC" w14:textId="77777777" w:rsidR="00BA1500" w:rsidRPr="0040444F" w:rsidRDefault="00865875" w:rsidP="00DA386A">
      <w:pPr>
        <w:numPr>
          <w:ilvl w:val="2"/>
          <w:numId w:val="10"/>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Wykonawca zabezpieczy przerwane roboty w zakresie obustronnie uzgodnionym na koszt tej strony, która odstąpiła od umowy, </w:t>
      </w:r>
    </w:p>
    <w:p w14:paraId="66D577B0" w14:textId="77777777" w:rsidR="00BA1500" w:rsidRPr="0040444F" w:rsidRDefault="00865875" w:rsidP="00DA386A">
      <w:pPr>
        <w:numPr>
          <w:ilvl w:val="2"/>
          <w:numId w:val="11"/>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Wykonawca sporządzi wykaz tych materiałów, konstrukcji lub urządzeń, które nie mogą być wykorzystane przez Wykonawcę do realizacji innych robót nie objętych umową, jeżeli odstąpienie od umowy nastąpiło z przyczyn, za które Wykonawca nie odpowiada,  </w:t>
      </w:r>
    </w:p>
    <w:p w14:paraId="265D7E4B" w14:textId="77777777" w:rsidR="00BA1500" w:rsidRPr="0040444F" w:rsidRDefault="00865875" w:rsidP="00DA386A">
      <w:pPr>
        <w:numPr>
          <w:ilvl w:val="2"/>
          <w:numId w:val="11"/>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lastRenderedPageBreak/>
        <w:t xml:space="preserve">Wykonawca zgłosi do dokonania przez Zamawiającego odbioru robót przerwanych oraz zabezpieczających, jeżeli odstąpienie od umowy nastąpiło z przyczyn, za które Wykonawca nie odpowiada,  </w:t>
      </w:r>
    </w:p>
    <w:p w14:paraId="6BC2D78A" w14:textId="4631A8E4" w:rsidR="00BA1500" w:rsidRPr="0040444F" w:rsidRDefault="00865875" w:rsidP="00DA386A">
      <w:pPr>
        <w:numPr>
          <w:ilvl w:val="2"/>
          <w:numId w:val="11"/>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Wykonawca niezwłocznie, a najpóźniej w terminie 14 dni, usunie z terenu </w:t>
      </w:r>
      <w:r w:rsidR="001633B6">
        <w:rPr>
          <w:rFonts w:asciiTheme="minorHAnsi" w:hAnsiTheme="minorHAnsi" w:cstheme="minorHAnsi"/>
          <w:color w:val="auto"/>
        </w:rPr>
        <w:t>realizacji przedmiotu umowy</w:t>
      </w:r>
      <w:r w:rsidRPr="0040444F">
        <w:rPr>
          <w:rFonts w:asciiTheme="minorHAnsi" w:hAnsiTheme="minorHAnsi" w:cstheme="minorHAnsi"/>
          <w:color w:val="auto"/>
        </w:rPr>
        <w:t xml:space="preserve"> urządzenia zaplecza przez niego dostarczone lub wzniesione,  </w:t>
      </w:r>
    </w:p>
    <w:p w14:paraId="2CD3B03C" w14:textId="77777777" w:rsidR="00BA1500" w:rsidRPr="0040444F" w:rsidRDefault="00865875" w:rsidP="00DA386A">
      <w:pPr>
        <w:numPr>
          <w:ilvl w:val="2"/>
          <w:numId w:val="11"/>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Zamawiający w razie odstąpienia od umowy z przyczyn, za które Wykonawca nie odpowiada, obowiązany jest do:  </w:t>
      </w:r>
    </w:p>
    <w:p w14:paraId="501CC53D" w14:textId="77777777" w:rsidR="00BA1500" w:rsidRPr="0040444F" w:rsidRDefault="00865875" w:rsidP="00DA386A">
      <w:pPr>
        <w:numPr>
          <w:ilvl w:val="3"/>
          <w:numId w:val="10"/>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dokonania odbioru robót przerwanych oraz do zapłaty wynagrodzenia za roboty, które zostały wykonane do dnia odstąpienia,  </w:t>
      </w:r>
    </w:p>
    <w:p w14:paraId="7AC78E06" w14:textId="16C81D62" w:rsidR="00BA1500" w:rsidRPr="0040444F" w:rsidRDefault="00865875" w:rsidP="00DA386A">
      <w:pPr>
        <w:numPr>
          <w:ilvl w:val="3"/>
          <w:numId w:val="10"/>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rozliczenia się z Wykonawcą z tytułu nie rozliczonych w inny sposób kosztów </w:t>
      </w:r>
      <w:r w:rsidR="001633B6">
        <w:rPr>
          <w:rFonts w:asciiTheme="minorHAnsi" w:hAnsiTheme="minorHAnsi" w:cstheme="minorHAnsi"/>
          <w:color w:val="auto"/>
        </w:rPr>
        <w:t>przedmiotu umowy</w:t>
      </w:r>
      <w:r w:rsidRPr="0040444F">
        <w:rPr>
          <w:rFonts w:asciiTheme="minorHAnsi" w:hAnsiTheme="minorHAnsi" w:cstheme="minorHAnsi"/>
          <w:color w:val="auto"/>
        </w:rPr>
        <w:t xml:space="preserve">, urządzeń związanych z zagospodarowaniem i uzbrojeniem terenu, </w:t>
      </w:r>
      <w:r w:rsidR="001633B6" w:rsidRPr="0040444F">
        <w:rPr>
          <w:rFonts w:asciiTheme="minorHAnsi" w:hAnsiTheme="minorHAnsi" w:cstheme="minorHAnsi"/>
          <w:color w:val="auto"/>
        </w:rPr>
        <w:t>chyba, że</w:t>
      </w:r>
      <w:r w:rsidRPr="0040444F">
        <w:rPr>
          <w:rFonts w:asciiTheme="minorHAnsi" w:hAnsiTheme="minorHAnsi" w:cstheme="minorHAnsi"/>
          <w:color w:val="auto"/>
        </w:rPr>
        <w:t xml:space="preserve"> Wykonawca wyrazi zgodę na przejecie tych obiektów i urządzeń,  </w:t>
      </w:r>
    </w:p>
    <w:p w14:paraId="2883735F" w14:textId="77777777" w:rsidR="00BA1500" w:rsidRPr="0040444F" w:rsidRDefault="00865875" w:rsidP="00DA38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W przypadku odstąpienia od umowy na pods</w:t>
      </w:r>
      <w:r w:rsidR="00F94301" w:rsidRPr="0040444F">
        <w:rPr>
          <w:rFonts w:asciiTheme="minorHAnsi" w:hAnsiTheme="minorHAnsi" w:cstheme="minorHAnsi"/>
          <w:color w:val="auto"/>
        </w:rPr>
        <w:t>tawie ust. 1 pkt 1.1 ppkt 1</w:t>
      </w:r>
      <w:r w:rsidR="00E17BA2" w:rsidRPr="0040444F">
        <w:rPr>
          <w:rFonts w:asciiTheme="minorHAnsi" w:hAnsiTheme="minorHAnsi" w:cstheme="minorHAnsi"/>
          <w:color w:val="auto"/>
        </w:rPr>
        <w:t xml:space="preserve"> i 2</w:t>
      </w:r>
      <w:r w:rsidR="00F65363" w:rsidRPr="0040444F">
        <w:rPr>
          <w:rFonts w:asciiTheme="minorHAnsi" w:hAnsiTheme="minorHAnsi" w:cstheme="minorHAnsi"/>
          <w:color w:val="auto"/>
        </w:rPr>
        <w:t xml:space="preserve">, </w:t>
      </w:r>
      <w:r w:rsidRPr="0040444F">
        <w:rPr>
          <w:rFonts w:asciiTheme="minorHAnsi" w:hAnsiTheme="minorHAnsi" w:cstheme="minorHAnsi"/>
          <w:color w:val="auto"/>
        </w:rPr>
        <w:t xml:space="preserve">Wykonawcy nie przysługuje prawo do naliczenia kar umownych.  </w:t>
      </w:r>
    </w:p>
    <w:p w14:paraId="55EDD3D5" w14:textId="77777777" w:rsidR="00BA1500" w:rsidRPr="0040444F" w:rsidRDefault="00865875" w:rsidP="00DA38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W przypadku, o któr</w:t>
      </w:r>
      <w:r w:rsidR="00F94301" w:rsidRPr="0040444F">
        <w:rPr>
          <w:rFonts w:asciiTheme="minorHAnsi" w:hAnsiTheme="minorHAnsi" w:cstheme="minorHAnsi"/>
          <w:color w:val="auto"/>
        </w:rPr>
        <w:t>ym mowa w ust. 1 pkt 1.1 ppkt 1</w:t>
      </w:r>
      <w:r w:rsidR="00F062AD" w:rsidRPr="0040444F">
        <w:rPr>
          <w:rFonts w:asciiTheme="minorHAnsi" w:hAnsiTheme="minorHAnsi" w:cstheme="minorHAnsi"/>
          <w:color w:val="auto"/>
        </w:rPr>
        <w:t xml:space="preserve"> i 2</w:t>
      </w:r>
      <w:r w:rsidRPr="0040444F">
        <w:rPr>
          <w:rFonts w:asciiTheme="minorHAnsi" w:hAnsiTheme="minorHAnsi" w:cstheme="minorHAnsi"/>
          <w:color w:val="auto"/>
        </w:rPr>
        <w:t xml:space="preserve">, Wykonawca może żądać wyłącznie wynagrodzenia należnego z tytułu wykonania części umowy. </w:t>
      </w:r>
    </w:p>
    <w:p w14:paraId="37F4EE74" w14:textId="35EC49B1" w:rsidR="00692A76" w:rsidRPr="000C4610" w:rsidRDefault="00F94301" w:rsidP="00DA38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W przypadku</w:t>
      </w:r>
      <w:r w:rsidR="007B1C69" w:rsidRPr="0040444F">
        <w:rPr>
          <w:rFonts w:asciiTheme="minorHAnsi" w:hAnsiTheme="minorHAnsi" w:cstheme="minorHAnsi"/>
          <w:color w:val="auto"/>
        </w:rPr>
        <w:t>,</w:t>
      </w:r>
      <w:r w:rsidRPr="0040444F">
        <w:rPr>
          <w:rFonts w:asciiTheme="minorHAnsi" w:hAnsiTheme="minorHAnsi" w:cstheme="minorHAnsi"/>
          <w:color w:val="auto"/>
        </w:rPr>
        <w:t xml:space="preserve"> </w:t>
      </w:r>
      <w:r w:rsidR="007B1C69" w:rsidRPr="0040444F">
        <w:rPr>
          <w:rFonts w:asciiTheme="minorHAnsi" w:hAnsiTheme="minorHAnsi" w:cstheme="minorHAnsi"/>
          <w:color w:val="auto"/>
        </w:rPr>
        <w:t>o którym mowa w</w:t>
      </w:r>
      <w:r w:rsidRPr="0040444F">
        <w:rPr>
          <w:rFonts w:asciiTheme="minorHAnsi" w:hAnsiTheme="minorHAnsi" w:cstheme="minorHAnsi"/>
          <w:color w:val="auto"/>
        </w:rPr>
        <w:t xml:space="preserve"> ust. 1 pkt 1.1 ppkt </w:t>
      </w:r>
      <w:r w:rsidR="007B1C69" w:rsidRPr="0040444F">
        <w:rPr>
          <w:rFonts w:asciiTheme="minorHAnsi" w:hAnsiTheme="minorHAnsi" w:cstheme="minorHAnsi"/>
          <w:color w:val="auto"/>
        </w:rPr>
        <w:t>2 lit. a,</w:t>
      </w:r>
      <w:r w:rsidRPr="0040444F">
        <w:rPr>
          <w:rFonts w:asciiTheme="minorHAnsi" w:hAnsiTheme="minorHAnsi" w:cstheme="minorHAnsi"/>
          <w:color w:val="auto"/>
        </w:rPr>
        <w:t xml:space="preserve"> </w:t>
      </w:r>
      <w:r w:rsidR="00F65363" w:rsidRPr="0040444F">
        <w:rPr>
          <w:rFonts w:asciiTheme="minorHAnsi" w:hAnsiTheme="minorHAnsi" w:cstheme="minorHAnsi"/>
          <w:color w:val="auto"/>
        </w:rPr>
        <w:t>Zamawiający odstępuje od umowy</w:t>
      </w:r>
      <w:r w:rsidR="00F65363" w:rsidRPr="0040444F">
        <w:rPr>
          <w:rFonts w:asciiTheme="minorHAnsi" w:hAnsiTheme="minorHAnsi" w:cstheme="minorHAnsi"/>
          <w:color w:val="auto"/>
        </w:rPr>
        <w:br/>
      </w:r>
      <w:r w:rsidRPr="0040444F">
        <w:rPr>
          <w:rFonts w:asciiTheme="minorHAnsi" w:hAnsiTheme="minorHAnsi" w:cstheme="minorHAnsi"/>
          <w:color w:val="auto"/>
        </w:rPr>
        <w:t>w części, której zmiana dotyczy.</w:t>
      </w:r>
    </w:p>
    <w:p w14:paraId="5F13149B" w14:textId="77777777" w:rsidR="005E7898" w:rsidRPr="0040444F" w:rsidRDefault="00865875" w:rsidP="007A54FC">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14</w:t>
      </w:r>
    </w:p>
    <w:p w14:paraId="7A0A634F" w14:textId="6D166C7F" w:rsidR="00BA1500" w:rsidRPr="0040444F" w:rsidRDefault="00865875" w:rsidP="007A54FC">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 </w:t>
      </w:r>
      <w:r w:rsidR="0057613E">
        <w:rPr>
          <w:rFonts w:asciiTheme="minorHAnsi" w:hAnsiTheme="minorHAnsi" w:cstheme="minorHAnsi"/>
          <w:color w:val="auto"/>
        </w:rPr>
        <w:t xml:space="preserve">KLAUZULA INFORMACYJNA O PRZETWARZANIU </w:t>
      </w:r>
      <w:r w:rsidRPr="0040444F">
        <w:rPr>
          <w:rFonts w:asciiTheme="minorHAnsi" w:hAnsiTheme="minorHAnsi" w:cstheme="minorHAnsi"/>
          <w:color w:val="auto"/>
        </w:rPr>
        <w:t xml:space="preserve">DANYCH OSOBOWYCH </w:t>
      </w:r>
    </w:p>
    <w:p w14:paraId="7808E1D0" w14:textId="4F6079F0" w:rsidR="0057613E" w:rsidRDefault="00865875" w:rsidP="00DA386A">
      <w:pPr>
        <w:numPr>
          <w:ilvl w:val="0"/>
          <w:numId w:val="1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Administratorem </w:t>
      </w:r>
      <w:r w:rsidR="0057613E">
        <w:rPr>
          <w:rFonts w:asciiTheme="minorHAnsi" w:hAnsiTheme="minorHAnsi" w:cstheme="minorHAnsi"/>
          <w:color w:val="auto"/>
        </w:rPr>
        <w:t>przetwarzanych danych osobowych jest Minister Funduszy i Polityki Regionalnej, pełniący funkcję</w:t>
      </w:r>
      <w:r w:rsidR="00636692">
        <w:rPr>
          <w:rFonts w:asciiTheme="minorHAnsi" w:hAnsiTheme="minorHAnsi" w:cstheme="minorHAnsi"/>
          <w:color w:val="auto"/>
        </w:rPr>
        <w:t xml:space="preserve"> Instytucji Zarządzającej Programem Operacyjnym Infrastruktura i Środowisko 2014-2020 (</w:t>
      </w:r>
      <w:proofErr w:type="spellStart"/>
      <w:r w:rsidR="00636692">
        <w:rPr>
          <w:rFonts w:asciiTheme="minorHAnsi" w:hAnsiTheme="minorHAnsi" w:cstheme="minorHAnsi"/>
          <w:color w:val="auto"/>
        </w:rPr>
        <w:t>POIiŚ</w:t>
      </w:r>
      <w:proofErr w:type="spellEnd"/>
      <w:r w:rsidR="00636692">
        <w:rPr>
          <w:rFonts w:asciiTheme="minorHAnsi" w:hAnsiTheme="minorHAnsi" w:cstheme="minorHAnsi"/>
          <w:color w:val="auto"/>
        </w:rPr>
        <w:t xml:space="preserve"> 2014-2020) mający swoja siedzibę pod adresem: ul. Wspólna 2/4,                                             00-926 Warszawa.</w:t>
      </w:r>
    </w:p>
    <w:p w14:paraId="1B9B6AEF" w14:textId="77777777" w:rsidR="0057613E" w:rsidRPr="00636692" w:rsidRDefault="0057613E" w:rsidP="00636692">
      <w:pPr>
        <w:spacing w:after="0" w:line="240" w:lineRule="auto"/>
        <w:ind w:right="1" w:firstLine="0"/>
        <w:rPr>
          <w:rFonts w:asciiTheme="minorHAnsi" w:hAnsiTheme="minorHAnsi" w:cstheme="minorHAnsi"/>
          <w:color w:val="auto"/>
        </w:rPr>
      </w:pPr>
    </w:p>
    <w:p w14:paraId="5E051537" w14:textId="77777777" w:rsidR="00636692" w:rsidRDefault="00636692" w:rsidP="00DA38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Gmina Jawor jest podmiotem przetwarzającym dane osobowe na podstawie umowy/porozumienia zawartego z Administrującym ( tzw. Procesorem).</w:t>
      </w:r>
    </w:p>
    <w:p w14:paraId="040BBCF2" w14:textId="77777777" w:rsidR="00636692" w:rsidRDefault="00636692" w:rsidP="00636692">
      <w:pPr>
        <w:pStyle w:val="Akapitzlist"/>
        <w:rPr>
          <w:rFonts w:asciiTheme="minorHAnsi" w:hAnsiTheme="minorHAnsi" w:cstheme="minorHAnsi"/>
          <w:color w:val="auto"/>
        </w:rPr>
      </w:pPr>
    </w:p>
    <w:p w14:paraId="2782FF22" w14:textId="1F3CB5C6" w:rsidR="00636692" w:rsidRDefault="00636692" w:rsidP="00DA38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D</w:t>
      </w:r>
      <w:r w:rsidR="00865875" w:rsidRPr="0040444F">
        <w:rPr>
          <w:rFonts w:asciiTheme="minorHAnsi" w:hAnsiTheme="minorHAnsi" w:cstheme="minorHAnsi"/>
          <w:color w:val="auto"/>
        </w:rPr>
        <w:t>an</w:t>
      </w:r>
      <w:r>
        <w:rPr>
          <w:rFonts w:asciiTheme="minorHAnsi" w:hAnsiTheme="minorHAnsi" w:cstheme="minorHAnsi"/>
          <w:color w:val="auto"/>
        </w:rPr>
        <w:t xml:space="preserve">e  </w:t>
      </w:r>
      <w:r w:rsidRPr="00636692">
        <w:rPr>
          <w:rFonts w:asciiTheme="minorHAnsi" w:hAnsiTheme="minorHAnsi" w:cstheme="minorHAnsi"/>
          <w:color w:val="auto"/>
        </w:rPr>
        <w:t xml:space="preserve">osobowe przetwarzane będą na potrzeby realizacji </w:t>
      </w:r>
      <w:proofErr w:type="spellStart"/>
      <w:r w:rsidRPr="00636692">
        <w:rPr>
          <w:rFonts w:asciiTheme="minorHAnsi" w:hAnsiTheme="minorHAnsi" w:cstheme="minorHAnsi"/>
          <w:color w:val="auto"/>
        </w:rPr>
        <w:t>POIiŚ</w:t>
      </w:r>
      <w:proofErr w:type="spellEnd"/>
      <w:r w:rsidRPr="00636692">
        <w:rPr>
          <w:rFonts w:asciiTheme="minorHAnsi" w:hAnsiTheme="minorHAnsi" w:cstheme="minorHAnsi"/>
          <w:color w:val="auto"/>
        </w:rPr>
        <w:t xml:space="preserve"> 2014-2020</w:t>
      </w:r>
      <w:r>
        <w:rPr>
          <w:rFonts w:asciiTheme="minorHAnsi" w:hAnsiTheme="minorHAnsi" w:cstheme="minorHAnsi"/>
          <w:color w:val="auto"/>
        </w:rPr>
        <w:t>, w tym w szczególności w celu realizacji Projektu pn.: „Poprawa bezpieczeństwa ruchu drogowego na terenie Miasta Jawora”</w:t>
      </w:r>
      <w:r w:rsidR="00C303A8">
        <w:rPr>
          <w:rFonts w:asciiTheme="minorHAnsi" w:hAnsiTheme="minorHAnsi" w:cstheme="minorHAnsi"/>
          <w:color w:val="auto"/>
        </w:rPr>
        <w:t>-</w:t>
      </w:r>
      <w:r w:rsidR="00C303A8" w:rsidRPr="00C303A8">
        <w:t xml:space="preserve"> </w:t>
      </w:r>
      <w:r w:rsidR="00C303A8" w:rsidRPr="00C303A8">
        <w:rPr>
          <w:rFonts w:asciiTheme="minorHAnsi" w:hAnsiTheme="minorHAnsi" w:cstheme="minorHAnsi"/>
          <w:color w:val="auto"/>
        </w:rPr>
        <w:t>doposażenie czterech placówek szkolnych w mobilne miasteczka ruchu drogowego</w:t>
      </w:r>
      <w:r w:rsidR="00C303A8">
        <w:rPr>
          <w:rFonts w:asciiTheme="minorHAnsi" w:hAnsiTheme="minorHAnsi" w:cstheme="minorHAnsi"/>
          <w:color w:val="auto"/>
        </w:rPr>
        <w:t xml:space="preserve">                        </w:t>
      </w:r>
      <w:r w:rsidR="00C303A8" w:rsidRPr="00C303A8">
        <w:rPr>
          <w:rFonts w:asciiTheme="minorHAnsi" w:hAnsiTheme="minorHAnsi" w:cstheme="minorHAnsi"/>
          <w:color w:val="auto"/>
        </w:rPr>
        <w:t xml:space="preserve"> w Jaworze oraz doposażenie przejść dla pieszych przez montaż pięciu wyświetlaczy prędkości dla placówek szkolnych na terenie gminy Jawor</w:t>
      </w:r>
      <w:r w:rsidR="00C303A8">
        <w:rPr>
          <w:rFonts w:asciiTheme="minorHAnsi" w:hAnsiTheme="minorHAnsi" w:cstheme="minorHAnsi"/>
          <w:color w:val="auto"/>
        </w:rPr>
        <w:t>.</w:t>
      </w:r>
    </w:p>
    <w:p w14:paraId="4F9C441E" w14:textId="77777777" w:rsidR="00636692" w:rsidRDefault="00636692" w:rsidP="00636692">
      <w:pPr>
        <w:pStyle w:val="Akapitzlist"/>
        <w:rPr>
          <w:rFonts w:asciiTheme="minorHAnsi" w:hAnsiTheme="minorHAnsi" w:cstheme="minorHAnsi"/>
          <w:color w:val="auto"/>
        </w:rPr>
      </w:pPr>
    </w:p>
    <w:p w14:paraId="160EC4B0" w14:textId="4619D471" w:rsidR="00636692" w:rsidRDefault="00636692" w:rsidP="00DA38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 xml:space="preserve">Podanie danych jest dobrowolne, ale konieczne do realizacji ww. celu, związanego z </w:t>
      </w:r>
      <w:r w:rsidR="00406EDE">
        <w:rPr>
          <w:rFonts w:asciiTheme="minorHAnsi" w:hAnsiTheme="minorHAnsi" w:cstheme="minorHAnsi"/>
          <w:color w:val="auto"/>
        </w:rPr>
        <w:t>wdrażaniem</w:t>
      </w:r>
      <w:r>
        <w:rPr>
          <w:rFonts w:asciiTheme="minorHAnsi" w:hAnsiTheme="minorHAnsi" w:cstheme="minorHAnsi"/>
          <w:color w:val="auto"/>
        </w:rPr>
        <w:t xml:space="preserve"> </w:t>
      </w:r>
      <w:proofErr w:type="spellStart"/>
      <w:r>
        <w:rPr>
          <w:rFonts w:asciiTheme="minorHAnsi" w:hAnsiTheme="minorHAnsi" w:cstheme="minorHAnsi"/>
          <w:color w:val="auto"/>
        </w:rPr>
        <w:t>POIiŚ</w:t>
      </w:r>
      <w:proofErr w:type="spellEnd"/>
      <w:r>
        <w:rPr>
          <w:rFonts w:asciiTheme="minorHAnsi" w:hAnsiTheme="minorHAnsi" w:cstheme="minorHAnsi"/>
          <w:color w:val="auto"/>
        </w:rPr>
        <w:t xml:space="preserve"> 2014-2020. Odmowa ich podania jest równoznaczna z brakiem </w:t>
      </w:r>
      <w:r w:rsidR="00406EDE">
        <w:rPr>
          <w:rFonts w:asciiTheme="minorHAnsi" w:hAnsiTheme="minorHAnsi" w:cstheme="minorHAnsi"/>
          <w:color w:val="auto"/>
        </w:rPr>
        <w:t>możliwości podjęcia stosownych działań.</w:t>
      </w:r>
    </w:p>
    <w:p w14:paraId="6782914B" w14:textId="77777777" w:rsidR="00636692" w:rsidRDefault="00636692" w:rsidP="00636692">
      <w:pPr>
        <w:pStyle w:val="Akapitzlist"/>
        <w:rPr>
          <w:rFonts w:asciiTheme="minorHAnsi" w:hAnsiTheme="minorHAnsi" w:cstheme="minorHAnsi"/>
          <w:color w:val="auto"/>
        </w:rPr>
      </w:pPr>
    </w:p>
    <w:p w14:paraId="59656CCD" w14:textId="6E9E87A4" w:rsidR="00890D6B" w:rsidRPr="00890D6B" w:rsidRDefault="006101F3" w:rsidP="00DA386A">
      <w:pPr>
        <w:numPr>
          <w:ilvl w:val="0"/>
          <w:numId w:val="12"/>
        </w:numPr>
        <w:spacing w:after="0" w:line="240" w:lineRule="auto"/>
        <w:ind w:right="1"/>
        <w:rPr>
          <w:rFonts w:asciiTheme="minorHAnsi" w:hAnsiTheme="minorHAnsi" w:cstheme="minorHAnsi"/>
          <w:color w:val="FF0000"/>
        </w:rPr>
      </w:pPr>
      <w:r>
        <w:rPr>
          <w:rFonts w:asciiTheme="minorHAnsi" w:hAnsiTheme="minorHAnsi" w:cstheme="minorHAnsi"/>
          <w:color w:val="auto"/>
        </w:rPr>
        <w:t xml:space="preserve">Przetwarzanie danych osobowych odbywa się zgodnie z przepisami rozporządzenia Parlamentu Europejskiego i Rady (UE) 2016/679 z dnia 27 kwietnia 2016 r. w sprawie </w:t>
      </w:r>
      <w:r w:rsidR="00890D6B">
        <w:rPr>
          <w:rFonts w:asciiTheme="minorHAnsi" w:hAnsiTheme="minorHAnsi" w:cstheme="minorHAnsi"/>
          <w:color w:val="auto"/>
        </w:rPr>
        <w:t>ochrony osób fizycznych w związku z przetwarzaniem danych osobowych i w sprawie swobodnego przepływu takich danych  ( tzw. RODO) w związku z:</w:t>
      </w:r>
    </w:p>
    <w:p w14:paraId="07F8114D" w14:textId="77777777" w:rsidR="00890D6B" w:rsidRDefault="00890D6B" w:rsidP="00890D6B">
      <w:pPr>
        <w:pStyle w:val="Akapitzlist"/>
        <w:rPr>
          <w:rFonts w:asciiTheme="minorHAnsi" w:hAnsiTheme="minorHAnsi" w:cstheme="minorHAnsi"/>
          <w:color w:val="FF0000"/>
        </w:rPr>
      </w:pPr>
    </w:p>
    <w:p w14:paraId="25BE1353" w14:textId="475F0887" w:rsidR="00890D6B" w:rsidRPr="00C326CB" w:rsidRDefault="00890D6B" w:rsidP="00DA386A">
      <w:pPr>
        <w:pStyle w:val="Akapitzlist"/>
        <w:numPr>
          <w:ilvl w:val="0"/>
          <w:numId w:val="19"/>
        </w:numPr>
        <w:spacing w:after="0" w:line="240" w:lineRule="auto"/>
        <w:ind w:right="1"/>
        <w:rPr>
          <w:rFonts w:asciiTheme="minorHAnsi" w:hAnsiTheme="minorHAnsi" w:cstheme="minorHAnsi"/>
          <w:color w:val="auto"/>
        </w:rPr>
      </w:pPr>
      <w:r w:rsidRPr="00C326CB">
        <w:rPr>
          <w:rFonts w:asciiTheme="minorHAnsi" w:hAnsiTheme="minorHAnsi" w:cstheme="minorHAnsi"/>
          <w:color w:val="auto"/>
        </w:rPr>
        <w:t>Z realizacją ciążącego na administratorze obowiązku prawnego</w:t>
      </w:r>
      <w:r w:rsidR="008178A1" w:rsidRPr="00C326CB">
        <w:rPr>
          <w:rFonts w:asciiTheme="minorHAnsi" w:hAnsiTheme="minorHAnsi" w:cstheme="minorHAnsi"/>
          <w:color w:val="auto"/>
        </w:rPr>
        <w:t xml:space="preserve"> </w:t>
      </w:r>
      <w:r w:rsidRPr="00C326CB">
        <w:rPr>
          <w:rFonts w:asciiTheme="minorHAnsi" w:hAnsiTheme="minorHAnsi" w:cstheme="minorHAnsi"/>
          <w:color w:val="auto"/>
        </w:rPr>
        <w:t>(art. 6 ust.</w:t>
      </w:r>
      <w:r w:rsidR="008178A1" w:rsidRPr="00C326CB">
        <w:rPr>
          <w:rFonts w:asciiTheme="minorHAnsi" w:hAnsiTheme="minorHAnsi" w:cstheme="minorHAnsi"/>
          <w:color w:val="auto"/>
        </w:rPr>
        <w:t xml:space="preserve"> </w:t>
      </w:r>
      <w:r w:rsidRPr="00C326CB">
        <w:rPr>
          <w:rFonts w:asciiTheme="minorHAnsi" w:hAnsiTheme="minorHAnsi" w:cstheme="minorHAnsi"/>
          <w:color w:val="auto"/>
        </w:rPr>
        <w:t>1 lit.</w:t>
      </w:r>
      <w:r w:rsidR="008178A1" w:rsidRPr="00C326CB">
        <w:rPr>
          <w:rFonts w:asciiTheme="minorHAnsi" w:hAnsiTheme="minorHAnsi" w:cstheme="minorHAnsi"/>
          <w:color w:val="auto"/>
        </w:rPr>
        <w:t xml:space="preserve"> </w:t>
      </w:r>
      <w:r w:rsidRPr="00C326CB">
        <w:rPr>
          <w:rFonts w:asciiTheme="minorHAnsi" w:hAnsiTheme="minorHAnsi" w:cstheme="minorHAnsi"/>
          <w:color w:val="auto"/>
        </w:rPr>
        <w:t>c RODO) wynikającego z następujących przepisów prawa:</w:t>
      </w:r>
    </w:p>
    <w:p w14:paraId="5C9CBE67" w14:textId="58FA0479" w:rsidR="00890D6B" w:rsidRPr="00C326CB" w:rsidRDefault="00890D6B" w:rsidP="00DA386A">
      <w:pPr>
        <w:pStyle w:val="Akapitzlist"/>
        <w:numPr>
          <w:ilvl w:val="0"/>
          <w:numId w:val="20"/>
        </w:numPr>
        <w:spacing w:after="0" w:line="240" w:lineRule="auto"/>
        <w:ind w:right="1"/>
        <w:rPr>
          <w:rFonts w:asciiTheme="minorHAnsi" w:hAnsiTheme="minorHAnsi" w:cstheme="minorHAnsi"/>
          <w:color w:val="auto"/>
        </w:rPr>
      </w:pPr>
      <w:r w:rsidRPr="00C326CB">
        <w:rPr>
          <w:rFonts w:asciiTheme="minorHAnsi" w:hAnsiTheme="minorHAnsi" w:cstheme="minorHAnsi"/>
          <w:color w:val="auto"/>
        </w:rPr>
        <w:t xml:space="preserve">Rozporządzenia Parlamentu Europejskiego i Rady nr 1303/2013 z dnia 17 grudnia </w:t>
      </w:r>
      <w:r w:rsidR="008178A1" w:rsidRPr="00C326CB">
        <w:rPr>
          <w:rFonts w:asciiTheme="minorHAnsi" w:hAnsiTheme="minorHAnsi" w:cstheme="minorHAnsi"/>
          <w:color w:val="auto"/>
        </w:rPr>
        <w:t xml:space="preserve">                </w:t>
      </w:r>
      <w:r w:rsidRPr="00C326CB">
        <w:rPr>
          <w:rFonts w:asciiTheme="minorHAnsi" w:hAnsiTheme="minorHAnsi" w:cstheme="minorHAnsi"/>
          <w:color w:val="auto"/>
        </w:rPr>
        <w:t xml:space="preserve">2013 r. ustanawiającego wspólne przepisy dotyczące Europejskiego Funduszu Rozwoju Regionalnego, Europejskiego Funduszu Społecznego, Funduszu Spójności, </w:t>
      </w:r>
      <w:r w:rsidRPr="00C326CB">
        <w:rPr>
          <w:rFonts w:asciiTheme="minorHAnsi" w:hAnsiTheme="minorHAnsi" w:cstheme="minorHAnsi"/>
          <w:color w:val="auto"/>
        </w:rPr>
        <w:lastRenderedPageBreak/>
        <w:t xml:space="preserve">Europejskiego Funduszu </w:t>
      </w:r>
      <w:r w:rsidR="008178A1" w:rsidRPr="00C326CB">
        <w:rPr>
          <w:rFonts w:asciiTheme="minorHAnsi" w:hAnsiTheme="minorHAnsi" w:cstheme="minorHAnsi"/>
          <w:color w:val="auto"/>
        </w:rPr>
        <w:t xml:space="preserve">Rolnego na rzecz Rozwoju Obszarów Wiejskich oraz Europejskiego Funduszu </w:t>
      </w:r>
      <w:r w:rsidRPr="00C326CB">
        <w:rPr>
          <w:rFonts w:asciiTheme="minorHAnsi" w:hAnsiTheme="minorHAnsi" w:cstheme="minorHAnsi"/>
          <w:color w:val="auto"/>
        </w:rPr>
        <w:t>Morskiego i Rybackiego</w:t>
      </w:r>
      <w:r w:rsidR="008178A1" w:rsidRPr="00C326CB">
        <w:rPr>
          <w:rFonts w:asciiTheme="minorHAnsi" w:hAnsiTheme="minorHAnsi" w:cstheme="minorHAnsi"/>
          <w:color w:val="auto"/>
        </w:rPr>
        <w:t>, oraz ustanawiającego przepisy ogólne dotyczące Europejskiego Funduszu Rozwoju Regionalnego, Europejskiego Funduszu Społecznego, Funduszu Spójności i Europejskiego Funduszu Morskiego                         i Rybackiego oraz uchylającego Rozporządzenie Rady (WE) nr 1083/2006,</w:t>
      </w:r>
    </w:p>
    <w:p w14:paraId="043A9F33" w14:textId="4B82D098" w:rsidR="008178A1" w:rsidRPr="00C326CB" w:rsidRDefault="008178A1" w:rsidP="00DA386A">
      <w:pPr>
        <w:pStyle w:val="Akapitzlist"/>
        <w:numPr>
          <w:ilvl w:val="0"/>
          <w:numId w:val="20"/>
        </w:numPr>
        <w:spacing w:after="0" w:line="240" w:lineRule="auto"/>
        <w:ind w:right="1"/>
        <w:rPr>
          <w:rFonts w:asciiTheme="minorHAnsi" w:hAnsiTheme="minorHAnsi" w:cstheme="minorHAnsi"/>
          <w:color w:val="auto"/>
        </w:rPr>
      </w:pPr>
      <w:r w:rsidRPr="00C326CB">
        <w:rPr>
          <w:rFonts w:asciiTheme="minorHAnsi" w:hAnsiTheme="minorHAnsi" w:cstheme="minorHAnsi"/>
          <w:color w:val="auto"/>
        </w:rPr>
        <w:t>Rozporządzenia wykonawczego Komisji (UE) nr 1011/2014 z dnia 22 września 2014 r. ustanawiającego szczegółowe przepisy wykonawcze do rozporządzenia Parlamentu Europejskiego i Rady (UE) nr 1303/2013 w odniesieniu do wzorów służących</w:t>
      </w:r>
      <w:r w:rsidR="00DF4954" w:rsidRPr="00C326CB">
        <w:rPr>
          <w:rFonts w:asciiTheme="minorHAnsi" w:hAnsiTheme="minorHAnsi" w:cstheme="minorHAnsi"/>
          <w:color w:val="auto"/>
        </w:rPr>
        <w:t xml:space="preserve"> do przekazywania Komisji określonych informacji oraz szczegółowe przepisy dotyczące wymiany informacji między beneficjentami a instytucjami zarządzającymi, certyfikującymi , audytowymi i pośredniczącymi,</w:t>
      </w:r>
    </w:p>
    <w:p w14:paraId="6D868B5D" w14:textId="6577FC17" w:rsidR="00890D6B" w:rsidRPr="00C326CB" w:rsidRDefault="00607F94" w:rsidP="00DA386A">
      <w:pPr>
        <w:pStyle w:val="Akapitzlist"/>
        <w:numPr>
          <w:ilvl w:val="0"/>
          <w:numId w:val="20"/>
        </w:numPr>
        <w:spacing w:after="0" w:line="240" w:lineRule="auto"/>
        <w:ind w:right="1"/>
        <w:rPr>
          <w:rFonts w:asciiTheme="minorHAnsi" w:hAnsiTheme="minorHAnsi" w:cstheme="minorHAnsi"/>
          <w:color w:val="auto"/>
        </w:rPr>
      </w:pPr>
      <w:r w:rsidRPr="00C326CB">
        <w:rPr>
          <w:rFonts w:asciiTheme="minorHAnsi" w:hAnsiTheme="minorHAnsi" w:cstheme="minorHAnsi"/>
          <w:color w:val="auto"/>
        </w:rPr>
        <w:t xml:space="preserve">Rozporządzenia Parlamentu Europejskiego i Rady (UE, </w:t>
      </w:r>
      <w:proofErr w:type="spellStart"/>
      <w:r w:rsidRPr="00C326CB">
        <w:rPr>
          <w:rFonts w:asciiTheme="minorHAnsi" w:hAnsiTheme="minorHAnsi" w:cstheme="minorHAnsi"/>
          <w:color w:val="auto"/>
        </w:rPr>
        <w:t>Euratom</w:t>
      </w:r>
      <w:proofErr w:type="spellEnd"/>
      <w:r w:rsidRPr="00C326CB">
        <w:rPr>
          <w:rFonts w:asciiTheme="minorHAnsi" w:hAnsiTheme="minorHAnsi" w:cstheme="minorHAnsi"/>
          <w:color w:val="auto"/>
        </w:rPr>
        <w:t>) 2018/1046 z dnia 18 lipca 2018 r. w sprawie zasad finansowych mających zastosowanie do budżetu ogólnego Unii, zmieniające rozporządzenie (UE) nr 1296/2013, (UE) nr 1301/2013, (UE) nr 1303/2013</w:t>
      </w:r>
      <w:r w:rsidR="00056953" w:rsidRPr="00C326CB">
        <w:rPr>
          <w:rFonts w:asciiTheme="minorHAnsi" w:hAnsiTheme="minorHAnsi" w:cstheme="minorHAnsi"/>
          <w:color w:val="auto"/>
        </w:rPr>
        <w:t xml:space="preserve">, (UE) nr 1304/2013, </w:t>
      </w:r>
      <w:bookmarkStart w:id="4" w:name="_Hlk143509875"/>
      <w:r w:rsidR="00056953" w:rsidRPr="00C326CB">
        <w:rPr>
          <w:rFonts w:asciiTheme="minorHAnsi" w:hAnsiTheme="minorHAnsi" w:cstheme="minorHAnsi"/>
          <w:color w:val="auto"/>
        </w:rPr>
        <w:t>(UE) nr 1309/2013</w:t>
      </w:r>
      <w:bookmarkEnd w:id="4"/>
      <w:r w:rsidR="00056953" w:rsidRPr="00C326CB">
        <w:rPr>
          <w:rFonts w:asciiTheme="minorHAnsi" w:hAnsiTheme="minorHAnsi" w:cstheme="minorHAnsi"/>
          <w:color w:val="auto"/>
        </w:rPr>
        <w:t>, (UE) nr 1316/2013,</w:t>
      </w:r>
      <w:r w:rsidR="00056953" w:rsidRPr="00C326CB">
        <w:rPr>
          <w:color w:val="auto"/>
        </w:rPr>
        <w:t xml:space="preserve"> </w:t>
      </w:r>
      <w:r w:rsidR="00056953" w:rsidRPr="00C326CB">
        <w:rPr>
          <w:rFonts w:asciiTheme="minorHAnsi" w:hAnsiTheme="minorHAnsi" w:cstheme="minorHAnsi"/>
          <w:color w:val="auto"/>
        </w:rPr>
        <w:t xml:space="preserve">(UE) nr 223/2014 i (UE) nr 283/2014 oraz decyzję nr 541/2014/UE, a także uchylające rozporządzenie (UE, </w:t>
      </w:r>
      <w:proofErr w:type="spellStart"/>
      <w:r w:rsidR="00056953" w:rsidRPr="00C326CB">
        <w:rPr>
          <w:rFonts w:asciiTheme="minorHAnsi" w:hAnsiTheme="minorHAnsi" w:cstheme="minorHAnsi"/>
          <w:color w:val="auto"/>
        </w:rPr>
        <w:t>Euratom</w:t>
      </w:r>
      <w:proofErr w:type="spellEnd"/>
      <w:r w:rsidR="00056953" w:rsidRPr="00C326CB">
        <w:rPr>
          <w:rFonts w:asciiTheme="minorHAnsi" w:hAnsiTheme="minorHAnsi" w:cstheme="minorHAnsi"/>
          <w:color w:val="auto"/>
        </w:rPr>
        <w:t>) nr 966/2012,</w:t>
      </w:r>
    </w:p>
    <w:p w14:paraId="2A6422A2" w14:textId="010764B5" w:rsidR="00056953" w:rsidRPr="00C326CB" w:rsidRDefault="00056953" w:rsidP="00DA386A">
      <w:pPr>
        <w:pStyle w:val="Akapitzlist"/>
        <w:numPr>
          <w:ilvl w:val="0"/>
          <w:numId w:val="20"/>
        </w:numPr>
        <w:spacing w:after="0" w:line="240" w:lineRule="auto"/>
        <w:ind w:right="1"/>
        <w:rPr>
          <w:rFonts w:asciiTheme="minorHAnsi" w:hAnsiTheme="minorHAnsi" w:cstheme="minorHAnsi"/>
          <w:color w:val="auto"/>
        </w:rPr>
      </w:pPr>
      <w:r w:rsidRPr="00C326CB">
        <w:rPr>
          <w:rFonts w:asciiTheme="minorHAnsi" w:hAnsiTheme="minorHAnsi" w:cstheme="minorHAnsi"/>
          <w:color w:val="auto"/>
        </w:rPr>
        <w:t xml:space="preserve">Ustawy z dnia 11 lipca 2014 r. o zasadach realizacji programów w zakresie polityki spójności finansowanych </w:t>
      </w:r>
      <w:r w:rsidR="009B773F">
        <w:rPr>
          <w:rFonts w:asciiTheme="minorHAnsi" w:hAnsiTheme="minorHAnsi" w:cstheme="minorHAnsi"/>
          <w:color w:val="auto"/>
        </w:rPr>
        <w:t xml:space="preserve">w </w:t>
      </w:r>
      <w:r w:rsidRPr="00C326CB">
        <w:rPr>
          <w:rFonts w:asciiTheme="minorHAnsi" w:hAnsiTheme="minorHAnsi" w:cstheme="minorHAnsi"/>
          <w:color w:val="auto"/>
        </w:rPr>
        <w:t>perspektywie finansowej 2014-2020,</w:t>
      </w:r>
    </w:p>
    <w:p w14:paraId="710F2836" w14:textId="6E27CAD4" w:rsidR="00890D6B" w:rsidRPr="00C003D7" w:rsidRDefault="00C003D7" w:rsidP="00DA386A">
      <w:pPr>
        <w:pStyle w:val="Akapitzlist"/>
        <w:numPr>
          <w:ilvl w:val="0"/>
          <w:numId w:val="19"/>
        </w:numPr>
        <w:spacing w:after="0" w:line="240" w:lineRule="auto"/>
        <w:ind w:right="1"/>
        <w:rPr>
          <w:rFonts w:asciiTheme="minorHAnsi" w:hAnsiTheme="minorHAnsi" w:cstheme="minorHAnsi"/>
          <w:color w:val="auto"/>
        </w:rPr>
      </w:pPr>
      <w:r>
        <w:rPr>
          <w:rFonts w:asciiTheme="minorHAnsi" w:hAnsiTheme="minorHAnsi" w:cstheme="minorHAnsi"/>
          <w:color w:val="auto"/>
        </w:rPr>
        <w:t>z</w:t>
      </w:r>
      <w:r w:rsidR="00056953" w:rsidRPr="00C003D7">
        <w:rPr>
          <w:rFonts w:asciiTheme="minorHAnsi" w:hAnsiTheme="minorHAnsi" w:cstheme="minorHAnsi"/>
          <w:color w:val="auto"/>
        </w:rPr>
        <w:t xml:space="preserve"> wykonywaniem przez administratora zadań realizowanych w interesie publicznym lub za sprawowaniem władzy publicznej powierzonej Administratorowi ( art. 6 ust. 1 lit. </w:t>
      </w:r>
      <w:r w:rsidR="00C326CB" w:rsidRPr="00C003D7">
        <w:rPr>
          <w:rFonts w:asciiTheme="minorHAnsi" w:hAnsiTheme="minorHAnsi" w:cstheme="minorHAnsi"/>
          <w:color w:val="auto"/>
        </w:rPr>
        <w:t>e</w:t>
      </w:r>
      <w:r w:rsidR="00056953" w:rsidRPr="00C003D7">
        <w:rPr>
          <w:rFonts w:asciiTheme="minorHAnsi" w:hAnsiTheme="minorHAnsi" w:cstheme="minorHAnsi"/>
          <w:color w:val="auto"/>
        </w:rPr>
        <w:t xml:space="preserve"> RODO),</w:t>
      </w:r>
    </w:p>
    <w:p w14:paraId="16D43360" w14:textId="2C7F3F07" w:rsidR="00056953" w:rsidRPr="00C003D7" w:rsidRDefault="00056953" w:rsidP="00DA386A">
      <w:pPr>
        <w:pStyle w:val="Akapitzlist"/>
        <w:numPr>
          <w:ilvl w:val="0"/>
          <w:numId w:val="19"/>
        </w:numPr>
        <w:spacing w:after="0" w:line="240" w:lineRule="auto"/>
        <w:ind w:right="1"/>
        <w:rPr>
          <w:rFonts w:asciiTheme="minorHAnsi" w:hAnsiTheme="minorHAnsi" w:cstheme="minorHAnsi"/>
          <w:color w:val="auto"/>
        </w:rPr>
      </w:pPr>
      <w:r w:rsidRPr="00C003D7">
        <w:rPr>
          <w:rFonts w:asciiTheme="minorHAnsi" w:hAnsiTheme="minorHAnsi" w:cstheme="minorHAnsi"/>
          <w:color w:val="auto"/>
        </w:rPr>
        <w:t xml:space="preserve">realizacją umowy, gdy osoba, której dane dotyczą, jest jaj stroną, a przetwarzanie danych osobowych jest niezbędne do jej zawarcia oraz wykonania ( art. 6 ust. 1 lit. </w:t>
      </w:r>
      <w:r w:rsidR="00C326CB" w:rsidRPr="00C003D7">
        <w:rPr>
          <w:rFonts w:asciiTheme="minorHAnsi" w:hAnsiTheme="minorHAnsi" w:cstheme="minorHAnsi"/>
          <w:color w:val="auto"/>
        </w:rPr>
        <w:t>b</w:t>
      </w:r>
      <w:r w:rsidRPr="00C003D7">
        <w:rPr>
          <w:rFonts w:asciiTheme="minorHAnsi" w:hAnsiTheme="minorHAnsi" w:cstheme="minorHAnsi"/>
          <w:color w:val="auto"/>
        </w:rPr>
        <w:t xml:space="preserve"> RODO).</w:t>
      </w:r>
    </w:p>
    <w:p w14:paraId="407B3FE0" w14:textId="77777777" w:rsidR="009B773F" w:rsidRDefault="009B773F" w:rsidP="00056953">
      <w:pPr>
        <w:spacing w:after="0" w:line="240" w:lineRule="auto"/>
        <w:ind w:right="1" w:firstLine="0"/>
        <w:rPr>
          <w:rFonts w:asciiTheme="minorHAnsi" w:hAnsiTheme="minorHAnsi" w:cstheme="minorHAnsi"/>
          <w:color w:val="auto"/>
        </w:rPr>
      </w:pPr>
    </w:p>
    <w:p w14:paraId="7E78D169" w14:textId="5333F16D" w:rsidR="009B773F" w:rsidRDefault="009B773F" w:rsidP="00056953">
      <w:pPr>
        <w:spacing w:after="0" w:line="240" w:lineRule="auto"/>
        <w:ind w:right="1" w:firstLine="0"/>
        <w:rPr>
          <w:rFonts w:asciiTheme="minorHAnsi" w:hAnsiTheme="minorHAnsi" w:cstheme="minorHAnsi"/>
          <w:color w:val="auto"/>
        </w:rPr>
      </w:pPr>
      <w:r>
        <w:rPr>
          <w:rFonts w:asciiTheme="minorHAnsi" w:hAnsiTheme="minorHAnsi" w:cstheme="minorHAnsi"/>
          <w:color w:val="auto"/>
        </w:rPr>
        <w:t>Administrator może przetwarzać różne rodzaje danych w tym przede wszystkim:</w:t>
      </w:r>
    </w:p>
    <w:p w14:paraId="49635873" w14:textId="46A46070" w:rsidR="009B773F" w:rsidRDefault="009B773F" w:rsidP="009B773F">
      <w:pPr>
        <w:spacing w:after="0" w:line="240" w:lineRule="auto"/>
        <w:ind w:right="1"/>
        <w:rPr>
          <w:rFonts w:asciiTheme="minorHAnsi" w:hAnsiTheme="minorHAnsi" w:cstheme="minorHAnsi"/>
          <w:color w:val="auto"/>
        </w:rPr>
      </w:pPr>
      <w:r>
        <w:rPr>
          <w:rFonts w:asciiTheme="minorHAnsi" w:hAnsiTheme="minorHAnsi" w:cstheme="minorHAnsi"/>
          <w:color w:val="auto"/>
        </w:rPr>
        <w:t xml:space="preserve">- dane identyfikacyjne, w tym w szczególności : imię, </w:t>
      </w:r>
      <w:r w:rsidR="001A3316">
        <w:rPr>
          <w:rFonts w:asciiTheme="minorHAnsi" w:hAnsiTheme="minorHAnsi" w:cstheme="minorHAnsi"/>
          <w:color w:val="auto"/>
        </w:rPr>
        <w:t>nazwisko</w:t>
      </w:r>
      <w:r>
        <w:rPr>
          <w:rFonts w:asciiTheme="minorHAnsi" w:hAnsiTheme="minorHAnsi" w:cstheme="minorHAnsi"/>
          <w:color w:val="auto"/>
        </w:rPr>
        <w:t xml:space="preserve">, miejsce zatrudnienia/ formę prowadzenia działalności gospodarczej, stanowisko: w niektórych przypadkach także </w:t>
      </w:r>
      <w:r w:rsidR="00B91D39">
        <w:rPr>
          <w:rFonts w:asciiTheme="minorHAnsi" w:hAnsiTheme="minorHAnsi" w:cstheme="minorHAnsi"/>
          <w:color w:val="auto"/>
        </w:rPr>
        <w:t>PESEL, NIP, REGON,</w:t>
      </w:r>
    </w:p>
    <w:p w14:paraId="5C79EACB" w14:textId="6A1FAD73" w:rsidR="00B91D39" w:rsidRDefault="00B91D39" w:rsidP="009B773F">
      <w:pPr>
        <w:spacing w:after="0" w:line="240" w:lineRule="auto"/>
        <w:ind w:right="1"/>
        <w:rPr>
          <w:rFonts w:asciiTheme="minorHAnsi" w:hAnsiTheme="minorHAnsi" w:cstheme="minorHAnsi"/>
          <w:color w:val="auto"/>
        </w:rPr>
      </w:pPr>
      <w:r>
        <w:rPr>
          <w:rFonts w:asciiTheme="minorHAnsi" w:hAnsiTheme="minorHAnsi" w:cstheme="minorHAnsi"/>
          <w:color w:val="auto"/>
        </w:rPr>
        <w:t>- dane dotyczące zatrudnienia, w tym w szczególności : otrzymywane wynagrodzenia oraz wymiar czasu pracy,</w:t>
      </w:r>
    </w:p>
    <w:p w14:paraId="375FF732" w14:textId="6BF4426E" w:rsidR="00B91D39" w:rsidRDefault="00B91D39" w:rsidP="009B773F">
      <w:pPr>
        <w:spacing w:after="0" w:line="240" w:lineRule="auto"/>
        <w:ind w:right="1"/>
        <w:rPr>
          <w:rFonts w:asciiTheme="minorHAnsi" w:hAnsiTheme="minorHAnsi" w:cstheme="minorHAnsi"/>
          <w:color w:val="auto"/>
        </w:rPr>
      </w:pPr>
      <w:r>
        <w:rPr>
          <w:rFonts w:asciiTheme="minorHAnsi" w:hAnsiTheme="minorHAnsi" w:cstheme="minorHAnsi"/>
          <w:color w:val="auto"/>
        </w:rPr>
        <w:t>- dane kontaktowe, w tym w szczególności: adres e-mail, nr telefonu, nr fax, adres do korespondencji,</w:t>
      </w:r>
    </w:p>
    <w:p w14:paraId="2B0EF6DE" w14:textId="4E9DD2AB" w:rsidR="00B91D39" w:rsidRDefault="00B91D39" w:rsidP="009B773F">
      <w:pPr>
        <w:spacing w:after="0" w:line="240" w:lineRule="auto"/>
        <w:ind w:right="1"/>
        <w:rPr>
          <w:rFonts w:asciiTheme="minorHAnsi" w:hAnsiTheme="minorHAnsi" w:cstheme="minorHAnsi"/>
          <w:color w:val="auto"/>
        </w:rPr>
      </w:pPr>
      <w:r>
        <w:rPr>
          <w:rFonts w:asciiTheme="minorHAnsi" w:hAnsiTheme="minorHAnsi" w:cstheme="minorHAnsi"/>
          <w:color w:val="auto"/>
        </w:rPr>
        <w:t>- dane o charakterze finansowym, w tym szczególności: nr rachunku bankowego</w:t>
      </w:r>
      <w:r w:rsidR="001A3316">
        <w:rPr>
          <w:rFonts w:asciiTheme="minorHAnsi" w:hAnsiTheme="minorHAnsi" w:cstheme="minorHAnsi"/>
          <w:color w:val="auto"/>
        </w:rPr>
        <w:t>, kwotę przyznanych środków, informacje dotyczące nieruchomości (nr działki, nr księgi wieczystej, nr przyłącza gazowego),</w:t>
      </w:r>
    </w:p>
    <w:p w14:paraId="1C06CFAB" w14:textId="5890CCFF" w:rsidR="001A3316" w:rsidRDefault="001A3316" w:rsidP="001A3316">
      <w:pPr>
        <w:spacing w:after="0" w:line="240" w:lineRule="auto"/>
        <w:ind w:right="1"/>
        <w:rPr>
          <w:rFonts w:asciiTheme="minorHAnsi" w:hAnsiTheme="minorHAnsi" w:cstheme="minorHAnsi"/>
          <w:color w:val="auto"/>
        </w:rPr>
      </w:pPr>
      <w:r>
        <w:rPr>
          <w:rFonts w:asciiTheme="minorHAnsi" w:hAnsiTheme="minorHAnsi" w:cstheme="minorHAnsi"/>
          <w:color w:val="auto"/>
        </w:rPr>
        <w:t>Dane pozyskiwane są bezpośrednio od osób, których one dotyczą, albo od instytucji i podmiotów zaangażowanych w realizację Programu, w tym w szczególności: od wniosków, beneficjentów, partnerów.</w:t>
      </w:r>
    </w:p>
    <w:p w14:paraId="36A2A71F" w14:textId="47CD6F32" w:rsidR="001A3316" w:rsidRDefault="001A3316" w:rsidP="001A3316">
      <w:pPr>
        <w:spacing w:after="0" w:line="240" w:lineRule="auto"/>
        <w:ind w:right="1"/>
        <w:rPr>
          <w:rFonts w:asciiTheme="minorHAnsi" w:hAnsiTheme="minorHAnsi" w:cstheme="minorHAnsi"/>
          <w:color w:val="auto"/>
        </w:rPr>
      </w:pPr>
      <w:r>
        <w:rPr>
          <w:rFonts w:asciiTheme="minorHAnsi" w:hAnsiTheme="minorHAnsi" w:cstheme="minorHAnsi"/>
          <w:color w:val="auto"/>
        </w:rPr>
        <w:t>Odbiorcami danych osobowych mogą być:</w:t>
      </w:r>
    </w:p>
    <w:p w14:paraId="55AE5548" w14:textId="045C43AF" w:rsidR="001A3316" w:rsidRDefault="001A3316" w:rsidP="00DA386A">
      <w:pPr>
        <w:pStyle w:val="Akapitzlist"/>
        <w:numPr>
          <w:ilvl w:val="0"/>
          <w:numId w:val="21"/>
        </w:numPr>
        <w:spacing w:after="0" w:line="240" w:lineRule="auto"/>
        <w:ind w:right="1"/>
        <w:rPr>
          <w:rFonts w:asciiTheme="minorHAnsi" w:hAnsiTheme="minorHAnsi" w:cstheme="minorHAnsi"/>
          <w:color w:val="auto"/>
        </w:rPr>
      </w:pPr>
      <w:r>
        <w:rPr>
          <w:rFonts w:asciiTheme="minorHAnsi" w:hAnsiTheme="minorHAnsi" w:cstheme="minorHAnsi"/>
          <w:color w:val="auto"/>
        </w:rPr>
        <w:t xml:space="preserve">podmioty, którym Instytucja Zarządzająca </w:t>
      </w:r>
      <w:proofErr w:type="spellStart"/>
      <w:r>
        <w:rPr>
          <w:rFonts w:asciiTheme="minorHAnsi" w:hAnsiTheme="minorHAnsi" w:cstheme="minorHAnsi"/>
          <w:color w:val="auto"/>
        </w:rPr>
        <w:t>POIiŚ</w:t>
      </w:r>
      <w:proofErr w:type="spellEnd"/>
      <w:r>
        <w:rPr>
          <w:rFonts w:asciiTheme="minorHAnsi" w:hAnsiTheme="minorHAnsi" w:cstheme="minorHAnsi"/>
          <w:color w:val="auto"/>
        </w:rPr>
        <w:t xml:space="preserve"> 2014-2020 powierzyła wykonywanie zadań związanych z realizacją Programu, w tym w szczególności podmioty pełniące funkcje instytucji pośredniczących i wdrażających,</w:t>
      </w:r>
    </w:p>
    <w:p w14:paraId="47A448BF" w14:textId="3C977A5D" w:rsidR="001A3316" w:rsidRDefault="001A3316" w:rsidP="00DA386A">
      <w:pPr>
        <w:pStyle w:val="Akapitzlist"/>
        <w:numPr>
          <w:ilvl w:val="0"/>
          <w:numId w:val="21"/>
        </w:numPr>
        <w:spacing w:after="0" w:line="240" w:lineRule="auto"/>
        <w:ind w:right="1"/>
        <w:rPr>
          <w:rFonts w:asciiTheme="minorHAnsi" w:hAnsiTheme="minorHAnsi" w:cstheme="minorHAnsi"/>
          <w:color w:val="auto"/>
        </w:rPr>
      </w:pPr>
      <w:r>
        <w:rPr>
          <w:rFonts w:asciiTheme="minorHAnsi" w:hAnsiTheme="minorHAnsi" w:cstheme="minorHAnsi"/>
          <w:color w:val="auto"/>
        </w:rPr>
        <w:t xml:space="preserve">instytucje, organy i agencje Unii Europejskiej (UE), a także inne podmioty, którym UE powierzyła wykonywanie zadań związanych z wdrażaniem </w:t>
      </w:r>
      <w:proofErr w:type="spellStart"/>
      <w:r>
        <w:rPr>
          <w:rFonts w:asciiTheme="minorHAnsi" w:hAnsiTheme="minorHAnsi" w:cstheme="minorHAnsi"/>
          <w:color w:val="auto"/>
        </w:rPr>
        <w:t>POIiŚ</w:t>
      </w:r>
      <w:proofErr w:type="spellEnd"/>
      <w:r>
        <w:rPr>
          <w:rFonts w:asciiTheme="minorHAnsi" w:hAnsiTheme="minorHAnsi" w:cstheme="minorHAnsi"/>
          <w:color w:val="auto"/>
        </w:rPr>
        <w:t xml:space="preserve"> 2014-2020.</w:t>
      </w:r>
    </w:p>
    <w:p w14:paraId="7C19AB49" w14:textId="616E4E92" w:rsidR="001A3316" w:rsidRDefault="001C0ED3" w:rsidP="00DA386A">
      <w:pPr>
        <w:pStyle w:val="Akapitzlist"/>
        <w:numPr>
          <w:ilvl w:val="0"/>
          <w:numId w:val="21"/>
        </w:numPr>
        <w:spacing w:after="0" w:line="240" w:lineRule="auto"/>
        <w:ind w:right="1"/>
        <w:rPr>
          <w:rFonts w:asciiTheme="minorHAnsi" w:hAnsiTheme="minorHAnsi" w:cstheme="minorHAnsi"/>
          <w:color w:val="auto"/>
        </w:rPr>
      </w:pPr>
      <w:r>
        <w:rPr>
          <w:rFonts w:asciiTheme="minorHAnsi" w:hAnsiTheme="minorHAnsi" w:cstheme="minorHAnsi"/>
          <w:color w:val="auto"/>
        </w:rPr>
        <w:t>p</w:t>
      </w:r>
      <w:r w:rsidR="001A3316">
        <w:rPr>
          <w:rFonts w:asciiTheme="minorHAnsi" w:hAnsiTheme="minorHAnsi" w:cstheme="minorHAnsi"/>
          <w:color w:val="auto"/>
        </w:rPr>
        <w:t>odmioty świadczące usługi, w tym związane z obsługą i rozwojem systemów teleinformatycznych</w:t>
      </w:r>
      <w:r>
        <w:rPr>
          <w:rFonts w:asciiTheme="minorHAnsi" w:hAnsiTheme="minorHAnsi" w:cstheme="minorHAnsi"/>
          <w:color w:val="auto"/>
        </w:rPr>
        <w:t xml:space="preserve"> </w:t>
      </w:r>
      <w:r w:rsidR="001A3316">
        <w:rPr>
          <w:rFonts w:asciiTheme="minorHAnsi" w:hAnsiTheme="minorHAnsi" w:cstheme="minorHAnsi"/>
          <w:color w:val="auto"/>
        </w:rPr>
        <w:t xml:space="preserve">oraz zapewnieniem łączności, w szczególności dostawcy </w:t>
      </w:r>
      <w:r>
        <w:rPr>
          <w:rFonts w:asciiTheme="minorHAnsi" w:hAnsiTheme="minorHAnsi" w:cstheme="minorHAnsi"/>
          <w:color w:val="auto"/>
        </w:rPr>
        <w:t>rozwiązań</w:t>
      </w:r>
      <w:r w:rsidR="001A3316">
        <w:rPr>
          <w:rFonts w:asciiTheme="minorHAnsi" w:hAnsiTheme="minorHAnsi" w:cstheme="minorHAnsi"/>
          <w:color w:val="auto"/>
        </w:rPr>
        <w:t xml:space="preserve"> IT i operatorzy telekomunikacyjni</w:t>
      </w:r>
      <w:r>
        <w:rPr>
          <w:rFonts w:asciiTheme="minorHAnsi" w:hAnsiTheme="minorHAnsi" w:cstheme="minorHAnsi"/>
          <w:color w:val="auto"/>
        </w:rPr>
        <w:t>,</w:t>
      </w:r>
    </w:p>
    <w:p w14:paraId="3D182E4E" w14:textId="41416F23"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xml:space="preserve">Dane osobowe będą przechowywane przez okres wskazany w art. 140 ust. 1 rozporządzenia Parlamentu Europejskiego i Rady (UE) nr 1303/2013 z dnia 17 grudnia 2013 r. oraz jednocześnie </w:t>
      </w:r>
      <w:r>
        <w:rPr>
          <w:rFonts w:asciiTheme="minorHAnsi" w:hAnsiTheme="minorHAnsi" w:cstheme="minorHAnsi"/>
          <w:color w:val="auto"/>
        </w:rPr>
        <w:lastRenderedPageBreak/>
        <w:t xml:space="preserve">przez czas nie krótszy niż 10 lat od dnia przyznania  ostatniej pomocy w ramach </w:t>
      </w:r>
      <w:proofErr w:type="spellStart"/>
      <w:r>
        <w:rPr>
          <w:rFonts w:asciiTheme="minorHAnsi" w:hAnsiTheme="minorHAnsi" w:cstheme="minorHAnsi"/>
          <w:color w:val="auto"/>
        </w:rPr>
        <w:t>OIiŚ</w:t>
      </w:r>
      <w:proofErr w:type="spellEnd"/>
      <w:r>
        <w:rPr>
          <w:rFonts w:asciiTheme="minorHAnsi" w:hAnsiTheme="minorHAnsi" w:cstheme="minorHAnsi"/>
          <w:color w:val="auto"/>
        </w:rPr>
        <w:t xml:space="preserve"> 2014-2020 z równoczesnym uwzględnieniem przepisów ustawy z dnia 1983 r. o narodowym zasobie archiwalnym i archiwach.</w:t>
      </w:r>
    </w:p>
    <w:p w14:paraId="3BC4EC03" w14:textId="4BDC3385"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Osobie, której dane dotyczą, przysługuje:</w:t>
      </w:r>
    </w:p>
    <w:p w14:paraId="027C9942" w14:textId="00F60B76"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dostępu do treści danych osobowych oraz otrzymania ich kopii- na podstawie art. 15 RODO,</w:t>
      </w:r>
    </w:p>
    <w:p w14:paraId="14D1F513" w14:textId="40A5A0F6"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sprostowania swoich danych- na podstawie art. 16 RODO,</w:t>
      </w:r>
    </w:p>
    <w:p w14:paraId="463C80A4" w14:textId="21E23155"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do usunięcia swoich danych ( art. 17 RODO)- jeśli nie zaistniały okoliczności, o których mowa w art. 17 ust 3 RODO,</w:t>
      </w:r>
    </w:p>
    <w:p w14:paraId="64080359" w14:textId="436D159A"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w:t>
      </w:r>
      <w:r w:rsidR="00B81B58">
        <w:rPr>
          <w:rFonts w:asciiTheme="minorHAnsi" w:hAnsiTheme="minorHAnsi" w:cstheme="minorHAnsi"/>
          <w:color w:val="auto"/>
        </w:rPr>
        <w:t xml:space="preserve"> </w:t>
      </w:r>
      <w:r>
        <w:rPr>
          <w:rFonts w:asciiTheme="minorHAnsi" w:hAnsiTheme="minorHAnsi" w:cstheme="minorHAnsi"/>
          <w:color w:val="auto"/>
        </w:rPr>
        <w:t xml:space="preserve">prawo </w:t>
      </w:r>
      <w:r w:rsidR="00B81B58">
        <w:rPr>
          <w:rFonts w:asciiTheme="minorHAnsi" w:hAnsiTheme="minorHAnsi" w:cstheme="minorHAnsi"/>
          <w:color w:val="auto"/>
        </w:rPr>
        <w:t>żądania</w:t>
      </w:r>
      <w:r>
        <w:rPr>
          <w:rFonts w:asciiTheme="minorHAnsi" w:hAnsiTheme="minorHAnsi" w:cstheme="minorHAnsi"/>
          <w:color w:val="auto"/>
        </w:rPr>
        <w:t xml:space="preserve"> od Administratora ograniczenia przetwarzania z zastrzeżeniem przypadków, o których mowa w art. 18 ust.</w:t>
      </w:r>
      <w:r w:rsidR="00B81B58">
        <w:rPr>
          <w:rFonts w:asciiTheme="minorHAnsi" w:hAnsiTheme="minorHAnsi" w:cstheme="minorHAnsi"/>
          <w:color w:val="auto"/>
        </w:rPr>
        <w:t xml:space="preserve"> </w:t>
      </w:r>
      <w:r>
        <w:rPr>
          <w:rFonts w:asciiTheme="minorHAnsi" w:hAnsiTheme="minorHAnsi" w:cstheme="minorHAnsi"/>
          <w:color w:val="auto"/>
        </w:rPr>
        <w:t>2 RODO</w:t>
      </w:r>
      <w:r w:rsidR="00B81B58">
        <w:rPr>
          <w:rFonts w:asciiTheme="minorHAnsi" w:hAnsiTheme="minorHAnsi" w:cstheme="minorHAnsi"/>
          <w:color w:val="auto"/>
        </w:rPr>
        <w:t>,</w:t>
      </w:r>
    </w:p>
    <w:p w14:paraId="4B0257B4" w14:textId="764D5838" w:rsidR="00B81B58" w:rsidRDefault="00B81B58"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do przenoszenia swoich danych na podstawie art.20 RODO- jeśli przetwarzanie odbywa się na podstawie umowy: w celu jej zawarcia lub realizacji ( w myśl art. 6 ust. 1 lit. b RODO), oraz w sposób zautomatyzowany,</w:t>
      </w:r>
    </w:p>
    <w:p w14:paraId="267047C2" w14:textId="77777777" w:rsidR="00B81B58" w:rsidRDefault="00B81B58"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wniesienia sprzeciwu wobec przetwarzania swoich danych- na podstawie art. 21 RODO, jeśli przetwarzanie odbywa się w celu wykonywania zadania realizowanego w interesie publicznym lub w ramach sprawowania władzy publicznej, powierzonej Administratorowi ( tj. w celu, o którym mowa w art. 6 ust. 1 lit. e RODO).</w:t>
      </w:r>
    </w:p>
    <w:p w14:paraId="74011B0E" w14:textId="77777777" w:rsidR="005E4FA6" w:rsidRDefault="005E4FA6" w:rsidP="001C0ED3">
      <w:pPr>
        <w:spacing w:after="0" w:line="240" w:lineRule="auto"/>
        <w:ind w:left="360" w:right="1" w:firstLine="0"/>
        <w:rPr>
          <w:rFonts w:asciiTheme="minorHAnsi" w:hAnsiTheme="minorHAnsi" w:cstheme="minorHAnsi"/>
          <w:color w:val="auto"/>
        </w:rPr>
      </w:pPr>
    </w:p>
    <w:p w14:paraId="6B15E268" w14:textId="77777777" w:rsidR="005E4FA6" w:rsidRDefault="00B81B58" w:rsidP="005E4FA6">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Ponadto, osoba</w:t>
      </w:r>
      <w:r w:rsidR="005E4FA6">
        <w:rPr>
          <w:rFonts w:asciiTheme="minorHAnsi" w:hAnsiTheme="minorHAnsi" w:cstheme="minorHAnsi"/>
          <w:color w:val="auto"/>
        </w:rPr>
        <w:t>, której dane dotyczą, ma prawo wniesienia skargi do organu nadzorczego, którym jest Prezes Urzędu Ochrony Danych Osobowych (art.77 RODO)- w przypadku, gdy uzna, iż przetwarzanie jej danych narusza przepisy RODO lub inne krajowe przepisy regulujących kwestię ochrony danych osobowych, obowiązujące w Rzeczpospolitej Polskiej.</w:t>
      </w:r>
    </w:p>
    <w:p w14:paraId="079C6345" w14:textId="77777777" w:rsidR="005E4FA6" w:rsidRDefault="005E4FA6" w:rsidP="005E4FA6">
      <w:pPr>
        <w:spacing w:after="0" w:line="240" w:lineRule="auto"/>
        <w:ind w:left="360" w:right="1" w:firstLine="0"/>
        <w:rPr>
          <w:rFonts w:asciiTheme="minorHAnsi" w:hAnsiTheme="minorHAnsi" w:cstheme="minorHAnsi"/>
          <w:color w:val="auto"/>
        </w:rPr>
      </w:pPr>
    </w:p>
    <w:p w14:paraId="4063F8A5" w14:textId="77777777" w:rsidR="005E4FA6" w:rsidRDefault="005E4FA6" w:rsidP="005E4FA6">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xml:space="preserve">W przypadku pytań, kontakt z Inspektorem Ochrony Danych Osobowych </w:t>
      </w:r>
      <w:proofErr w:type="spellStart"/>
      <w:r>
        <w:rPr>
          <w:rFonts w:asciiTheme="minorHAnsi" w:hAnsiTheme="minorHAnsi" w:cstheme="minorHAnsi"/>
          <w:color w:val="auto"/>
        </w:rPr>
        <w:t>MFiPR</w:t>
      </w:r>
      <w:proofErr w:type="spellEnd"/>
      <w:r>
        <w:rPr>
          <w:rFonts w:asciiTheme="minorHAnsi" w:hAnsiTheme="minorHAnsi" w:cstheme="minorHAnsi"/>
          <w:color w:val="auto"/>
        </w:rPr>
        <w:t xml:space="preserve"> jest możliwy:</w:t>
      </w:r>
    </w:p>
    <w:p w14:paraId="308F4731" w14:textId="77777777" w:rsidR="005E4FA6" w:rsidRDefault="005E4FA6" w:rsidP="005E4FA6">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pod adresem: ul. Wspólna 2/4, 00-926 Warszawa,</w:t>
      </w:r>
    </w:p>
    <w:p w14:paraId="195DC350" w14:textId="0192423A" w:rsidR="005E4FA6" w:rsidRDefault="005E4FA6" w:rsidP="005E4FA6">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xml:space="preserve">- pod adresem poczty elektronicznej: </w:t>
      </w:r>
      <w:hyperlink r:id="rId9" w:history="1">
        <w:r w:rsidRPr="001A3FE4">
          <w:rPr>
            <w:rStyle w:val="Hipercze"/>
            <w:rFonts w:asciiTheme="minorHAnsi" w:hAnsiTheme="minorHAnsi" w:cstheme="minorHAnsi"/>
          </w:rPr>
          <w:t>iod@mfipr.gov.pl</w:t>
        </w:r>
      </w:hyperlink>
      <w:r>
        <w:rPr>
          <w:rFonts w:asciiTheme="minorHAnsi" w:hAnsiTheme="minorHAnsi" w:cstheme="minorHAnsi"/>
          <w:color w:val="auto"/>
        </w:rPr>
        <w:t>,</w:t>
      </w:r>
    </w:p>
    <w:p w14:paraId="449B1553" w14:textId="5D124892" w:rsidR="00056953" w:rsidRPr="00C326CB" w:rsidRDefault="005E4FA6" w:rsidP="003B071F">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xml:space="preserve">- pod numerem telefonu: 22 273 71 21 </w:t>
      </w:r>
      <w:r w:rsidR="00B81B58">
        <w:rPr>
          <w:rFonts w:asciiTheme="minorHAnsi" w:hAnsiTheme="minorHAnsi" w:cstheme="minorHAnsi"/>
          <w:color w:val="auto"/>
        </w:rPr>
        <w:t xml:space="preserve"> </w:t>
      </w:r>
    </w:p>
    <w:p w14:paraId="230BCD44" w14:textId="77777777" w:rsidR="00890D6B" w:rsidRPr="00C326CB" w:rsidRDefault="00890D6B" w:rsidP="00890D6B">
      <w:pPr>
        <w:pStyle w:val="Akapitzlist"/>
        <w:rPr>
          <w:rFonts w:asciiTheme="minorHAnsi" w:hAnsiTheme="minorHAnsi" w:cstheme="minorHAnsi"/>
          <w:color w:val="auto"/>
        </w:rPr>
      </w:pPr>
    </w:p>
    <w:p w14:paraId="2D79EC6F" w14:textId="354AD77E" w:rsidR="00C24C91" w:rsidRDefault="005E4FA6" w:rsidP="00DA38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Informacje o danych osobowych zostały przekazane Instytucji</w:t>
      </w:r>
      <w:r w:rsidR="00F94E7C">
        <w:rPr>
          <w:rFonts w:asciiTheme="minorHAnsi" w:hAnsiTheme="minorHAnsi" w:cstheme="minorHAnsi"/>
          <w:color w:val="auto"/>
        </w:rPr>
        <w:t xml:space="preserve"> </w:t>
      </w:r>
      <w:r>
        <w:rPr>
          <w:rFonts w:asciiTheme="minorHAnsi" w:hAnsiTheme="minorHAnsi" w:cstheme="minorHAnsi"/>
          <w:color w:val="auto"/>
        </w:rPr>
        <w:t xml:space="preserve">Zarządzającej </w:t>
      </w:r>
      <w:proofErr w:type="spellStart"/>
      <w:r>
        <w:rPr>
          <w:rFonts w:asciiTheme="minorHAnsi" w:hAnsiTheme="minorHAnsi" w:cstheme="minorHAnsi"/>
          <w:color w:val="auto"/>
        </w:rPr>
        <w:t>POIiŚ</w:t>
      </w:r>
      <w:proofErr w:type="spellEnd"/>
      <w:r>
        <w:rPr>
          <w:rFonts w:asciiTheme="minorHAnsi" w:hAnsiTheme="minorHAnsi" w:cstheme="minorHAnsi"/>
          <w:color w:val="auto"/>
        </w:rPr>
        <w:t xml:space="preserve"> 2014-2020 przez podmioty pełniące funkcje instytucji pośredniczących i wdrażających.</w:t>
      </w:r>
    </w:p>
    <w:p w14:paraId="298CBD82" w14:textId="11CA1EAF" w:rsidR="00F94E7C" w:rsidRDefault="00F94E7C" w:rsidP="00DA38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Dane osobowe nie będą objęte procesem zautomatyzowanego podejmowania decyzji, w tym profilowania.</w:t>
      </w:r>
    </w:p>
    <w:p w14:paraId="2B0D2610" w14:textId="77777777" w:rsidR="0057613E" w:rsidRPr="00C326CB" w:rsidRDefault="0057613E" w:rsidP="0048378A">
      <w:pPr>
        <w:spacing w:after="0" w:line="240" w:lineRule="auto"/>
        <w:ind w:left="0" w:right="1" w:firstLine="0"/>
        <w:rPr>
          <w:rFonts w:asciiTheme="minorHAnsi" w:hAnsiTheme="minorHAnsi" w:cstheme="minorHAnsi"/>
          <w:color w:val="auto"/>
        </w:rPr>
      </w:pPr>
    </w:p>
    <w:p w14:paraId="3970328B" w14:textId="77777777" w:rsidR="005E7898" w:rsidRPr="00C326CB" w:rsidRDefault="00865875" w:rsidP="007A54FC">
      <w:pPr>
        <w:pStyle w:val="Nagwek2"/>
        <w:spacing w:after="0" w:line="240" w:lineRule="auto"/>
        <w:ind w:left="0" w:right="1" w:firstLine="0"/>
        <w:rPr>
          <w:rFonts w:asciiTheme="minorHAnsi" w:hAnsiTheme="minorHAnsi" w:cstheme="minorHAnsi"/>
          <w:color w:val="auto"/>
        </w:rPr>
      </w:pPr>
      <w:r w:rsidRPr="00C326CB">
        <w:rPr>
          <w:rFonts w:asciiTheme="minorHAnsi" w:hAnsiTheme="minorHAnsi" w:cstheme="minorHAnsi"/>
          <w:color w:val="auto"/>
        </w:rPr>
        <w:t xml:space="preserve">§ 15 </w:t>
      </w:r>
    </w:p>
    <w:p w14:paraId="204FDEA2" w14:textId="77777777" w:rsidR="00BA1500" w:rsidRPr="00C326CB" w:rsidRDefault="00865875" w:rsidP="007A54FC">
      <w:pPr>
        <w:pStyle w:val="Nagwek2"/>
        <w:spacing w:after="0" w:line="240" w:lineRule="auto"/>
        <w:ind w:left="0" w:right="1" w:firstLine="0"/>
        <w:rPr>
          <w:rFonts w:asciiTheme="minorHAnsi" w:hAnsiTheme="minorHAnsi" w:cstheme="minorHAnsi"/>
          <w:color w:val="auto"/>
        </w:rPr>
      </w:pPr>
      <w:r w:rsidRPr="00C326CB">
        <w:rPr>
          <w:rFonts w:asciiTheme="minorHAnsi" w:hAnsiTheme="minorHAnsi" w:cstheme="minorHAnsi"/>
          <w:color w:val="auto"/>
        </w:rPr>
        <w:t xml:space="preserve">POSTANOWIENIA KOŃCOWE </w:t>
      </w:r>
    </w:p>
    <w:p w14:paraId="331CA20D" w14:textId="77777777" w:rsidR="00BA1500" w:rsidRPr="00C326CB" w:rsidRDefault="00865875" w:rsidP="00DA386A">
      <w:pPr>
        <w:numPr>
          <w:ilvl w:val="0"/>
          <w:numId w:val="13"/>
        </w:numPr>
        <w:spacing w:after="0" w:line="240" w:lineRule="auto"/>
        <w:ind w:right="1" w:hanging="283"/>
        <w:rPr>
          <w:rFonts w:asciiTheme="minorHAnsi" w:hAnsiTheme="minorHAnsi" w:cstheme="minorHAnsi"/>
          <w:color w:val="auto"/>
        </w:rPr>
      </w:pPr>
      <w:r w:rsidRPr="00C326CB">
        <w:rPr>
          <w:rFonts w:asciiTheme="minorHAnsi" w:hAnsiTheme="minorHAnsi" w:cstheme="minorHAnsi"/>
          <w:color w:val="auto"/>
        </w:rPr>
        <w:t>Wszelkie spory wynikłe z niniejszej umowy rozstrzygał będzie Sąd właściwy dla siedziby Zamawiającego.</w:t>
      </w:r>
    </w:p>
    <w:p w14:paraId="6C81A536" w14:textId="1E4874A7" w:rsidR="00BA1500" w:rsidRPr="00C326CB" w:rsidRDefault="00865875" w:rsidP="00DA386A">
      <w:pPr>
        <w:numPr>
          <w:ilvl w:val="0"/>
          <w:numId w:val="13"/>
        </w:numPr>
        <w:spacing w:after="0" w:line="240" w:lineRule="auto"/>
        <w:ind w:right="1" w:hanging="283"/>
        <w:rPr>
          <w:rFonts w:asciiTheme="minorHAnsi" w:hAnsiTheme="minorHAnsi" w:cstheme="minorHAnsi"/>
          <w:color w:val="auto"/>
        </w:rPr>
      </w:pPr>
      <w:r w:rsidRPr="00C326CB">
        <w:rPr>
          <w:rFonts w:asciiTheme="minorHAnsi" w:hAnsiTheme="minorHAnsi" w:cstheme="minorHAnsi"/>
          <w:color w:val="auto"/>
        </w:rPr>
        <w:t>W sprawach nie uregulowanych niniejszą umową mają zastosowanie obowiązujące przepisy prawa, a w szczególności: przepisy ustawy Prawo zamów</w:t>
      </w:r>
      <w:r w:rsidR="00486678" w:rsidRPr="00C326CB">
        <w:rPr>
          <w:rFonts w:asciiTheme="minorHAnsi" w:hAnsiTheme="minorHAnsi" w:cstheme="minorHAnsi"/>
          <w:color w:val="auto"/>
        </w:rPr>
        <w:t>ień publicznych,</w:t>
      </w:r>
      <w:r w:rsidRPr="00C326CB">
        <w:rPr>
          <w:rFonts w:asciiTheme="minorHAnsi" w:hAnsiTheme="minorHAnsi" w:cstheme="minorHAnsi"/>
          <w:color w:val="auto"/>
        </w:rPr>
        <w:t xml:space="preserve"> przepisy ustawy Prawo budowlane</w:t>
      </w:r>
      <w:r w:rsidR="00486678" w:rsidRPr="00C326CB">
        <w:rPr>
          <w:rFonts w:asciiTheme="minorHAnsi" w:hAnsiTheme="minorHAnsi" w:cstheme="minorHAnsi"/>
          <w:color w:val="auto"/>
        </w:rPr>
        <w:t xml:space="preserve"> </w:t>
      </w:r>
      <w:r w:rsidR="001633B6" w:rsidRPr="00C326CB">
        <w:rPr>
          <w:rFonts w:asciiTheme="minorHAnsi" w:hAnsiTheme="minorHAnsi" w:cstheme="minorHAnsi"/>
          <w:color w:val="auto"/>
        </w:rPr>
        <w:t>wraz z przepisami wykonawczymi</w:t>
      </w:r>
      <w:r w:rsidR="00486678" w:rsidRPr="00C326CB">
        <w:rPr>
          <w:rFonts w:asciiTheme="minorHAnsi" w:hAnsiTheme="minorHAnsi" w:cstheme="minorHAnsi"/>
          <w:color w:val="auto"/>
        </w:rPr>
        <w:t>, przepisy kodeksu c</w:t>
      </w:r>
      <w:r w:rsidRPr="00C326CB">
        <w:rPr>
          <w:rFonts w:asciiTheme="minorHAnsi" w:hAnsiTheme="minorHAnsi" w:cstheme="minorHAnsi"/>
          <w:color w:val="auto"/>
        </w:rPr>
        <w:t>ywilnego.</w:t>
      </w:r>
    </w:p>
    <w:p w14:paraId="44ABF650" w14:textId="77777777" w:rsidR="00BA1500" w:rsidRPr="00C326CB" w:rsidRDefault="00865875" w:rsidP="00DA386A">
      <w:pPr>
        <w:numPr>
          <w:ilvl w:val="0"/>
          <w:numId w:val="13"/>
        </w:numPr>
        <w:spacing w:after="0" w:line="240" w:lineRule="auto"/>
        <w:ind w:right="1" w:hanging="283"/>
        <w:rPr>
          <w:rFonts w:asciiTheme="minorHAnsi" w:hAnsiTheme="minorHAnsi" w:cstheme="minorHAnsi"/>
          <w:color w:val="auto"/>
        </w:rPr>
      </w:pPr>
      <w:r w:rsidRPr="00C326CB">
        <w:rPr>
          <w:rFonts w:asciiTheme="minorHAnsi" w:hAnsiTheme="minorHAnsi" w:cstheme="minorHAnsi"/>
          <w:color w:val="auto"/>
        </w:rPr>
        <w:t xml:space="preserve">Umowę niniejszą sporządzono w 4 jednobrzmiących egzemplarzach: 3 egzemplarze dla Zamawiającego i 1 egzemplarz dla Wykonawcy. </w:t>
      </w:r>
    </w:p>
    <w:p w14:paraId="141531E8" w14:textId="77777777" w:rsidR="00BA1500" w:rsidRPr="00C326CB" w:rsidRDefault="00BA1500" w:rsidP="00C918E1">
      <w:pPr>
        <w:spacing w:after="0" w:line="240" w:lineRule="auto"/>
        <w:ind w:left="0" w:right="1" w:firstLine="0"/>
        <w:jc w:val="left"/>
        <w:rPr>
          <w:rFonts w:asciiTheme="minorHAnsi" w:hAnsiTheme="minorHAnsi" w:cstheme="minorHAnsi"/>
          <w:color w:val="auto"/>
        </w:rPr>
      </w:pPr>
    </w:p>
    <w:p w14:paraId="0C2858C4" w14:textId="77777777" w:rsidR="00BA1500" w:rsidRPr="00C326CB" w:rsidRDefault="00BA1500" w:rsidP="00C918E1">
      <w:pPr>
        <w:spacing w:after="7" w:line="240" w:lineRule="auto"/>
        <w:ind w:left="0" w:right="1" w:firstLine="0"/>
        <w:jc w:val="left"/>
        <w:rPr>
          <w:rFonts w:asciiTheme="minorHAnsi" w:hAnsiTheme="minorHAnsi" w:cstheme="minorHAnsi"/>
          <w:color w:val="auto"/>
        </w:rPr>
      </w:pPr>
    </w:p>
    <w:p w14:paraId="02E2159F" w14:textId="77777777" w:rsidR="003F7915" w:rsidRPr="00C326CB" w:rsidRDefault="003F7915" w:rsidP="00C918E1">
      <w:pPr>
        <w:spacing w:after="7" w:line="240" w:lineRule="auto"/>
        <w:ind w:left="0" w:right="1" w:firstLine="0"/>
        <w:jc w:val="left"/>
        <w:rPr>
          <w:rFonts w:asciiTheme="minorHAnsi" w:hAnsiTheme="minorHAnsi" w:cstheme="minorHAnsi"/>
          <w:color w:val="auto"/>
        </w:rPr>
      </w:pPr>
    </w:p>
    <w:p w14:paraId="36643401" w14:textId="77777777" w:rsidR="00BA1500" w:rsidRPr="00C326CB" w:rsidRDefault="00865875" w:rsidP="00C918E1">
      <w:pPr>
        <w:spacing w:after="3" w:line="240" w:lineRule="auto"/>
        <w:ind w:left="-5" w:right="1" w:hanging="10"/>
        <w:jc w:val="left"/>
        <w:rPr>
          <w:rFonts w:asciiTheme="minorHAnsi" w:hAnsiTheme="minorHAnsi" w:cstheme="minorHAnsi"/>
          <w:color w:val="auto"/>
        </w:rPr>
      </w:pPr>
      <w:r w:rsidRPr="00C326CB">
        <w:rPr>
          <w:rFonts w:asciiTheme="minorHAnsi" w:hAnsiTheme="minorHAnsi" w:cstheme="minorHAnsi"/>
          <w:color w:val="auto"/>
        </w:rPr>
        <w:t xml:space="preserve">          WYKONAWCA:                                                                    ZAMAWIAJĄCY:        </w:t>
      </w:r>
    </w:p>
    <w:p w14:paraId="3D2BC988" w14:textId="77777777" w:rsidR="00BA1500" w:rsidRPr="00C326CB" w:rsidRDefault="00BA1500" w:rsidP="00C918E1">
      <w:pPr>
        <w:spacing w:after="0" w:line="240" w:lineRule="auto"/>
        <w:ind w:left="0" w:right="1" w:firstLine="0"/>
        <w:jc w:val="left"/>
        <w:rPr>
          <w:rFonts w:asciiTheme="minorHAnsi" w:hAnsiTheme="minorHAnsi" w:cstheme="minorHAnsi"/>
          <w:color w:val="auto"/>
        </w:rPr>
      </w:pPr>
    </w:p>
    <w:p w14:paraId="543D4CA8" w14:textId="77777777" w:rsidR="009A3920" w:rsidRPr="00C326CB" w:rsidRDefault="00865875" w:rsidP="00C918E1">
      <w:pPr>
        <w:spacing w:after="3" w:line="240" w:lineRule="auto"/>
        <w:ind w:left="-5" w:right="1" w:hanging="10"/>
        <w:jc w:val="left"/>
        <w:rPr>
          <w:rFonts w:asciiTheme="minorHAnsi" w:hAnsiTheme="minorHAnsi" w:cstheme="minorHAnsi"/>
          <w:color w:val="auto"/>
        </w:rPr>
      </w:pPr>
      <w:r w:rsidRPr="00C326CB">
        <w:rPr>
          <w:rFonts w:asciiTheme="minorHAnsi" w:hAnsiTheme="minorHAnsi" w:cstheme="minorHAnsi"/>
          <w:color w:val="auto"/>
        </w:rPr>
        <w:t xml:space="preserve">.................................................                                        </w:t>
      </w:r>
      <w:r w:rsidRPr="00C326CB">
        <w:rPr>
          <w:rFonts w:asciiTheme="minorHAnsi" w:hAnsiTheme="minorHAnsi" w:cstheme="minorHAnsi"/>
          <w:color w:val="auto"/>
        </w:rPr>
        <w:tab/>
        <w:t xml:space="preserve"> ..................................................... </w:t>
      </w:r>
    </w:p>
    <w:p w14:paraId="36E56DC3" w14:textId="77777777" w:rsidR="009A3920" w:rsidRPr="00C326CB" w:rsidRDefault="009A3920" w:rsidP="00C918E1">
      <w:pPr>
        <w:spacing w:after="3" w:line="240" w:lineRule="auto"/>
        <w:ind w:left="-5" w:right="1" w:hanging="10"/>
        <w:jc w:val="left"/>
        <w:rPr>
          <w:rFonts w:asciiTheme="minorHAnsi" w:hAnsiTheme="minorHAnsi" w:cstheme="minorHAnsi"/>
          <w:color w:val="auto"/>
        </w:rPr>
      </w:pPr>
    </w:p>
    <w:p w14:paraId="04473FF3" w14:textId="77777777" w:rsidR="009A3920" w:rsidRPr="00C326CB" w:rsidRDefault="009A3920" w:rsidP="00C918E1">
      <w:pPr>
        <w:spacing w:after="3" w:line="240" w:lineRule="auto"/>
        <w:ind w:left="-5" w:right="1" w:hanging="10"/>
        <w:jc w:val="left"/>
        <w:rPr>
          <w:rFonts w:asciiTheme="minorHAnsi" w:hAnsiTheme="minorHAnsi" w:cstheme="minorHAnsi"/>
          <w:color w:val="auto"/>
        </w:rPr>
      </w:pPr>
    </w:p>
    <w:p w14:paraId="53DF359B" w14:textId="1AB09B6C" w:rsidR="00BA1500" w:rsidRPr="00C326CB" w:rsidRDefault="00865875" w:rsidP="00C918E1">
      <w:pPr>
        <w:spacing w:after="3" w:line="240" w:lineRule="auto"/>
        <w:ind w:left="-5" w:right="1" w:hanging="10"/>
        <w:jc w:val="left"/>
        <w:rPr>
          <w:rFonts w:asciiTheme="minorHAnsi" w:hAnsiTheme="minorHAnsi" w:cstheme="minorHAnsi"/>
          <w:color w:val="auto"/>
        </w:rPr>
      </w:pPr>
      <w:r w:rsidRPr="00C326CB">
        <w:rPr>
          <w:rFonts w:asciiTheme="minorHAnsi" w:hAnsiTheme="minorHAnsi" w:cstheme="minorHAnsi"/>
          <w:color w:val="auto"/>
        </w:rPr>
        <w:t xml:space="preserve">.................................................                                         </w:t>
      </w:r>
      <w:r w:rsidRPr="00C326CB">
        <w:rPr>
          <w:rFonts w:asciiTheme="minorHAnsi" w:hAnsiTheme="minorHAnsi" w:cstheme="minorHAnsi"/>
          <w:color w:val="auto"/>
        </w:rPr>
        <w:tab/>
        <w:t xml:space="preserve"> ..................................................... </w:t>
      </w:r>
    </w:p>
    <w:p w14:paraId="351854EC" w14:textId="77777777" w:rsidR="00F50F13" w:rsidRPr="00C326CB" w:rsidRDefault="00F50F13" w:rsidP="00C918E1">
      <w:pPr>
        <w:spacing w:after="3" w:line="240" w:lineRule="auto"/>
        <w:ind w:left="-5" w:right="1" w:hanging="10"/>
        <w:jc w:val="left"/>
        <w:rPr>
          <w:rFonts w:asciiTheme="minorHAnsi" w:hAnsiTheme="minorHAnsi" w:cstheme="minorHAnsi"/>
          <w:color w:val="auto"/>
        </w:rPr>
      </w:pPr>
    </w:p>
    <w:p w14:paraId="017EC4DE" w14:textId="77777777" w:rsidR="00F50F13" w:rsidRPr="00C326CB" w:rsidRDefault="00F50F13" w:rsidP="00C918E1">
      <w:pPr>
        <w:spacing w:after="3" w:line="240" w:lineRule="auto"/>
        <w:ind w:left="-5" w:right="1" w:hanging="10"/>
        <w:jc w:val="left"/>
        <w:rPr>
          <w:rFonts w:asciiTheme="minorHAnsi" w:hAnsiTheme="minorHAnsi" w:cstheme="minorHAnsi"/>
          <w:color w:val="auto"/>
        </w:rPr>
      </w:pPr>
    </w:p>
    <w:p w14:paraId="77533809" w14:textId="77777777" w:rsidR="00F50F13" w:rsidRPr="00C326CB" w:rsidRDefault="00F50F13" w:rsidP="00C918E1">
      <w:pPr>
        <w:spacing w:after="3" w:line="240" w:lineRule="auto"/>
        <w:ind w:left="-5" w:right="1" w:hanging="10"/>
        <w:jc w:val="left"/>
        <w:rPr>
          <w:rFonts w:asciiTheme="minorHAnsi" w:hAnsiTheme="minorHAnsi" w:cstheme="minorHAnsi"/>
          <w:color w:val="auto"/>
        </w:rPr>
      </w:pPr>
    </w:p>
    <w:sectPr w:rsidR="00F50F13" w:rsidRPr="00C326CB" w:rsidSect="00184B26">
      <w:headerReference w:type="even" r:id="rId10"/>
      <w:headerReference w:type="default" r:id="rId11"/>
      <w:footerReference w:type="even" r:id="rId12"/>
      <w:footerReference w:type="default" r:id="rId13"/>
      <w:headerReference w:type="first" r:id="rId14"/>
      <w:footerReference w:type="first" r:id="rId15"/>
      <w:pgSz w:w="11906" w:h="16838"/>
      <w:pgMar w:top="1417" w:right="1416"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E9E48" w14:textId="77777777" w:rsidR="007A0D25" w:rsidRDefault="007A0D25" w:rsidP="00591360">
      <w:pPr>
        <w:spacing w:after="0" w:line="240" w:lineRule="auto"/>
      </w:pPr>
      <w:r>
        <w:separator/>
      </w:r>
    </w:p>
  </w:endnote>
  <w:endnote w:type="continuationSeparator" w:id="0">
    <w:p w14:paraId="38E92C08" w14:textId="77777777" w:rsidR="007A0D25" w:rsidRDefault="007A0D25" w:rsidP="0059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AAD45" w14:textId="77777777" w:rsidR="00335F57" w:rsidRDefault="00335F5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914901"/>
      <w:docPartObj>
        <w:docPartGallery w:val="Page Numbers (Bottom of Page)"/>
        <w:docPartUnique/>
      </w:docPartObj>
    </w:sdtPr>
    <w:sdtEndPr/>
    <w:sdtContent>
      <w:sdt>
        <w:sdtPr>
          <w:id w:val="-1769616900"/>
          <w:docPartObj>
            <w:docPartGallery w:val="Page Numbers (Top of Page)"/>
            <w:docPartUnique/>
          </w:docPartObj>
        </w:sdtPr>
        <w:sdtEndPr/>
        <w:sdtContent>
          <w:p w14:paraId="2EFB233B" w14:textId="77777777" w:rsidR="00C21F7B" w:rsidRDefault="00C21F7B">
            <w:pPr>
              <w:pStyle w:val="Stopka"/>
              <w:jc w:val="right"/>
            </w:pPr>
            <w:r w:rsidRPr="009C4D64">
              <w:rPr>
                <w:sz w:val="18"/>
                <w:szCs w:val="18"/>
              </w:rPr>
              <w:t xml:space="preserve">Strona </w:t>
            </w:r>
            <w:r w:rsidRPr="009C4D64">
              <w:rPr>
                <w:b/>
                <w:bCs/>
                <w:sz w:val="18"/>
                <w:szCs w:val="18"/>
              </w:rPr>
              <w:fldChar w:fldCharType="begin"/>
            </w:r>
            <w:r w:rsidRPr="009C4D64">
              <w:rPr>
                <w:b/>
                <w:bCs/>
                <w:sz w:val="18"/>
                <w:szCs w:val="18"/>
              </w:rPr>
              <w:instrText>PAGE</w:instrText>
            </w:r>
            <w:r w:rsidRPr="009C4D64">
              <w:rPr>
                <w:b/>
                <w:bCs/>
                <w:sz w:val="18"/>
                <w:szCs w:val="18"/>
              </w:rPr>
              <w:fldChar w:fldCharType="separate"/>
            </w:r>
            <w:r w:rsidR="005D1594">
              <w:rPr>
                <w:b/>
                <w:bCs/>
                <w:noProof/>
                <w:sz w:val="18"/>
                <w:szCs w:val="18"/>
              </w:rPr>
              <w:t>1</w:t>
            </w:r>
            <w:r w:rsidRPr="009C4D64">
              <w:rPr>
                <w:b/>
                <w:bCs/>
                <w:sz w:val="18"/>
                <w:szCs w:val="18"/>
              </w:rPr>
              <w:fldChar w:fldCharType="end"/>
            </w:r>
            <w:r w:rsidRPr="009C4D64">
              <w:rPr>
                <w:sz w:val="18"/>
                <w:szCs w:val="18"/>
              </w:rPr>
              <w:t xml:space="preserve"> z </w:t>
            </w:r>
            <w:r w:rsidRPr="009C4D64">
              <w:rPr>
                <w:b/>
                <w:bCs/>
                <w:sz w:val="18"/>
                <w:szCs w:val="18"/>
              </w:rPr>
              <w:fldChar w:fldCharType="begin"/>
            </w:r>
            <w:r w:rsidRPr="009C4D64">
              <w:rPr>
                <w:b/>
                <w:bCs/>
                <w:sz w:val="18"/>
                <w:szCs w:val="18"/>
              </w:rPr>
              <w:instrText>NUMPAGES</w:instrText>
            </w:r>
            <w:r w:rsidRPr="009C4D64">
              <w:rPr>
                <w:b/>
                <w:bCs/>
                <w:sz w:val="18"/>
                <w:szCs w:val="18"/>
              </w:rPr>
              <w:fldChar w:fldCharType="separate"/>
            </w:r>
            <w:r w:rsidR="005D1594">
              <w:rPr>
                <w:b/>
                <w:bCs/>
                <w:noProof/>
                <w:sz w:val="18"/>
                <w:szCs w:val="18"/>
              </w:rPr>
              <w:t>10</w:t>
            </w:r>
            <w:r w:rsidRPr="009C4D64">
              <w:rPr>
                <w:b/>
                <w:bCs/>
                <w:sz w:val="18"/>
                <w:szCs w:val="18"/>
              </w:rPr>
              <w:fldChar w:fldCharType="end"/>
            </w:r>
          </w:p>
        </w:sdtContent>
      </w:sdt>
    </w:sdtContent>
  </w:sdt>
  <w:p w14:paraId="73836DAA" w14:textId="77777777" w:rsidR="00C21F7B" w:rsidRDefault="00C21F7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B2855" w14:textId="77777777" w:rsidR="00335F57" w:rsidRDefault="00335F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22D2D" w14:textId="77777777" w:rsidR="007A0D25" w:rsidRDefault="007A0D25" w:rsidP="00591360">
      <w:pPr>
        <w:spacing w:after="0" w:line="240" w:lineRule="auto"/>
      </w:pPr>
      <w:r>
        <w:separator/>
      </w:r>
    </w:p>
  </w:footnote>
  <w:footnote w:type="continuationSeparator" w:id="0">
    <w:p w14:paraId="70A5DDDF" w14:textId="77777777" w:rsidR="007A0D25" w:rsidRDefault="007A0D25" w:rsidP="00591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9AF2B" w14:textId="77777777" w:rsidR="00335F57" w:rsidRDefault="00335F5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F9AF" w14:textId="7416EB9F" w:rsidR="001633B6" w:rsidRDefault="001633B6">
    <w:pPr>
      <w:pStyle w:val="Nagwek"/>
    </w:pPr>
    <w:r>
      <w:rPr>
        <w:noProof/>
      </w:rPr>
      <w:drawing>
        <wp:inline distT="0" distB="0" distL="0" distR="0" wp14:anchorId="40009109" wp14:editId="70C8D58A">
          <wp:extent cx="5760720" cy="751840"/>
          <wp:effectExtent l="0" t="0" r="0" b="0"/>
          <wp:docPr id="8260260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14:paraId="283ABD0C" w14:textId="77777777" w:rsidR="001633B6" w:rsidRDefault="001633B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4795D" w14:textId="77777777" w:rsidR="00335F57" w:rsidRDefault="00335F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917"/>
        </w:tabs>
        <w:ind w:left="1637" w:hanging="360"/>
      </w:pPr>
      <w:rPr>
        <w:b/>
        <w:color w:val="000000"/>
      </w:r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1">
    <w:nsid w:val="00CB2899"/>
    <w:multiLevelType w:val="hybridMultilevel"/>
    <w:tmpl w:val="ADF87802"/>
    <w:lvl w:ilvl="0" w:tplc="6E9AA7AE">
      <w:start w:val="1"/>
      <w:numFmt w:val="decimal"/>
      <w:lvlText w:val="%1."/>
      <w:lvlJc w:val="left"/>
      <w:pPr>
        <w:ind w:left="29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04D4A84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13CE32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A5EC63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8F8D5B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04E726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A64BD2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6F042C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B2A213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nsid w:val="023A07AF"/>
    <w:multiLevelType w:val="multilevel"/>
    <w:tmpl w:val="7322481E"/>
    <w:lvl w:ilvl="0">
      <w:start w:val="1"/>
      <w:numFmt w:val="decimal"/>
      <w:lvlText w:val="%1."/>
      <w:lvlJc w:val="left"/>
      <w:pPr>
        <w:ind w:left="5104"/>
      </w:pPr>
      <w:rPr>
        <w:rFonts w:ascii="Times New Roman" w:eastAsia="Times New Roman" w:hAnsi="Times New Roman" w:cs="Times New Roman"/>
        <w:b/>
        <w:bCs/>
        <w:i w:val="0"/>
        <w:strike w:val="0"/>
        <w:dstrike w:val="0"/>
        <w:color w:val="auto"/>
        <w:sz w:val="22"/>
        <w:szCs w:val="22"/>
        <w:u w:val="none" w:color="000000"/>
        <w:bdr w:val="none" w:sz="0" w:space="0" w:color="auto"/>
        <w:shd w:val="clear" w:color="auto" w:fill="auto"/>
        <w:vertAlign w:val="baseline"/>
      </w:rPr>
    </w:lvl>
    <w:lvl w:ilvl="1">
      <w:start w:val="2"/>
      <w:numFmt w:val="decimal"/>
      <w:lvlText w:val="%1.%2"/>
      <w:lvlJc w:val="left"/>
      <w:pPr>
        <w:ind w:left="5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5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6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7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7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8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9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3D946AC"/>
    <w:multiLevelType w:val="hybridMultilevel"/>
    <w:tmpl w:val="CE1C9AD4"/>
    <w:lvl w:ilvl="0" w:tplc="6504C772">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1C0E7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054771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20DED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E059A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95E20E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F21B0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EF80C7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E8A257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nsid w:val="07E51067"/>
    <w:multiLevelType w:val="hybridMultilevel"/>
    <w:tmpl w:val="0AD265F8"/>
    <w:lvl w:ilvl="0" w:tplc="EC5C1C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64AE0">
      <w:start w:val="1"/>
      <w:numFmt w:val="lowerLetter"/>
      <w:lvlText w:val="%2)"/>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D612D0">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30CA1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86783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70870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C449D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7AFDB2">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54920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A61637D"/>
    <w:multiLevelType w:val="hybridMultilevel"/>
    <w:tmpl w:val="B9CA2274"/>
    <w:lvl w:ilvl="0" w:tplc="43765FBA">
      <w:start w:val="1"/>
      <w:numFmt w:val="decimal"/>
      <w:lvlText w:val="%1."/>
      <w:lvlJc w:val="left"/>
      <w:pPr>
        <w:ind w:left="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ED0EDE84">
      <w:start w:val="1"/>
      <w:numFmt w:val="lowerLetter"/>
      <w:lvlText w:val="%2)"/>
      <w:lvlJc w:val="left"/>
      <w:pPr>
        <w:ind w:left="566"/>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tplc="39D03064">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CB8680A">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BCA943A">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2A454A">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96D95A">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82B734">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30E56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0CAE1DBE"/>
    <w:multiLevelType w:val="hybridMultilevel"/>
    <w:tmpl w:val="5B4E34FA"/>
    <w:lvl w:ilvl="0" w:tplc="EBC6A4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58B8E8">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489A5A">
      <w:start w:val="3"/>
      <w:numFmt w:val="decimal"/>
      <w:lvlText w:val="%3)"/>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DCA92A">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52">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02C078">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E8D5B4">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3402F2">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A4612">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0F06FCD"/>
    <w:multiLevelType w:val="hybridMultilevel"/>
    <w:tmpl w:val="AFE2E0F2"/>
    <w:lvl w:ilvl="0" w:tplc="676E7178">
      <w:start w:val="1"/>
      <w:numFmt w:val="decimal"/>
      <w:lvlText w:val="%1."/>
      <w:lvlJc w:val="left"/>
      <w:pPr>
        <w:ind w:left="720" w:hanging="360"/>
      </w:pPr>
      <w:rPr>
        <w:rFonts w:hint="default"/>
        <w:b/>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A3714"/>
    <w:multiLevelType w:val="hybridMultilevel"/>
    <w:tmpl w:val="A6AED866"/>
    <w:lvl w:ilvl="0" w:tplc="06C06EE4">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AAA7B4A">
      <w:start w:val="1"/>
      <w:numFmt w:val="decimal"/>
      <w:lvlText w:val="%2)"/>
      <w:lvlJc w:val="left"/>
      <w:pPr>
        <w:ind w:left="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CC35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AE490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6801B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E2604">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EE9B8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DCE7E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D6F4D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6F329D8"/>
    <w:multiLevelType w:val="hybridMultilevel"/>
    <w:tmpl w:val="F2D2EBF0"/>
    <w:lvl w:ilvl="0" w:tplc="04150001">
      <w:start w:val="1"/>
      <w:numFmt w:val="bullet"/>
      <w:lvlText w:val=""/>
      <w:lvlJc w:val="left"/>
      <w:pPr>
        <w:ind w:left="1371" w:hanging="360"/>
      </w:pPr>
      <w:rPr>
        <w:rFonts w:ascii="Symbol" w:hAnsi="Symbol" w:hint="default"/>
      </w:rPr>
    </w:lvl>
    <w:lvl w:ilvl="1" w:tplc="04150003" w:tentative="1">
      <w:start w:val="1"/>
      <w:numFmt w:val="bullet"/>
      <w:lvlText w:val="o"/>
      <w:lvlJc w:val="left"/>
      <w:pPr>
        <w:ind w:left="2091" w:hanging="360"/>
      </w:pPr>
      <w:rPr>
        <w:rFonts w:ascii="Courier New" w:hAnsi="Courier New" w:cs="Courier New" w:hint="default"/>
      </w:rPr>
    </w:lvl>
    <w:lvl w:ilvl="2" w:tplc="04150005" w:tentative="1">
      <w:start w:val="1"/>
      <w:numFmt w:val="bullet"/>
      <w:lvlText w:val=""/>
      <w:lvlJc w:val="left"/>
      <w:pPr>
        <w:ind w:left="2811" w:hanging="360"/>
      </w:pPr>
      <w:rPr>
        <w:rFonts w:ascii="Wingdings" w:hAnsi="Wingdings" w:hint="default"/>
      </w:rPr>
    </w:lvl>
    <w:lvl w:ilvl="3" w:tplc="04150001" w:tentative="1">
      <w:start w:val="1"/>
      <w:numFmt w:val="bullet"/>
      <w:lvlText w:val=""/>
      <w:lvlJc w:val="left"/>
      <w:pPr>
        <w:ind w:left="3531" w:hanging="360"/>
      </w:pPr>
      <w:rPr>
        <w:rFonts w:ascii="Symbol" w:hAnsi="Symbol" w:hint="default"/>
      </w:rPr>
    </w:lvl>
    <w:lvl w:ilvl="4" w:tplc="04150003" w:tentative="1">
      <w:start w:val="1"/>
      <w:numFmt w:val="bullet"/>
      <w:lvlText w:val="o"/>
      <w:lvlJc w:val="left"/>
      <w:pPr>
        <w:ind w:left="4251" w:hanging="360"/>
      </w:pPr>
      <w:rPr>
        <w:rFonts w:ascii="Courier New" w:hAnsi="Courier New" w:cs="Courier New" w:hint="default"/>
      </w:rPr>
    </w:lvl>
    <w:lvl w:ilvl="5" w:tplc="04150005" w:tentative="1">
      <w:start w:val="1"/>
      <w:numFmt w:val="bullet"/>
      <w:lvlText w:val=""/>
      <w:lvlJc w:val="left"/>
      <w:pPr>
        <w:ind w:left="4971" w:hanging="360"/>
      </w:pPr>
      <w:rPr>
        <w:rFonts w:ascii="Wingdings" w:hAnsi="Wingdings" w:hint="default"/>
      </w:rPr>
    </w:lvl>
    <w:lvl w:ilvl="6" w:tplc="04150001" w:tentative="1">
      <w:start w:val="1"/>
      <w:numFmt w:val="bullet"/>
      <w:lvlText w:val=""/>
      <w:lvlJc w:val="left"/>
      <w:pPr>
        <w:ind w:left="5691" w:hanging="360"/>
      </w:pPr>
      <w:rPr>
        <w:rFonts w:ascii="Symbol" w:hAnsi="Symbol" w:hint="default"/>
      </w:rPr>
    </w:lvl>
    <w:lvl w:ilvl="7" w:tplc="04150003" w:tentative="1">
      <w:start w:val="1"/>
      <w:numFmt w:val="bullet"/>
      <w:lvlText w:val="o"/>
      <w:lvlJc w:val="left"/>
      <w:pPr>
        <w:ind w:left="6411" w:hanging="360"/>
      </w:pPr>
      <w:rPr>
        <w:rFonts w:ascii="Courier New" w:hAnsi="Courier New" w:cs="Courier New" w:hint="default"/>
      </w:rPr>
    </w:lvl>
    <w:lvl w:ilvl="8" w:tplc="04150005" w:tentative="1">
      <w:start w:val="1"/>
      <w:numFmt w:val="bullet"/>
      <w:lvlText w:val=""/>
      <w:lvlJc w:val="left"/>
      <w:pPr>
        <w:ind w:left="7131" w:hanging="360"/>
      </w:pPr>
      <w:rPr>
        <w:rFonts w:ascii="Wingdings" w:hAnsi="Wingdings" w:hint="default"/>
      </w:rPr>
    </w:lvl>
  </w:abstractNum>
  <w:abstractNum w:abstractNumId="10">
    <w:nsid w:val="1BBA699D"/>
    <w:multiLevelType w:val="hybridMultilevel"/>
    <w:tmpl w:val="75000DA2"/>
    <w:lvl w:ilvl="0" w:tplc="89EA5C7A">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B9C5172">
      <w:start w:val="1"/>
      <w:numFmt w:val="decimal"/>
      <w:lvlText w:val="%2)"/>
      <w:lvlJc w:val="left"/>
      <w:pPr>
        <w:ind w:left="283"/>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2" w:tplc="3030EBB0">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BE3D48">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0E929E">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24C10C">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AE0EE0">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2A46BFA">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F02CD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nsid w:val="1D963302"/>
    <w:multiLevelType w:val="hybridMultilevel"/>
    <w:tmpl w:val="15A26012"/>
    <w:lvl w:ilvl="0" w:tplc="F34C44D0">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32885F6">
      <w:start w:val="1"/>
      <w:numFmt w:val="decimal"/>
      <w:lvlText w:val="%2)"/>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C24276A">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722985E">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AD29392">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A8E5902">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AC1570">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4529C34">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DF06B0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nsid w:val="1F08329C"/>
    <w:multiLevelType w:val="multilevel"/>
    <w:tmpl w:val="79C60C5A"/>
    <w:lvl w:ilvl="0">
      <w:start w:val="1"/>
      <w:numFmt w:val="decimal"/>
      <w:lvlText w:val="%1."/>
      <w:lvlJc w:val="left"/>
      <w:pPr>
        <w:ind w:left="353" w:hanging="360"/>
      </w:pPr>
      <w:rPr>
        <w:rFonts w:hint="default"/>
        <w:b/>
        <w:strike w:val="0"/>
      </w:rPr>
    </w:lvl>
    <w:lvl w:ilvl="1">
      <w:start w:val="1"/>
      <w:numFmt w:val="decimal"/>
      <w:isLgl/>
      <w:lvlText w:val="%1.%2"/>
      <w:lvlJc w:val="left"/>
      <w:pPr>
        <w:ind w:left="1271" w:hanging="420"/>
      </w:pPr>
      <w:rPr>
        <w:rFonts w:hint="default"/>
        <w:b/>
      </w:rPr>
    </w:lvl>
    <w:lvl w:ilvl="2">
      <w:start w:val="1"/>
      <w:numFmt w:val="decimal"/>
      <w:isLgl/>
      <w:lvlText w:val="%1.%2.%3"/>
      <w:lvlJc w:val="left"/>
      <w:pPr>
        <w:ind w:left="1295" w:hanging="720"/>
      </w:pPr>
      <w:rPr>
        <w:rFonts w:hint="default"/>
      </w:rPr>
    </w:lvl>
    <w:lvl w:ilvl="3">
      <w:start w:val="1"/>
      <w:numFmt w:val="decimal"/>
      <w:isLgl/>
      <w:lvlText w:val="%1.%2.%3.%4"/>
      <w:lvlJc w:val="left"/>
      <w:pPr>
        <w:ind w:left="1586" w:hanging="720"/>
      </w:pPr>
      <w:rPr>
        <w:rFonts w:hint="default"/>
      </w:rPr>
    </w:lvl>
    <w:lvl w:ilvl="4">
      <w:start w:val="1"/>
      <w:numFmt w:val="decimal"/>
      <w:isLgl/>
      <w:lvlText w:val="%1.%2.%3.%4.%5"/>
      <w:lvlJc w:val="left"/>
      <w:pPr>
        <w:ind w:left="2237" w:hanging="1080"/>
      </w:pPr>
      <w:rPr>
        <w:rFonts w:hint="default"/>
      </w:rPr>
    </w:lvl>
    <w:lvl w:ilvl="5">
      <w:start w:val="1"/>
      <w:numFmt w:val="decimal"/>
      <w:isLgl/>
      <w:lvlText w:val="%1.%2.%3.%4.%5.%6"/>
      <w:lvlJc w:val="left"/>
      <w:pPr>
        <w:ind w:left="2528" w:hanging="1080"/>
      </w:pPr>
      <w:rPr>
        <w:rFonts w:hint="default"/>
      </w:rPr>
    </w:lvl>
    <w:lvl w:ilvl="6">
      <w:start w:val="1"/>
      <w:numFmt w:val="decimal"/>
      <w:isLgl/>
      <w:lvlText w:val="%1.%2.%3.%4.%5.%6.%7"/>
      <w:lvlJc w:val="left"/>
      <w:pPr>
        <w:ind w:left="3179" w:hanging="1440"/>
      </w:pPr>
      <w:rPr>
        <w:rFonts w:hint="default"/>
      </w:rPr>
    </w:lvl>
    <w:lvl w:ilvl="7">
      <w:start w:val="1"/>
      <w:numFmt w:val="decimal"/>
      <w:isLgl/>
      <w:lvlText w:val="%1.%2.%3.%4.%5.%6.%7.%8"/>
      <w:lvlJc w:val="left"/>
      <w:pPr>
        <w:ind w:left="3470" w:hanging="1440"/>
      </w:pPr>
      <w:rPr>
        <w:rFonts w:hint="default"/>
      </w:rPr>
    </w:lvl>
    <w:lvl w:ilvl="8">
      <w:start w:val="1"/>
      <w:numFmt w:val="decimal"/>
      <w:isLgl/>
      <w:lvlText w:val="%1.%2.%3.%4.%5.%6.%7.%8.%9"/>
      <w:lvlJc w:val="left"/>
      <w:pPr>
        <w:ind w:left="3761" w:hanging="1440"/>
      </w:pPr>
      <w:rPr>
        <w:rFonts w:hint="default"/>
      </w:rPr>
    </w:lvl>
  </w:abstractNum>
  <w:abstractNum w:abstractNumId="13">
    <w:nsid w:val="29740BE8"/>
    <w:multiLevelType w:val="hybridMultilevel"/>
    <w:tmpl w:val="D4ECDC50"/>
    <w:lvl w:ilvl="0" w:tplc="C10EEFCE">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1F2048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62C30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24C2D5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9C93B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C7E1B6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0A5FB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D45F4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78624E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nsid w:val="390652E1"/>
    <w:multiLevelType w:val="hybridMultilevel"/>
    <w:tmpl w:val="7DE67472"/>
    <w:lvl w:ilvl="0" w:tplc="C02E5584">
      <w:start w:val="1"/>
      <w:numFmt w:val="decimal"/>
      <w:lvlText w:val="%1."/>
      <w:lvlJc w:val="left"/>
      <w:pPr>
        <w:ind w:left="283"/>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D48A641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C0E2A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77C79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300F23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D96B44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003D7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BCEF49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402F25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nsid w:val="3B487CB4"/>
    <w:multiLevelType w:val="hybridMultilevel"/>
    <w:tmpl w:val="93E6637E"/>
    <w:lvl w:ilvl="0" w:tplc="3B9C5172">
      <w:start w:val="1"/>
      <w:numFmt w:val="decimal"/>
      <w:lvlText w:val="%1)"/>
      <w:lvlJc w:val="left"/>
      <w:pPr>
        <w:ind w:left="651" w:hanging="36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371" w:hanging="360"/>
      </w:pPr>
    </w:lvl>
    <w:lvl w:ilvl="2" w:tplc="0415001B" w:tentative="1">
      <w:start w:val="1"/>
      <w:numFmt w:val="lowerRoman"/>
      <w:lvlText w:val="%3."/>
      <w:lvlJc w:val="right"/>
      <w:pPr>
        <w:ind w:left="2091" w:hanging="180"/>
      </w:pPr>
    </w:lvl>
    <w:lvl w:ilvl="3" w:tplc="0415000F" w:tentative="1">
      <w:start w:val="1"/>
      <w:numFmt w:val="decimal"/>
      <w:lvlText w:val="%4."/>
      <w:lvlJc w:val="left"/>
      <w:pPr>
        <w:ind w:left="2811" w:hanging="360"/>
      </w:pPr>
    </w:lvl>
    <w:lvl w:ilvl="4" w:tplc="04150019" w:tentative="1">
      <w:start w:val="1"/>
      <w:numFmt w:val="lowerLetter"/>
      <w:lvlText w:val="%5."/>
      <w:lvlJc w:val="left"/>
      <w:pPr>
        <w:ind w:left="3531" w:hanging="360"/>
      </w:pPr>
    </w:lvl>
    <w:lvl w:ilvl="5" w:tplc="0415001B" w:tentative="1">
      <w:start w:val="1"/>
      <w:numFmt w:val="lowerRoman"/>
      <w:lvlText w:val="%6."/>
      <w:lvlJc w:val="right"/>
      <w:pPr>
        <w:ind w:left="4251" w:hanging="180"/>
      </w:pPr>
    </w:lvl>
    <w:lvl w:ilvl="6" w:tplc="0415000F" w:tentative="1">
      <w:start w:val="1"/>
      <w:numFmt w:val="decimal"/>
      <w:lvlText w:val="%7."/>
      <w:lvlJc w:val="left"/>
      <w:pPr>
        <w:ind w:left="4971" w:hanging="360"/>
      </w:pPr>
    </w:lvl>
    <w:lvl w:ilvl="7" w:tplc="04150019" w:tentative="1">
      <w:start w:val="1"/>
      <w:numFmt w:val="lowerLetter"/>
      <w:lvlText w:val="%8."/>
      <w:lvlJc w:val="left"/>
      <w:pPr>
        <w:ind w:left="5691" w:hanging="360"/>
      </w:pPr>
    </w:lvl>
    <w:lvl w:ilvl="8" w:tplc="0415001B" w:tentative="1">
      <w:start w:val="1"/>
      <w:numFmt w:val="lowerRoman"/>
      <w:lvlText w:val="%9."/>
      <w:lvlJc w:val="right"/>
      <w:pPr>
        <w:ind w:left="6411" w:hanging="180"/>
      </w:pPr>
    </w:lvl>
  </w:abstractNum>
  <w:abstractNum w:abstractNumId="16">
    <w:nsid w:val="47AA7F6F"/>
    <w:multiLevelType w:val="hybridMultilevel"/>
    <w:tmpl w:val="3814A6EA"/>
    <w:lvl w:ilvl="0" w:tplc="E6784816">
      <w:start w:val="1"/>
      <w:numFmt w:val="decimal"/>
      <w:lvlText w:val="%1."/>
      <w:lvlJc w:val="left"/>
      <w:pPr>
        <w:ind w:left="2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C4AC3A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7FC1E4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5A031B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F212E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3765E5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12453A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1B0238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14C865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nsid w:val="50F760E1"/>
    <w:multiLevelType w:val="hybridMultilevel"/>
    <w:tmpl w:val="ACC82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1AC75E6"/>
    <w:multiLevelType w:val="singleLevel"/>
    <w:tmpl w:val="8A2C2C10"/>
    <w:lvl w:ilvl="0">
      <w:start w:val="1"/>
      <w:numFmt w:val="lowerLetter"/>
      <w:lvlText w:val="%1)"/>
      <w:legacy w:legacy="1" w:legacySpace="0" w:legacyIndent="283"/>
      <w:lvlJc w:val="left"/>
      <w:pPr>
        <w:ind w:left="283" w:hanging="283"/>
      </w:pPr>
    </w:lvl>
  </w:abstractNum>
  <w:abstractNum w:abstractNumId="19">
    <w:nsid w:val="60CE7A05"/>
    <w:multiLevelType w:val="hybridMultilevel"/>
    <w:tmpl w:val="4E7C3BEA"/>
    <w:lvl w:ilvl="0" w:tplc="4F90DCBC">
      <w:start w:val="1"/>
      <w:numFmt w:val="decimal"/>
      <w:lvlText w:val="%1."/>
      <w:lvlJc w:val="left"/>
      <w:pPr>
        <w:ind w:left="703"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B2378DD"/>
    <w:multiLevelType w:val="hybridMultilevel"/>
    <w:tmpl w:val="7BA84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4D0AA3"/>
    <w:multiLevelType w:val="hybridMultilevel"/>
    <w:tmpl w:val="95EC00B0"/>
    <w:lvl w:ilvl="0" w:tplc="AF06FB02">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9A8CB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BBC079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46298B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5561DE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B8CE7A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7E6F7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2BAE5C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B3232C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nsid w:val="76CE06DF"/>
    <w:multiLevelType w:val="hybridMultilevel"/>
    <w:tmpl w:val="BF92E5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11"/>
  </w:num>
  <w:num w:numId="5">
    <w:abstractNumId w:val="5"/>
  </w:num>
  <w:num w:numId="6">
    <w:abstractNumId w:val="1"/>
  </w:num>
  <w:num w:numId="7">
    <w:abstractNumId w:val="4"/>
  </w:num>
  <w:num w:numId="8">
    <w:abstractNumId w:val="14"/>
  </w:num>
  <w:num w:numId="9">
    <w:abstractNumId w:val="8"/>
  </w:num>
  <w:num w:numId="10">
    <w:abstractNumId w:val="2"/>
  </w:num>
  <w:num w:numId="11">
    <w:abstractNumId w:val="6"/>
  </w:num>
  <w:num w:numId="12">
    <w:abstractNumId w:val="16"/>
  </w:num>
  <w:num w:numId="13">
    <w:abstractNumId w:val="21"/>
  </w:num>
  <w:num w:numId="14">
    <w:abstractNumId w:val="12"/>
  </w:num>
  <w:num w:numId="15">
    <w:abstractNumId w:val="7"/>
  </w:num>
  <w:num w:numId="16">
    <w:abstractNumId w:val="19"/>
  </w:num>
  <w:num w:numId="17">
    <w:abstractNumId w:val="18"/>
    <w:lvlOverride w:ilvl="0">
      <w:startOverride w:val="1"/>
    </w:lvlOverride>
  </w:num>
  <w:num w:numId="18">
    <w:abstractNumId w:val="20"/>
  </w:num>
  <w:num w:numId="19">
    <w:abstractNumId w:val="15"/>
  </w:num>
  <w:num w:numId="20">
    <w:abstractNumId w:val="9"/>
  </w:num>
  <w:num w:numId="21">
    <w:abstractNumId w:val="17"/>
  </w:num>
  <w:num w:numId="2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00"/>
    <w:rsid w:val="00000105"/>
    <w:rsid w:val="00010416"/>
    <w:rsid w:val="00013A02"/>
    <w:rsid w:val="00022A72"/>
    <w:rsid w:val="00041A2E"/>
    <w:rsid w:val="0005573F"/>
    <w:rsid w:val="00056953"/>
    <w:rsid w:val="0006031D"/>
    <w:rsid w:val="000624CF"/>
    <w:rsid w:val="00066269"/>
    <w:rsid w:val="0007083C"/>
    <w:rsid w:val="000A2AC9"/>
    <w:rsid w:val="000A2E95"/>
    <w:rsid w:val="000A77C0"/>
    <w:rsid w:val="000C4610"/>
    <w:rsid w:val="000C5199"/>
    <w:rsid w:val="000F2ED1"/>
    <w:rsid w:val="000F6BD8"/>
    <w:rsid w:val="00113573"/>
    <w:rsid w:val="001426D9"/>
    <w:rsid w:val="00144048"/>
    <w:rsid w:val="0015722D"/>
    <w:rsid w:val="001633B6"/>
    <w:rsid w:val="001650A9"/>
    <w:rsid w:val="00184B26"/>
    <w:rsid w:val="0018602B"/>
    <w:rsid w:val="0019091C"/>
    <w:rsid w:val="001A3316"/>
    <w:rsid w:val="001C0ED3"/>
    <w:rsid w:val="001C55E7"/>
    <w:rsid w:val="001E0E15"/>
    <w:rsid w:val="001E1435"/>
    <w:rsid w:val="001E519B"/>
    <w:rsid w:val="001F5FBF"/>
    <w:rsid w:val="002007F7"/>
    <w:rsid w:val="00200B5F"/>
    <w:rsid w:val="002148CA"/>
    <w:rsid w:val="00222C4C"/>
    <w:rsid w:val="00226483"/>
    <w:rsid w:val="002745CB"/>
    <w:rsid w:val="00276905"/>
    <w:rsid w:val="002774A1"/>
    <w:rsid w:val="00285B9A"/>
    <w:rsid w:val="002A29BD"/>
    <w:rsid w:val="002E1175"/>
    <w:rsid w:val="0031284E"/>
    <w:rsid w:val="00326532"/>
    <w:rsid w:val="003278D1"/>
    <w:rsid w:val="00327F72"/>
    <w:rsid w:val="00333B62"/>
    <w:rsid w:val="00334B55"/>
    <w:rsid w:val="00335F57"/>
    <w:rsid w:val="0036510D"/>
    <w:rsid w:val="00380D4E"/>
    <w:rsid w:val="003827D0"/>
    <w:rsid w:val="003B071F"/>
    <w:rsid w:val="003B3335"/>
    <w:rsid w:val="003D67CF"/>
    <w:rsid w:val="003F0990"/>
    <w:rsid w:val="003F3F98"/>
    <w:rsid w:val="003F7915"/>
    <w:rsid w:val="0040444F"/>
    <w:rsid w:val="00406EDE"/>
    <w:rsid w:val="0041734D"/>
    <w:rsid w:val="00420989"/>
    <w:rsid w:val="00424F59"/>
    <w:rsid w:val="004325D2"/>
    <w:rsid w:val="00457191"/>
    <w:rsid w:val="00460177"/>
    <w:rsid w:val="0046047B"/>
    <w:rsid w:val="004657BB"/>
    <w:rsid w:val="0048043E"/>
    <w:rsid w:val="0048378A"/>
    <w:rsid w:val="00486678"/>
    <w:rsid w:val="00491F46"/>
    <w:rsid w:val="004B60BC"/>
    <w:rsid w:val="004C7E65"/>
    <w:rsid w:val="004D59DD"/>
    <w:rsid w:val="004E2164"/>
    <w:rsid w:val="004F13A0"/>
    <w:rsid w:val="00524A94"/>
    <w:rsid w:val="0054626F"/>
    <w:rsid w:val="005463AD"/>
    <w:rsid w:val="0056083D"/>
    <w:rsid w:val="00561FCE"/>
    <w:rsid w:val="005670D1"/>
    <w:rsid w:val="005720FD"/>
    <w:rsid w:val="0057613E"/>
    <w:rsid w:val="0057666C"/>
    <w:rsid w:val="00585A76"/>
    <w:rsid w:val="00591360"/>
    <w:rsid w:val="00591923"/>
    <w:rsid w:val="005A73EB"/>
    <w:rsid w:val="005B1ACD"/>
    <w:rsid w:val="005B574E"/>
    <w:rsid w:val="005C2D64"/>
    <w:rsid w:val="005C6BBD"/>
    <w:rsid w:val="005D1594"/>
    <w:rsid w:val="005E478A"/>
    <w:rsid w:val="005E4FA6"/>
    <w:rsid w:val="005E60AE"/>
    <w:rsid w:val="005E7898"/>
    <w:rsid w:val="005F2421"/>
    <w:rsid w:val="005F5BB8"/>
    <w:rsid w:val="00606D53"/>
    <w:rsid w:val="00607F94"/>
    <w:rsid w:val="006101F3"/>
    <w:rsid w:val="00627B7E"/>
    <w:rsid w:val="0063501D"/>
    <w:rsid w:val="00636692"/>
    <w:rsid w:val="00675209"/>
    <w:rsid w:val="00686367"/>
    <w:rsid w:val="00687BCE"/>
    <w:rsid w:val="00692605"/>
    <w:rsid w:val="00692A76"/>
    <w:rsid w:val="006A1123"/>
    <w:rsid w:val="006C142F"/>
    <w:rsid w:val="00702B09"/>
    <w:rsid w:val="007052B9"/>
    <w:rsid w:val="00727E0C"/>
    <w:rsid w:val="007309DE"/>
    <w:rsid w:val="00734D65"/>
    <w:rsid w:val="0074149F"/>
    <w:rsid w:val="0077148C"/>
    <w:rsid w:val="0077724B"/>
    <w:rsid w:val="00783115"/>
    <w:rsid w:val="00783DEB"/>
    <w:rsid w:val="00790EBC"/>
    <w:rsid w:val="00796DA7"/>
    <w:rsid w:val="007A07C3"/>
    <w:rsid w:val="007A0D25"/>
    <w:rsid w:val="007A54FC"/>
    <w:rsid w:val="007B068A"/>
    <w:rsid w:val="007B1C69"/>
    <w:rsid w:val="007B281B"/>
    <w:rsid w:val="007B70FE"/>
    <w:rsid w:val="007C6CAC"/>
    <w:rsid w:val="007F09B2"/>
    <w:rsid w:val="007F6357"/>
    <w:rsid w:val="00805D80"/>
    <w:rsid w:val="008178A1"/>
    <w:rsid w:val="0085441F"/>
    <w:rsid w:val="008560FA"/>
    <w:rsid w:val="00861699"/>
    <w:rsid w:val="00865875"/>
    <w:rsid w:val="00890D6B"/>
    <w:rsid w:val="008B27F0"/>
    <w:rsid w:val="008C717A"/>
    <w:rsid w:val="008C7395"/>
    <w:rsid w:val="008D5DFA"/>
    <w:rsid w:val="008F0BE8"/>
    <w:rsid w:val="009018CF"/>
    <w:rsid w:val="009030D6"/>
    <w:rsid w:val="009069A6"/>
    <w:rsid w:val="009069C9"/>
    <w:rsid w:val="00910687"/>
    <w:rsid w:val="0091703E"/>
    <w:rsid w:val="009211CF"/>
    <w:rsid w:val="00931E0B"/>
    <w:rsid w:val="0096123C"/>
    <w:rsid w:val="009655EB"/>
    <w:rsid w:val="00983CBA"/>
    <w:rsid w:val="009A3920"/>
    <w:rsid w:val="009A5185"/>
    <w:rsid w:val="009B2A79"/>
    <w:rsid w:val="009B6A38"/>
    <w:rsid w:val="009B773F"/>
    <w:rsid w:val="009C4D64"/>
    <w:rsid w:val="009D090B"/>
    <w:rsid w:val="009D7F65"/>
    <w:rsid w:val="009F357F"/>
    <w:rsid w:val="009F49E2"/>
    <w:rsid w:val="00A1725E"/>
    <w:rsid w:val="00A258AC"/>
    <w:rsid w:val="00A27CB0"/>
    <w:rsid w:val="00A30ADF"/>
    <w:rsid w:val="00A32B98"/>
    <w:rsid w:val="00A35A8C"/>
    <w:rsid w:val="00A46F0D"/>
    <w:rsid w:val="00A6605B"/>
    <w:rsid w:val="00A714E9"/>
    <w:rsid w:val="00A75753"/>
    <w:rsid w:val="00A80F82"/>
    <w:rsid w:val="00A8132E"/>
    <w:rsid w:val="00A824BA"/>
    <w:rsid w:val="00A83B71"/>
    <w:rsid w:val="00A87DAB"/>
    <w:rsid w:val="00A97676"/>
    <w:rsid w:val="00AA0870"/>
    <w:rsid w:val="00AC0803"/>
    <w:rsid w:val="00AD56CD"/>
    <w:rsid w:val="00AD7E41"/>
    <w:rsid w:val="00AE106D"/>
    <w:rsid w:val="00AF522B"/>
    <w:rsid w:val="00B33185"/>
    <w:rsid w:val="00B40307"/>
    <w:rsid w:val="00B51380"/>
    <w:rsid w:val="00B81B58"/>
    <w:rsid w:val="00B82F2A"/>
    <w:rsid w:val="00B839A8"/>
    <w:rsid w:val="00B91D39"/>
    <w:rsid w:val="00B953E8"/>
    <w:rsid w:val="00BA1500"/>
    <w:rsid w:val="00BA235E"/>
    <w:rsid w:val="00BA45C6"/>
    <w:rsid w:val="00BA646E"/>
    <w:rsid w:val="00BB2849"/>
    <w:rsid w:val="00BB4FCF"/>
    <w:rsid w:val="00BB56F7"/>
    <w:rsid w:val="00BC447B"/>
    <w:rsid w:val="00BC7E21"/>
    <w:rsid w:val="00BE6629"/>
    <w:rsid w:val="00BF0AD9"/>
    <w:rsid w:val="00BF1012"/>
    <w:rsid w:val="00C003D7"/>
    <w:rsid w:val="00C21F7B"/>
    <w:rsid w:val="00C24C91"/>
    <w:rsid w:val="00C303A8"/>
    <w:rsid w:val="00C326CB"/>
    <w:rsid w:val="00C42919"/>
    <w:rsid w:val="00C45DD7"/>
    <w:rsid w:val="00C56A8E"/>
    <w:rsid w:val="00C60F32"/>
    <w:rsid w:val="00C634D2"/>
    <w:rsid w:val="00C8274F"/>
    <w:rsid w:val="00C87E85"/>
    <w:rsid w:val="00C918E1"/>
    <w:rsid w:val="00CA06F8"/>
    <w:rsid w:val="00CB56EB"/>
    <w:rsid w:val="00CD1496"/>
    <w:rsid w:val="00CE621B"/>
    <w:rsid w:val="00D05582"/>
    <w:rsid w:val="00D207CA"/>
    <w:rsid w:val="00D34D0C"/>
    <w:rsid w:val="00D36C75"/>
    <w:rsid w:val="00D523CB"/>
    <w:rsid w:val="00D721C3"/>
    <w:rsid w:val="00DA22F1"/>
    <w:rsid w:val="00DA386A"/>
    <w:rsid w:val="00DB2B75"/>
    <w:rsid w:val="00DB4B34"/>
    <w:rsid w:val="00DB58D6"/>
    <w:rsid w:val="00DC5626"/>
    <w:rsid w:val="00DC6057"/>
    <w:rsid w:val="00DD5AFD"/>
    <w:rsid w:val="00DE54E2"/>
    <w:rsid w:val="00DE6457"/>
    <w:rsid w:val="00DF38C3"/>
    <w:rsid w:val="00DF4954"/>
    <w:rsid w:val="00E12389"/>
    <w:rsid w:val="00E17BA2"/>
    <w:rsid w:val="00E377FA"/>
    <w:rsid w:val="00E4061C"/>
    <w:rsid w:val="00E631C7"/>
    <w:rsid w:val="00E71E96"/>
    <w:rsid w:val="00E75E53"/>
    <w:rsid w:val="00E76447"/>
    <w:rsid w:val="00E77523"/>
    <w:rsid w:val="00E85531"/>
    <w:rsid w:val="00EA0F34"/>
    <w:rsid w:val="00EA3807"/>
    <w:rsid w:val="00EA66B1"/>
    <w:rsid w:val="00ED1964"/>
    <w:rsid w:val="00ED5D64"/>
    <w:rsid w:val="00EE1417"/>
    <w:rsid w:val="00EE1CE3"/>
    <w:rsid w:val="00EE268F"/>
    <w:rsid w:val="00EE485D"/>
    <w:rsid w:val="00EF0A78"/>
    <w:rsid w:val="00F062AD"/>
    <w:rsid w:val="00F12339"/>
    <w:rsid w:val="00F338DA"/>
    <w:rsid w:val="00F36C4C"/>
    <w:rsid w:val="00F44925"/>
    <w:rsid w:val="00F4784A"/>
    <w:rsid w:val="00F50F13"/>
    <w:rsid w:val="00F52DB7"/>
    <w:rsid w:val="00F57BCB"/>
    <w:rsid w:val="00F65363"/>
    <w:rsid w:val="00F7395F"/>
    <w:rsid w:val="00F873F3"/>
    <w:rsid w:val="00F94301"/>
    <w:rsid w:val="00F94E7C"/>
    <w:rsid w:val="00FA6FA3"/>
    <w:rsid w:val="00FC27E4"/>
    <w:rsid w:val="00FC7BB9"/>
    <w:rsid w:val="00FF7D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1" w:line="268" w:lineRule="auto"/>
      <w:ind w:left="291" w:hanging="291"/>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3" w:line="249" w:lineRule="auto"/>
      <w:ind w:left="10" w:hanging="10"/>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13" w:line="249" w:lineRule="auto"/>
      <w:ind w:left="10" w:hanging="10"/>
      <w:jc w:val="center"/>
      <w:outlineLvl w:val="1"/>
    </w:pPr>
    <w:rPr>
      <w:rFonts w:ascii="Times New Roman" w:eastAsia="Times New Roman" w:hAnsi="Times New Roman" w:cs="Times New Roman"/>
      <w:b/>
      <w:color w:val="000000"/>
    </w:rPr>
  </w:style>
  <w:style w:type="paragraph" w:styleId="Nagwek3">
    <w:name w:val="heading 3"/>
    <w:basedOn w:val="Normalny"/>
    <w:next w:val="Normalny"/>
    <w:link w:val="Nagwek3Znak"/>
    <w:uiPriority w:val="9"/>
    <w:semiHidden/>
    <w:unhideWhenUsed/>
    <w:qFormat/>
    <w:rsid w:val="0045719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2"/>
    </w:rPr>
  </w:style>
  <w:style w:type="paragraph" w:styleId="Akapitzlist">
    <w:name w:val="List Paragraph"/>
    <w:aliases w:val="normalny tekst"/>
    <w:basedOn w:val="Normalny"/>
    <w:link w:val="AkapitzlistZnak"/>
    <w:qFormat/>
    <w:rsid w:val="000624CF"/>
    <w:pPr>
      <w:ind w:left="720"/>
      <w:contextualSpacing/>
    </w:pPr>
  </w:style>
  <w:style w:type="paragraph" w:styleId="Tekstdymka">
    <w:name w:val="Balloon Text"/>
    <w:basedOn w:val="Normalny"/>
    <w:link w:val="TekstdymkaZnak"/>
    <w:uiPriority w:val="99"/>
    <w:semiHidden/>
    <w:unhideWhenUsed/>
    <w:rsid w:val="00B331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185"/>
    <w:rPr>
      <w:rFonts w:ascii="Tahoma" w:eastAsia="Times New Roman" w:hAnsi="Tahoma" w:cs="Tahoma"/>
      <w:color w:val="000000"/>
      <w:sz w:val="16"/>
      <w:szCs w:val="16"/>
    </w:rPr>
  </w:style>
  <w:style w:type="paragraph" w:styleId="Nagwek">
    <w:name w:val="header"/>
    <w:basedOn w:val="Normalny"/>
    <w:link w:val="NagwekZnak"/>
    <w:uiPriority w:val="99"/>
    <w:unhideWhenUsed/>
    <w:rsid w:val="00591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360"/>
    <w:rPr>
      <w:rFonts w:ascii="Times New Roman" w:eastAsia="Times New Roman" w:hAnsi="Times New Roman" w:cs="Times New Roman"/>
      <w:color w:val="000000"/>
    </w:rPr>
  </w:style>
  <w:style w:type="paragraph" w:styleId="Stopka">
    <w:name w:val="footer"/>
    <w:basedOn w:val="Normalny"/>
    <w:link w:val="StopkaZnak"/>
    <w:uiPriority w:val="99"/>
    <w:unhideWhenUsed/>
    <w:rsid w:val="005913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360"/>
    <w:rPr>
      <w:rFonts w:ascii="Times New Roman" w:eastAsia="Times New Roman" w:hAnsi="Times New Roman" w:cs="Times New Roman"/>
      <w:color w:val="000000"/>
    </w:rPr>
  </w:style>
  <w:style w:type="paragraph" w:customStyle="1" w:styleId="Style9">
    <w:name w:val="Style9"/>
    <w:basedOn w:val="Normalny"/>
    <w:rsid w:val="00BB4FCF"/>
    <w:pPr>
      <w:suppressAutoHyphens/>
      <w:spacing w:after="14" w:line="221" w:lineRule="exact"/>
      <w:ind w:left="10" w:hanging="10"/>
    </w:pPr>
    <w:rPr>
      <w:sz w:val="24"/>
      <w:lang w:eastAsia="zh-CN" w:bidi="pl-PL"/>
    </w:rPr>
  </w:style>
  <w:style w:type="character" w:customStyle="1" w:styleId="Nagwek3Znak">
    <w:name w:val="Nagłówek 3 Znak"/>
    <w:basedOn w:val="Domylnaczcionkaakapitu"/>
    <w:link w:val="Nagwek3"/>
    <w:uiPriority w:val="9"/>
    <w:semiHidden/>
    <w:rsid w:val="00457191"/>
    <w:rPr>
      <w:rFonts w:asciiTheme="majorHAnsi" w:eastAsiaTheme="majorEastAsia" w:hAnsiTheme="majorHAnsi" w:cstheme="majorBidi"/>
      <w:b/>
      <w:bCs/>
      <w:color w:val="4472C4" w:themeColor="accent1"/>
    </w:rPr>
  </w:style>
  <w:style w:type="character" w:customStyle="1" w:styleId="AkapitzlistZnak">
    <w:name w:val="Akapit z listą Znak"/>
    <w:aliases w:val="normalny tekst Znak"/>
    <w:link w:val="Akapitzlist"/>
    <w:locked/>
    <w:rsid w:val="00E76447"/>
    <w:rPr>
      <w:rFonts w:ascii="Times New Roman" w:eastAsia="Times New Roman" w:hAnsi="Times New Roman" w:cs="Times New Roman"/>
      <w:color w:val="000000"/>
    </w:rPr>
  </w:style>
  <w:style w:type="paragraph" w:customStyle="1" w:styleId="Default">
    <w:name w:val="Default"/>
    <w:rsid w:val="00F94301"/>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5E4FA6"/>
    <w:rPr>
      <w:color w:val="0563C1" w:themeColor="hyperlink"/>
      <w:u w:val="single"/>
    </w:rPr>
  </w:style>
  <w:style w:type="character" w:customStyle="1" w:styleId="UnresolvedMention">
    <w:name w:val="Unresolved Mention"/>
    <w:basedOn w:val="Domylnaczcionkaakapitu"/>
    <w:uiPriority w:val="99"/>
    <w:semiHidden/>
    <w:unhideWhenUsed/>
    <w:rsid w:val="005E4F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1" w:line="268" w:lineRule="auto"/>
      <w:ind w:left="291" w:hanging="291"/>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3" w:line="249" w:lineRule="auto"/>
      <w:ind w:left="10" w:hanging="10"/>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13" w:line="249" w:lineRule="auto"/>
      <w:ind w:left="10" w:hanging="10"/>
      <w:jc w:val="center"/>
      <w:outlineLvl w:val="1"/>
    </w:pPr>
    <w:rPr>
      <w:rFonts w:ascii="Times New Roman" w:eastAsia="Times New Roman" w:hAnsi="Times New Roman" w:cs="Times New Roman"/>
      <w:b/>
      <w:color w:val="000000"/>
    </w:rPr>
  </w:style>
  <w:style w:type="paragraph" w:styleId="Nagwek3">
    <w:name w:val="heading 3"/>
    <w:basedOn w:val="Normalny"/>
    <w:next w:val="Normalny"/>
    <w:link w:val="Nagwek3Znak"/>
    <w:uiPriority w:val="9"/>
    <w:semiHidden/>
    <w:unhideWhenUsed/>
    <w:qFormat/>
    <w:rsid w:val="0045719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2"/>
    </w:rPr>
  </w:style>
  <w:style w:type="paragraph" w:styleId="Akapitzlist">
    <w:name w:val="List Paragraph"/>
    <w:aliases w:val="normalny tekst"/>
    <w:basedOn w:val="Normalny"/>
    <w:link w:val="AkapitzlistZnak"/>
    <w:qFormat/>
    <w:rsid w:val="000624CF"/>
    <w:pPr>
      <w:ind w:left="720"/>
      <w:contextualSpacing/>
    </w:pPr>
  </w:style>
  <w:style w:type="paragraph" w:styleId="Tekstdymka">
    <w:name w:val="Balloon Text"/>
    <w:basedOn w:val="Normalny"/>
    <w:link w:val="TekstdymkaZnak"/>
    <w:uiPriority w:val="99"/>
    <w:semiHidden/>
    <w:unhideWhenUsed/>
    <w:rsid w:val="00B331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185"/>
    <w:rPr>
      <w:rFonts w:ascii="Tahoma" w:eastAsia="Times New Roman" w:hAnsi="Tahoma" w:cs="Tahoma"/>
      <w:color w:val="000000"/>
      <w:sz w:val="16"/>
      <w:szCs w:val="16"/>
    </w:rPr>
  </w:style>
  <w:style w:type="paragraph" w:styleId="Nagwek">
    <w:name w:val="header"/>
    <w:basedOn w:val="Normalny"/>
    <w:link w:val="NagwekZnak"/>
    <w:uiPriority w:val="99"/>
    <w:unhideWhenUsed/>
    <w:rsid w:val="00591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360"/>
    <w:rPr>
      <w:rFonts w:ascii="Times New Roman" w:eastAsia="Times New Roman" w:hAnsi="Times New Roman" w:cs="Times New Roman"/>
      <w:color w:val="000000"/>
    </w:rPr>
  </w:style>
  <w:style w:type="paragraph" w:styleId="Stopka">
    <w:name w:val="footer"/>
    <w:basedOn w:val="Normalny"/>
    <w:link w:val="StopkaZnak"/>
    <w:uiPriority w:val="99"/>
    <w:unhideWhenUsed/>
    <w:rsid w:val="005913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360"/>
    <w:rPr>
      <w:rFonts w:ascii="Times New Roman" w:eastAsia="Times New Roman" w:hAnsi="Times New Roman" w:cs="Times New Roman"/>
      <w:color w:val="000000"/>
    </w:rPr>
  </w:style>
  <w:style w:type="paragraph" w:customStyle="1" w:styleId="Style9">
    <w:name w:val="Style9"/>
    <w:basedOn w:val="Normalny"/>
    <w:rsid w:val="00BB4FCF"/>
    <w:pPr>
      <w:suppressAutoHyphens/>
      <w:spacing w:after="14" w:line="221" w:lineRule="exact"/>
      <w:ind w:left="10" w:hanging="10"/>
    </w:pPr>
    <w:rPr>
      <w:sz w:val="24"/>
      <w:lang w:eastAsia="zh-CN" w:bidi="pl-PL"/>
    </w:rPr>
  </w:style>
  <w:style w:type="character" w:customStyle="1" w:styleId="Nagwek3Znak">
    <w:name w:val="Nagłówek 3 Znak"/>
    <w:basedOn w:val="Domylnaczcionkaakapitu"/>
    <w:link w:val="Nagwek3"/>
    <w:uiPriority w:val="9"/>
    <w:semiHidden/>
    <w:rsid w:val="00457191"/>
    <w:rPr>
      <w:rFonts w:asciiTheme="majorHAnsi" w:eastAsiaTheme="majorEastAsia" w:hAnsiTheme="majorHAnsi" w:cstheme="majorBidi"/>
      <w:b/>
      <w:bCs/>
      <w:color w:val="4472C4" w:themeColor="accent1"/>
    </w:rPr>
  </w:style>
  <w:style w:type="character" w:customStyle="1" w:styleId="AkapitzlistZnak">
    <w:name w:val="Akapit z listą Znak"/>
    <w:aliases w:val="normalny tekst Znak"/>
    <w:link w:val="Akapitzlist"/>
    <w:locked/>
    <w:rsid w:val="00E76447"/>
    <w:rPr>
      <w:rFonts w:ascii="Times New Roman" w:eastAsia="Times New Roman" w:hAnsi="Times New Roman" w:cs="Times New Roman"/>
      <w:color w:val="000000"/>
    </w:rPr>
  </w:style>
  <w:style w:type="paragraph" w:customStyle="1" w:styleId="Default">
    <w:name w:val="Default"/>
    <w:rsid w:val="00F94301"/>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5E4FA6"/>
    <w:rPr>
      <w:color w:val="0563C1" w:themeColor="hyperlink"/>
      <w:u w:val="single"/>
    </w:rPr>
  </w:style>
  <w:style w:type="character" w:customStyle="1" w:styleId="UnresolvedMention">
    <w:name w:val="Unresolved Mention"/>
    <w:basedOn w:val="Domylnaczcionkaakapitu"/>
    <w:uiPriority w:val="99"/>
    <w:semiHidden/>
    <w:unhideWhenUsed/>
    <w:rsid w:val="005E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3445">
      <w:bodyDiv w:val="1"/>
      <w:marLeft w:val="0"/>
      <w:marRight w:val="0"/>
      <w:marTop w:val="0"/>
      <w:marBottom w:val="0"/>
      <w:divBdr>
        <w:top w:val="none" w:sz="0" w:space="0" w:color="auto"/>
        <w:left w:val="none" w:sz="0" w:space="0" w:color="auto"/>
        <w:bottom w:val="none" w:sz="0" w:space="0" w:color="auto"/>
        <w:right w:val="none" w:sz="0" w:space="0" w:color="auto"/>
      </w:divBdr>
    </w:div>
    <w:div w:id="459038038">
      <w:bodyDiv w:val="1"/>
      <w:marLeft w:val="0"/>
      <w:marRight w:val="0"/>
      <w:marTop w:val="0"/>
      <w:marBottom w:val="0"/>
      <w:divBdr>
        <w:top w:val="none" w:sz="0" w:space="0" w:color="auto"/>
        <w:left w:val="none" w:sz="0" w:space="0" w:color="auto"/>
        <w:bottom w:val="none" w:sz="0" w:space="0" w:color="auto"/>
        <w:right w:val="none" w:sz="0" w:space="0" w:color="auto"/>
      </w:divBdr>
    </w:div>
    <w:div w:id="1328362291">
      <w:bodyDiv w:val="1"/>
      <w:marLeft w:val="0"/>
      <w:marRight w:val="0"/>
      <w:marTop w:val="0"/>
      <w:marBottom w:val="0"/>
      <w:divBdr>
        <w:top w:val="none" w:sz="0" w:space="0" w:color="auto"/>
        <w:left w:val="none" w:sz="0" w:space="0" w:color="auto"/>
        <w:bottom w:val="none" w:sz="0" w:space="0" w:color="auto"/>
        <w:right w:val="none" w:sz="0" w:space="0" w:color="auto"/>
      </w:divBdr>
    </w:div>
    <w:div w:id="153708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fipr.gov.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BC2D-B0C5-41D3-9AA9-E2D0A833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3746</Words>
  <Characters>22479</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UM Jawor</dc:creator>
  <cp:lastModifiedBy>Wspólny</cp:lastModifiedBy>
  <cp:revision>16</cp:revision>
  <cp:lastPrinted>2023-08-22T11:02:00Z</cp:lastPrinted>
  <dcterms:created xsi:type="dcterms:W3CDTF">2023-09-07T06:19:00Z</dcterms:created>
  <dcterms:modified xsi:type="dcterms:W3CDTF">2023-09-16T15:40:00Z</dcterms:modified>
</cp:coreProperties>
</file>