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512C" w14:textId="77777777" w:rsidR="00097246" w:rsidRDefault="00097246" w:rsidP="00097246">
      <w:pPr>
        <w:pStyle w:val="Nagwek10"/>
        <w:numPr>
          <w:ilvl w:val="0"/>
          <w:numId w:val="0"/>
        </w:numPr>
        <w:spacing w:before="0" w:after="0" w:line="276" w:lineRule="auto"/>
        <w:ind w:left="72"/>
        <w:jc w:val="center"/>
        <w:rPr>
          <w:rFonts w:cs="Arial"/>
          <w:b w:val="0"/>
          <w:sz w:val="32"/>
          <w:szCs w:val="20"/>
        </w:rPr>
      </w:pPr>
    </w:p>
    <w:p w14:paraId="78C2F4A0" w14:textId="77777777" w:rsidR="00097246" w:rsidRDefault="00097246" w:rsidP="00097246">
      <w:pPr>
        <w:pStyle w:val="Tekstpodstawowy"/>
      </w:pPr>
    </w:p>
    <w:p w14:paraId="6A2F90B0" w14:textId="0E83A9F8" w:rsidR="00097246" w:rsidRDefault="00097246" w:rsidP="00097246">
      <w:pPr>
        <w:pStyle w:val="Nagwek3"/>
        <w:numPr>
          <w:ilvl w:val="0"/>
          <w:numId w:val="0"/>
        </w:numPr>
        <w:tabs>
          <w:tab w:val="left" w:pos="708"/>
        </w:tabs>
        <w:spacing w:before="0" w:after="0" w:line="276" w:lineRule="auto"/>
        <w:jc w:val="right"/>
        <w:rPr>
          <w:rFonts w:cs="Times New Roman"/>
          <w:b w:val="0"/>
          <w:bCs w:val="0"/>
          <w:sz w:val="24"/>
          <w:szCs w:val="24"/>
        </w:rPr>
      </w:pPr>
    </w:p>
    <w:tbl>
      <w:tblPr>
        <w:tblW w:w="9577" w:type="dxa"/>
        <w:tblLook w:val="04A0" w:firstRow="1" w:lastRow="0" w:firstColumn="1" w:lastColumn="0" w:noHBand="0" w:noVBand="1"/>
      </w:tblPr>
      <w:tblGrid>
        <w:gridCol w:w="4788"/>
        <w:gridCol w:w="4789"/>
      </w:tblGrid>
      <w:tr w:rsidR="00097246" w14:paraId="22BC7F2B" w14:textId="77777777" w:rsidTr="001071DD">
        <w:trPr>
          <w:trHeight w:val="146"/>
        </w:trPr>
        <w:tc>
          <w:tcPr>
            <w:tcW w:w="4788" w:type="dxa"/>
            <w:vAlign w:val="center"/>
          </w:tcPr>
          <w:p w14:paraId="3DCEA5CD" w14:textId="77777777" w:rsidR="00097246" w:rsidRDefault="00097246" w:rsidP="001071DD">
            <w:pPr>
              <w:spacing w:after="40"/>
              <w:rPr>
                <w:rFonts w:ascii="Times New Roman" w:hAnsi="Times New Roman" w:cs="Times New Roman"/>
                <w:sz w:val="24"/>
                <w:szCs w:val="24"/>
                <w:lang w:val="cs-CZ"/>
              </w:rPr>
            </w:pPr>
          </w:p>
          <w:p w14:paraId="3BBB7899" w14:textId="77777777" w:rsidR="00097246" w:rsidRDefault="00097246" w:rsidP="001071DD">
            <w:pPr>
              <w:spacing w:after="40"/>
              <w:rPr>
                <w:rFonts w:ascii="Times New Roman" w:hAnsi="Times New Roman" w:cs="Times New Roman"/>
                <w:bCs/>
                <w:sz w:val="24"/>
                <w:szCs w:val="24"/>
                <w:lang w:val="cs-CZ"/>
              </w:rPr>
            </w:pPr>
            <w:r>
              <w:rPr>
                <w:rFonts w:ascii="Times New Roman" w:hAnsi="Times New Roman" w:cs="Times New Roman"/>
                <w:sz w:val="24"/>
                <w:szCs w:val="24"/>
                <w:lang w:val="cs-CZ"/>
              </w:rPr>
              <w:t>WI.271.3.2022</w:t>
            </w:r>
          </w:p>
        </w:tc>
        <w:tc>
          <w:tcPr>
            <w:tcW w:w="4789" w:type="dxa"/>
            <w:vAlign w:val="center"/>
          </w:tcPr>
          <w:p w14:paraId="220E583B" w14:textId="78D95AAE" w:rsidR="00097246" w:rsidRDefault="00097246" w:rsidP="001071DD">
            <w:pPr>
              <w:spacing w:after="40"/>
              <w:jc w:val="right"/>
              <w:rPr>
                <w:rFonts w:ascii="Times New Roman" w:hAnsi="Times New Roman" w:cs="Times New Roman"/>
                <w:bCs/>
                <w:sz w:val="24"/>
                <w:szCs w:val="24"/>
                <w:lang w:val="cs-CZ"/>
              </w:rPr>
            </w:pPr>
            <w:r>
              <w:rPr>
                <w:rFonts w:ascii="Times New Roman" w:hAnsi="Times New Roman" w:cs="Times New Roman"/>
                <w:bCs/>
                <w:sz w:val="24"/>
                <w:szCs w:val="24"/>
                <w:lang w:val="cs-CZ"/>
              </w:rPr>
              <w:t>Szamotuły</w:t>
            </w:r>
            <w:r w:rsidR="008C3005">
              <w:rPr>
                <w:rFonts w:ascii="Times New Roman" w:hAnsi="Times New Roman" w:cs="Times New Roman"/>
                <w:bCs/>
                <w:sz w:val="24"/>
                <w:szCs w:val="24"/>
                <w:lang w:val="cs-CZ"/>
              </w:rPr>
              <w:t xml:space="preserve"> </w:t>
            </w:r>
            <w:r>
              <w:rPr>
                <w:rFonts w:ascii="Times New Roman" w:hAnsi="Times New Roman" w:cs="Times New Roman"/>
                <w:bCs/>
                <w:sz w:val="24"/>
                <w:szCs w:val="24"/>
                <w:lang w:val="cs-CZ"/>
              </w:rPr>
              <w:t>0</w:t>
            </w:r>
            <w:r w:rsidR="00C00D5D">
              <w:rPr>
                <w:rFonts w:ascii="Times New Roman" w:hAnsi="Times New Roman" w:cs="Times New Roman"/>
                <w:bCs/>
                <w:sz w:val="24"/>
                <w:szCs w:val="24"/>
                <w:lang w:val="cs-CZ"/>
              </w:rPr>
              <w:t>4</w:t>
            </w:r>
            <w:r>
              <w:rPr>
                <w:rFonts w:ascii="Times New Roman" w:hAnsi="Times New Roman" w:cs="Times New Roman"/>
                <w:bCs/>
                <w:sz w:val="24"/>
                <w:szCs w:val="24"/>
                <w:lang w:val="cs-CZ"/>
              </w:rPr>
              <w:t>.03.2022 r.</w:t>
            </w:r>
          </w:p>
          <w:p w14:paraId="1B5B9053" w14:textId="77777777" w:rsidR="00097246" w:rsidRDefault="00097246" w:rsidP="001071DD">
            <w:pPr>
              <w:spacing w:after="40"/>
              <w:jc w:val="right"/>
              <w:rPr>
                <w:rFonts w:ascii="Times New Roman" w:hAnsi="Times New Roman" w:cs="Times New Roman"/>
                <w:bCs/>
                <w:sz w:val="24"/>
                <w:szCs w:val="24"/>
                <w:lang w:val="cs-CZ"/>
              </w:rPr>
            </w:pPr>
          </w:p>
        </w:tc>
      </w:tr>
      <w:tr w:rsidR="00097246" w14:paraId="7DA3E671" w14:textId="77777777" w:rsidTr="001071DD">
        <w:trPr>
          <w:trHeight w:val="1683"/>
        </w:trPr>
        <w:tc>
          <w:tcPr>
            <w:tcW w:w="9577" w:type="dxa"/>
            <w:gridSpan w:val="2"/>
            <w:vAlign w:val="center"/>
          </w:tcPr>
          <w:p w14:paraId="3467653F" w14:textId="77777777" w:rsidR="00097246" w:rsidRDefault="00097246" w:rsidP="001071DD">
            <w:pPr>
              <w:spacing w:after="40"/>
              <w:jc w:val="center"/>
              <w:rPr>
                <w:rFonts w:ascii="Times New Roman" w:hAnsi="Times New Roman" w:cs="Times New Roman"/>
                <w:b/>
                <w:bCs/>
                <w:sz w:val="24"/>
                <w:szCs w:val="24"/>
                <w:lang w:val="cs-CZ"/>
              </w:rPr>
            </w:pPr>
          </w:p>
        </w:tc>
      </w:tr>
      <w:tr w:rsidR="00097246" w14:paraId="73DA8E88" w14:textId="77777777" w:rsidTr="001071DD">
        <w:trPr>
          <w:trHeight w:val="1112"/>
        </w:trPr>
        <w:tc>
          <w:tcPr>
            <w:tcW w:w="9577" w:type="dxa"/>
            <w:gridSpan w:val="2"/>
            <w:vAlign w:val="center"/>
            <w:hideMark/>
          </w:tcPr>
          <w:p w14:paraId="13CC84F9" w14:textId="77777777" w:rsidR="00097246" w:rsidRPr="006C5CD7" w:rsidRDefault="00097246" w:rsidP="001071DD">
            <w:pPr>
              <w:spacing w:after="40"/>
              <w:jc w:val="center"/>
              <w:rPr>
                <w:rFonts w:ascii="Times New Roman" w:hAnsi="Times New Roman" w:cs="Times New Roman"/>
                <w:b/>
                <w:bCs/>
                <w:sz w:val="24"/>
                <w:szCs w:val="24"/>
                <w:lang w:val="cs-CZ"/>
              </w:rPr>
            </w:pPr>
            <w:r w:rsidRPr="006C5CD7">
              <w:rPr>
                <w:rFonts w:ascii="Times New Roman" w:hAnsi="Times New Roman" w:cs="Times New Roman"/>
                <w:b/>
                <w:bCs/>
                <w:sz w:val="24"/>
                <w:szCs w:val="24"/>
                <w:lang w:val="cs-CZ"/>
              </w:rPr>
              <w:t>SPECYFIKACJA WARUNKÓW ZAMÓWIENIA</w:t>
            </w:r>
          </w:p>
          <w:p w14:paraId="28160B1E" w14:textId="77777777" w:rsidR="00097246" w:rsidRPr="006C5CD7" w:rsidRDefault="00097246" w:rsidP="001071DD">
            <w:pPr>
              <w:spacing w:after="40"/>
              <w:jc w:val="center"/>
              <w:rPr>
                <w:rFonts w:ascii="Times New Roman" w:hAnsi="Times New Roman" w:cs="Times New Roman"/>
                <w:b/>
                <w:bCs/>
                <w:sz w:val="24"/>
                <w:szCs w:val="24"/>
                <w:lang w:val="cs-CZ"/>
              </w:rPr>
            </w:pPr>
            <w:r w:rsidRPr="006C5CD7">
              <w:rPr>
                <w:rFonts w:ascii="Times New Roman" w:hAnsi="Times New Roman" w:cs="Times New Roman"/>
                <w:b/>
                <w:bCs/>
                <w:sz w:val="24"/>
                <w:szCs w:val="24"/>
                <w:lang w:val="cs-CZ"/>
              </w:rPr>
              <w:t>(zwana dalej „SWZ“ lub „Specyfikacją“)</w:t>
            </w:r>
          </w:p>
          <w:p w14:paraId="70B53C63" w14:textId="77777777" w:rsidR="00097246" w:rsidRPr="006C5CD7" w:rsidRDefault="00097246" w:rsidP="001071DD">
            <w:pPr>
              <w:spacing w:after="40"/>
              <w:jc w:val="center"/>
              <w:rPr>
                <w:rFonts w:ascii="Times New Roman" w:hAnsi="Times New Roman" w:cs="Times New Roman"/>
                <w:b/>
                <w:bCs/>
                <w:sz w:val="24"/>
                <w:szCs w:val="24"/>
                <w:lang w:val="cs-CZ"/>
              </w:rPr>
            </w:pPr>
          </w:p>
        </w:tc>
      </w:tr>
      <w:tr w:rsidR="00097246" w14:paraId="38E85038" w14:textId="77777777" w:rsidTr="001071DD">
        <w:trPr>
          <w:trHeight w:val="703"/>
        </w:trPr>
        <w:tc>
          <w:tcPr>
            <w:tcW w:w="9577" w:type="dxa"/>
            <w:gridSpan w:val="2"/>
            <w:vAlign w:val="center"/>
            <w:hideMark/>
          </w:tcPr>
          <w:p w14:paraId="229AFF41" w14:textId="77777777" w:rsidR="00097246" w:rsidRPr="006C5CD7" w:rsidRDefault="00097246" w:rsidP="001071DD">
            <w:pPr>
              <w:spacing w:after="40"/>
              <w:jc w:val="center"/>
              <w:rPr>
                <w:rFonts w:ascii="Times New Roman" w:hAnsi="Times New Roman" w:cs="Times New Roman"/>
                <w:b/>
                <w:bCs/>
                <w:sz w:val="24"/>
                <w:szCs w:val="24"/>
                <w:lang w:val="cs-CZ"/>
              </w:rPr>
            </w:pPr>
            <w:r w:rsidRPr="006C5CD7">
              <w:rPr>
                <w:rFonts w:ascii="Times New Roman" w:hAnsi="Times New Roman" w:cs="Times New Roman"/>
                <w:b/>
                <w:bCs/>
                <w:sz w:val="24"/>
                <w:szCs w:val="24"/>
                <w:lang w:val="cs-CZ"/>
              </w:rPr>
              <w:t xml:space="preserve">w postępowaniu o udzielenie zamówienia publicznego </w:t>
            </w:r>
          </w:p>
          <w:p w14:paraId="2F3F203B" w14:textId="77777777" w:rsidR="00097246" w:rsidRPr="006C5CD7" w:rsidRDefault="00097246" w:rsidP="001071DD">
            <w:pPr>
              <w:spacing w:after="40"/>
              <w:jc w:val="center"/>
              <w:rPr>
                <w:rFonts w:ascii="Times New Roman" w:hAnsi="Times New Roman" w:cs="Times New Roman"/>
                <w:b/>
                <w:bCs/>
                <w:sz w:val="24"/>
                <w:szCs w:val="24"/>
                <w:lang w:val="cs-CZ"/>
              </w:rPr>
            </w:pPr>
            <w:r w:rsidRPr="006C5CD7">
              <w:rPr>
                <w:rFonts w:ascii="Times New Roman" w:hAnsi="Times New Roman" w:cs="Times New Roman"/>
                <w:b/>
                <w:bCs/>
                <w:sz w:val="24"/>
                <w:szCs w:val="24"/>
                <w:lang w:val="cs-CZ"/>
              </w:rPr>
              <w:t>w trybie podstawowym</w:t>
            </w:r>
          </w:p>
          <w:p w14:paraId="23C43314" w14:textId="77777777" w:rsidR="00097246" w:rsidRPr="006C5CD7" w:rsidRDefault="00097246" w:rsidP="001071DD">
            <w:pPr>
              <w:spacing w:after="40"/>
              <w:jc w:val="center"/>
              <w:rPr>
                <w:rFonts w:ascii="Times New Roman" w:hAnsi="Times New Roman" w:cs="Times New Roman"/>
                <w:b/>
                <w:bCs/>
                <w:sz w:val="24"/>
                <w:szCs w:val="24"/>
                <w:lang w:val="cs-CZ"/>
              </w:rPr>
            </w:pPr>
          </w:p>
        </w:tc>
      </w:tr>
      <w:tr w:rsidR="00097246" w14:paraId="7C114040" w14:textId="77777777" w:rsidTr="001071DD">
        <w:tc>
          <w:tcPr>
            <w:tcW w:w="9577" w:type="dxa"/>
            <w:gridSpan w:val="2"/>
            <w:vAlign w:val="center"/>
            <w:hideMark/>
          </w:tcPr>
          <w:p w14:paraId="435A58E6" w14:textId="77777777" w:rsidR="00097246" w:rsidRPr="006C5CD7" w:rsidRDefault="00097246" w:rsidP="001071DD">
            <w:pPr>
              <w:rPr>
                <w:rFonts w:ascii="Times New Roman" w:hAnsi="Times New Roman" w:cs="Times New Roman"/>
                <w:b/>
                <w:bCs/>
                <w:sz w:val="24"/>
                <w:szCs w:val="24"/>
                <w:lang w:val="cs-CZ"/>
              </w:rPr>
            </w:pPr>
          </w:p>
        </w:tc>
      </w:tr>
      <w:tr w:rsidR="00097246" w14:paraId="30634784" w14:textId="77777777" w:rsidTr="001071DD">
        <w:tc>
          <w:tcPr>
            <w:tcW w:w="9577" w:type="dxa"/>
            <w:gridSpan w:val="2"/>
            <w:vAlign w:val="center"/>
            <w:hideMark/>
          </w:tcPr>
          <w:p w14:paraId="3CDAC924" w14:textId="77777777" w:rsidR="00097246" w:rsidRPr="006C5CD7" w:rsidRDefault="00097246" w:rsidP="001071DD">
            <w:pPr>
              <w:suppressAutoHyphens w:val="0"/>
              <w:spacing w:line="256" w:lineRule="auto"/>
              <w:rPr>
                <w:rFonts w:ascii="Times New Roman" w:eastAsiaTheme="minorHAnsi" w:hAnsi="Times New Roman" w:cs="Times New Roman"/>
                <w:sz w:val="20"/>
                <w:szCs w:val="20"/>
                <w:lang w:eastAsia="pl-PL"/>
              </w:rPr>
            </w:pPr>
          </w:p>
        </w:tc>
      </w:tr>
      <w:tr w:rsidR="00097246" w14:paraId="4ABD9023" w14:textId="77777777" w:rsidTr="001071DD">
        <w:tc>
          <w:tcPr>
            <w:tcW w:w="9577" w:type="dxa"/>
            <w:gridSpan w:val="2"/>
            <w:vAlign w:val="center"/>
            <w:hideMark/>
          </w:tcPr>
          <w:p w14:paraId="6BBB59D5" w14:textId="77777777" w:rsidR="00097246" w:rsidRPr="006C5CD7" w:rsidRDefault="00097246" w:rsidP="001071DD">
            <w:pPr>
              <w:pStyle w:val="Standard"/>
              <w:jc w:val="center"/>
              <w:rPr>
                <w:rFonts w:ascii="Times New Roman" w:hAnsi="Times New Roman" w:cs="Times New Roman"/>
                <w:sz w:val="36"/>
                <w:szCs w:val="36"/>
              </w:rPr>
            </w:pPr>
          </w:p>
          <w:p w14:paraId="0D723A24" w14:textId="77777777" w:rsidR="00097246" w:rsidRPr="006C5CD7" w:rsidRDefault="00097246" w:rsidP="001071DD">
            <w:pPr>
              <w:pStyle w:val="Standard"/>
              <w:rPr>
                <w:rFonts w:ascii="Times New Roman" w:hAnsi="Times New Roman" w:cs="Times New Roman"/>
                <w:b/>
                <w:bCs/>
                <w:sz w:val="36"/>
                <w:szCs w:val="36"/>
              </w:rPr>
            </w:pPr>
            <w:r w:rsidRPr="006C5CD7">
              <w:rPr>
                <w:rFonts w:ascii="Times New Roman" w:hAnsi="Times New Roman" w:cs="Times New Roman"/>
                <w:b/>
                <w:bCs/>
                <w:sz w:val="36"/>
                <w:szCs w:val="36"/>
              </w:rPr>
              <w:t>„Świadczenie usługi operatora systemu rowerów miejskich”</w:t>
            </w:r>
          </w:p>
          <w:p w14:paraId="722D30FF" w14:textId="77777777" w:rsidR="00097246" w:rsidRPr="006C5CD7" w:rsidRDefault="00097246" w:rsidP="001071DD">
            <w:pPr>
              <w:pStyle w:val="Standard"/>
              <w:jc w:val="center"/>
              <w:rPr>
                <w:rFonts w:ascii="Times New Roman" w:hAnsi="Times New Roman" w:cs="Times New Roman"/>
                <w:sz w:val="36"/>
                <w:szCs w:val="36"/>
              </w:rPr>
            </w:pPr>
          </w:p>
        </w:tc>
      </w:tr>
    </w:tbl>
    <w:p w14:paraId="654F5EF6" w14:textId="77777777" w:rsidR="00097246" w:rsidRDefault="00097246" w:rsidP="00097246">
      <w:pPr>
        <w:widowControl w:val="0"/>
        <w:tabs>
          <w:tab w:val="left" w:pos="5985"/>
        </w:tabs>
        <w:spacing w:line="240" w:lineRule="atLeast"/>
        <w:jc w:val="center"/>
        <w:rPr>
          <w:rFonts w:ascii="Times New Roman" w:hAnsi="Times New Roman" w:cs="Times New Roman"/>
          <w:sz w:val="24"/>
          <w:szCs w:val="24"/>
        </w:rPr>
      </w:pPr>
    </w:p>
    <w:p w14:paraId="30FAF1D0" w14:textId="77777777" w:rsidR="00097246" w:rsidRDefault="00097246" w:rsidP="00097246">
      <w:pPr>
        <w:widowControl w:val="0"/>
        <w:tabs>
          <w:tab w:val="left" w:pos="5985"/>
        </w:tabs>
        <w:spacing w:line="240" w:lineRule="atLeast"/>
        <w:jc w:val="center"/>
        <w:rPr>
          <w:rFonts w:ascii="Times New Roman" w:hAnsi="Times New Roman" w:cs="Times New Roman"/>
          <w:sz w:val="24"/>
          <w:szCs w:val="24"/>
        </w:rPr>
      </w:pPr>
    </w:p>
    <w:p w14:paraId="261B885D"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094B1C6C"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218E1D66"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640A9470"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04ED8A59"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27E11CE6"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021E6F9C"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64AC7528"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4717764B"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6A220844"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36A3FD8F"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4C431D28"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45C268F0"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4E409E1F"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1FFEEA6C" w14:textId="6C1C529A"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1599D10A"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1173FEF0" w14:textId="77777777" w:rsidR="00097246" w:rsidRDefault="00097246" w:rsidP="00097246">
      <w:pPr>
        <w:widowControl w:val="0"/>
        <w:tabs>
          <w:tab w:val="left" w:pos="5985"/>
        </w:tabs>
        <w:spacing w:line="240" w:lineRule="atLeast"/>
        <w:jc w:val="both"/>
        <w:rPr>
          <w:rFonts w:ascii="Times New Roman" w:hAnsi="Times New Roman" w:cs="Times New Roman"/>
          <w:sz w:val="24"/>
          <w:szCs w:val="24"/>
        </w:rPr>
      </w:pPr>
    </w:p>
    <w:p w14:paraId="2A07FE87" w14:textId="77777777" w:rsidR="00097246" w:rsidRDefault="00097246" w:rsidP="00097246">
      <w:pPr>
        <w:numPr>
          <w:ilvl w:val="0"/>
          <w:numId w:val="25"/>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Nazwa, adres oraz dane kontaktowe Zamawiającego</w:t>
      </w:r>
    </w:p>
    <w:p w14:paraId="0FBC4382" w14:textId="77777777" w:rsidR="00097246" w:rsidRDefault="00097246" w:rsidP="00097246">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Miasto i Gmina Szamotuły </w:t>
      </w:r>
    </w:p>
    <w:p w14:paraId="44768A20" w14:textId="77777777" w:rsidR="00097246" w:rsidRDefault="00097246" w:rsidP="00097246">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ul. Dworcowa 26</w:t>
      </w:r>
    </w:p>
    <w:p w14:paraId="129DB46F" w14:textId="77777777" w:rsidR="00097246" w:rsidRDefault="00097246" w:rsidP="00097246">
      <w:pPr>
        <w:pStyle w:val="Mjnagwek1"/>
        <w:numPr>
          <w:ilvl w:val="0"/>
          <w:numId w:val="0"/>
        </w:numPr>
        <w:tabs>
          <w:tab w:val="left" w:pos="708"/>
        </w:tabs>
        <w:spacing w:before="0" w:after="0"/>
        <w:ind w:left="180"/>
        <w:rPr>
          <w:rFonts w:ascii="Times New Roman" w:hAnsi="Times New Roman" w:cs="Times New Roman"/>
          <w:b w:val="0"/>
          <w:color w:val="000000"/>
          <w:sz w:val="24"/>
          <w:szCs w:val="24"/>
        </w:rPr>
      </w:pPr>
      <w:r>
        <w:rPr>
          <w:rFonts w:ascii="Times New Roman" w:hAnsi="Times New Roman" w:cs="Times New Roman"/>
          <w:b w:val="0"/>
          <w:color w:val="000000"/>
          <w:sz w:val="24"/>
          <w:szCs w:val="24"/>
        </w:rPr>
        <w:t>64-500 Szamotuły</w:t>
      </w:r>
    </w:p>
    <w:p w14:paraId="471FD2C0" w14:textId="77777777" w:rsidR="00097246" w:rsidRDefault="00097246" w:rsidP="00097246">
      <w:pPr>
        <w:pStyle w:val="Mjnagwek1"/>
        <w:numPr>
          <w:ilvl w:val="0"/>
          <w:numId w:val="0"/>
        </w:numPr>
        <w:tabs>
          <w:tab w:val="left" w:pos="708"/>
        </w:tabs>
        <w:spacing w:before="0" w:after="0"/>
        <w:ind w:left="180"/>
        <w:rPr>
          <w:rFonts w:ascii="Times New Roman" w:eastAsia="Times New Roman" w:hAnsi="Times New Roman" w:cs="Times New Roman"/>
          <w:b w:val="0"/>
          <w:bCs/>
          <w:sz w:val="24"/>
          <w:szCs w:val="24"/>
          <w:lang w:eastAsia="pl-PL"/>
        </w:rPr>
      </w:pPr>
      <w:r>
        <w:rPr>
          <w:rFonts w:ascii="Times New Roman" w:eastAsia="Times New Roman" w:hAnsi="Times New Roman" w:cs="Times New Roman"/>
          <w:b w:val="0"/>
          <w:bCs/>
          <w:sz w:val="24"/>
          <w:szCs w:val="24"/>
          <w:lang w:eastAsia="pl-PL"/>
        </w:rPr>
        <w:t>REGON: 631258230</w:t>
      </w:r>
    </w:p>
    <w:p w14:paraId="2AE4F415" w14:textId="77777777" w:rsidR="00097246" w:rsidRDefault="00097246" w:rsidP="00097246">
      <w:pPr>
        <w:pStyle w:val="Mjnagwek1"/>
        <w:numPr>
          <w:ilvl w:val="0"/>
          <w:numId w:val="0"/>
        </w:numPr>
        <w:tabs>
          <w:tab w:val="left" w:pos="708"/>
        </w:tabs>
        <w:spacing w:before="0" w:after="0"/>
        <w:ind w:left="180"/>
        <w:rPr>
          <w:rFonts w:ascii="Times New Roman" w:eastAsia="Times New Roman" w:hAnsi="Times New Roman" w:cs="Times New Roman"/>
          <w:b w:val="0"/>
          <w:bCs/>
          <w:sz w:val="24"/>
          <w:szCs w:val="24"/>
          <w:lang w:eastAsia="pl-PL"/>
        </w:rPr>
      </w:pPr>
      <w:r>
        <w:rPr>
          <w:rFonts w:ascii="Times New Roman" w:eastAsia="Times New Roman" w:hAnsi="Times New Roman" w:cs="Times New Roman"/>
          <w:b w:val="0"/>
          <w:bCs/>
          <w:sz w:val="24"/>
          <w:szCs w:val="24"/>
          <w:lang w:eastAsia="pl-PL"/>
        </w:rPr>
        <w:t>NIP: 787-207-44-67</w:t>
      </w:r>
    </w:p>
    <w:p w14:paraId="2C74856C" w14:textId="48F5201C" w:rsidR="00097246" w:rsidRDefault="00097246" w:rsidP="0009724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Osoba do kontaktu: Marcin Piechocki, Paweł Gładysiak </w:t>
      </w:r>
    </w:p>
    <w:p w14:paraId="0D2F5821" w14:textId="77777777" w:rsidR="00097246" w:rsidRDefault="00097246" w:rsidP="0009724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tel. (61) 29-27-586, 588, 576.</w:t>
      </w:r>
    </w:p>
    <w:p w14:paraId="6C549FEF" w14:textId="77777777" w:rsidR="00097246" w:rsidRDefault="00097246" w:rsidP="00097246">
      <w:pPr>
        <w:pStyle w:val="Mjnagwek1"/>
        <w:numPr>
          <w:ilvl w:val="0"/>
          <w:numId w:val="0"/>
        </w:numPr>
        <w:tabs>
          <w:tab w:val="left" w:pos="708"/>
        </w:tabs>
        <w:spacing w:before="0" w:after="0"/>
        <w:ind w:left="180"/>
        <w:rPr>
          <w:rFonts w:ascii="Times New Roman" w:hAnsi="Times New Roman" w:cs="Times New Roman"/>
          <w:b w:val="0"/>
          <w:sz w:val="24"/>
          <w:szCs w:val="24"/>
        </w:rPr>
      </w:pPr>
      <w:r>
        <w:rPr>
          <w:rFonts w:ascii="Times New Roman" w:hAnsi="Times New Roman" w:cs="Times New Roman"/>
          <w:b w:val="0"/>
          <w:sz w:val="24"/>
          <w:szCs w:val="24"/>
        </w:rPr>
        <w:t>Faks: +48 61 29 20 072</w:t>
      </w:r>
    </w:p>
    <w:p w14:paraId="05888BA3" w14:textId="77777777" w:rsidR="00097246" w:rsidRDefault="00097246" w:rsidP="00097246">
      <w:pPr>
        <w:pStyle w:val="Mjnagwek1"/>
        <w:numPr>
          <w:ilvl w:val="0"/>
          <w:numId w:val="0"/>
        </w:numPr>
        <w:tabs>
          <w:tab w:val="left" w:pos="708"/>
        </w:tabs>
        <w:spacing w:before="0" w:after="0"/>
        <w:ind w:left="180"/>
        <w:rPr>
          <w:rStyle w:val="Hipercze"/>
          <w:lang w:val="en-US"/>
        </w:rPr>
      </w:pPr>
      <w:r>
        <w:rPr>
          <w:rFonts w:ascii="Times New Roman" w:hAnsi="Times New Roman" w:cs="Times New Roman"/>
          <w:b w:val="0"/>
          <w:sz w:val="24"/>
          <w:szCs w:val="24"/>
          <w:lang w:val="en-US"/>
        </w:rPr>
        <w:t xml:space="preserve">e-mail: </w:t>
      </w:r>
      <w:hyperlink r:id="rId8" w:history="1">
        <w:r>
          <w:rPr>
            <w:rStyle w:val="Hipercze"/>
            <w:rFonts w:ascii="Times New Roman" w:hAnsi="Times New Roman" w:cs="Times New Roman"/>
            <w:b w:val="0"/>
            <w:sz w:val="24"/>
            <w:szCs w:val="24"/>
            <w:lang w:val="en-US"/>
          </w:rPr>
          <w:t>umig@szamotuly.pl</w:t>
        </w:r>
      </w:hyperlink>
    </w:p>
    <w:p w14:paraId="6261B0C6" w14:textId="77777777" w:rsidR="00097246" w:rsidRDefault="00097246" w:rsidP="00097246">
      <w:pPr>
        <w:spacing w:line="240" w:lineRule="atLeas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Godziny pracy: 7</w:t>
      </w:r>
      <w:r>
        <w:rPr>
          <w:rFonts w:ascii="Times New Roman" w:hAnsi="Times New Roman" w:cs="Times New Roman"/>
          <w:sz w:val="24"/>
          <w:szCs w:val="24"/>
          <w:vertAlign w:val="superscript"/>
        </w:rPr>
        <w:t>30</w:t>
      </w:r>
      <w:r>
        <w:rPr>
          <w:rFonts w:ascii="Times New Roman" w:hAnsi="Times New Roman" w:cs="Times New Roman"/>
          <w:sz w:val="24"/>
          <w:szCs w:val="24"/>
        </w:rPr>
        <w:t>-15</w:t>
      </w:r>
      <w:r>
        <w:rPr>
          <w:rFonts w:ascii="Times New Roman" w:hAnsi="Times New Roman" w:cs="Times New Roman"/>
          <w:sz w:val="24"/>
          <w:szCs w:val="24"/>
          <w:vertAlign w:val="superscript"/>
        </w:rPr>
        <w:t>30</w:t>
      </w:r>
    </w:p>
    <w:p w14:paraId="58C77D7C" w14:textId="77777777" w:rsidR="00097246" w:rsidRDefault="00097246" w:rsidP="00097246">
      <w:pPr>
        <w:spacing w:line="240" w:lineRule="atLeast"/>
        <w:jc w:val="both"/>
        <w:rPr>
          <w:rFonts w:ascii="Times New Roman" w:hAnsi="Times New Roman" w:cs="Times New Roman"/>
          <w:sz w:val="24"/>
          <w:szCs w:val="24"/>
          <w:vertAlign w:val="superscript"/>
        </w:rPr>
      </w:pPr>
    </w:p>
    <w:p w14:paraId="7825EAEA" w14:textId="77777777" w:rsidR="00097246" w:rsidRDefault="00097246" w:rsidP="00097246">
      <w:pPr>
        <w:numPr>
          <w:ilvl w:val="0"/>
          <w:numId w:val="25"/>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TRYB UDZIELENIA ZAMÓWIENIA i warunki jego prowadzenia</w:t>
      </w:r>
    </w:p>
    <w:p w14:paraId="61B21049" w14:textId="77777777" w:rsidR="00097246" w:rsidRDefault="00097246" w:rsidP="00097246">
      <w:pPr>
        <w:pStyle w:val="Akapitzlist"/>
        <w:numPr>
          <w:ilvl w:val="0"/>
          <w:numId w:val="26"/>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w:t>
      </w:r>
      <w:r>
        <w:rPr>
          <w:rFonts w:ascii="Times New Roman" w:hAnsi="Times New Roman" w:cs="Times New Roman"/>
          <w:b/>
          <w:sz w:val="24"/>
          <w:szCs w:val="24"/>
        </w:rPr>
        <w:t>trybie podstawowym</w:t>
      </w:r>
      <w:r>
        <w:rPr>
          <w:rFonts w:ascii="Times New Roman" w:hAnsi="Times New Roman" w:cs="Times New Roman"/>
          <w:sz w:val="24"/>
          <w:szCs w:val="24"/>
        </w:rPr>
        <w:t xml:space="preserve"> na podstawie art. 275 pkt. 1 ustawy z dnia 11 września 2019 r. -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2021 r. poz. 1129 ze zm.), zwanej dalej (w SWZ oraz załącznikach do niej) „ustawą” </w:t>
      </w:r>
      <w:r>
        <w:rPr>
          <w:rFonts w:ascii="Times New Roman" w:hAnsi="Times New Roman" w:cs="Times New Roman"/>
          <w:b/>
          <w:bCs/>
          <w:sz w:val="24"/>
          <w:szCs w:val="24"/>
        </w:rPr>
        <w:t>o</w:t>
      </w:r>
      <w:r>
        <w:rPr>
          <w:rFonts w:ascii="Times New Roman" w:hAnsi="Times New Roman" w:cs="Times New Roman"/>
          <w:sz w:val="24"/>
          <w:szCs w:val="24"/>
        </w:rPr>
        <w:t xml:space="preserve"> </w:t>
      </w:r>
      <w:r>
        <w:rPr>
          <w:rFonts w:ascii="Times New Roman" w:hAnsi="Times New Roman" w:cs="Times New Roman"/>
          <w:b/>
          <w:sz w:val="24"/>
          <w:szCs w:val="24"/>
        </w:rPr>
        <w:t xml:space="preserve">wartości mniejszej niż progi unijne. </w:t>
      </w:r>
      <w:r w:rsidRPr="008945DF">
        <w:rPr>
          <w:rFonts w:ascii="Times New Roman" w:hAnsi="Times New Roman" w:cs="Times New Roman"/>
          <w:bCs/>
          <w:sz w:val="24"/>
          <w:szCs w:val="24"/>
        </w:rPr>
        <w:t>Zamawiający nie przewiduje wyboru najkorzystniejszej oferty z możliwością prowadzenia negocjacji.</w:t>
      </w:r>
    </w:p>
    <w:p w14:paraId="0727B556" w14:textId="77777777" w:rsidR="00097246" w:rsidRDefault="00097246" w:rsidP="00097246">
      <w:pPr>
        <w:pStyle w:val="Akapitzlist"/>
        <w:numPr>
          <w:ilvl w:val="0"/>
          <w:numId w:val="26"/>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którego dotyczy niniejsza SWZ oznaczone jest znakiem </w:t>
      </w:r>
      <w:r>
        <w:rPr>
          <w:rFonts w:ascii="Times New Roman" w:hAnsi="Times New Roman" w:cs="Times New Roman"/>
          <w:b/>
          <w:sz w:val="24"/>
          <w:szCs w:val="24"/>
          <w:shd w:val="clear" w:color="auto" w:fill="FFFFFF"/>
        </w:rPr>
        <w:t xml:space="preserve">WI.271.3.2022 </w:t>
      </w:r>
      <w:r>
        <w:rPr>
          <w:rFonts w:ascii="Times New Roman" w:hAnsi="Times New Roman" w:cs="Times New Roman"/>
          <w:sz w:val="24"/>
          <w:szCs w:val="24"/>
        </w:rPr>
        <w:t>Wykonawcy zobowiązani są do powoływania się na wyżej podane oznaczenie we wszystkich kontaktach z Zamawiającym.</w:t>
      </w:r>
    </w:p>
    <w:p w14:paraId="19645E8A" w14:textId="77777777" w:rsidR="00097246" w:rsidRDefault="00097246" w:rsidP="00097246">
      <w:pPr>
        <w:pStyle w:val="Akapitzlist"/>
        <w:numPr>
          <w:ilvl w:val="0"/>
          <w:numId w:val="26"/>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Niniejsze postępowanie prowadzone jest przy użyciu Platformy zakupowej </w:t>
      </w:r>
      <w:r>
        <w:rPr>
          <w:rFonts w:ascii="Times New Roman" w:hAnsi="Times New Roman" w:cs="Times New Roman"/>
          <w:sz w:val="24"/>
          <w:szCs w:val="24"/>
        </w:rPr>
        <w:br/>
      </w:r>
      <w:hyperlink r:id="rId9" w:history="1">
        <w:r>
          <w:rPr>
            <w:rStyle w:val="Hipercze"/>
            <w:rFonts w:ascii="Times New Roman" w:hAnsi="Times New Roman" w:cs="Times New Roman"/>
            <w:sz w:val="24"/>
            <w:szCs w:val="24"/>
          </w:rPr>
          <w:t>https://platformazakupowa.pl</w:t>
        </w:r>
      </w:hyperlink>
      <w:r>
        <w:rPr>
          <w:rFonts w:ascii="Times New Roman" w:hAnsi="Times New Roman" w:cs="Times New Roman"/>
          <w:sz w:val="24"/>
          <w:szCs w:val="24"/>
        </w:rPr>
        <w:t xml:space="preserve"> OPEN NEXUS, zwanej dalej „Platformą”, dostępną pod adresem: </w:t>
      </w:r>
      <w:hyperlink r:id="rId10" w:history="1">
        <w:r>
          <w:rPr>
            <w:rStyle w:val="Hipercze"/>
            <w:rFonts w:ascii="Times New Roman" w:hAnsi="Times New Roman" w:cs="Times New Roman"/>
            <w:sz w:val="24"/>
            <w:szCs w:val="24"/>
          </w:rPr>
          <w:t>https://platformazakupowa.pl/pn/szamotuly</w:t>
        </w:r>
      </w:hyperlink>
    </w:p>
    <w:p w14:paraId="3A8B93BF" w14:textId="77777777" w:rsidR="00097246" w:rsidRDefault="00097246" w:rsidP="00097246">
      <w:pPr>
        <w:pStyle w:val="Akapitzlist"/>
        <w:numPr>
          <w:ilvl w:val="0"/>
          <w:numId w:val="26"/>
        </w:numPr>
        <w:tabs>
          <w:tab w:val="num" w:pos="426"/>
          <w:tab w:val="num" w:pos="3828"/>
        </w:tabs>
        <w:spacing w:line="240" w:lineRule="atLeast"/>
        <w:ind w:left="426" w:hanging="426"/>
        <w:jc w:val="both"/>
        <w:rPr>
          <w:rStyle w:val="Hipercze"/>
        </w:rPr>
      </w:pPr>
      <w:r>
        <w:rPr>
          <w:rFonts w:ascii="Times New Roman" w:hAnsi="Times New Roman" w:cs="Times New Roman"/>
          <w:sz w:val="24"/>
          <w:szCs w:val="24"/>
        </w:rPr>
        <w:t>SWZ oraz wszelkie zmiany i wyjaśnienia treści SWZ oraz inne dokumenty zamówienia bezpośrednio związane z postępowaniem o udzielenie zamówienia będą udostępniane na Platformie.</w:t>
      </w:r>
    </w:p>
    <w:p w14:paraId="17AFE865" w14:textId="77777777" w:rsidR="00097246" w:rsidRDefault="00097246" w:rsidP="00097246">
      <w:pPr>
        <w:pStyle w:val="Akapitzlist"/>
        <w:numPr>
          <w:ilvl w:val="0"/>
          <w:numId w:val="26"/>
        </w:numPr>
        <w:tabs>
          <w:tab w:val="num" w:pos="426"/>
          <w:tab w:val="num" w:pos="3828"/>
        </w:tabs>
        <w:spacing w:line="240" w:lineRule="atLeast"/>
        <w:ind w:left="426" w:hanging="426"/>
        <w:jc w:val="both"/>
      </w:pPr>
      <w:r>
        <w:rPr>
          <w:rFonts w:ascii="Times New Roman" w:hAnsi="Times New Roman" w:cs="Times New Roman"/>
          <w:sz w:val="24"/>
          <w:szCs w:val="24"/>
        </w:rPr>
        <w:t xml:space="preserve">Szczegółowa instrukcja dla Wykonawców dotycząca złożenia, zmiany i wycofania oferty znajduje się na stronie internetowej prowadzonego postępowania pod adresem:  </w:t>
      </w:r>
      <w:hyperlink r:id="rId11" w:history="1">
        <w:r>
          <w:rPr>
            <w:rStyle w:val="Hipercze"/>
            <w:rFonts w:ascii="Times New Roman" w:hAnsi="Times New Roman" w:cs="Times New Roman"/>
            <w:sz w:val="24"/>
            <w:szCs w:val="24"/>
          </w:rPr>
          <w:t>https://platformazakupowa.pl/strona/45-instrukcje</w:t>
        </w:r>
      </w:hyperlink>
    </w:p>
    <w:p w14:paraId="527334A5" w14:textId="77777777" w:rsidR="00097246" w:rsidRDefault="00097246" w:rsidP="00097246">
      <w:pPr>
        <w:tabs>
          <w:tab w:val="num" w:pos="426"/>
          <w:tab w:val="num" w:pos="3828"/>
        </w:tabs>
        <w:spacing w:line="24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W przypadku pytań należy skorzystać z pomocy </w:t>
      </w:r>
      <w:r>
        <w:rPr>
          <w:rFonts w:ascii="Times New Roman" w:hAnsi="Times New Roman" w:cs="Times New Roman"/>
          <w:b/>
          <w:bCs/>
          <w:sz w:val="24"/>
          <w:szCs w:val="24"/>
        </w:rPr>
        <w:t>Centrum Wsparcia Klienta</w:t>
      </w:r>
      <w:r>
        <w:rPr>
          <w:rFonts w:ascii="Times New Roman" w:hAnsi="Times New Roman" w:cs="Times New Roman"/>
          <w:sz w:val="24"/>
          <w:szCs w:val="24"/>
        </w:rPr>
        <w:t xml:space="preserve">, które udziela wszelkich informacji związanych z procesem składania ofert, rejestracji czy innych aspektów technicznych Platformy, dostępne codziennie od poniedziałku do piątku w godz. od 8.00 do 17.00 pod nr tel. </w:t>
      </w:r>
      <w:r>
        <w:rPr>
          <w:rFonts w:ascii="Times New Roman" w:hAnsi="Times New Roman" w:cs="Times New Roman"/>
          <w:b/>
          <w:bCs/>
          <w:sz w:val="24"/>
          <w:szCs w:val="24"/>
        </w:rPr>
        <w:t>22 101 02 02.</w:t>
      </w:r>
    </w:p>
    <w:p w14:paraId="28B7827F" w14:textId="77777777" w:rsidR="00097246" w:rsidRDefault="00097246" w:rsidP="00097246">
      <w:pPr>
        <w:pStyle w:val="Akapitzlist"/>
        <w:numPr>
          <w:ilvl w:val="0"/>
          <w:numId w:val="26"/>
        </w:numPr>
        <w:tabs>
          <w:tab w:val="num" w:pos="426"/>
          <w:tab w:val="num" w:pos="3828"/>
        </w:tabs>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języku polskim. </w:t>
      </w:r>
    </w:p>
    <w:p w14:paraId="231612D6" w14:textId="77777777" w:rsidR="00097246" w:rsidRDefault="00097246" w:rsidP="00097246">
      <w:pPr>
        <w:pStyle w:val="Akapitzlist"/>
        <w:spacing w:line="240" w:lineRule="atLeast"/>
        <w:ind w:left="426"/>
        <w:jc w:val="both"/>
        <w:rPr>
          <w:rFonts w:ascii="Times New Roman" w:hAnsi="Times New Roman" w:cs="Times New Roman"/>
          <w:sz w:val="24"/>
          <w:szCs w:val="24"/>
        </w:rPr>
      </w:pPr>
    </w:p>
    <w:p w14:paraId="20DD6746" w14:textId="77777777" w:rsidR="00097246" w:rsidRDefault="00097246" w:rsidP="00097246">
      <w:pPr>
        <w:pStyle w:val="Akapitzlist"/>
        <w:spacing w:line="240" w:lineRule="atLeast"/>
        <w:ind w:left="426"/>
        <w:jc w:val="both"/>
        <w:rPr>
          <w:rFonts w:ascii="Times New Roman" w:hAnsi="Times New Roman" w:cs="Times New Roman"/>
          <w:sz w:val="24"/>
          <w:szCs w:val="24"/>
        </w:rPr>
      </w:pPr>
    </w:p>
    <w:p w14:paraId="68CF9F80" w14:textId="77777777" w:rsidR="00097246" w:rsidRDefault="00097246" w:rsidP="00097246">
      <w:pPr>
        <w:pStyle w:val="Akapitzlist"/>
        <w:spacing w:line="240" w:lineRule="atLeast"/>
        <w:ind w:left="426"/>
        <w:jc w:val="both"/>
        <w:rPr>
          <w:rFonts w:ascii="Times New Roman" w:hAnsi="Times New Roman" w:cs="Times New Roman"/>
          <w:sz w:val="24"/>
          <w:szCs w:val="24"/>
        </w:rPr>
      </w:pPr>
    </w:p>
    <w:p w14:paraId="0026DEC0" w14:textId="77777777" w:rsidR="00097246" w:rsidRDefault="00097246" w:rsidP="00097246">
      <w:pPr>
        <w:pStyle w:val="Akapitzlist"/>
        <w:spacing w:line="240" w:lineRule="atLeast"/>
        <w:ind w:left="426"/>
        <w:jc w:val="both"/>
        <w:rPr>
          <w:rFonts w:ascii="Times New Roman" w:hAnsi="Times New Roman" w:cs="Times New Roman"/>
          <w:sz w:val="24"/>
          <w:szCs w:val="24"/>
        </w:rPr>
      </w:pPr>
    </w:p>
    <w:p w14:paraId="6E3C18C8" w14:textId="77777777" w:rsidR="00097246" w:rsidRDefault="00097246" w:rsidP="00097246">
      <w:pPr>
        <w:pStyle w:val="Akapitzlist"/>
        <w:spacing w:line="240" w:lineRule="atLeast"/>
        <w:ind w:left="426"/>
        <w:jc w:val="both"/>
        <w:rPr>
          <w:rFonts w:ascii="Times New Roman" w:hAnsi="Times New Roman" w:cs="Times New Roman"/>
          <w:sz w:val="24"/>
          <w:szCs w:val="24"/>
        </w:rPr>
      </w:pPr>
    </w:p>
    <w:p w14:paraId="128F90DE" w14:textId="77777777" w:rsidR="00097246" w:rsidRDefault="00097246" w:rsidP="00097246">
      <w:pPr>
        <w:pStyle w:val="Akapitzlist"/>
        <w:spacing w:line="240" w:lineRule="atLeast"/>
        <w:ind w:left="426"/>
        <w:jc w:val="both"/>
        <w:rPr>
          <w:rFonts w:ascii="Times New Roman" w:hAnsi="Times New Roman" w:cs="Times New Roman"/>
          <w:sz w:val="24"/>
          <w:szCs w:val="24"/>
        </w:rPr>
      </w:pPr>
    </w:p>
    <w:p w14:paraId="28B55F34" w14:textId="77777777" w:rsidR="00097246" w:rsidRDefault="00097246" w:rsidP="00097246">
      <w:pPr>
        <w:pStyle w:val="Akapitzlist"/>
        <w:spacing w:line="240" w:lineRule="atLeast"/>
        <w:ind w:left="426"/>
        <w:jc w:val="both"/>
        <w:rPr>
          <w:rFonts w:ascii="Times New Roman" w:hAnsi="Times New Roman" w:cs="Times New Roman"/>
          <w:sz w:val="24"/>
          <w:szCs w:val="24"/>
        </w:rPr>
      </w:pPr>
    </w:p>
    <w:p w14:paraId="59DC2E79" w14:textId="77777777" w:rsidR="00097246" w:rsidRDefault="00097246" w:rsidP="00097246">
      <w:pPr>
        <w:numPr>
          <w:ilvl w:val="0"/>
          <w:numId w:val="25"/>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OPIS PRZEDMIOTU ZAMÓWIENIA i ogólne postanowienia dotyczące zamówienia</w:t>
      </w:r>
    </w:p>
    <w:p w14:paraId="6EEFB9D0" w14:textId="77777777" w:rsidR="00097246" w:rsidRPr="006C5CD7" w:rsidRDefault="00097246" w:rsidP="00097246">
      <w:pPr>
        <w:pStyle w:val="Akapitzlist"/>
        <w:numPr>
          <w:ilvl w:val="1"/>
          <w:numId w:val="25"/>
        </w:numPr>
        <w:tabs>
          <w:tab w:val="clear" w:pos="502"/>
        </w:tabs>
        <w:spacing w:line="240" w:lineRule="auto"/>
        <w:ind w:left="567" w:hanging="567"/>
        <w:jc w:val="both"/>
        <w:rPr>
          <w:rFonts w:ascii="Times New Roman" w:eastAsia="Calibri" w:hAnsi="Times New Roman" w:cs="Times New Roman"/>
          <w:b/>
          <w:bCs/>
          <w:i/>
          <w:iCs/>
          <w:color w:val="000000"/>
        </w:rPr>
      </w:pPr>
      <w:bookmarkStart w:id="0" w:name="_Hlk13151127"/>
      <w:r w:rsidRPr="00011A68">
        <w:rPr>
          <w:rFonts w:ascii="Times New Roman" w:hAnsi="Times New Roman" w:cs="Times New Roman"/>
          <w:sz w:val="24"/>
          <w:szCs w:val="24"/>
        </w:rPr>
        <w:t xml:space="preserve">Przedmiotem zamówienia </w:t>
      </w:r>
      <w:bookmarkEnd w:id="0"/>
      <w:r>
        <w:rPr>
          <w:rFonts w:ascii="Times New Roman" w:hAnsi="Times New Roman" w:cs="Times New Roman"/>
          <w:sz w:val="24"/>
          <w:szCs w:val="24"/>
        </w:rPr>
        <w:t xml:space="preserve">jest </w:t>
      </w:r>
      <w:r w:rsidRPr="006C5CD7">
        <w:rPr>
          <w:rFonts w:ascii="Times New Roman" w:eastAsia="Calibri" w:hAnsi="Times New Roman" w:cs="Times New Roman"/>
          <w:b/>
          <w:bCs/>
          <w:color w:val="000000"/>
          <w:sz w:val="24"/>
          <w:szCs w:val="24"/>
        </w:rPr>
        <w:t>„Świadczenie usługi operatora systemu rowerów miejskich”</w:t>
      </w:r>
    </w:p>
    <w:p w14:paraId="7DB842F1" w14:textId="77777777" w:rsidR="00097246" w:rsidRDefault="00097246" w:rsidP="00097246">
      <w:pPr>
        <w:spacing w:line="240" w:lineRule="auto"/>
        <w:ind w:left="360"/>
        <w:jc w:val="both"/>
        <w:rPr>
          <w:rFonts w:ascii="Times New Roman" w:eastAsia="Calibri" w:hAnsi="Times New Roman" w:cs="Times New Roman"/>
          <w:color w:val="000000"/>
          <w:sz w:val="24"/>
          <w:szCs w:val="24"/>
        </w:rPr>
      </w:pPr>
    </w:p>
    <w:p w14:paraId="20ED046C" w14:textId="77777777" w:rsidR="00097246" w:rsidRDefault="00097246" w:rsidP="00097246">
      <w:pPr>
        <w:spacing w:line="240" w:lineRule="auto"/>
        <w:ind w:left="360"/>
        <w:jc w:val="both"/>
        <w:rPr>
          <w:rFonts w:ascii="Times New Roman" w:eastAsia="Calibri" w:hAnsi="Times New Roman" w:cs="Times New Roman"/>
          <w:color w:val="000000"/>
          <w:sz w:val="24"/>
          <w:szCs w:val="24"/>
        </w:rPr>
      </w:pPr>
    </w:p>
    <w:p w14:paraId="3FCF7A3A" w14:textId="04447265" w:rsidR="00097246" w:rsidRPr="006C5CD7" w:rsidRDefault="00097246" w:rsidP="00097246">
      <w:pPr>
        <w:spacing w:line="240" w:lineRule="auto"/>
        <w:ind w:left="360"/>
        <w:jc w:val="both"/>
        <w:rPr>
          <w:rFonts w:ascii="Times New Roman" w:eastAsia="Calibri" w:hAnsi="Times New Roman" w:cs="Times New Roman"/>
          <w:color w:val="000000"/>
          <w:sz w:val="24"/>
          <w:szCs w:val="24"/>
        </w:rPr>
      </w:pPr>
      <w:r w:rsidRPr="006C5CD7">
        <w:rPr>
          <w:rFonts w:ascii="Times New Roman" w:eastAsia="Calibri" w:hAnsi="Times New Roman" w:cs="Times New Roman"/>
          <w:color w:val="000000"/>
          <w:sz w:val="24"/>
          <w:szCs w:val="24"/>
        </w:rPr>
        <w:t>Zadanie</w:t>
      </w:r>
      <w:r w:rsidR="00137669">
        <w:rPr>
          <w:rFonts w:ascii="Times New Roman" w:eastAsia="Calibri" w:hAnsi="Times New Roman" w:cs="Times New Roman"/>
          <w:color w:val="000000"/>
          <w:sz w:val="24"/>
          <w:szCs w:val="24"/>
        </w:rPr>
        <w:t xml:space="preserve"> było</w:t>
      </w:r>
      <w:r w:rsidRPr="006C5CD7">
        <w:rPr>
          <w:rFonts w:ascii="Times New Roman" w:eastAsia="Calibri" w:hAnsi="Times New Roman" w:cs="Times New Roman"/>
          <w:color w:val="000000"/>
          <w:sz w:val="24"/>
          <w:szCs w:val="24"/>
        </w:rPr>
        <w:t xml:space="preserve"> dofinansowane ze środków UE w ramach Europejskiego Funduszu Rozwoju Regionalnego – Wielkopolskiego Regionalnego Programu Operacyjnego na lata 2014-2020. Działanie 3.3 „Wspieranie strategii niskoemisyjnych w tym mobilność miejska”, Poddziałania 3.3.3„Wspieranie strategii niskoemisyjnych w tym mobilność miejsca w ramach ZIT dla MOF Poznania” w ramach Wielkopolskiego Regionalnego Programu Operacyjnego na lata 2014-2020 (konkurs Nr RPWP.03.03.03-lZOO-30-001/16).</w:t>
      </w:r>
    </w:p>
    <w:p w14:paraId="1590D87E" w14:textId="77777777" w:rsidR="00097246" w:rsidRDefault="00097246" w:rsidP="00097246">
      <w:pPr>
        <w:spacing w:line="240" w:lineRule="auto"/>
        <w:ind w:left="360"/>
        <w:jc w:val="both"/>
        <w:rPr>
          <w:rFonts w:ascii="Times New Roman" w:eastAsia="Calibri" w:hAnsi="Times New Roman" w:cs="Times New Roman"/>
          <w:color w:val="000000"/>
          <w:sz w:val="24"/>
          <w:szCs w:val="24"/>
        </w:rPr>
      </w:pPr>
    </w:p>
    <w:p w14:paraId="2C469D45" w14:textId="77777777" w:rsidR="00097246" w:rsidRPr="0032087B" w:rsidRDefault="00097246" w:rsidP="00097246">
      <w:pPr>
        <w:spacing w:line="240" w:lineRule="auto"/>
        <w:jc w:val="both"/>
        <w:rPr>
          <w:rFonts w:ascii="Times New Roman" w:eastAsia="Calibri" w:hAnsi="Times New Roman" w:cs="Times New Roman"/>
          <w:iCs/>
          <w:color w:val="000000"/>
          <w:sz w:val="24"/>
          <w:szCs w:val="24"/>
          <w:lang w:bidi="pl-PL"/>
        </w:rPr>
      </w:pPr>
      <w:r w:rsidRPr="0032087B">
        <w:rPr>
          <w:rFonts w:ascii="Times New Roman" w:eastAsia="Calibri" w:hAnsi="Times New Roman" w:cs="Times New Roman"/>
          <w:iCs/>
          <w:color w:val="000000"/>
          <w:sz w:val="24"/>
          <w:szCs w:val="24"/>
          <w:lang w:bidi="pl-PL"/>
        </w:rPr>
        <w:t>Lokalizacja istniejących stacji rowerowych:</w:t>
      </w:r>
    </w:p>
    <w:p w14:paraId="2C0C1857" w14:textId="77777777" w:rsidR="00097246" w:rsidRPr="0032087B" w:rsidRDefault="00097246" w:rsidP="00097246">
      <w:pPr>
        <w:numPr>
          <w:ilvl w:val="0"/>
          <w:numId w:val="17"/>
        </w:numPr>
        <w:spacing w:line="240" w:lineRule="auto"/>
        <w:jc w:val="both"/>
        <w:rPr>
          <w:rFonts w:ascii="Times New Roman" w:eastAsia="Calibri" w:hAnsi="Times New Roman" w:cs="Times New Roman"/>
          <w:iCs/>
          <w:color w:val="000000"/>
          <w:sz w:val="24"/>
          <w:szCs w:val="24"/>
          <w:lang w:bidi="pl-PL"/>
        </w:rPr>
      </w:pPr>
      <w:r w:rsidRPr="0032087B">
        <w:rPr>
          <w:rFonts w:ascii="Times New Roman" w:eastAsia="Calibri" w:hAnsi="Times New Roman" w:cs="Times New Roman"/>
          <w:iCs/>
          <w:color w:val="000000"/>
          <w:sz w:val="24"/>
          <w:szCs w:val="24"/>
          <w:lang w:bidi="pl-PL"/>
        </w:rPr>
        <w:t>Szamotuły, ul. Dworcowa działka geodezyjna 3559/8</w:t>
      </w:r>
    </w:p>
    <w:p w14:paraId="670E84E4" w14:textId="77777777" w:rsidR="00097246" w:rsidRPr="0032087B" w:rsidRDefault="00097246" w:rsidP="00097246">
      <w:pPr>
        <w:numPr>
          <w:ilvl w:val="0"/>
          <w:numId w:val="17"/>
        </w:numPr>
        <w:spacing w:line="240" w:lineRule="auto"/>
        <w:jc w:val="both"/>
        <w:rPr>
          <w:rFonts w:ascii="Times New Roman" w:eastAsia="Calibri" w:hAnsi="Times New Roman" w:cs="Times New Roman"/>
          <w:iCs/>
          <w:color w:val="000000"/>
          <w:sz w:val="24"/>
          <w:szCs w:val="24"/>
          <w:lang w:bidi="pl-PL"/>
        </w:rPr>
      </w:pPr>
      <w:r w:rsidRPr="0032087B">
        <w:rPr>
          <w:rFonts w:ascii="Times New Roman" w:eastAsia="Calibri" w:hAnsi="Times New Roman" w:cs="Times New Roman"/>
          <w:iCs/>
          <w:color w:val="000000"/>
          <w:sz w:val="24"/>
          <w:szCs w:val="24"/>
          <w:lang w:bidi="pl-PL"/>
        </w:rPr>
        <w:t>Szamotuły, ul. Sportowa działka geodezyjna 3427</w:t>
      </w:r>
    </w:p>
    <w:p w14:paraId="330CFD04" w14:textId="77777777" w:rsidR="00097246" w:rsidRPr="0032087B" w:rsidRDefault="00097246" w:rsidP="00097246">
      <w:pPr>
        <w:numPr>
          <w:ilvl w:val="0"/>
          <w:numId w:val="17"/>
        </w:numPr>
        <w:spacing w:line="240" w:lineRule="auto"/>
        <w:jc w:val="both"/>
        <w:rPr>
          <w:rFonts w:ascii="Times New Roman" w:eastAsia="Calibri" w:hAnsi="Times New Roman" w:cs="Times New Roman"/>
          <w:iCs/>
          <w:color w:val="000000"/>
          <w:sz w:val="24"/>
          <w:szCs w:val="24"/>
          <w:lang w:bidi="pl-PL"/>
        </w:rPr>
      </w:pPr>
      <w:r w:rsidRPr="0032087B">
        <w:rPr>
          <w:rFonts w:ascii="Times New Roman" w:eastAsia="Calibri" w:hAnsi="Times New Roman" w:cs="Times New Roman"/>
          <w:iCs/>
          <w:color w:val="000000"/>
          <w:sz w:val="24"/>
          <w:szCs w:val="24"/>
          <w:lang w:bidi="pl-PL"/>
        </w:rPr>
        <w:t>Szamotuły, ul. Adama Mickiewicza działka geodezyjna nr 2465</w:t>
      </w:r>
    </w:p>
    <w:p w14:paraId="1453424C" w14:textId="77777777" w:rsidR="00097246" w:rsidRPr="0032087B" w:rsidRDefault="00097246" w:rsidP="00097246">
      <w:pPr>
        <w:numPr>
          <w:ilvl w:val="0"/>
          <w:numId w:val="17"/>
        </w:numPr>
        <w:spacing w:line="240" w:lineRule="auto"/>
        <w:jc w:val="both"/>
        <w:rPr>
          <w:rFonts w:ascii="Times New Roman" w:eastAsia="Calibri" w:hAnsi="Times New Roman" w:cs="Times New Roman"/>
          <w:iCs/>
          <w:color w:val="000000"/>
          <w:sz w:val="24"/>
          <w:szCs w:val="24"/>
          <w:lang w:bidi="pl-PL"/>
        </w:rPr>
      </w:pPr>
      <w:r w:rsidRPr="0032087B">
        <w:rPr>
          <w:rFonts w:ascii="Times New Roman" w:eastAsia="Calibri" w:hAnsi="Times New Roman" w:cs="Times New Roman"/>
          <w:iCs/>
          <w:color w:val="000000"/>
          <w:sz w:val="24"/>
          <w:szCs w:val="24"/>
          <w:lang w:bidi="pl-PL"/>
        </w:rPr>
        <w:t>Szamotuły, ul. J.J. Śniadeckich działka geodezyjna 4140/5</w:t>
      </w:r>
    </w:p>
    <w:p w14:paraId="592307CB" w14:textId="77777777" w:rsidR="00097246" w:rsidRPr="0032087B" w:rsidRDefault="00097246" w:rsidP="00097246">
      <w:pPr>
        <w:numPr>
          <w:ilvl w:val="0"/>
          <w:numId w:val="17"/>
        </w:numPr>
        <w:spacing w:line="240" w:lineRule="auto"/>
        <w:jc w:val="both"/>
        <w:rPr>
          <w:rFonts w:ascii="Times New Roman" w:eastAsia="Calibri" w:hAnsi="Times New Roman" w:cs="Times New Roman"/>
          <w:iCs/>
          <w:color w:val="000000"/>
          <w:sz w:val="24"/>
          <w:szCs w:val="24"/>
          <w:lang w:bidi="pl-PL"/>
        </w:rPr>
      </w:pPr>
      <w:r w:rsidRPr="0032087B">
        <w:rPr>
          <w:rFonts w:ascii="Times New Roman" w:eastAsia="Calibri" w:hAnsi="Times New Roman" w:cs="Times New Roman"/>
          <w:iCs/>
          <w:color w:val="000000"/>
          <w:sz w:val="24"/>
          <w:szCs w:val="24"/>
          <w:lang w:bidi="pl-PL"/>
        </w:rPr>
        <w:t>Szamotuły, ul. Rynek działka geodezyjna 2502</w:t>
      </w:r>
    </w:p>
    <w:p w14:paraId="2FEEDAB4" w14:textId="77777777" w:rsidR="00097246" w:rsidRPr="0032087B" w:rsidRDefault="00097246" w:rsidP="00097246">
      <w:pPr>
        <w:numPr>
          <w:ilvl w:val="0"/>
          <w:numId w:val="17"/>
        </w:numPr>
        <w:spacing w:line="240" w:lineRule="auto"/>
        <w:jc w:val="both"/>
        <w:rPr>
          <w:rFonts w:ascii="Times New Roman" w:eastAsia="Calibri" w:hAnsi="Times New Roman" w:cs="Times New Roman"/>
          <w:iCs/>
          <w:color w:val="000000"/>
          <w:sz w:val="24"/>
          <w:szCs w:val="24"/>
          <w:lang w:bidi="pl-PL"/>
        </w:rPr>
      </w:pPr>
      <w:r w:rsidRPr="0032087B">
        <w:rPr>
          <w:rFonts w:ascii="Times New Roman" w:eastAsia="Calibri" w:hAnsi="Times New Roman" w:cs="Times New Roman"/>
          <w:iCs/>
          <w:color w:val="000000"/>
          <w:sz w:val="24"/>
          <w:szCs w:val="24"/>
          <w:lang w:bidi="pl-PL"/>
        </w:rPr>
        <w:t xml:space="preserve">Szamotuły, ul. </w:t>
      </w:r>
      <w:proofErr w:type="spellStart"/>
      <w:r w:rsidRPr="0032087B">
        <w:rPr>
          <w:rFonts w:ascii="Times New Roman" w:eastAsia="Calibri" w:hAnsi="Times New Roman" w:cs="Times New Roman"/>
          <w:iCs/>
          <w:color w:val="000000"/>
          <w:sz w:val="24"/>
          <w:szCs w:val="24"/>
          <w:lang w:bidi="pl-PL"/>
        </w:rPr>
        <w:t>Ostrorogska</w:t>
      </w:r>
      <w:proofErr w:type="spellEnd"/>
      <w:r w:rsidRPr="0032087B">
        <w:rPr>
          <w:rFonts w:ascii="Times New Roman" w:eastAsia="Calibri" w:hAnsi="Times New Roman" w:cs="Times New Roman"/>
          <w:iCs/>
          <w:color w:val="000000"/>
          <w:sz w:val="24"/>
          <w:szCs w:val="24"/>
          <w:lang w:bidi="pl-PL"/>
        </w:rPr>
        <w:t xml:space="preserve"> działka geodezyjna 1285/10</w:t>
      </w:r>
    </w:p>
    <w:p w14:paraId="7948EAB4" w14:textId="77777777" w:rsidR="00097246" w:rsidRPr="0032087B" w:rsidRDefault="00097246" w:rsidP="00097246">
      <w:pPr>
        <w:numPr>
          <w:ilvl w:val="0"/>
          <w:numId w:val="17"/>
        </w:numPr>
        <w:spacing w:line="240" w:lineRule="auto"/>
        <w:jc w:val="both"/>
        <w:rPr>
          <w:rFonts w:ascii="Times New Roman" w:eastAsia="Calibri" w:hAnsi="Times New Roman" w:cs="Times New Roman"/>
          <w:iCs/>
          <w:color w:val="000000"/>
          <w:sz w:val="24"/>
          <w:szCs w:val="24"/>
          <w:lang w:bidi="pl-PL"/>
        </w:rPr>
      </w:pPr>
      <w:r w:rsidRPr="0032087B">
        <w:rPr>
          <w:rFonts w:ascii="Times New Roman" w:eastAsia="Calibri" w:hAnsi="Times New Roman" w:cs="Times New Roman"/>
          <w:iCs/>
          <w:color w:val="000000"/>
          <w:sz w:val="24"/>
          <w:szCs w:val="24"/>
          <w:lang w:bidi="pl-PL"/>
        </w:rPr>
        <w:t>Gałowo, ul. Topolowa działka geodezyjna nr 137/4</w:t>
      </w:r>
    </w:p>
    <w:p w14:paraId="7D60E7E2" w14:textId="77777777" w:rsidR="00097246" w:rsidRDefault="00097246" w:rsidP="00097246">
      <w:pPr>
        <w:spacing w:line="240" w:lineRule="auto"/>
        <w:jc w:val="both"/>
        <w:rPr>
          <w:rFonts w:ascii="Times New Roman" w:eastAsia="Calibri" w:hAnsi="Times New Roman" w:cs="Times New Roman"/>
          <w:b/>
          <w:bCs/>
          <w:color w:val="000000"/>
          <w:sz w:val="24"/>
          <w:szCs w:val="24"/>
        </w:rPr>
      </w:pPr>
    </w:p>
    <w:p w14:paraId="09ACC9E8" w14:textId="77777777" w:rsidR="00097246" w:rsidRDefault="00097246" w:rsidP="00097246">
      <w:pPr>
        <w:numPr>
          <w:ilvl w:val="1"/>
          <w:numId w:val="25"/>
        </w:numPr>
        <w:spacing w:line="240" w:lineRule="atLeast"/>
        <w:ind w:left="567" w:hanging="567"/>
        <w:jc w:val="both"/>
        <w:rPr>
          <w:sz w:val="24"/>
          <w:szCs w:val="24"/>
        </w:rPr>
      </w:pPr>
      <w:r>
        <w:rPr>
          <w:rFonts w:ascii="Times New Roman" w:hAnsi="Times New Roman" w:cs="Times New Roman"/>
          <w:sz w:val="24"/>
          <w:szCs w:val="24"/>
        </w:rPr>
        <w:t>Szczegółowy opis przedmiotu zamówienia stanowi:</w:t>
      </w:r>
    </w:p>
    <w:p w14:paraId="44CA860C" w14:textId="77777777" w:rsidR="00097246" w:rsidRPr="0032087B" w:rsidRDefault="00097246" w:rsidP="00097246">
      <w:pPr>
        <w:widowControl w:val="0"/>
        <w:tabs>
          <w:tab w:val="left" w:pos="851"/>
        </w:tabs>
        <w:autoSpaceDE w:val="0"/>
        <w:spacing w:line="276" w:lineRule="auto"/>
        <w:jc w:val="both"/>
        <w:rPr>
          <w:rFonts w:ascii="Times New Roman" w:eastAsia="Lucida Sans Unicode" w:hAnsi="Times New Roman" w:cs="Times New Roman"/>
          <w:kern w:val="2"/>
          <w:sz w:val="24"/>
          <w:szCs w:val="24"/>
          <w:lang w:eastAsia="pl-PL" w:bidi="pl-PL"/>
        </w:rPr>
      </w:pPr>
      <w:r w:rsidRPr="0032087B">
        <w:rPr>
          <w:rFonts w:ascii="Times New Roman" w:eastAsia="Lucida Sans Unicode" w:hAnsi="Times New Roman" w:cs="Times New Roman"/>
          <w:kern w:val="2"/>
          <w:sz w:val="24"/>
          <w:szCs w:val="24"/>
          <w:lang w:eastAsia="pl-PL" w:bidi="pl-PL"/>
        </w:rPr>
        <w:t xml:space="preserve">              - Formularz ofertowy - </w:t>
      </w:r>
      <w:r w:rsidRPr="0032087B">
        <w:rPr>
          <w:rFonts w:ascii="Times New Roman" w:eastAsia="Lucida Sans Unicode" w:hAnsi="Times New Roman" w:cs="Times New Roman"/>
          <w:b/>
          <w:bCs/>
          <w:kern w:val="2"/>
          <w:sz w:val="24"/>
          <w:szCs w:val="24"/>
          <w:lang w:eastAsia="pl-PL" w:bidi="pl-PL"/>
        </w:rPr>
        <w:t>załącznik nr 1 do SWZ,</w:t>
      </w:r>
      <w:r w:rsidRPr="0032087B">
        <w:rPr>
          <w:rFonts w:ascii="Times New Roman" w:eastAsia="Lucida Sans Unicode" w:hAnsi="Times New Roman" w:cs="Times New Roman"/>
          <w:kern w:val="2"/>
          <w:sz w:val="24"/>
          <w:szCs w:val="24"/>
          <w:lang w:eastAsia="pl-PL" w:bidi="pl-PL"/>
        </w:rPr>
        <w:t xml:space="preserve"> </w:t>
      </w:r>
    </w:p>
    <w:p w14:paraId="1FC505A3" w14:textId="492DA8D1" w:rsidR="00097246" w:rsidRPr="0032087B" w:rsidRDefault="00097246" w:rsidP="00097246">
      <w:pPr>
        <w:widowControl w:val="0"/>
        <w:tabs>
          <w:tab w:val="left" w:pos="851"/>
        </w:tabs>
        <w:autoSpaceDE w:val="0"/>
        <w:spacing w:line="276" w:lineRule="auto"/>
        <w:jc w:val="both"/>
        <w:rPr>
          <w:rFonts w:ascii="Times New Roman" w:hAnsi="Times New Roman" w:cs="Times New Roman"/>
          <w:sz w:val="24"/>
          <w:szCs w:val="24"/>
        </w:rPr>
      </w:pPr>
      <w:r w:rsidRPr="0032087B">
        <w:rPr>
          <w:rFonts w:ascii="Times New Roman" w:eastAsia="Lucida Sans Unicode" w:hAnsi="Times New Roman" w:cs="Times New Roman"/>
          <w:kern w:val="2"/>
          <w:sz w:val="24"/>
          <w:szCs w:val="24"/>
          <w:lang w:eastAsia="pl-PL" w:bidi="pl-PL"/>
        </w:rPr>
        <w:t xml:space="preserve">              - Projekt umowy - </w:t>
      </w:r>
      <w:r w:rsidRPr="0032087B">
        <w:rPr>
          <w:rFonts w:ascii="Times New Roman" w:eastAsia="Lucida Sans Unicode" w:hAnsi="Times New Roman" w:cs="Times New Roman"/>
          <w:b/>
          <w:kern w:val="2"/>
          <w:sz w:val="24"/>
          <w:szCs w:val="24"/>
          <w:lang w:eastAsia="pl-PL" w:bidi="pl-PL"/>
        </w:rPr>
        <w:t>załącznik nr 7 do SWZ,</w:t>
      </w:r>
    </w:p>
    <w:p w14:paraId="64761488" w14:textId="259A2853" w:rsidR="00097246" w:rsidRDefault="00097246" w:rsidP="00097246">
      <w:pPr>
        <w:widowControl w:val="0"/>
        <w:tabs>
          <w:tab w:val="left" w:pos="851"/>
        </w:tabs>
        <w:autoSpaceDE w:val="0"/>
        <w:spacing w:line="276" w:lineRule="auto"/>
        <w:ind w:left="709"/>
        <w:jc w:val="both"/>
        <w:rPr>
          <w:rFonts w:ascii="Times New Roman" w:eastAsia="Lucida Sans Unicode" w:hAnsi="Times New Roman" w:cs="Times New Roman"/>
          <w:kern w:val="2"/>
          <w:sz w:val="24"/>
          <w:szCs w:val="24"/>
          <w:lang w:eastAsia="pl-PL" w:bidi="pl-PL"/>
        </w:rPr>
      </w:pPr>
      <w:r w:rsidRPr="0032087B">
        <w:rPr>
          <w:rFonts w:ascii="Times New Roman" w:eastAsia="Lucida Sans Unicode" w:hAnsi="Times New Roman" w:cs="Times New Roman"/>
          <w:kern w:val="2"/>
          <w:sz w:val="24"/>
          <w:szCs w:val="24"/>
          <w:lang w:eastAsia="pl-PL" w:bidi="pl-PL"/>
        </w:rPr>
        <w:tab/>
        <w:t>-</w:t>
      </w:r>
      <w:r w:rsidR="002843BC">
        <w:rPr>
          <w:rFonts w:ascii="Times New Roman" w:eastAsia="Lucida Sans Unicode" w:hAnsi="Times New Roman" w:cs="Times New Roman"/>
          <w:kern w:val="2"/>
          <w:sz w:val="24"/>
          <w:szCs w:val="24"/>
          <w:lang w:eastAsia="pl-PL" w:bidi="pl-PL"/>
        </w:rPr>
        <w:t xml:space="preserve"> </w:t>
      </w:r>
      <w:r w:rsidRPr="0032087B">
        <w:rPr>
          <w:rFonts w:ascii="Times New Roman" w:eastAsia="Lucida Sans Unicode" w:hAnsi="Times New Roman" w:cs="Times New Roman"/>
          <w:kern w:val="2"/>
          <w:sz w:val="24"/>
          <w:szCs w:val="24"/>
          <w:lang w:eastAsia="pl-PL" w:bidi="pl-PL"/>
        </w:rPr>
        <w:t xml:space="preserve">Szczegółowe wymagania dotyczące świadczenia usługi operatora systemu bezobsługowej wypożyczalni rowerów - </w:t>
      </w:r>
      <w:r w:rsidRPr="0032087B">
        <w:rPr>
          <w:rFonts w:ascii="Times New Roman" w:eastAsia="Lucida Sans Unicode" w:hAnsi="Times New Roman" w:cs="Times New Roman"/>
          <w:b/>
          <w:kern w:val="2"/>
          <w:sz w:val="24"/>
          <w:szCs w:val="24"/>
          <w:lang w:eastAsia="pl-PL" w:bidi="pl-PL"/>
        </w:rPr>
        <w:t>załącznik nr 5 do SWZ</w:t>
      </w:r>
      <w:r w:rsidRPr="0032087B">
        <w:rPr>
          <w:rFonts w:ascii="Times New Roman" w:eastAsia="Lucida Sans Unicode" w:hAnsi="Times New Roman" w:cs="Times New Roman"/>
          <w:kern w:val="2"/>
          <w:sz w:val="24"/>
          <w:szCs w:val="24"/>
          <w:lang w:eastAsia="pl-PL" w:bidi="pl-PL"/>
        </w:rPr>
        <w:t>;</w:t>
      </w:r>
      <w:r w:rsidRPr="0032087B">
        <w:rPr>
          <w:rFonts w:ascii="Times New Roman" w:eastAsia="Lucida Sans Unicode" w:hAnsi="Times New Roman" w:cs="Times New Roman"/>
          <w:kern w:val="2"/>
          <w:sz w:val="24"/>
          <w:szCs w:val="24"/>
          <w:lang w:eastAsia="pl-PL" w:bidi="pl-PL"/>
        </w:rPr>
        <w:tab/>
      </w:r>
    </w:p>
    <w:p w14:paraId="20FE88D7" w14:textId="77777777" w:rsidR="00097246" w:rsidRPr="0032087B" w:rsidRDefault="00097246" w:rsidP="00097246">
      <w:pPr>
        <w:widowControl w:val="0"/>
        <w:tabs>
          <w:tab w:val="left" w:pos="851"/>
        </w:tabs>
        <w:autoSpaceDE w:val="0"/>
        <w:spacing w:line="276" w:lineRule="auto"/>
        <w:ind w:left="709"/>
        <w:jc w:val="both"/>
        <w:rPr>
          <w:rFonts w:ascii="Times New Roman" w:eastAsia="Lucida Sans Unicode" w:hAnsi="Times New Roman" w:cs="Times New Roman"/>
          <w:kern w:val="2"/>
          <w:sz w:val="24"/>
          <w:szCs w:val="24"/>
          <w:lang w:eastAsia="pl-PL" w:bidi="pl-PL"/>
        </w:rPr>
      </w:pPr>
      <w:r>
        <w:rPr>
          <w:rFonts w:ascii="Times New Roman" w:eastAsia="Lucida Sans Unicode" w:hAnsi="Times New Roman" w:cs="Times New Roman"/>
          <w:kern w:val="2"/>
          <w:sz w:val="24"/>
          <w:szCs w:val="24"/>
          <w:lang w:eastAsia="pl-PL" w:bidi="pl-PL"/>
        </w:rPr>
        <w:t xml:space="preserve"> - </w:t>
      </w:r>
      <w:r w:rsidRPr="0070748F">
        <w:rPr>
          <w:rFonts w:ascii="Times New Roman" w:hAnsi="Times New Roman" w:cs="Times New Roman"/>
          <w:sz w:val="24"/>
          <w:szCs w:val="24"/>
        </w:rPr>
        <w:t>Umowa powierzania przetwarzania danych osobowych</w:t>
      </w:r>
      <w:r w:rsidRPr="0032087B">
        <w:rPr>
          <w:rFonts w:ascii="Times New Roman" w:hAnsi="Times New Roman" w:cs="Times New Roman"/>
          <w:b/>
          <w:bCs/>
          <w:sz w:val="24"/>
          <w:szCs w:val="24"/>
        </w:rPr>
        <w:t xml:space="preserve"> - </w:t>
      </w:r>
      <w:r w:rsidRPr="0070748F">
        <w:rPr>
          <w:rFonts w:ascii="Times New Roman" w:hAnsi="Times New Roman" w:cs="Times New Roman"/>
          <w:b/>
          <w:bCs/>
          <w:sz w:val="24"/>
          <w:szCs w:val="24"/>
        </w:rPr>
        <w:t xml:space="preserve">załącznik nr </w:t>
      </w:r>
      <w:r>
        <w:rPr>
          <w:rFonts w:ascii="Times New Roman" w:hAnsi="Times New Roman" w:cs="Times New Roman"/>
          <w:b/>
          <w:bCs/>
          <w:sz w:val="24"/>
          <w:szCs w:val="24"/>
        </w:rPr>
        <w:t>9</w:t>
      </w:r>
      <w:r w:rsidRPr="0070748F">
        <w:rPr>
          <w:rFonts w:ascii="Times New Roman" w:hAnsi="Times New Roman" w:cs="Times New Roman"/>
          <w:b/>
          <w:bCs/>
          <w:sz w:val="24"/>
          <w:szCs w:val="24"/>
        </w:rPr>
        <w:t xml:space="preserve"> do SIWZ.</w:t>
      </w:r>
    </w:p>
    <w:p w14:paraId="5FD45501" w14:textId="77777777" w:rsidR="00097246" w:rsidRPr="00011A68" w:rsidRDefault="00097246" w:rsidP="00097246">
      <w:pPr>
        <w:numPr>
          <w:ilvl w:val="1"/>
          <w:numId w:val="25"/>
        </w:numPr>
        <w:suppressAutoHyphens w:val="0"/>
        <w:spacing w:line="240" w:lineRule="auto"/>
        <w:ind w:left="567" w:hanging="567"/>
        <w:jc w:val="both"/>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nie </w:t>
      </w:r>
      <w:r>
        <w:rPr>
          <w:rFonts w:ascii="Times New Roman" w:hAnsi="Times New Roman" w:cs="Times New Roman"/>
          <w:b/>
          <w:sz w:val="24"/>
          <w:szCs w:val="24"/>
        </w:rPr>
        <w:t>dopuszcza</w:t>
      </w:r>
      <w:r>
        <w:rPr>
          <w:rFonts w:ascii="Times New Roman" w:hAnsi="Times New Roman" w:cs="Times New Roman"/>
          <w:sz w:val="24"/>
          <w:szCs w:val="24"/>
        </w:rPr>
        <w:t xml:space="preserve"> złożenia oferty częściowej. </w:t>
      </w:r>
      <w:r w:rsidRPr="008945DF">
        <w:rPr>
          <w:rFonts w:ascii="Times New Roman" w:hAnsi="Times New Roman" w:cs="Times New Roman"/>
          <w:sz w:val="24"/>
          <w:szCs w:val="24"/>
        </w:rPr>
        <w:t>Podział zamówienia na części wymagałby skoordynowania działań różnych wykonawców realizujących poszczególne czynności w ramach zamówienia, co mogłoby poważnie zagrozić właściwemu i terminowemu wykonaniu zamówienia - brak uzasadnienia dla podziału zamówienia na części. Zamówienie stanowi spójną technicznie i technologicznie całość.</w:t>
      </w:r>
    </w:p>
    <w:p w14:paraId="6FCDEA57" w14:textId="77777777" w:rsidR="00097246" w:rsidRDefault="00097246" w:rsidP="00097246">
      <w:pPr>
        <w:numPr>
          <w:ilvl w:val="1"/>
          <w:numId w:val="25"/>
        </w:numPr>
        <w:suppressAutoHyphens w:val="0"/>
        <w:spacing w:line="240" w:lineRule="auto"/>
        <w:ind w:left="567" w:hanging="567"/>
        <w:jc w:val="both"/>
        <w:rPr>
          <w:rFonts w:ascii="Times New Roman" w:hAnsi="Times New Roman" w:cs="Times New Roman"/>
          <w:sz w:val="24"/>
          <w:szCs w:val="24"/>
        </w:rPr>
      </w:pPr>
      <w:r w:rsidRPr="00E04771">
        <w:rPr>
          <w:rFonts w:ascii="Times New Roman" w:hAnsi="Times New Roman" w:cs="Times New Roman"/>
          <w:sz w:val="24"/>
          <w:szCs w:val="24"/>
        </w:rPr>
        <w:t xml:space="preserve">Zamawiający </w:t>
      </w:r>
      <w:r w:rsidRPr="00AE3A22">
        <w:rPr>
          <w:rFonts w:ascii="Times New Roman" w:hAnsi="Times New Roman" w:cs="Times New Roman"/>
          <w:b/>
          <w:bCs/>
          <w:sz w:val="24"/>
          <w:szCs w:val="24"/>
        </w:rPr>
        <w:t>nie</w:t>
      </w:r>
      <w:r>
        <w:rPr>
          <w:rFonts w:ascii="Times New Roman" w:hAnsi="Times New Roman" w:cs="Times New Roman"/>
          <w:sz w:val="24"/>
          <w:szCs w:val="24"/>
        </w:rPr>
        <w:t xml:space="preserve"> </w:t>
      </w:r>
      <w:r w:rsidRPr="00E04771">
        <w:rPr>
          <w:rFonts w:ascii="Times New Roman" w:hAnsi="Times New Roman" w:cs="Times New Roman"/>
          <w:b/>
          <w:sz w:val="24"/>
          <w:szCs w:val="24"/>
        </w:rPr>
        <w:t>przewiduje</w:t>
      </w:r>
      <w:r w:rsidRPr="00E04771">
        <w:rPr>
          <w:rFonts w:ascii="Times New Roman" w:hAnsi="Times New Roman" w:cs="Times New Roman"/>
          <w:sz w:val="24"/>
          <w:szCs w:val="24"/>
        </w:rPr>
        <w:t xml:space="preserve"> udzielenie zamówień, o których mowa w art. 214 ust. 1 pkt 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9A409C9" w14:textId="77777777" w:rsidR="00097246" w:rsidRDefault="00097246" w:rsidP="00097246">
      <w:pPr>
        <w:numPr>
          <w:ilvl w:val="1"/>
          <w:numId w:val="25"/>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 xml:space="preserve">nie dopuszcza </w:t>
      </w:r>
      <w:r>
        <w:rPr>
          <w:rFonts w:ascii="Times New Roman" w:hAnsi="Times New Roman" w:cs="Times New Roman"/>
          <w:sz w:val="24"/>
          <w:szCs w:val="24"/>
        </w:rPr>
        <w:t>składania ofert wariantowych.</w:t>
      </w:r>
    </w:p>
    <w:p w14:paraId="3518395D" w14:textId="77777777" w:rsidR="00097246" w:rsidRDefault="00097246" w:rsidP="00097246">
      <w:pPr>
        <w:numPr>
          <w:ilvl w:val="1"/>
          <w:numId w:val="25"/>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14:paraId="7D5D7A5A" w14:textId="77777777" w:rsidR="00097246" w:rsidRDefault="00097246" w:rsidP="00097246">
      <w:pPr>
        <w:numPr>
          <w:ilvl w:val="1"/>
          <w:numId w:val="25"/>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ustanowienia dynamicznego systemu zakupów.</w:t>
      </w:r>
    </w:p>
    <w:p w14:paraId="062BB92C" w14:textId="77777777" w:rsidR="00097246" w:rsidRDefault="00097246" w:rsidP="00097246">
      <w:pPr>
        <w:numPr>
          <w:ilvl w:val="1"/>
          <w:numId w:val="25"/>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zawarcia umowy ramowej. </w:t>
      </w:r>
    </w:p>
    <w:p w14:paraId="566B84CE" w14:textId="77777777" w:rsidR="00097246" w:rsidRDefault="00097246" w:rsidP="00097246">
      <w:pPr>
        <w:numPr>
          <w:ilvl w:val="1"/>
          <w:numId w:val="25"/>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zwrotu kosztów udziału w postępowaniu.</w:t>
      </w:r>
    </w:p>
    <w:p w14:paraId="75D2B909" w14:textId="77777777" w:rsidR="00097246" w:rsidRDefault="00097246" w:rsidP="00097246">
      <w:pPr>
        <w:numPr>
          <w:ilvl w:val="1"/>
          <w:numId w:val="25"/>
        </w:numPr>
        <w:suppressAutoHyphens w:val="0"/>
        <w:spacing w:line="240" w:lineRule="auto"/>
        <w:ind w:left="567" w:hanging="567"/>
        <w:rPr>
          <w:rFonts w:ascii="Times New Roman" w:eastAsia="Calibri" w:hAnsi="Times New Roman" w:cs="Times New Roman"/>
          <w:sz w:val="24"/>
          <w:szCs w:val="24"/>
          <w:lang w:val="x-none"/>
        </w:rPr>
      </w:pPr>
      <w:r>
        <w:rPr>
          <w:rFonts w:ascii="Times New Roman" w:hAnsi="Times New Roman" w:cs="Times New Roman"/>
          <w:sz w:val="24"/>
          <w:szCs w:val="24"/>
        </w:rPr>
        <w:t xml:space="preserve">Zamawiający </w:t>
      </w:r>
      <w:r>
        <w:rPr>
          <w:rFonts w:ascii="Times New Roman" w:hAnsi="Times New Roman" w:cs="Times New Roman"/>
          <w:b/>
          <w:bCs/>
          <w:sz w:val="24"/>
          <w:szCs w:val="24"/>
        </w:rPr>
        <w:t>nie przewiduje</w:t>
      </w:r>
      <w:r>
        <w:rPr>
          <w:rFonts w:ascii="Times New Roman" w:hAnsi="Times New Roman" w:cs="Times New Roman"/>
          <w:sz w:val="24"/>
          <w:szCs w:val="24"/>
        </w:rPr>
        <w:t xml:space="preserve"> konieczności złożenia oferty po:</w:t>
      </w:r>
    </w:p>
    <w:p w14:paraId="3011852F" w14:textId="77777777" w:rsidR="00097246" w:rsidRDefault="00097246" w:rsidP="00097246">
      <w:pPr>
        <w:pStyle w:val="Akapitzlist"/>
        <w:numPr>
          <w:ilvl w:val="0"/>
          <w:numId w:val="27"/>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odbyciu przez wykonawcę wizji lokalnej lub</w:t>
      </w:r>
    </w:p>
    <w:p w14:paraId="2B2F19BE" w14:textId="77777777" w:rsidR="00097246" w:rsidRDefault="00097246" w:rsidP="00097246">
      <w:pPr>
        <w:pStyle w:val="Akapitzlist"/>
        <w:numPr>
          <w:ilvl w:val="0"/>
          <w:numId w:val="27"/>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sprawdzeniu przez wykonawcę dokumentów niezbędnych do realizacji zamówienia dostępnych na miejscu u zamawiającego.</w:t>
      </w:r>
    </w:p>
    <w:p w14:paraId="48FB544E" w14:textId="77777777" w:rsidR="00097246" w:rsidRDefault="00097246" w:rsidP="00097246">
      <w:pPr>
        <w:numPr>
          <w:ilvl w:val="1"/>
          <w:numId w:val="25"/>
        </w:numPr>
        <w:suppressAutoHyphens w:val="0"/>
        <w:spacing w:line="240" w:lineRule="auto"/>
        <w:ind w:left="567" w:hanging="567"/>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Warunki realizacji Przedmiotu Zamówienia zawarte zostały również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x-none"/>
        </w:rPr>
        <w:t xml:space="preserve">w projektowanych postanowieniach umowy w sprawie zamówienia publicznego, które zostaną wprowadzone do treści tej umowy, stanowiących </w:t>
      </w:r>
      <w:r>
        <w:rPr>
          <w:rFonts w:ascii="Times New Roman" w:eastAsia="Calibri" w:hAnsi="Times New Roman" w:cs="Times New Roman"/>
          <w:b/>
          <w:bCs/>
          <w:sz w:val="24"/>
          <w:szCs w:val="24"/>
          <w:lang w:val="x-none"/>
        </w:rPr>
        <w:t xml:space="preserve">Załącznik nr </w:t>
      </w:r>
      <w:r>
        <w:rPr>
          <w:rFonts w:ascii="Times New Roman" w:eastAsia="Calibri" w:hAnsi="Times New Roman" w:cs="Times New Roman"/>
          <w:b/>
          <w:bCs/>
          <w:sz w:val="24"/>
          <w:szCs w:val="24"/>
        </w:rPr>
        <w:t>7</w:t>
      </w:r>
      <w:r>
        <w:rPr>
          <w:rFonts w:ascii="Times New Roman" w:eastAsia="Calibri" w:hAnsi="Times New Roman" w:cs="Times New Roman"/>
          <w:b/>
          <w:bCs/>
          <w:sz w:val="24"/>
          <w:szCs w:val="24"/>
          <w:lang w:val="x-none"/>
        </w:rPr>
        <w:t xml:space="preserve"> do SWZ</w:t>
      </w:r>
      <w:r>
        <w:rPr>
          <w:rFonts w:ascii="Times New Roman" w:eastAsia="Calibri" w:hAnsi="Times New Roman" w:cs="Times New Roman"/>
          <w:sz w:val="24"/>
          <w:szCs w:val="24"/>
          <w:lang w:val="x-none"/>
        </w:rPr>
        <w:t>.</w:t>
      </w:r>
    </w:p>
    <w:p w14:paraId="6CDE1CB5" w14:textId="77777777" w:rsidR="00097246" w:rsidRDefault="00097246" w:rsidP="00097246">
      <w:pPr>
        <w:numPr>
          <w:ilvl w:val="1"/>
          <w:numId w:val="2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opisując przedmiot zamówienia posłużył się następującymi kodami oraz nazwami określonymi we Wspólnym Słowniku Zamówień (CPV):</w:t>
      </w:r>
    </w:p>
    <w:p w14:paraId="20004CEF" w14:textId="77777777" w:rsidR="00097246" w:rsidRDefault="00097246" w:rsidP="00097246">
      <w:pPr>
        <w:spacing w:line="276" w:lineRule="auto"/>
        <w:ind w:left="567"/>
        <w:jc w:val="both"/>
        <w:rPr>
          <w:rFonts w:ascii="Times New Roman" w:hAnsi="Times New Roman" w:cs="Times New Roman"/>
          <w:sz w:val="24"/>
          <w:szCs w:val="24"/>
        </w:rPr>
      </w:pPr>
      <w:r w:rsidRPr="001A4165">
        <w:rPr>
          <w:rFonts w:ascii="Times New Roman" w:hAnsi="Times New Roman" w:cs="Times New Roman"/>
          <w:bCs/>
          <w:sz w:val="24"/>
          <w:szCs w:val="24"/>
        </w:rPr>
        <w:t xml:space="preserve">CPV 50.11.10.00-6  </w:t>
      </w:r>
      <w:r>
        <w:rPr>
          <w:rFonts w:ascii="Times New Roman" w:hAnsi="Times New Roman" w:cs="Times New Roman"/>
          <w:bCs/>
          <w:sz w:val="24"/>
          <w:szCs w:val="24"/>
        </w:rPr>
        <w:t xml:space="preserve">- </w:t>
      </w:r>
      <w:hyperlink r:id="rId12" w:history="1">
        <w:r w:rsidRPr="001A4165">
          <w:rPr>
            <w:rStyle w:val="Hipercze"/>
            <w:rFonts w:ascii="Times New Roman" w:hAnsi="Times New Roman" w:cs="Times New Roman"/>
            <w:bCs/>
            <w:color w:val="auto"/>
            <w:sz w:val="24"/>
            <w:szCs w:val="24"/>
            <w:u w:val="none"/>
          </w:rPr>
          <w:t>Zarządzanie flotą pojazdów; usługi konserwacyjne i naprawcze</w:t>
        </w:r>
      </w:hyperlink>
      <w:r w:rsidRPr="001A4165">
        <w:rPr>
          <w:rFonts w:ascii="Times New Roman" w:hAnsi="Times New Roman" w:cs="Times New Roman"/>
          <w:sz w:val="24"/>
          <w:szCs w:val="24"/>
        </w:rPr>
        <w:t xml:space="preserve"> </w:t>
      </w:r>
    </w:p>
    <w:p w14:paraId="469425FF" w14:textId="3520DF43" w:rsidR="00097246" w:rsidRDefault="00097246" w:rsidP="00097246">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CPV </w:t>
      </w:r>
      <w:r w:rsidRPr="008945DF">
        <w:rPr>
          <w:rFonts w:ascii="Times New Roman" w:hAnsi="Times New Roman" w:cs="Times New Roman"/>
          <w:sz w:val="24"/>
          <w:szCs w:val="24"/>
        </w:rPr>
        <w:t>34</w:t>
      </w:r>
      <w:r w:rsidR="00316EBA">
        <w:rPr>
          <w:rFonts w:ascii="Times New Roman" w:hAnsi="Times New Roman" w:cs="Times New Roman"/>
          <w:sz w:val="24"/>
          <w:szCs w:val="24"/>
        </w:rPr>
        <w:t>.</w:t>
      </w:r>
      <w:r w:rsidRPr="008945DF">
        <w:rPr>
          <w:rFonts w:ascii="Times New Roman" w:hAnsi="Times New Roman" w:cs="Times New Roman"/>
          <w:sz w:val="24"/>
          <w:szCs w:val="24"/>
        </w:rPr>
        <w:t>43</w:t>
      </w:r>
      <w:r w:rsidR="00316EBA">
        <w:rPr>
          <w:rFonts w:ascii="Times New Roman" w:hAnsi="Times New Roman" w:cs="Times New Roman"/>
          <w:sz w:val="24"/>
          <w:szCs w:val="24"/>
        </w:rPr>
        <w:t>.</w:t>
      </w:r>
      <w:r w:rsidRPr="008945DF">
        <w:rPr>
          <w:rFonts w:ascii="Times New Roman" w:hAnsi="Times New Roman" w:cs="Times New Roman"/>
          <w:sz w:val="24"/>
          <w:szCs w:val="24"/>
        </w:rPr>
        <w:t>00</w:t>
      </w:r>
      <w:r w:rsidR="00316EBA">
        <w:rPr>
          <w:rFonts w:ascii="Times New Roman" w:hAnsi="Times New Roman" w:cs="Times New Roman"/>
          <w:sz w:val="24"/>
          <w:szCs w:val="24"/>
        </w:rPr>
        <w:t>.</w:t>
      </w:r>
      <w:r w:rsidRPr="008945DF">
        <w:rPr>
          <w:rFonts w:ascii="Times New Roman" w:hAnsi="Times New Roman" w:cs="Times New Roman"/>
          <w:sz w:val="24"/>
          <w:szCs w:val="24"/>
        </w:rPr>
        <w:t>00-0 - Rowery</w:t>
      </w:r>
    </w:p>
    <w:p w14:paraId="3C8271D1" w14:textId="77777777" w:rsidR="00097246" w:rsidRDefault="00097246" w:rsidP="00097246">
      <w:pPr>
        <w:pStyle w:val="Akapitzlist"/>
        <w:numPr>
          <w:ilvl w:val="1"/>
          <w:numId w:val="25"/>
        </w:numPr>
        <w:tabs>
          <w:tab w:val="clear" w:pos="502"/>
        </w:tabs>
        <w:spacing w:line="276" w:lineRule="auto"/>
        <w:ind w:left="426" w:hanging="426"/>
        <w:jc w:val="both"/>
        <w:rPr>
          <w:rFonts w:ascii="Times New Roman" w:hAnsi="Times New Roman" w:cs="Times New Roman"/>
          <w:sz w:val="24"/>
          <w:szCs w:val="24"/>
        </w:rPr>
      </w:pPr>
      <w:r w:rsidRPr="00194C7F">
        <w:rPr>
          <w:rFonts w:ascii="Times New Roman" w:hAnsi="Times New Roman" w:cs="Times New Roman"/>
          <w:sz w:val="24"/>
          <w:szCs w:val="24"/>
        </w:rPr>
        <w:t>Użyte materiały i urządzenia winny posiadać odpowiednie dopuszczenia</w:t>
      </w:r>
      <w:r>
        <w:rPr>
          <w:rFonts w:ascii="Times New Roman" w:hAnsi="Times New Roman" w:cs="Times New Roman"/>
          <w:sz w:val="24"/>
          <w:szCs w:val="24"/>
        </w:rPr>
        <w:t xml:space="preserve"> </w:t>
      </w:r>
      <w:r w:rsidRPr="00194C7F">
        <w:rPr>
          <w:rFonts w:ascii="Times New Roman" w:hAnsi="Times New Roman" w:cs="Times New Roman"/>
          <w:sz w:val="24"/>
          <w:szCs w:val="24"/>
        </w:rPr>
        <w:t>do stosowania i zapewniać sprawność eksploatacyjną, winny odpowiadać obowiązującym normom</w:t>
      </w:r>
      <w:r>
        <w:rPr>
          <w:rFonts w:ascii="Times New Roman" w:hAnsi="Times New Roman" w:cs="Times New Roman"/>
          <w:sz w:val="24"/>
          <w:szCs w:val="24"/>
        </w:rPr>
        <w:t>.</w:t>
      </w:r>
    </w:p>
    <w:p w14:paraId="73553205" w14:textId="77777777" w:rsidR="00097246" w:rsidRPr="00E54E27" w:rsidRDefault="00097246" w:rsidP="00097246">
      <w:pPr>
        <w:pStyle w:val="Akapitzlist"/>
        <w:numPr>
          <w:ilvl w:val="1"/>
          <w:numId w:val="25"/>
        </w:numPr>
        <w:tabs>
          <w:tab w:val="clear" w:pos="502"/>
          <w:tab w:val="num" w:pos="426"/>
        </w:tabs>
        <w:spacing w:line="276" w:lineRule="auto"/>
        <w:ind w:hanging="502"/>
        <w:jc w:val="both"/>
        <w:rPr>
          <w:rFonts w:ascii="Times New Roman" w:hAnsi="Times New Roman" w:cs="Times New Roman"/>
          <w:sz w:val="24"/>
          <w:szCs w:val="24"/>
        </w:rPr>
      </w:pPr>
      <w:r w:rsidRPr="00E54E27">
        <w:rPr>
          <w:rFonts w:ascii="Times New Roman" w:hAnsi="Times New Roman" w:cs="Times New Roman"/>
          <w:sz w:val="24"/>
          <w:szCs w:val="24"/>
        </w:rPr>
        <w:t xml:space="preserve"> </w:t>
      </w:r>
      <w:r w:rsidRPr="00E54E27">
        <w:rPr>
          <w:rFonts w:ascii="Times New Roman" w:eastAsia="Calibri" w:hAnsi="Times New Roman" w:cs="Times New Roman"/>
          <w:bCs/>
          <w:sz w:val="24"/>
          <w:szCs w:val="24"/>
          <w:lang w:eastAsia="en-US"/>
        </w:rPr>
        <w:t xml:space="preserve">Wymagania o których mowa w art. 95 ustawy </w:t>
      </w:r>
      <w:proofErr w:type="spellStart"/>
      <w:r w:rsidRPr="00E54E27">
        <w:rPr>
          <w:rFonts w:ascii="Times New Roman" w:eastAsia="Calibri" w:hAnsi="Times New Roman" w:cs="Times New Roman"/>
          <w:bCs/>
          <w:sz w:val="24"/>
          <w:szCs w:val="24"/>
          <w:lang w:eastAsia="en-US"/>
        </w:rPr>
        <w:t>Pzp</w:t>
      </w:r>
      <w:proofErr w:type="spellEnd"/>
      <w:r w:rsidRPr="00E54E27">
        <w:rPr>
          <w:rFonts w:ascii="Times New Roman" w:eastAsia="Calibri" w:hAnsi="Times New Roman" w:cs="Times New Roman"/>
          <w:bCs/>
          <w:sz w:val="24"/>
          <w:szCs w:val="24"/>
          <w:lang w:eastAsia="en-US"/>
        </w:rPr>
        <w:t>.</w:t>
      </w:r>
    </w:p>
    <w:p w14:paraId="266CD484" w14:textId="77777777" w:rsidR="00097246" w:rsidRPr="000E372E" w:rsidRDefault="00097246" w:rsidP="00097246">
      <w:pPr>
        <w:numPr>
          <w:ilvl w:val="0"/>
          <w:numId w:val="60"/>
        </w:numPr>
        <w:suppressAutoHyphens w:val="0"/>
        <w:autoSpaceDE w:val="0"/>
        <w:spacing w:after="200" w:line="240" w:lineRule="auto"/>
        <w:contextualSpacing/>
        <w:jc w:val="both"/>
        <w:rPr>
          <w:rFonts w:ascii="Times New Roman" w:eastAsia="Calibri" w:hAnsi="Times New Roman" w:cs="Times New Roman"/>
          <w:snapToGrid w:val="0"/>
          <w:sz w:val="24"/>
          <w:szCs w:val="24"/>
          <w:lang w:eastAsia="en-US"/>
        </w:rPr>
      </w:pPr>
      <w:r w:rsidRPr="00E54E27">
        <w:rPr>
          <w:rFonts w:ascii="Times New Roman" w:eastAsia="Calibri" w:hAnsi="Times New Roman" w:cs="Times New Roman"/>
          <w:snapToGrid w:val="0"/>
          <w:sz w:val="24"/>
          <w:szCs w:val="24"/>
          <w:lang w:eastAsia="en-US"/>
        </w:rPr>
        <w:t xml:space="preserve">Zamawiający wymaga zatrudnienia, w okresie realizacji zamówienia, </w:t>
      </w:r>
      <w:bookmarkStart w:id="1" w:name="_Hlk96425027"/>
      <w:r w:rsidRPr="00E54E27">
        <w:rPr>
          <w:rFonts w:ascii="Times New Roman" w:eastAsia="Calibri" w:hAnsi="Times New Roman" w:cs="Times New Roman"/>
          <w:snapToGrid w:val="0"/>
          <w:sz w:val="24"/>
          <w:szCs w:val="24"/>
          <w:lang w:eastAsia="en-US"/>
        </w:rPr>
        <w:t xml:space="preserve">na podstawie </w:t>
      </w:r>
      <w:r>
        <w:rPr>
          <w:rFonts w:ascii="Times New Roman" w:eastAsia="Calibri" w:hAnsi="Times New Roman" w:cs="Times New Roman"/>
          <w:snapToGrid w:val="0"/>
          <w:sz w:val="24"/>
          <w:szCs w:val="24"/>
          <w:lang w:eastAsia="en-US"/>
        </w:rPr>
        <w:t>stosunku pracy</w:t>
      </w:r>
      <w:r w:rsidRPr="00E54E27">
        <w:rPr>
          <w:rFonts w:ascii="Times New Roman" w:eastAsia="Calibri" w:hAnsi="Times New Roman" w:cs="Times New Roman"/>
          <w:snapToGrid w:val="0"/>
          <w:sz w:val="24"/>
          <w:szCs w:val="24"/>
          <w:lang w:eastAsia="en-US"/>
        </w:rPr>
        <w:t xml:space="preserve"> przez Wykonawcę lub podwykonawcę osób</w:t>
      </w:r>
      <w:r>
        <w:rPr>
          <w:rFonts w:ascii="Times New Roman" w:eastAsia="Calibri" w:hAnsi="Times New Roman" w:cs="Times New Roman"/>
          <w:snapToGrid w:val="0"/>
          <w:sz w:val="24"/>
          <w:szCs w:val="24"/>
          <w:lang w:eastAsia="en-US"/>
        </w:rPr>
        <w:t xml:space="preserve"> wykonujących następujące czynności w zakresie realizacji zamówienia,</w:t>
      </w:r>
      <w:r w:rsidRPr="00E54E27">
        <w:rPr>
          <w:rFonts w:ascii="Times New Roman" w:eastAsia="Calibri" w:hAnsi="Times New Roman" w:cs="Times New Roman"/>
          <w:snapToGrid w:val="0"/>
          <w:sz w:val="24"/>
          <w:szCs w:val="24"/>
          <w:lang w:eastAsia="en-US"/>
        </w:rPr>
        <w:t xml:space="preserve"> tj. wykonywanie procesu</w:t>
      </w:r>
      <w:r>
        <w:rPr>
          <w:rFonts w:ascii="Times New Roman" w:eastAsia="Calibri" w:hAnsi="Times New Roman" w:cs="Times New Roman"/>
          <w:snapToGrid w:val="0"/>
          <w:sz w:val="24"/>
          <w:szCs w:val="24"/>
          <w:lang w:eastAsia="en-US"/>
        </w:rPr>
        <w:t xml:space="preserve"> </w:t>
      </w:r>
      <w:r w:rsidRPr="00E54E27">
        <w:rPr>
          <w:rFonts w:ascii="Times New Roman" w:eastAsia="Calibri" w:hAnsi="Times New Roman" w:cs="Times New Roman"/>
          <w:snapToGrid w:val="0"/>
          <w:sz w:val="24"/>
          <w:szCs w:val="24"/>
          <w:lang w:eastAsia="en-US"/>
        </w:rPr>
        <w:t>relokacji i serwisowania rowerów, obsługa BOK i wsparcia technicznego, jeżeli</w:t>
      </w:r>
      <w:r>
        <w:rPr>
          <w:rFonts w:ascii="Times New Roman" w:eastAsia="Calibri" w:hAnsi="Times New Roman" w:cs="Times New Roman"/>
          <w:snapToGrid w:val="0"/>
          <w:sz w:val="24"/>
          <w:szCs w:val="24"/>
          <w:lang w:eastAsia="en-US"/>
        </w:rPr>
        <w:t xml:space="preserve"> </w:t>
      </w:r>
      <w:r w:rsidRPr="00E54E27">
        <w:rPr>
          <w:rFonts w:ascii="Times New Roman" w:eastAsia="Calibri" w:hAnsi="Times New Roman" w:cs="Times New Roman"/>
          <w:snapToGrid w:val="0"/>
          <w:sz w:val="24"/>
          <w:szCs w:val="24"/>
          <w:lang w:eastAsia="en-US"/>
        </w:rPr>
        <w:t>wykonanie tych czynności polega na wykonywaniu pracy w sposób określony w art. 22§ 1 ustawy z dnia 26 czerwca 1974 r. - Kodeks pracy (Dz.U. z 2019 r. poz. 1040, 1043</w:t>
      </w:r>
      <w:r>
        <w:rPr>
          <w:rFonts w:ascii="Times New Roman" w:eastAsia="Calibri" w:hAnsi="Times New Roman" w:cs="Times New Roman"/>
          <w:snapToGrid w:val="0"/>
          <w:sz w:val="24"/>
          <w:szCs w:val="24"/>
          <w:lang w:eastAsia="en-US"/>
        </w:rPr>
        <w:t xml:space="preserve">  </w:t>
      </w:r>
      <w:r w:rsidRPr="00E54E27">
        <w:rPr>
          <w:rFonts w:ascii="Times New Roman" w:eastAsia="Calibri" w:hAnsi="Times New Roman" w:cs="Times New Roman"/>
          <w:snapToGrid w:val="0"/>
          <w:sz w:val="24"/>
          <w:szCs w:val="24"/>
          <w:lang w:eastAsia="en-US"/>
        </w:rPr>
        <w:t>i 1495).</w:t>
      </w:r>
    </w:p>
    <w:bookmarkEnd w:id="1"/>
    <w:p w14:paraId="3821989B" w14:textId="77777777" w:rsidR="00097246" w:rsidRPr="00E54E27" w:rsidRDefault="00097246" w:rsidP="00097246">
      <w:pPr>
        <w:numPr>
          <w:ilvl w:val="0"/>
          <w:numId w:val="60"/>
        </w:numPr>
        <w:suppressAutoHyphens w:val="0"/>
        <w:autoSpaceDE w:val="0"/>
        <w:spacing w:line="240" w:lineRule="auto"/>
        <w:contextualSpacing/>
        <w:jc w:val="both"/>
        <w:rPr>
          <w:rFonts w:ascii="Times New Roman" w:eastAsia="Calibri" w:hAnsi="Times New Roman" w:cs="Times New Roman"/>
          <w:bCs/>
          <w:sz w:val="24"/>
          <w:szCs w:val="24"/>
          <w:lang w:eastAsia="en-US"/>
        </w:rPr>
      </w:pPr>
      <w:r w:rsidRPr="00E54E27">
        <w:rPr>
          <w:rFonts w:ascii="Times New Roman" w:eastAsia="Calibri" w:hAnsi="Times New Roman" w:cs="Times New Roman"/>
          <w:snapToGrid w:val="0"/>
          <w:sz w:val="24"/>
          <w:szCs w:val="24"/>
          <w:lang w:eastAsia="en-US"/>
        </w:rPr>
        <w:t xml:space="preserve">W trakcie realizacji zamówienia Zamawiający uprawniony jest do wykonywania czynności kontrolnych wobec Wykonawcy odnośnie spełniania przez Wykonawcę </w:t>
      </w:r>
      <w:r w:rsidRPr="00E54E27">
        <w:rPr>
          <w:rFonts w:ascii="Times New Roman" w:eastAsia="Calibri" w:hAnsi="Times New Roman" w:cs="Times New Roman"/>
          <w:snapToGrid w:val="0"/>
          <w:sz w:val="24"/>
          <w:szCs w:val="24"/>
          <w:lang w:eastAsia="en-US"/>
        </w:rPr>
        <w:br/>
        <w:t xml:space="preserve">lub podwykonawcę wymogu zatrudnienia na podstawie umowy o pracę osób wykonujących wskazane w </w:t>
      </w:r>
      <w:proofErr w:type="spellStart"/>
      <w:r w:rsidRPr="00E54E27">
        <w:rPr>
          <w:rFonts w:ascii="Times New Roman" w:eastAsia="Calibri" w:hAnsi="Times New Roman" w:cs="Times New Roman"/>
          <w:snapToGrid w:val="0"/>
          <w:sz w:val="24"/>
          <w:szCs w:val="24"/>
          <w:lang w:eastAsia="en-US"/>
        </w:rPr>
        <w:t>ppkt</w:t>
      </w:r>
      <w:proofErr w:type="spellEnd"/>
      <w:r w:rsidRPr="00E54E27">
        <w:rPr>
          <w:rFonts w:ascii="Times New Roman" w:eastAsia="Calibri" w:hAnsi="Times New Roman" w:cs="Times New Roman"/>
          <w:snapToGrid w:val="0"/>
          <w:sz w:val="24"/>
          <w:szCs w:val="24"/>
          <w:lang w:eastAsia="en-US"/>
        </w:rPr>
        <w:t xml:space="preserve">. 1 czynności. Zamawiający uprawniony jest </w:t>
      </w:r>
      <w:r w:rsidRPr="00E54E27">
        <w:rPr>
          <w:rFonts w:ascii="Times New Roman" w:eastAsia="Calibri" w:hAnsi="Times New Roman" w:cs="Times New Roman"/>
          <w:snapToGrid w:val="0"/>
          <w:sz w:val="24"/>
          <w:szCs w:val="24"/>
          <w:lang w:eastAsia="en-US"/>
        </w:rPr>
        <w:br/>
        <w:t xml:space="preserve">w szczególności do: </w:t>
      </w:r>
    </w:p>
    <w:p w14:paraId="7BE8452D" w14:textId="77777777" w:rsidR="00097246" w:rsidRPr="00E54E27" w:rsidRDefault="00097246" w:rsidP="00097246">
      <w:pPr>
        <w:keepLines/>
        <w:numPr>
          <w:ilvl w:val="0"/>
          <w:numId w:val="59"/>
        </w:numPr>
        <w:suppressAutoHyphens w:val="0"/>
        <w:spacing w:line="240" w:lineRule="auto"/>
        <w:ind w:left="993" w:right="45" w:hanging="338"/>
        <w:jc w:val="both"/>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t>żądania oświadczeń i dokumentów w zakresie potwierdzenia spełniania ww. wymogów i dokonywania ich oceny,</w:t>
      </w:r>
    </w:p>
    <w:p w14:paraId="18B2CB82" w14:textId="77777777" w:rsidR="00097246" w:rsidRPr="00E54E27" w:rsidRDefault="00097246" w:rsidP="00097246">
      <w:pPr>
        <w:keepLines/>
        <w:numPr>
          <w:ilvl w:val="0"/>
          <w:numId w:val="59"/>
        </w:numPr>
        <w:suppressAutoHyphens w:val="0"/>
        <w:spacing w:line="240" w:lineRule="auto"/>
        <w:ind w:left="993" w:right="45" w:hanging="338"/>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t>żądania wyjaśnień w przypadku wątpliwości w zakresie potwierdzenia spełniania ww. wymogów,</w:t>
      </w:r>
    </w:p>
    <w:p w14:paraId="1E35ECF5" w14:textId="77777777" w:rsidR="00097246" w:rsidRPr="00E54E27" w:rsidRDefault="00097246" w:rsidP="00097246">
      <w:pPr>
        <w:keepLines/>
        <w:numPr>
          <w:ilvl w:val="0"/>
          <w:numId w:val="59"/>
        </w:numPr>
        <w:suppressAutoHyphens w:val="0"/>
        <w:spacing w:line="240" w:lineRule="auto"/>
        <w:ind w:left="993" w:right="45" w:hanging="338"/>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t xml:space="preserve"> przeprowadzania kontroli na miejscu wykonywania świadczenia.</w:t>
      </w:r>
    </w:p>
    <w:p w14:paraId="15D0255C" w14:textId="77777777" w:rsidR="00097246" w:rsidRPr="00E54E27" w:rsidRDefault="00097246" w:rsidP="00097246">
      <w:pPr>
        <w:keepLines/>
        <w:numPr>
          <w:ilvl w:val="0"/>
          <w:numId w:val="60"/>
        </w:numPr>
        <w:suppressAutoHyphens w:val="0"/>
        <w:spacing w:line="240" w:lineRule="auto"/>
        <w:ind w:right="45" w:hanging="357"/>
        <w:contextualSpacing/>
        <w:jc w:val="both"/>
        <w:rPr>
          <w:rFonts w:ascii="Times New Roman" w:eastAsia="Calibri" w:hAnsi="Times New Roman" w:cs="Times New Roman"/>
          <w:snapToGrid w:val="0"/>
          <w:sz w:val="24"/>
          <w:szCs w:val="24"/>
          <w:lang w:eastAsia="en-US"/>
        </w:rPr>
      </w:pPr>
      <w:r w:rsidRPr="00E54E27">
        <w:rPr>
          <w:rFonts w:ascii="Times New Roman" w:eastAsia="Calibri" w:hAnsi="Times New Roman" w:cs="Times New Roman"/>
          <w:snapToGrid w:val="0"/>
          <w:sz w:val="24"/>
          <w:szCs w:val="24"/>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E54E27">
        <w:rPr>
          <w:rFonts w:ascii="Times New Roman" w:eastAsia="Calibri" w:hAnsi="Times New Roman" w:cs="Times New Roman"/>
          <w:snapToGrid w:val="0"/>
          <w:sz w:val="24"/>
          <w:szCs w:val="24"/>
          <w:lang w:eastAsia="en-US"/>
        </w:rPr>
        <w:t>ppkt</w:t>
      </w:r>
      <w:proofErr w:type="spellEnd"/>
      <w:r w:rsidRPr="00E54E27">
        <w:rPr>
          <w:rFonts w:ascii="Times New Roman" w:eastAsia="Calibri" w:hAnsi="Times New Roman" w:cs="Times New Roman"/>
          <w:snapToGrid w:val="0"/>
          <w:sz w:val="24"/>
          <w:szCs w:val="24"/>
          <w:lang w:eastAsia="en-US"/>
        </w:rPr>
        <w:t xml:space="preserve">.  1 czynności w trakcie realizacji zamówienia: </w:t>
      </w:r>
    </w:p>
    <w:p w14:paraId="6D35F04B" w14:textId="77777777" w:rsidR="00097246" w:rsidRPr="00E54E27" w:rsidRDefault="00097246" w:rsidP="00097246">
      <w:pPr>
        <w:keepLines/>
        <w:numPr>
          <w:ilvl w:val="0"/>
          <w:numId w:val="61"/>
        </w:numPr>
        <w:suppressAutoHyphens w:val="0"/>
        <w:spacing w:line="240" w:lineRule="auto"/>
        <w:ind w:right="45" w:hanging="357"/>
        <w:jc w:val="both"/>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lastRenderedPageBreak/>
        <w:t>oświadczenie Wykonawcy lub podwykonawcy</w:t>
      </w:r>
      <w:r w:rsidRPr="00E54E27">
        <w:rPr>
          <w:rFonts w:ascii="Times New Roman" w:eastAsia="Calibri" w:hAnsi="Times New Roman" w:cs="Times New Roman"/>
          <w:b/>
          <w:snapToGrid w:val="0"/>
          <w:sz w:val="24"/>
          <w:szCs w:val="24"/>
          <w:lang w:eastAsia="pl-PL"/>
        </w:rPr>
        <w:t xml:space="preserve"> </w:t>
      </w:r>
      <w:r w:rsidRPr="00E54E27">
        <w:rPr>
          <w:rFonts w:ascii="Times New Roman" w:eastAsia="Calibri" w:hAnsi="Times New Roman" w:cs="Times New Roman"/>
          <w:snapToGrid w:val="0"/>
          <w:sz w:val="24"/>
          <w:szCs w:val="24"/>
          <w:lang w:eastAsia="pl-PL"/>
        </w:rPr>
        <w:t>o zatrudnieniu na podstawie umowy o pracę osób wykonujących czynności, których dotyczy wezwanie zamawiającego.</w:t>
      </w:r>
      <w:r w:rsidRPr="00E54E27">
        <w:rPr>
          <w:rFonts w:ascii="Times New Roman" w:eastAsia="Calibri" w:hAnsi="Times New Roman" w:cs="Times New Roman"/>
          <w:b/>
          <w:snapToGrid w:val="0"/>
          <w:sz w:val="24"/>
          <w:szCs w:val="24"/>
          <w:lang w:eastAsia="pl-PL"/>
        </w:rPr>
        <w:t xml:space="preserve"> </w:t>
      </w:r>
      <w:r w:rsidRPr="00E54E27">
        <w:rPr>
          <w:rFonts w:ascii="Times New Roman" w:eastAsia="Calibri" w:hAnsi="Times New Roman" w:cs="Times New Roman"/>
          <w:snapToGrid w:val="0"/>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14:paraId="49505E16" w14:textId="77777777" w:rsidR="00097246" w:rsidRPr="00E54E27" w:rsidRDefault="00097246" w:rsidP="00097246">
      <w:pPr>
        <w:keepLines/>
        <w:numPr>
          <w:ilvl w:val="0"/>
          <w:numId w:val="61"/>
        </w:numPr>
        <w:suppressAutoHyphens w:val="0"/>
        <w:spacing w:line="240" w:lineRule="auto"/>
        <w:ind w:right="45"/>
        <w:jc w:val="both"/>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t xml:space="preserve">poświadczoną za zgodność z oryginałem odpowiednio przez Wykonawcę </w:t>
      </w:r>
      <w:r w:rsidRPr="00E54E27">
        <w:rPr>
          <w:rFonts w:ascii="Times New Roman" w:eastAsia="Calibri" w:hAnsi="Times New Roman" w:cs="Times New Roman"/>
          <w:snapToGrid w:val="0"/>
          <w:sz w:val="24"/>
          <w:szCs w:val="24"/>
          <w:lang w:eastAsia="pl-PL"/>
        </w:rPr>
        <w:br/>
        <w:t>lub podwykonawcę</w:t>
      </w:r>
      <w:r w:rsidRPr="00E54E27">
        <w:rPr>
          <w:rFonts w:ascii="Times New Roman" w:eastAsia="Calibri" w:hAnsi="Times New Roman" w:cs="Times New Roman"/>
          <w:b/>
          <w:snapToGrid w:val="0"/>
          <w:sz w:val="24"/>
          <w:szCs w:val="24"/>
          <w:lang w:eastAsia="pl-PL"/>
        </w:rPr>
        <w:t xml:space="preserve"> </w:t>
      </w:r>
      <w:r w:rsidRPr="00E54E27">
        <w:rPr>
          <w:rFonts w:ascii="Times New Roman" w:eastAsia="Calibri" w:hAnsi="Times New Roman" w:cs="Times New Roman"/>
          <w:snapToGrid w:val="0"/>
          <w:sz w:val="24"/>
          <w:szCs w:val="24"/>
          <w:lang w:eastAsia="pl-PL"/>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E54E27">
        <w:rPr>
          <w:rFonts w:ascii="Times New Roman" w:eastAsia="Calibri" w:hAnsi="Times New Roman" w:cs="Times New Roman"/>
          <w:snapToGrid w:val="0"/>
          <w:sz w:val="24"/>
          <w:szCs w:val="24"/>
          <w:lang w:eastAsia="pl-PL"/>
        </w:rPr>
        <w:br/>
        <w:t xml:space="preserve">w sposób zapewniający ochronę danych osobowych pracowników, zgodnie </w:t>
      </w:r>
      <w:r w:rsidRPr="00E54E27">
        <w:rPr>
          <w:rFonts w:ascii="Times New Roman" w:eastAsia="Calibri" w:hAnsi="Times New Roman" w:cs="Times New Roman"/>
          <w:snapToGrid w:val="0"/>
          <w:sz w:val="24"/>
          <w:szCs w:val="24"/>
          <w:lang w:eastAsia="pl-PL"/>
        </w:rPr>
        <w:br/>
        <w:t xml:space="preserve">z obowiązującymi przepisami o ochronie danych osobowych </w:t>
      </w:r>
      <w:r w:rsidRPr="00E54E27">
        <w:rPr>
          <w:rFonts w:ascii="Times New Roman" w:eastAsia="Calibri" w:hAnsi="Times New Roman" w:cs="Times New Roman"/>
          <w:snapToGrid w:val="0"/>
          <w:sz w:val="24"/>
          <w:szCs w:val="24"/>
          <w:lang w:eastAsia="pl-PL"/>
        </w:rPr>
        <w:br/>
        <w:t>Informacje takie jak: imię, nazwisko, data zawarcia umowy, rodzaj umowy o pracę i wymiar etatu powinny być możliwe do zidentyfikowania; lub</w:t>
      </w:r>
    </w:p>
    <w:p w14:paraId="2B36611D" w14:textId="77777777" w:rsidR="00097246" w:rsidRPr="00E54E27" w:rsidRDefault="00097246" w:rsidP="00097246">
      <w:pPr>
        <w:keepLines/>
        <w:numPr>
          <w:ilvl w:val="0"/>
          <w:numId w:val="61"/>
        </w:numPr>
        <w:suppressAutoHyphens w:val="0"/>
        <w:spacing w:line="240" w:lineRule="auto"/>
        <w:ind w:right="45"/>
        <w:jc w:val="both"/>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t xml:space="preserve">zaświadczenie właściwego oddziału ZUS, potwierdzające opłacanie </w:t>
      </w:r>
      <w:r w:rsidRPr="00E54E27">
        <w:rPr>
          <w:rFonts w:ascii="Times New Roman" w:eastAsia="Calibri" w:hAnsi="Times New Roman" w:cs="Times New Roman"/>
          <w:snapToGrid w:val="0"/>
          <w:sz w:val="24"/>
          <w:szCs w:val="24"/>
          <w:lang w:eastAsia="pl-PL"/>
        </w:rPr>
        <w:br/>
        <w:t xml:space="preserve">przez Wykonawcę lub podwykonawcę składek na ubezpieczenia społeczne </w:t>
      </w:r>
      <w:r w:rsidRPr="00E54E27">
        <w:rPr>
          <w:rFonts w:ascii="Times New Roman" w:eastAsia="Calibri" w:hAnsi="Times New Roman" w:cs="Times New Roman"/>
          <w:snapToGrid w:val="0"/>
          <w:sz w:val="24"/>
          <w:szCs w:val="24"/>
          <w:lang w:eastAsia="pl-PL"/>
        </w:rPr>
        <w:br/>
        <w:t>i zdrowotne z tytułu zatrudnienia na podstawie umów o pracę za ostatni okres rozliczeniowy; lub</w:t>
      </w:r>
    </w:p>
    <w:p w14:paraId="60385752" w14:textId="77777777" w:rsidR="00097246" w:rsidRPr="00E54E27" w:rsidRDefault="00097246" w:rsidP="00097246">
      <w:pPr>
        <w:keepLines/>
        <w:numPr>
          <w:ilvl w:val="0"/>
          <w:numId w:val="61"/>
        </w:numPr>
        <w:suppressAutoHyphens w:val="0"/>
        <w:spacing w:line="240" w:lineRule="auto"/>
        <w:ind w:right="45"/>
        <w:jc w:val="both"/>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t xml:space="preserve">poświadczoną za zgodność z oryginałem odpowiednio przez Wykonawcę </w:t>
      </w:r>
      <w:r w:rsidRPr="00E54E27">
        <w:rPr>
          <w:rFonts w:ascii="Times New Roman" w:eastAsia="Calibri" w:hAnsi="Times New Roman" w:cs="Times New Roman"/>
          <w:snapToGrid w:val="0"/>
          <w:sz w:val="24"/>
          <w:szCs w:val="24"/>
          <w:lang w:eastAsia="pl-PL"/>
        </w:rPr>
        <w:br/>
        <w:t>lub podwykonawcę</w:t>
      </w:r>
      <w:r w:rsidRPr="00E54E27">
        <w:rPr>
          <w:rFonts w:ascii="Times New Roman" w:eastAsia="Calibri" w:hAnsi="Times New Roman" w:cs="Times New Roman"/>
          <w:b/>
          <w:snapToGrid w:val="0"/>
          <w:sz w:val="24"/>
          <w:szCs w:val="24"/>
          <w:lang w:eastAsia="pl-PL"/>
        </w:rPr>
        <w:t xml:space="preserve"> </w:t>
      </w:r>
      <w:r w:rsidRPr="00E54E27">
        <w:rPr>
          <w:rFonts w:ascii="Times New Roman" w:eastAsia="Calibri" w:hAnsi="Times New Roman" w:cs="Times New Roman"/>
          <w:snapToGrid w:val="0"/>
          <w:sz w:val="24"/>
          <w:szCs w:val="24"/>
          <w:lang w:eastAsia="pl-PL"/>
        </w:rPr>
        <w:t>kopię dowodu potwierdzającego zgłoszenie pracownika przez pracodawcę do ubezpieczeń, zanonimizowaną w sposób zapewniający ochronę danych osobowych pracowników, zgodnie z obowiązującymi przepisami  o ochronie danych osobowych</w:t>
      </w:r>
      <w:r w:rsidRPr="00E54E27">
        <w:rPr>
          <w:rFonts w:ascii="Times New Roman" w:eastAsia="Calibri" w:hAnsi="Times New Roman" w:cs="Times New Roman"/>
          <w:i/>
          <w:snapToGrid w:val="0"/>
          <w:sz w:val="24"/>
          <w:szCs w:val="24"/>
          <w:lang w:eastAsia="pl-PL"/>
        </w:rPr>
        <w:t>.</w:t>
      </w:r>
    </w:p>
    <w:p w14:paraId="6C7AD10F" w14:textId="77777777" w:rsidR="00097246" w:rsidRPr="00E54E27" w:rsidRDefault="00097246" w:rsidP="00097246">
      <w:pPr>
        <w:keepLines/>
        <w:numPr>
          <w:ilvl w:val="0"/>
          <w:numId w:val="60"/>
        </w:numPr>
        <w:suppressAutoHyphens w:val="0"/>
        <w:spacing w:line="240" w:lineRule="auto"/>
        <w:ind w:left="709" w:right="45" w:hanging="425"/>
        <w:jc w:val="both"/>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t xml:space="preserve">Z tytułu niespełnienia przez Wykonawcę lub podwykonawcę wymogu zatrudnienia </w:t>
      </w:r>
      <w:r w:rsidRPr="00E54E27">
        <w:rPr>
          <w:rFonts w:ascii="Times New Roman" w:eastAsia="Calibri" w:hAnsi="Times New Roman" w:cs="Times New Roman"/>
          <w:snapToGrid w:val="0"/>
          <w:sz w:val="24"/>
          <w:szCs w:val="24"/>
          <w:lang w:eastAsia="pl-PL"/>
        </w:rPr>
        <w:br/>
        <w:t xml:space="preserve">na podstawie umowy o pracę osób wykonujących wskazane w </w:t>
      </w:r>
      <w:proofErr w:type="spellStart"/>
      <w:r w:rsidRPr="00E54E27">
        <w:rPr>
          <w:rFonts w:ascii="Times New Roman" w:eastAsia="Calibri" w:hAnsi="Times New Roman" w:cs="Times New Roman"/>
          <w:snapToGrid w:val="0"/>
          <w:sz w:val="24"/>
          <w:szCs w:val="24"/>
          <w:lang w:eastAsia="pl-PL"/>
        </w:rPr>
        <w:t>ppkt</w:t>
      </w:r>
      <w:proofErr w:type="spellEnd"/>
      <w:r w:rsidRPr="00E54E27">
        <w:rPr>
          <w:rFonts w:ascii="Times New Roman" w:eastAsia="Calibri" w:hAnsi="Times New Roman" w:cs="Times New Roman"/>
          <w:snapToGrid w:val="0"/>
          <w:sz w:val="24"/>
          <w:szCs w:val="24"/>
          <w:lang w:eastAsia="pl-PL"/>
        </w:rPr>
        <w:t xml:space="preserve">. 1 czynności Zamawiający przewiduje sankcję w postaci obowiązku zapłaty przez Wykonawcę kary umownej w wysokości określonej we wzorze umowy w sprawie zamówienia publicznego   za każdy stwierdzony przypadek naruszenia obowiązku określonego w </w:t>
      </w:r>
      <w:proofErr w:type="spellStart"/>
      <w:r w:rsidRPr="00E54E27">
        <w:rPr>
          <w:rFonts w:ascii="Times New Roman" w:eastAsia="Calibri" w:hAnsi="Times New Roman" w:cs="Times New Roman"/>
          <w:snapToGrid w:val="0"/>
          <w:sz w:val="24"/>
          <w:szCs w:val="24"/>
          <w:lang w:eastAsia="pl-PL"/>
        </w:rPr>
        <w:t>ppkt</w:t>
      </w:r>
      <w:proofErr w:type="spellEnd"/>
      <w:r w:rsidRPr="00E54E27">
        <w:rPr>
          <w:rFonts w:ascii="Times New Roman" w:eastAsia="Calibri" w:hAnsi="Times New Roman" w:cs="Times New Roman"/>
          <w:snapToGrid w:val="0"/>
          <w:sz w:val="24"/>
          <w:szCs w:val="24"/>
          <w:lang w:eastAsia="pl-PL"/>
        </w:rPr>
        <w:t xml:space="preserve">. 1.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ppkt.1 czynności. </w:t>
      </w:r>
    </w:p>
    <w:p w14:paraId="3EB31859" w14:textId="77777777" w:rsidR="00097246" w:rsidRPr="00E54E27" w:rsidRDefault="00097246" w:rsidP="00097246">
      <w:pPr>
        <w:keepLines/>
        <w:numPr>
          <w:ilvl w:val="0"/>
          <w:numId w:val="60"/>
        </w:numPr>
        <w:suppressAutoHyphens w:val="0"/>
        <w:spacing w:line="240" w:lineRule="auto"/>
        <w:ind w:left="709" w:right="45" w:hanging="425"/>
        <w:jc w:val="both"/>
        <w:rPr>
          <w:rFonts w:ascii="Times New Roman" w:eastAsia="Calibri" w:hAnsi="Times New Roman" w:cs="Times New Roman"/>
          <w:snapToGrid w:val="0"/>
          <w:sz w:val="24"/>
          <w:szCs w:val="24"/>
          <w:lang w:eastAsia="pl-PL"/>
        </w:rPr>
      </w:pPr>
      <w:r w:rsidRPr="00E54E27">
        <w:rPr>
          <w:rFonts w:ascii="Times New Roman" w:eastAsia="Calibri" w:hAnsi="Times New Roman" w:cs="Times New Roman"/>
          <w:snapToGrid w:val="0"/>
          <w:sz w:val="24"/>
          <w:szCs w:val="24"/>
          <w:lang w:eastAsia="pl-PL"/>
        </w:rPr>
        <w:t xml:space="preserve">W przypadku uzasadnionych wątpliwości co do przestrzegania prawa pracy </w:t>
      </w:r>
      <w:r w:rsidRPr="00E54E27">
        <w:rPr>
          <w:rFonts w:ascii="Times New Roman" w:eastAsia="Calibri" w:hAnsi="Times New Roman" w:cs="Times New Roman"/>
          <w:snapToGrid w:val="0"/>
          <w:sz w:val="24"/>
          <w:szCs w:val="24"/>
          <w:lang w:eastAsia="pl-PL"/>
        </w:rPr>
        <w:br/>
        <w:t xml:space="preserve">przez Wykonawcę lub podwykonawcę, Zamawiający może zwrócić się </w:t>
      </w:r>
      <w:r w:rsidRPr="00E54E27">
        <w:rPr>
          <w:rFonts w:ascii="Times New Roman" w:eastAsia="Calibri" w:hAnsi="Times New Roman" w:cs="Times New Roman"/>
          <w:snapToGrid w:val="0"/>
          <w:sz w:val="24"/>
          <w:szCs w:val="24"/>
          <w:lang w:eastAsia="pl-PL"/>
        </w:rPr>
        <w:br/>
        <w:t>o przeprowadzenie kontroli przez Państwową Inspekcję Pracy.</w:t>
      </w:r>
    </w:p>
    <w:p w14:paraId="77B9D762" w14:textId="77777777" w:rsidR="00097246" w:rsidRPr="00194C7F" w:rsidRDefault="00097246" w:rsidP="00097246">
      <w:pPr>
        <w:pStyle w:val="Akapitzlist"/>
        <w:spacing w:line="276" w:lineRule="auto"/>
        <w:ind w:left="502"/>
        <w:jc w:val="both"/>
        <w:rPr>
          <w:rFonts w:ascii="Times New Roman" w:hAnsi="Times New Roman" w:cs="Times New Roman"/>
          <w:sz w:val="24"/>
          <w:szCs w:val="24"/>
        </w:rPr>
      </w:pPr>
    </w:p>
    <w:p w14:paraId="2E6BAC10" w14:textId="77777777" w:rsidR="00097246" w:rsidRPr="00521C2B" w:rsidRDefault="00097246" w:rsidP="00097246">
      <w:pPr>
        <w:spacing w:line="276" w:lineRule="auto"/>
        <w:ind w:left="567"/>
        <w:jc w:val="both"/>
        <w:rPr>
          <w:rFonts w:ascii="Times New Roman" w:hAnsi="Times New Roman" w:cs="Times New Roman"/>
          <w:sz w:val="24"/>
          <w:szCs w:val="24"/>
        </w:rPr>
      </w:pPr>
    </w:p>
    <w:p w14:paraId="73B4B6C7" w14:textId="77777777" w:rsidR="00097246" w:rsidRDefault="00097246" w:rsidP="00097246">
      <w:pPr>
        <w:numPr>
          <w:ilvl w:val="0"/>
          <w:numId w:val="25"/>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TERMIN WYKONANIA ZAMÓWIENIA</w:t>
      </w:r>
    </w:p>
    <w:p w14:paraId="76D4EFBE" w14:textId="77777777" w:rsidR="00097246" w:rsidRPr="00C8617D" w:rsidRDefault="00097246" w:rsidP="00097246">
      <w:pPr>
        <w:pStyle w:val="Akapitzlist"/>
        <w:spacing w:line="240" w:lineRule="atLeast"/>
        <w:ind w:left="0"/>
        <w:jc w:val="both"/>
        <w:rPr>
          <w:rFonts w:ascii="Times New Roman" w:hAnsi="Times New Roman" w:cs="Times New Roman"/>
          <w:b/>
          <w:bCs/>
          <w:sz w:val="24"/>
          <w:szCs w:val="24"/>
        </w:rPr>
      </w:pPr>
      <w:r w:rsidRPr="00C8617D">
        <w:rPr>
          <w:rFonts w:ascii="Times New Roman" w:hAnsi="Times New Roman" w:cs="Times New Roman"/>
          <w:b/>
          <w:bCs/>
          <w:sz w:val="24"/>
          <w:szCs w:val="24"/>
        </w:rPr>
        <w:t>Zamawiający wymaga, aby przedmiot zamówienia został zrealizowany w terminie od dnia zawarcia umowy do dnia 30 listopada 2022 r.</w:t>
      </w:r>
    </w:p>
    <w:p w14:paraId="7396E0A0" w14:textId="77777777" w:rsidR="00097246" w:rsidRDefault="00097246" w:rsidP="00097246">
      <w:pPr>
        <w:pStyle w:val="Akapitzlist"/>
        <w:spacing w:line="240" w:lineRule="atLeast"/>
        <w:ind w:left="0"/>
        <w:jc w:val="both"/>
        <w:rPr>
          <w:rFonts w:ascii="Times New Roman" w:hAnsi="Times New Roman" w:cs="Times New Roman"/>
          <w:sz w:val="24"/>
          <w:szCs w:val="24"/>
        </w:rPr>
      </w:pPr>
    </w:p>
    <w:p w14:paraId="7E344DD0" w14:textId="77777777" w:rsidR="00097246" w:rsidRDefault="00097246" w:rsidP="00097246">
      <w:pPr>
        <w:numPr>
          <w:ilvl w:val="0"/>
          <w:numId w:val="25"/>
        </w:numPr>
        <w:tabs>
          <w:tab w:val="clear" w:pos="180"/>
          <w:tab w:val="num" w:pos="567"/>
        </w:tabs>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caps/>
          <w:sz w:val="24"/>
          <w:szCs w:val="24"/>
        </w:rPr>
        <w:t>WARUNKI UDZIAŁU W POSTĘPOWANIU</w:t>
      </w:r>
    </w:p>
    <w:p w14:paraId="379A0FC9" w14:textId="77777777" w:rsidR="00097246" w:rsidRDefault="00097246" w:rsidP="00097246">
      <w:pPr>
        <w:pStyle w:val="Akapitzlist"/>
        <w:numPr>
          <w:ilvl w:val="0"/>
          <w:numId w:val="28"/>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postępowaniu mogą wziąć udział Wykonawcy, którzy spełniają warunki udziału </w:t>
      </w:r>
      <w:r>
        <w:rPr>
          <w:rFonts w:ascii="Times New Roman" w:hAnsi="Times New Roman" w:cs="Times New Roman"/>
          <w:sz w:val="24"/>
          <w:szCs w:val="24"/>
        </w:rPr>
        <w:br/>
        <w:t xml:space="preserve">w postępowaniu dotyczące: </w:t>
      </w:r>
    </w:p>
    <w:p w14:paraId="2C5C692A" w14:textId="77777777" w:rsidR="00097246" w:rsidRDefault="00097246" w:rsidP="00097246">
      <w:pPr>
        <w:widowControl w:val="0"/>
        <w:numPr>
          <w:ilvl w:val="0"/>
          <w:numId w:val="29"/>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zdolność do występowania w obrocie gospodarczym;</w:t>
      </w:r>
    </w:p>
    <w:p w14:paraId="703B2D3F" w14:textId="77777777" w:rsidR="00097246" w:rsidRDefault="00097246" w:rsidP="00097246">
      <w:pPr>
        <w:tabs>
          <w:tab w:val="num" w:pos="851"/>
        </w:tabs>
        <w:spacing w:line="276"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określa szczegółowych warunków w tym zakresie.</w:t>
      </w:r>
    </w:p>
    <w:p w14:paraId="2943C48C" w14:textId="77777777" w:rsidR="00097246" w:rsidRDefault="00097246" w:rsidP="00097246">
      <w:pPr>
        <w:widowControl w:val="0"/>
        <w:numPr>
          <w:ilvl w:val="0"/>
          <w:numId w:val="29"/>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uprawnień do prowadzenia określonej działalności gospodarczej lub zawodowej, o ile wynika to z odrębnych przepisów</w:t>
      </w:r>
    </w:p>
    <w:p w14:paraId="27D7EFAD" w14:textId="77777777" w:rsidR="00097246" w:rsidRPr="00555DC8" w:rsidRDefault="00097246" w:rsidP="00097246">
      <w:pPr>
        <w:pStyle w:val="Akapitzlist"/>
        <w:tabs>
          <w:tab w:val="num" w:pos="851"/>
        </w:tabs>
        <w:spacing w:line="276"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5DC8">
        <w:rPr>
          <w:rFonts w:ascii="Times New Roman" w:hAnsi="Times New Roman" w:cs="Times New Roman"/>
          <w:color w:val="000000"/>
          <w:sz w:val="24"/>
          <w:szCs w:val="24"/>
        </w:rPr>
        <w:t>Zamawiający nie określa szczegółowych warunków w tym zakresie.</w:t>
      </w:r>
    </w:p>
    <w:p w14:paraId="221277E5" w14:textId="77777777" w:rsidR="00097246" w:rsidRDefault="00097246" w:rsidP="00097246">
      <w:pPr>
        <w:widowControl w:val="0"/>
        <w:numPr>
          <w:ilvl w:val="0"/>
          <w:numId w:val="29"/>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sytuacji ekonomicznej lub finansowej</w:t>
      </w:r>
    </w:p>
    <w:p w14:paraId="398E60F0" w14:textId="77777777" w:rsidR="00097246" w:rsidRDefault="00097246" w:rsidP="00097246">
      <w:pPr>
        <w:tabs>
          <w:tab w:val="num" w:pos="851"/>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Zamawiający nie określa szczegółowych warunków w tym zakresie.</w:t>
      </w:r>
    </w:p>
    <w:p w14:paraId="26299B60" w14:textId="77777777" w:rsidR="00097246" w:rsidRDefault="00097246" w:rsidP="00097246">
      <w:pPr>
        <w:widowControl w:val="0"/>
        <w:numPr>
          <w:ilvl w:val="0"/>
          <w:numId w:val="29"/>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Pr>
          <w:rFonts w:ascii="Times New Roman" w:hAnsi="Times New Roman" w:cs="Times New Roman"/>
          <w:b/>
          <w:bCs/>
          <w:sz w:val="24"/>
          <w:szCs w:val="24"/>
        </w:rPr>
        <w:t>zdolności technicznej lub zawodowej</w:t>
      </w:r>
    </w:p>
    <w:p w14:paraId="253A7098" w14:textId="77777777" w:rsidR="00097246" w:rsidRPr="00E070F7" w:rsidRDefault="00097246" w:rsidP="00097246">
      <w:pPr>
        <w:pStyle w:val="Akapitzlist"/>
        <w:ind w:left="851"/>
        <w:jc w:val="both"/>
        <w:rPr>
          <w:rFonts w:ascii="Times New Roman" w:hAnsi="Times New Roman" w:cs="Times New Roman"/>
          <w:sz w:val="24"/>
          <w:szCs w:val="24"/>
        </w:rPr>
      </w:pPr>
      <w:r w:rsidRPr="00E04771">
        <w:rPr>
          <w:rFonts w:ascii="Times New Roman" w:hAnsi="Times New Roman" w:cs="Times New Roman"/>
          <w:sz w:val="24"/>
          <w:szCs w:val="24"/>
        </w:rPr>
        <w:t>a)</w:t>
      </w:r>
      <w:r>
        <w:rPr>
          <w:rFonts w:ascii="Times New Roman" w:hAnsi="Times New Roman" w:cs="Times New Roman"/>
          <w:b/>
          <w:bCs/>
          <w:sz w:val="24"/>
          <w:szCs w:val="24"/>
        </w:rPr>
        <w:t xml:space="preserve"> </w:t>
      </w:r>
      <w:r w:rsidRPr="00E070F7">
        <w:rPr>
          <w:rFonts w:ascii="Times New Roman" w:hAnsi="Times New Roman" w:cs="Times New Roman"/>
          <w:b/>
          <w:iCs/>
          <w:sz w:val="24"/>
          <w:szCs w:val="24"/>
          <w:shd w:val="clear" w:color="auto" w:fill="FFFFFF"/>
        </w:rPr>
        <w:t>Zamawiający wymaga wykazania przez Wykonawcę, że w okresie ostatnich 3 lat przed upływem terminu składania ofert, a jeżeli okres prowadzenia działalności jest krótszy – w tym okresie wykonał co najmniej 1 usługę polegającą na pełnieniu usługi zewnętrznego operatora systemu wypożyczalni rowerów za kwotę minimum 50 000 zł</w:t>
      </w:r>
    </w:p>
    <w:p w14:paraId="4DFE2BF8" w14:textId="77777777" w:rsidR="00097246" w:rsidRDefault="00097246" w:rsidP="00097246">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dostawy, do realizacji których te zdolności są wymagane.</w:t>
      </w:r>
    </w:p>
    <w:p w14:paraId="2AE99E24" w14:textId="77777777" w:rsidR="00097246" w:rsidRDefault="00097246" w:rsidP="00097246">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pkt. 2, Wykonawcy wspólnie ubiegający się                            o udzielenie zamówienia dołączają do oferty oświadczenie, z którego wynika, które roboty budowlane, dostawy lub usługi wykonają poszczególni Wykonawcy.                           Wzór oświadczenia stanowi </w:t>
      </w:r>
      <w:r>
        <w:rPr>
          <w:rFonts w:ascii="Times New Roman" w:hAnsi="Times New Roman" w:cs="Times New Roman"/>
          <w:b/>
          <w:bCs/>
          <w:sz w:val="24"/>
          <w:szCs w:val="24"/>
        </w:rPr>
        <w:t>Załącznik nr 4 do SWZ.</w:t>
      </w:r>
    </w:p>
    <w:p w14:paraId="5F6484C5" w14:textId="77777777" w:rsidR="00097246" w:rsidRDefault="00097246" w:rsidP="00097246">
      <w:pPr>
        <w:pStyle w:val="Akapitzlist"/>
        <w:spacing w:line="240" w:lineRule="atLeast"/>
        <w:ind w:left="0"/>
        <w:jc w:val="both"/>
        <w:rPr>
          <w:rFonts w:ascii="Times New Roman" w:hAnsi="Times New Roman" w:cs="Times New Roman"/>
          <w:sz w:val="24"/>
          <w:szCs w:val="24"/>
        </w:rPr>
      </w:pPr>
    </w:p>
    <w:p w14:paraId="2E467486" w14:textId="77777777" w:rsidR="00097246" w:rsidRDefault="00097246" w:rsidP="00097246">
      <w:pPr>
        <w:pStyle w:val="Akapitzlist"/>
        <w:spacing w:line="240" w:lineRule="atLeast"/>
        <w:ind w:left="0"/>
        <w:jc w:val="both"/>
        <w:rPr>
          <w:rFonts w:ascii="Times New Roman" w:hAnsi="Times New Roman" w:cs="Times New Roman"/>
          <w:sz w:val="24"/>
          <w:szCs w:val="24"/>
        </w:rPr>
      </w:pPr>
    </w:p>
    <w:p w14:paraId="5FF1154A" w14:textId="77777777" w:rsidR="00097246" w:rsidRDefault="00097246" w:rsidP="00097246">
      <w:pPr>
        <w:pStyle w:val="Akapitzlist"/>
        <w:numPr>
          <w:ilvl w:val="0"/>
          <w:numId w:val="25"/>
        </w:numPr>
        <w:suppressAutoHyphens w:val="0"/>
        <w:spacing w:line="240" w:lineRule="atLeast"/>
        <w:ind w:left="567" w:hanging="283"/>
        <w:jc w:val="both"/>
        <w:rPr>
          <w:rFonts w:ascii="Times New Roman" w:hAnsi="Times New Roman" w:cs="Times New Roman"/>
          <w:b/>
          <w:bCs/>
          <w:caps/>
          <w:sz w:val="24"/>
          <w:szCs w:val="24"/>
        </w:rPr>
      </w:pPr>
      <w:r>
        <w:rPr>
          <w:rFonts w:ascii="Times New Roman" w:hAnsi="Times New Roman" w:cs="Times New Roman"/>
          <w:b/>
          <w:bCs/>
          <w:sz w:val="24"/>
          <w:szCs w:val="24"/>
        </w:rPr>
        <w:t>PODSTAWY WYKLUCZENIA WYKONAWCY Z POSTĘPOWANIA</w:t>
      </w:r>
    </w:p>
    <w:p w14:paraId="3ECAA534" w14:textId="77777777" w:rsidR="00097246" w:rsidRDefault="00097246" w:rsidP="00097246">
      <w:pPr>
        <w:pStyle w:val="Tekstdymka"/>
        <w:numPr>
          <w:ilvl w:val="1"/>
          <w:numId w:val="25"/>
        </w:numPr>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Zamawiający wykluczy z postępowania o udzielenie zamówienia wykonawcę na podstawie przepisów art. 108 ust. 1 ustawy, tj.:</w:t>
      </w:r>
    </w:p>
    <w:p w14:paraId="7F309640" w14:textId="77777777" w:rsidR="00097246" w:rsidRDefault="00097246" w:rsidP="00097246">
      <w:pPr>
        <w:pStyle w:val="Tekstdymka"/>
        <w:numPr>
          <w:ilvl w:val="2"/>
          <w:numId w:val="25"/>
        </w:numPr>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będącego osobą fizyczną, którego prawomocnie skazano za przestępstwo:</w:t>
      </w:r>
    </w:p>
    <w:p w14:paraId="060117B4" w14:textId="77777777" w:rsidR="00097246" w:rsidRDefault="00097246" w:rsidP="00097246">
      <w:pPr>
        <w:pStyle w:val="Akapitzlist"/>
        <w:numPr>
          <w:ilvl w:val="0"/>
          <w:numId w:val="30"/>
        </w:numPr>
        <w:suppressAutoHyphens w:val="0"/>
        <w:spacing w:after="160"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2F71101" w14:textId="77777777" w:rsidR="00097246" w:rsidRDefault="00097246" w:rsidP="00097246">
      <w:pPr>
        <w:pStyle w:val="Akapitzlist"/>
        <w:numPr>
          <w:ilvl w:val="0"/>
          <w:numId w:val="30"/>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handlu ludźmi, o którym mowa w art. 189a Kodeksu karnego,</w:t>
      </w:r>
    </w:p>
    <w:p w14:paraId="0B54518C" w14:textId="77777777" w:rsidR="00097246" w:rsidRDefault="00097246" w:rsidP="00097246">
      <w:pPr>
        <w:pStyle w:val="Akapitzlist"/>
        <w:numPr>
          <w:ilvl w:val="0"/>
          <w:numId w:val="30"/>
        </w:numPr>
        <w:suppressAutoHyphens w:val="0"/>
        <w:spacing w:line="256" w:lineRule="auto"/>
        <w:ind w:left="1134" w:hanging="567"/>
        <w:contextualSpacing/>
        <w:jc w:val="both"/>
        <w:rPr>
          <w:rFonts w:ascii="Times New Roman" w:hAnsi="Times New Roman" w:cs="Times New Roman"/>
          <w:sz w:val="24"/>
          <w:szCs w:val="24"/>
        </w:rPr>
      </w:pPr>
      <w:r w:rsidRPr="00E70ABC">
        <w:rPr>
          <w:rFonts w:ascii="Times New Roman" w:hAnsi="Times New Roman" w:cs="Times New Roman"/>
          <w:sz w:val="24"/>
          <w:szCs w:val="24"/>
        </w:rPr>
        <w:t xml:space="preserve">o którym </w:t>
      </w:r>
      <w:r w:rsidRPr="00E070F7">
        <w:rPr>
          <w:rFonts w:ascii="Times New Roman" w:hAnsi="Times New Roman" w:cs="Times New Roman"/>
          <w:sz w:val="24"/>
          <w:szCs w:val="24"/>
        </w:rPr>
        <w:t xml:space="preserve">mowa w </w:t>
      </w:r>
      <w:hyperlink r:id="rId13" w:anchor="/document/16798683?unitId=art(228)&amp;cm=DOCUMENT" w:history="1">
        <w:r w:rsidRPr="00E070F7">
          <w:rPr>
            <w:rStyle w:val="Hipercze"/>
            <w:rFonts w:ascii="Times New Roman" w:hAnsi="Times New Roman" w:cs="Times New Roman"/>
            <w:color w:val="auto"/>
            <w:sz w:val="24"/>
            <w:szCs w:val="24"/>
          </w:rPr>
          <w:t>art. 228-230a</w:t>
        </w:r>
      </w:hyperlink>
      <w:r w:rsidRPr="00E070F7">
        <w:rPr>
          <w:rFonts w:ascii="Times New Roman" w:hAnsi="Times New Roman" w:cs="Times New Roman"/>
          <w:sz w:val="24"/>
          <w:szCs w:val="24"/>
        </w:rPr>
        <w:t xml:space="preserve">, </w:t>
      </w:r>
      <w:hyperlink r:id="rId14" w:anchor="/document/17631344?unitId=art(250(a))&amp;cm=DOCUMENT" w:history="1">
        <w:r w:rsidRPr="00E070F7">
          <w:rPr>
            <w:rStyle w:val="Hipercze"/>
            <w:rFonts w:ascii="Times New Roman" w:hAnsi="Times New Roman" w:cs="Times New Roman"/>
            <w:color w:val="auto"/>
            <w:sz w:val="24"/>
            <w:szCs w:val="24"/>
          </w:rPr>
          <w:t>art. 250a</w:t>
        </w:r>
      </w:hyperlink>
      <w:r w:rsidRPr="00E070F7">
        <w:rPr>
          <w:rFonts w:ascii="Times New Roman" w:hAnsi="Times New Roman" w:cs="Times New Roman"/>
          <w:sz w:val="24"/>
          <w:szCs w:val="24"/>
        </w:rPr>
        <w:t xml:space="preserve"> Kodeksu karnego, w </w:t>
      </w:r>
      <w:hyperlink r:id="rId15" w:anchor="/document/17631344?unitId=art(46)&amp;cm=DOCUMENT" w:history="1">
        <w:r w:rsidRPr="00E070F7">
          <w:rPr>
            <w:rStyle w:val="Hipercze"/>
            <w:rFonts w:ascii="Times New Roman" w:hAnsi="Times New Roman" w:cs="Times New Roman"/>
            <w:color w:val="auto"/>
            <w:sz w:val="24"/>
            <w:szCs w:val="24"/>
          </w:rPr>
          <w:t>art. 46-48</w:t>
        </w:r>
      </w:hyperlink>
      <w:r w:rsidRPr="00E070F7">
        <w:rPr>
          <w:rFonts w:ascii="Times New Roman" w:hAnsi="Times New Roman" w:cs="Times New Roman"/>
          <w:sz w:val="24"/>
          <w:szCs w:val="24"/>
        </w:rPr>
        <w:t xml:space="preserve"> ustawy z dnia 25 czerwca 2010 r. o sporcie (Dz. U. z 2020 r. poz. 1133 oraz z 2021 r. </w:t>
      </w:r>
      <w:r w:rsidRPr="00E070F7">
        <w:rPr>
          <w:rFonts w:ascii="Times New Roman" w:hAnsi="Times New Roman" w:cs="Times New Roman"/>
          <w:sz w:val="24"/>
          <w:szCs w:val="24"/>
        </w:rPr>
        <w:lastRenderedPageBreak/>
        <w:t xml:space="preserve">poz. 2054) lub w </w:t>
      </w:r>
      <w:hyperlink r:id="rId16" w:anchor="/document/17712396?unitId=art(54)ust(1)&amp;cm=DOCUMENT" w:history="1">
        <w:r w:rsidRPr="00E070F7">
          <w:rPr>
            <w:rStyle w:val="Hipercze"/>
            <w:rFonts w:ascii="Times New Roman" w:hAnsi="Times New Roman" w:cs="Times New Roman"/>
            <w:color w:val="auto"/>
            <w:sz w:val="24"/>
            <w:szCs w:val="24"/>
          </w:rPr>
          <w:t>art. 54 ust. 1-4</w:t>
        </w:r>
      </w:hyperlink>
      <w:r w:rsidRPr="00E070F7">
        <w:rPr>
          <w:rFonts w:ascii="Times New Roman" w:hAnsi="Times New Roman" w:cs="Times New Roman"/>
          <w:sz w:val="24"/>
          <w:szCs w:val="24"/>
        </w:rPr>
        <w:t xml:space="preserve"> ustawy z dnia 12 maja 2011 r. o refundacji leków, środków spożywczych specjalnego </w:t>
      </w:r>
      <w:r w:rsidRPr="00E70ABC">
        <w:rPr>
          <w:rFonts w:ascii="Times New Roman" w:hAnsi="Times New Roman" w:cs="Times New Roman"/>
          <w:sz w:val="24"/>
          <w:szCs w:val="24"/>
        </w:rPr>
        <w:t>przeznaczenia żywieniowego oraz wyrobów medycznych (Dz. U. z 2021 r. poz. 523, 1292, 1559 i 2054),</w:t>
      </w:r>
      <w:r>
        <w:rPr>
          <w:rFonts w:ascii="Times New Roman" w:hAnsi="Times New Roman" w:cs="Times New Roman"/>
          <w:sz w:val="24"/>
          <w:szCs w:val="24"/>
        </w:rPr>
        <w:t>,</w:t>
      </w:r>
    </w:p>
    <w:p w14:paraId="3CC916D7" w14:textId="77777777" w:rsidR="00097246" w:rsidRDefault="00097246" w:rsidP="00097246">
      <w:pPr>
        <w:pStyle w:val="Akapitzlist"/>
        <w:numPr>
          <w:ilvl w:val="0"/>
          <w:numId w:val="30"/>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7E0BAD" w14:textId="77777777" w:rsidR="00097246" w:rsidRDefault="00097246" w:rsidP="00097246">
      <w:pPr>
        <w:pStyle w:val="Akapitzlist"/>
        <w:numPr>
          <w:ilvl w:val="0"/>
          <w:numId w:val="30"/>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o charakterze terrorystycznym, o którym mowa w art. 115 § 20 Kodeksu karnego, lub mające na celu popełnienie tego przestępstwa,</w:t>
      </w:r>
    </w:p>
    <w:p w14:paraId="4392AFF5" w14:textId="77777777" w:rsidR="00097246" w:rsidRDefault="00097246" w:rsidP="00097246">
      <w:pPr>
        <w:pStyle w:val="Akapitzlist"/>
        <w:numPr>
          <w:ilvl w:val="0"/>
          <w:numId w:val="30"/>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75281D" w14:textId="77777777" w:rsidR="00097246" w:rsidRDefault="00097246" w:rsidP="00097246">
      <w:pPr>
        <w:pStyle w:val="Akapitzlist"/>
        <w:numPr>
          <w:ilvl w:val="0"/>
          <w:numId w:val="30"/>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90BFC5" w14:textId="77777777" w:rsidR="00097246" w:rsidRDefault="00097246" w:rsidP="00097246">
      <w:pPr>
        <w:pStyle w:val="Akapitzlist"/>
        <w:numPr>
          <w:ilvl w:val="0"/>
          <w:numId w:val="30"/>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4619BD4F" w14:textId="77777777" w:rsidR="00097246" w:rsidRDefault="00097246" w:rsidP="00097246">
      <w:pPr>
        <w:pStyle w:val="Akapitzlist"/>
        <w:ind w:left="567"/>
        <w:jc w:val="both"/>
        <w:rPr>
          <w:rFonts w:ascii="Times New Roman" w:hAnsi="Times New Roman" w:cs="Times New Roman"/>
          <w:sz w:val="24"/>
          <w:szCs w:val="24"/>
        </w:rPr>
      </w:pPr>
      <w:r>
        <w:rPr>
          <w:rFonts w:ascii="Times New Roman" w:hAnsi="Times New Roman" w:cs="Times New Roman"/>
          <w:sz w:val="24"/>
          <w:szCs w:val="24"/>
        </w:rPr>
        <w:t xml:space="preserve">          - lub za odpowiedni czyn zabroniony określony w przepisach prawa obcego;</w:t>
      </w:r>
    </w:p>
    <w:p w14:paraId="64806A3F"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w:t>
      </w:r>
    </w:p>
    <w:p w14:paraId="2D78D7F7"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01F9D9"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14:paraId="36DAA883"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D7F89A5"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D079E7" w14:textId="77777777" w:rsidR="00097246" w:rsidRDefault="00097246" w:rsidP="00097246">
      <w:pPr>
        <w:pStyle w:val="Tekstdymka"/>
        <w:numPr>
          <w:ilvl w:val="1"/>
          <w:numId w:val="25"/>
        </w:numPr>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Zamawiający, na podstawie art. 109 ust. 1 pkt. 4, 8, 9 i 10 ustawy, wykluczy również z postępowania o udzielenie zamówienia wykonawcę:</w:t>
      </w:r>
    </w:p>
    <w:p w14:paraId="78E1493D"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C39D72"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7C1B04"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który bezprawnie wpływał lub próbował wpływać na czynności zamawiającego lub próbował pozyskać lub pozyskał informacje poufne, mogące dać mu przewagę w postępowaniu o udzielenie zamówienia</w:t>
      </w:r>
    </w:p>
    <w:p w14:paraId="70256B5A" w14:textId="77777777" w:rsidR="00097246" w:rsidRDefault="00097246" w:rsidP="00097246">
      <w:pPr>
        <w:pStyle w:val="Tekstdymka"/>
        <w:numPr>
          <w:ilvl w:val="2"/>
          <w:numId w:val="25"/>
        </w:numPr>
        <w:tabs>
          <w:tab w:val="clear" w:pos="786"/>
        </w:tabs>
        <w:suppressAutoHyphens w:val="0"/>
        <w:ind w:left="1134" w:hanging="567"/>
        <w:jc w:val="both"/>
        <w:rPr>
          <w:rFonts w:ascii="Times New Roman" w:hAnsi="Times New Roman" w:cs="Times New Roman"/>
          <w:sz w:val="24"/>
          <w:szCs w:val="24"/>
        </w:rPr>
      </w:pPr>
      <w:r>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6694421F" w14:textId="77777777" w:rsidR="00097246" w:rsidRDefault="00097246" w:rsidP="00097246">
      <w:pPr>
        <w:pStyle w:val="Tekstdymka"/>
        <w:numPr>
          <w:ilvl w:val="1"/>
          <w:numId w:val="25"/>
        </w:numPr>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Zamawiający może wykluczyć Wykonawcę na każdym etapie postępowania. Zamawiający odrzuca ofertę, jeżeli została złożona przez Wykonawcę podlegającego wykluczeniu z postępowania.</w:t>
      </w:r>
    </w:p>
    <w:p w14:paraId="60B984CA" w14:textId="77777777" w:rsidR="00097246" w:rsidRDefault="00097246" w:rsidP="00097246">
      <w:pPr>
        <w:pStyle w:val="Tekstdymka"/>
        <w:suppressAutoHyphens w:val="0"/>
        <w:ind w:left="567"/>
        <w:jc w:val="both"/>
        <w:rPr>
          <w:rFonts w:ascii="Times New Roman" w:hAnsi="Times New Roman" w:cs="Times New Roman"/>
          <w:sz w:val="24"/>
          <w:szCs w:val="24"/>
        </w:rPr>
      </w:pPr>
    </w:p>
    <w:p w14:paraId="482817F1" w14:textId="77777777" w:rsidR="00097246" w:rsidRDefault="00097246" w:rsidP="00097246">
      <w:pPr>
        <w:numPr>
          <w:ilvl w:val="0"/>
          <w:numId w:val="25"/>
        </w:numPr>
        <w:spacing w:line="240" w:lineRule="atLeast"/>
        <w:jc w:val="both"/>
        <w:rPr>
          <w:rFonts w:ascii="Times New Roman" w:hAnsi="Times New Roman" w:cs="Times New Roman"/>
          <w:b/>
          <w:bCs/>
          <w:caps/>
          <w:sz w:val="24"/>
          <w:szCs w:val="24"/>
        </w:rPr>
      </w:pPr>
      <w:r>
        <w:rPr>
          <w:rFonts w:ascii="Times New Roman" w:hAnsi="Times New Roman" w:cs="Times New Roman"/>
          <w:b/>
          <w:bCs/>
          <w:sz w:val="24"/>
          <w:szCs w:val="24"/>
        </w:rPr>
        <w:t>WYKAZ PRZEDMIOTOWYCH ŚRODKÓW DOWODOWYCH</w:t>
      </w:r>
    </w:p>
    <w:p w14:paraId="452B5B3B" w14:textId="77777777" w:rsidR="00097246" w:rsidRDefault="00097246" w:rsidP="00097246">
      <w:pPr>
        <w:suppressAutoHyphens w:val="0"/>
        <w:autoSpaceDE w:val="0"/>
        <w:autoSpaceDN w:val="0"/>
        <w:adjustRightInd w:val="0"/>
        <w:spacing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b/>
          <w:bCs/>
          <w:sz w:val="24"/>
          <w:szCs w:val="24"/>
        </w:rPr>
        <w:t>nie wymaga</w:t>
      </w:r>
      <w:r>
        <w:rPr>
          <w:rFonts w:ascii="Times New Roman" w:hAnsi="Times New Roman" w:cs="Times New Roman"/>
          <w:sz w:val="24"/>
          <w:szCs w:val="24"/>
        </w:rPr>
        <w:t xml:space="preserve"> złożenia przedmiotowych środków dowodowych.</w:t>
      </w:r>
    </w:p>
    <w:p w14:paraId="2B57C8BE" w14:textId="77777777" w:rsidR="00097246" w:rsidRDefault="00097246" w:rsidP="00097246">
      <w:pPr>
        <w:spacing w:line="240" w:lineRule="atLeast"/>
        <w:jc w:val="both"/>
        <w:rPr>
          <w:rFonts w:ascii="Times New Roman" w:hAnsi="Times New Roman" w:cs="Times New Roman"/>
          <w:sz w:val="24"/>
          <w:szCs w:val="24"/>
        </w:rPr>
      </w:pPr>
    </w:p>
    <w:p w14:paraId="61BCE07C" w14:textId="77777777" w:rsidR="00097246" w:rsidRDefault="00097246" w:rsidP="00097246">
      <w:pPr>
        <w:numPr>
          <w:ilvl w:val="0"/>
          <w:numId w:val="25"/>
        </w:numPr>
        <w:spacing w:line="240" w:lineRule="atLeast"/>
        <w:jc w:val="both"/>
        <w:rPr>
          <w:rFonts w:ascii="Times New Roman" w:hAnsi="Times New Roman" w:cs="Times New Roman"/>
          <w:b/>
          <w:bCs/>
          <w:caps/>
          <w:sz w:val="24"/>
          <w:szCs w:val="24"/>
        </w:rPr>
      </w:pPr>
      <w:r>
        <w:rPr>
          <w:rFonts w:ascii="Times New Roman" w:hAnsi="Times New Roman" w:cs="Times New Roman"/>
          <w:b/>
          <w:bCs/>
          <w:sz w:val="24"/>
          <w:szCs w:val="24"/>
        </w:rPr>
        <w:t>WYKAZ PODMIOTOWYCH ŚRODKÓW DOWODOWYCH</w:t>
      </w:r>
    </w:p>
    <w:p w14:paraId="25FCEF7B" w14:textId="77777777" w:rsidR="00097246" w:rsidRDefault="00097246" w:rsidP="00097246">
      <w:pPr>
        <w:numPr>
          <w:ilvl w:val="0"/>
          <w:numId w:val="31"/>
        </w:numPr>
        <w:suppressAutoHyphens w:val="0"/>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Wraz z ofertą Wykonawca zobowiązany jest złożyć: </w:t>
      </w:r>
    </w:p>
    <w:p w14:paraId="737C13E1" w14:textId="77777777" w:rsidR="00097246" w:rsidRDefault="00097246" w:rsidP="00097246">
      <w:pPr>
        <w:pStyle w:val="Akapitzlist"/>
        <w:autoSpaceDE w:val="0"/>
        <w:autoSpaceDN w:val="0"/>
        <w:adjustRightInd w:val="0"/>
        <w:spacing w:line="276" w:lineRule="auto"/>
        <w:ind w:left="786"/>
        <w:jc w:val="both"/>
        <w:rPr>
          <w:rFonts w:ascii="Times New Roman" w:hAnsi="Times New Roman" w:cs="Times New Roman"/>
          <w:sz w:val="24"/>
          <w:szCs w:val="24"/>
        </w:rPr>
      </w:pPr>
      <w:r w:rsidRPr="00AE3A22">
        <w:rPr>
          <w:rFonts w:ascii="Times New Roman" w:hAnsi="Times New Roman" w:cs="Times New Roman"/>
          <w:sz w:val="24"/>
          <w:szCs w:val="24"/>
        </w:rPr>
        <w:t>Oświadczenie</w:t>
      </w:r>
      <w:r w:rsidRPr="000022D9">
        <w:rPr>
          <w:rFonts w:ascii="Times New Roman" w:hAnsi="Times New Roman" w:cs="Times New Roman"/>
          <w:sz w:val="24"/>
          <w:szCs w:val="24"/>
        </w:rPr>
        <w:t xml:space="preserve"> sporządzone, wg wzoru stanowiącego </w:t>
      </w:r>
      <w:r w:rsidRPr="000022D9">
        <w:rPr>
          <w:rFonts w:ascii="Times New Roman" w:hAnsi="Times New Roman" w:cs="Times New Roman"/>
          <w:b/>
          <w:sz w:val="24"/>
          <w:szCs w:val="24"/>
          <w:u w:val="single"/>
        </w:rPr>
        <w:t>Załącznik nr 2 do SWZ</w:t>
      </w:r>
      <w:r w:rsidRPr="000022D9">
        <w:rPr>
          <w:rFonts w:ascii="Times New Roman" w:hAnsi="Times New Roman" w:cs="Times New Roman"/>
          <w:sz w:val="24"/>
          <w:szCs w:val="24"/>
        </w:rPr>
        <w:t xml:space="preserve">, dotyczące spełniania warunków udziału w postępowaniu oraz </w:t>
      </w:r>
      <w:r>
        <w:rPr>
          <w:rFonts w:ascii="Times New Roman" w:hAnsi="Times New Roman" w:cs="Times New Roman"/>
          <w:sz w:val="24"/>
          <w:szCs w:val="24"/>
        </w:rPr>
        <w:t>p</w:t>
      </w:r>
      <w:r w:rsidRPr="000022D9">
        <w:rPr>
          <w:rFonts w:ascii="Times New Roman" w:hAnsi="Times New Roman" w:cs="Times New Roman"/>
          <w:sz w:val="24"/>
          <w:szCs w:val="24"/>
        </w:rPr>
        <w:t>rzesłanek wykluczenia z postępowania</w:t>
      </w:r>
    </w:p>
    <w:p w14:paraId="7A13828A" w14:textId="77777777" w:rsidR="00097246" w:rsidRDefault="00097246" w:rsidP="00097246">
      <w:pPr>
        <w:numPr>
          <w:ilvl w:val="0"/>
          <w:numId w:val="31"/>
        </w:numPr>
        <w:suppressAutoHyphens w:val="0"/>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wezwie Wykonawcę, którego oferta została najwyżej oceniona, do złożenia w wyznaczonym terminie, </w:t>
      </w:r>
      <w:r>
        <w:rPr>
          <w:rFonts w:ascii="Times New Roman" w:hAnsi="Times New Roman" w:cs="Times New Roman"/>
          <w:b/>
          <w:bCs/>
          <w:sz w:val="24"/>
          <w:szCs w:val="24"/>
        </w:rPr>
        <w:t>nie krótszym niż 5 dni</w:t>
      </w:r>
      <w:r>
        <w:rPr>
          <w:rFonts w:ascii="Times New Roman" w:hAnsi="Times New Roman" w:cs="Times New Roman"/>
          <w:sz w:val="24"/>
          <w:szCs w:val="24"/>
        </w:rPr>
        <w:t xml:space="preserve"> od dnia wezwania, podmiotowych środków dowodowych, aktualnych na dzień ich złożenia, tj.</w:t>
      </w:r>
      <w:r>
        <w:rPr>
          <w:rFonts w:ascii="Times New Roman" w:hAnsi="Times New Roman" w:cs="Times New Roman"/>
          <w:b/>
          <w:bCs/>
          <w:sz w:val="24"/>
          <w:szCs w:val="24"/>
        </w:rPr>
        <w:t>:</w:t>
      </w:r>
    </w:p>
    <w:p w14:paraId="5983E63C" w14:textId="77777777" w:rsidR="00097246" w:rsidRDefault="00097246" w:rsidP="00097246">
      <w:pPr>
        <w:widowControl w:val="0"/>
        <w:numPr>
          <w:ilvl w:val="0"/>
          <w:numId w:val="32"/>
        </w:numPr>
        <w:suppressAutoHyphens w:val="0"/>
        <w:adjustRightInd w:val="0"/>
        <w:spacing w:line="240" w:lineRule="atLeast"/>
        <w:ind w:left="1134" w:hanging="567"/>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Podmiotowe środki dowodowe składane w celu potwierdzenia braku </w:t>
      </w:r>
      <w:r>
        <w:rPr>
          <w:rFonts w:ascii="Times New Roman" w:hAnsi="Times New Roman" w:cs="Times New Roman"/>
          <w:b/>
          <w:bCs/>
          <w:sz w:val="24"/>
          <w:szCs w:val="24"/>
        </w:rPr>
        <w:lastRenderedPageBreak/>
        <w:t>podstaw do wykluczenia Wykonawcy z udziału w postępowaniu:</w:t>
      </w:r>
    </w:p>
    <w:p w14:paraId="3424809C" w14:textId="77777777" w:rsidR="00097246" w:rsidRDefault="00097246" w:rsidP="00097246">
      <w:pPr>
        <w:widowControl w:val="0"/>
        <w:suppressAutoHyphens w:val="0"/>
        <w:adjustRightInd w:val="0"/>
        <w:spacing w:line="240" w:lineRule="atLeast"/>
        <w:ind w:left="1134"/>
        <w:jc w:val="both"/>
        <w:textAlignment w:val="baseline"/>
        <w:rPr>
          <w:rFonts w:ascii="Times New Roman" w:hAnsi="Times New Roman" w:cs="Times New Roman"/>
          <w:b/>
          <w:bCs/>
          <w:sz w:val="24"/>
          <w:szCs w:val="24"/>
        </w:rPr>
      </w:pP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097246" w14:paraId="56F458DA" w14:textId="77777777" w:rsidTr="001071DD">
        <w:tc>
          <w:tcPr>
            <w:tcW w:w="567" w:type="dxa"/>
            <w:tcBorders>
              <w:top w:val="single" w:sz="4" w:space="0" w:color="auto"/>
              <w:left w:val="single" w:sz="4" w:space="0" w:color="auto"/>
              <w:bottom w:val="single" w:sz="4" w:space="0" w:color="auto"/>
              <w:right w:val="single" w:sz="4" w:space="0" w:color="auto"/>
            </w:tcBorders>
            <w:hideMark/>
          </w:tcPr>
          <w:p w14:paraId="7766C154" w14:textId="77777777" w:rsidR="00097246" w:rsidRDefault="00097246" w:rsidP="001071DD">
            <w:pPr>
              <w:jc w:val="center"/>
              <w:rPr>
                <w:rFonts w:ascii="Times New Roman" w:hAnsi="Times New Roman" w:cs="Times New Roman"/>
                <w:sz w:val="24"/>
                <w:szCs w:val="24"/>
              </w:rPr>
            </w:pPr>
            <w:r>
              <w:rPr>
                <w:rFonts w:ascii="Times New Roman" w:hAnsi="Times New Roman" w:cs="Times New Roman"/>
                <w:sz w:val="24"/>
                <w:szCs w:val="24"/>
              </w:rPr>
              <w:t>a)</w:t>
            </w:r>
          </w:p>
        </w:tc>
        <w:tc>
          <w:tcPr>
            <w:tcW w:w="8343" w:type="dxa"/>
            <w:tcBorders>
              <w:top w:val="single" w:sz="4" w:space="0" w:color="auto"/>
              <w:left w:val="single" w:sz="4" w:space="0" w:color="auto"/>
              <w:bottom w:val="single" w:sz="4" w:space="0" w:color="auto"/>
              <w:right w:val="single" w:sz="4" w:space="0" w:color="auto"/>
            </w:tcBorders>
            <w:hideMark/>
          </w:tcPr>
          <w:p w14:paraId="3C13997E" w14:textId="77777777" w:rsidR="00097246" w:rsidRDefault="00097246" w:rsidP="001071DD">
            <w:pPr>
              <w:jc w:val="both"/>
              <w:rPr>
                <w:rFonts w:ascii="Times New Roman" w:hAnsi="Times New Roman" w:cs="Times New Roman"/>
                <w:sz w:val="24"/>
                <w:szCs w:val="24"/>
              </w:rPr>
            </w:pPr>
            <w:r>
              <w:rPr>
                <w:rFonts w:ascii="Times New Roman" w:hAnsi="Times New Roman" w:cs="Times New Roman"/>
                <w:sz w:val="24"/>
                <w:szCs w:val="24"/>
              </w:rPr>
              <w:t xml:space="preserve">Odpis lub informacji z Krajowego Rejestru Sądowego lub z Centralnej Ewidencji                    i Informacji o Działalności Gospodarczej, w zakresie art. 109 ust. 1 pkt 4 ustawy, sporządzonych nie wcześniej niż </w:t>
            </w:r>
            <w:r>
              <w:rPr>
                <w:rFonts w:ascii="Times New Roman" w:hAnsi="Times New Roman" w:cs="Times New Roman"/>
                <w:b/>
                <w:bCs/>
                <w:sz w:val="24"/>
                <w:szCs w:val="24"/>
              </w:rPr>
              <w:t>3 miesiące</w:t>
            </w:r>
            <w:r>
              <w:rPr>
                <w:rFonts w:ascii="Times New Roman" w:hAnsi="Times New Roman" w:cs="Times New Roman"/>
                <w:sz w:val="24"/>
                <w:szCs w:val="24"/>
              </w:rPr>
              <w:t xml:space="preserve"> przed jej złożeniem, jeżeli odrębne przepisy wymagają wpisu do rejestru lub ewidencji.</w:t>
            </w:r>
          </w:p>
        </w:tc>
      </w:tr>
    </w:tbl>
    <w:p w14:paraId="77019A7A" w14:textId="77777777" w:rsidR="00097246" w:rsidRDefault="00097246" w:rsidP="00097246">
      <w:pPr>
        <w:widowControl w:val="0"/>
        <w:adjustRightInd w:val="0"/>
        <w:spacing w:line="240" w:lineRule="atLeast"/>
        <w:jc w:val="both"/>
        <w:textAlignment w:val="baseline"/>
        <w:rPr>
          <w:rFonts w:ascii="Times New Roman" w:hAnsi="Times New Roman" w:cs="Times New Roman"/>
          <w:b/>
          <w:sz w:val="24"/>
          <w:szCs w:val="24"/>
        </w:rPr>
      </w:pPr>
    </w:p>
    <w:p w14:paraId="1390411F" w14:textId="77777777" w:rsidR="00097246" w:rsidRDefault="00097246" w:rsidP="00097246">
      <w:pPr>
        <w:widowControl w:val="0"/>
        <w:numPr>
          <w:ilvl w:val="0"/>
          <w:numId w:val="32"/>
        </w:numPr>
        <w:suppressAutoHyphens w:val="0"/>
        <w:adjustRightInd w:val="0"/>
        <w:spacing w:line="240" w:lineRule="atLeast"/>
        <w:ind w:left="1134" w:hanging="567"/>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Podmiotowe środki dowodowe podmiotów zagranicznych </w:t>
      </w:r>
      <w:r>
        <w:rPr>
          <w:rFonts w:ascii="Times New Roman" w:hAnsi="Times New Roman" w:cs="Times New Roman"/>
          <w:b/>
          <w:bCs/>
          <w:sz w:val="24"/>
          <w:szCs w:val="24"/>
        </w:rPr>
        <w:t>w celu potwierdzenia braku podstaw do wykluczenia Wykonawcy z udziału                       w postępowaniu</w:t>
      </w:r>
      <w:r>
        <w:rPr>
          <w:rFonts w:ascii="Times New Roman" w:hAnsi="Times New Roman" w:cs="Times New Roman"/>
          <w:b/>
          <w:sz w:val="24"/>
          <w:szCs w:val="24"/>
        </w:rPr>
        <w:t>:</w:t>
      </w:r>
    </w:p>
    <w:p w14:paraId="201EED0C" w14:textId="77777777" w:rsidR="00097246" w:rsidRDefault="00097246" w:rsidP="00097246">
      <w:pPr>
        <w:widowControl w:val="0"/>
        <w:suppressAutoHyphens w:val="0"/>
        <w:adjustRightInd w:val="0"/>
        <w:spacing w:line="240" w:lineRule="atLeast"/>
        <w:ind w:left="1134"/>
        <w:jc w:val="both"/>
        <w:textAlignment w:val="baseline"/>
        <w:rPr>
          <w:rFonts w:ascii="Times New Roman" w:hAnsi="Times New Roman" w:cs="Times New Roman"/>
          <w:b/>
          <w:sz w:val="24"/>
          <w:szCs w:val="24"/>
        </w:rPr>
      </w:pP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097246" w14:paraId="0EF658C6" w14:textId="77777777" w:rsidTr="001071DD">
        <w:tc>
          <w:tcPr>
            <w:tcW w:w="567" w:type="dxa"/>
            <w:tcBorders>
              <w:top w:val="single" w:sz="4" w:space="0" w:color="auto"/>
              <w:left w:val="single" w:sz="4" w:space="0" w:color="auto"/>
              <w:bottom w:val="single" w:sz="4" w:space="0" w:color="auto"/>
              <w:right w:val="single" w:sz="4" w:space="0" w:color="auto"/>
            </w:tcBorders>
            <w:hideMark/>
          </w:tcPr>
          <w:p w14:paraId="5D78B455" w14:textId="77777777" w:rsidR="00097246" w:rsidRDefault="00097246" w:rsidP="001071DD">
            <w:pPr>
              <w:jc w:val="both"/>
              <w:rPr>
                <w:rFonts w:ascii="Times New Roman" w:hAnsi="Times New Roman" w:cs="Times New Roman"/>
                <w:sz w:val="24"/>
                <w:szCs w:val="24"/>
              </w:rPr>
            </w:pPr>
            <w:proofErr w:type="spellStart"/>
            <w:r>
              <w:rPr>
                <w:rFonts w:ascii="Times New Roman" w:hAnsi="Times New Roman" w:cs="Times New Roman"/>
                <w:b/>
                <w:sz w:val="24"/>
                <w:szCs w:val="24"/>
              </w:rPr>
              <w:t>Lp</w:t>
            </w:r>
            <w:proofErr w:type="spellEnd"/>
          </w:p>
        </w:tc>
        <w:tc>
          <w:tcPr>
            <w:tcW w:w="8343" w:type="dxa"/>
            <w:tcBorders>
              <w:top w:val="single" w:sz="4" w:space="0" w:color="auto"/>
              <w:left w:val="single" w:sz="4" w:space="0" w:color="auto"/>
              <w:bottom w:val="single" w:sz="4" w:space="0" w:color="auto"/>
              <w:right w:val="single" w:sz="4" w:space="0" w:color="auto"/>
            </w:tcBorders>
            <w:hideMark/>
          </w:tcPr>
          <w:p w14:paraId="7AAB0BF3" w14:textId="77777777" w:rsidR="00097246" w:rsidRDefault="00097246" w:rsidP="001071DD">
            <w:pPr>
              <w:jc w:val="both"/>
              <w:rPr>
                <w:rFonts w:ascii="Times New Roman" w:hAnsi="Times New Roman" w:cs="Times New Roman"/>
                <w:sz w:val="24"/>
                <w:szCs w:val="24"/>
              </w:rPr>
            </w:pPr>
            <w:r>
              <w:rPr>
                <w:rFonts w:ascii="Times New Roman" w:hAnsi="Times New Roman" w:cs="Times New Roman"/>
                <w:b/>
                <w:sz w:val="24"/>
                <w:szCs w:val="24"/>
              </w:rPr>
              <w:t>Wymagany podmiotowy środek dowodowy</w:t>
            </w:r>
          </w:p>
        </w:tc>
      </w:tr>
      <w:tr w:rsidR="00097246" w14:paraId="2AB54DD5" w14:textId="77777777" w:rsidTr="001071DD">
        <w:tc>
          <w:tcPr>
            <w:tcW w:w="567" w:type="dxa"/>
            <w:tcBorders>
              <w:top w:val="single" w:sz="4" w:space="0" w:color="auto"/>
              <w:left w:val="single" w:sz="4" w:space="0" w:color="auto"/>
              <w:bottom w:val="single" w:sz="4" w:space="0" w:color="auto"/>
              <w:right w:val="single" w:sz="4" w:space="0" w:color="auto"/>
            </w:tcBorders>
            <w:hideMark/>
          </w:tcPr>
          <w:p w14:paraId="1BB86233" w14:textId="77777777" w:rsidR="00097246" w:rsidRDefault="00097246" w:rsidP="001071DD">
            <w:pPr>
              <w:jc w:val="center"/>
              <w:rPr>
                <w:rFonts w:ascii="Times New Roman" w:hAnsi="Times New Roman" w:cs="Times New Roman"/>
                <w:sz w:val="24"/>
                <w:szCs w:val="24"/>
              </w:rPr>
            </w:pPr>
            <w:r>
              <w:rPr>
                <w:rFonts w:ascii="Times New Roman" w:hAnsi="Times New Roman" w:cs="Times New Roman"/>
                <w:sz w:val="24"/>
                <w:szCs w:val="24"/>
              </w:rPr>
              <w:t>a)</w:t>
            </w:r>
          </w:p>
        </w:tc>
        <w:tc>
          <w:tcPr>
            <w:tcW w:w="8343" w:type="dxa"/>
            <w:tcBorders>
              <w:top w:val="single" w:sz="4" w:space="0" w:color="auto"/>
              <w:left w:val="single" w:sz="4" w:space="0" w:color="auto"/>
              <w:bottom w:val="single" w:sz="4" w:space="0" w:color="auto"/>
              <w:right w:val="single" w:sz="4" w:space="0" w:color="auto"/>
            </w:tcBorders>
            <w:hideMark/>
          </w:tcPr>
          <w:p w14:paraId="0B9BEFD5" w14:textId="77777777" w:rsidR="00097246" w:rsidRDefault="00097246" w:rsidP="001071DD">
            <w:pPr>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Roz VIII pkt. 2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1) lit. a)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84C85C8" w14:textId="77777777" w:rsidR="00097246" w:rsidRDefault="00097246" w:rsidP="001071DD">
            <w:pPr>
              <w:jc w:val="both"/>
              <w:rPr>
                <w:rFonts w:ascii="Times New Roman" w:hAnsi="Times New Roman" w:cs="Times New Roman"/>
                <w:sz w:val="24"/>
                <w:szCs w:val="24"/>
              </w:rPr>
            </w:pPr>
            <w:r>
              <w:rPr>
                <w:rFonts w:ascii="Times New Roman" w:hAnsi="Times New Roman" w:cs="Times New Roman"/>
                <w:sz w:val="24"/>
                <w:szCs w:val="24"/>
              </w:rPr>
              <w:t xml:space="preserve">Dokument powinien być wystawiony nie wcześniej niż </w:t>
            </w:r>
            <w:r>
              <w:rPr>
                <w:rFonts w:ascii="Times New Roman" w:hAnsi="Times New Roman" w:cs="Times New Roman"/>
                <w:b/>
                <w:bCs/>
                <w:sz w:val="24"/>
                <w:szCs w:val="24"/>
              </w:rPr>
              <w:t>3 miesiące</w:t>
            </w:r>
            <w:r>
              <w:rPr>
                <w:rFonts w:ascii="Times New Roman" w:hAnsi="Times New Roman" w:cs="Times New Roman"/>
                <w:sz w:val="24"/>
                <w:szCs w:val="24"/>
              </w:rPr>
              <w:t xml:space="preserve"> przed jego złożeniem.</w:t>
            </w:r>
          </w:p>
        </w:tc>
      </w:tr>
      <w:tr w:rsidR="00097246" w14:paraId="2C8C27A5" w14:textId="77777777" w:rsidTr="001071DD">
        <w:tc>
          <w:tcPr>
            <w:tcW w:w="8910" w:type="dxa"/>
            <w:gridSpan w:val="2"/>
            <w:tcBorders>
              <w:top w:val="single" w:sz="4" w:space="0" w:color="auto"/>
              <w:left w:val="single" w:sz="4" w:space="0" w:color="auto"/>
              <w:bottom w:val="single" w:sz="4" w:space="0" w:color="auto"/>
              <w:right w:val="single" w:sz="4" w:space="0" w:color="auto"/>
            </w:tcBorders>
            <w:hideMark/>
          </w:tcPr>
          <w:p w14:paraId="0877A7BE" w14:textId="77777777" w:rsidR="00097246" w:rsidRDefault="00097246" w:rsidP="001071DD">
            <w:pPr>
              <w:pStyle w:val="Akapitzlist"/>
              <w:ind w:left="145"/>
              <w:contextualSpacing/>
              <w:jc w:val="both"/>
              <w:rPr>
                <w:rFonts w:ascii="Times New Roman" w:hAnsi="Times New Roman" w:cs="Times New Roman"/>
                <w:sz w:val="24"/>
                <w:szCs w:val="24"/>
              </w:rPr>
            </w:pPr>
            <w:r>
              <w:rPr>
                <w:rFonts w:ascii="Times New Roman" w:hAnsi="Times New Roman" w:cs="Times New Roman"/>
                <w:sz w:val="24"/>
                <w:szCs w:val="24"/>
              </w:rPr>
              <w:t xml:space="preserve">Jeżeli w kraju, w którym Wykonawca ma siedzibę lub miejsce zamieszkania, nie wydaje się ww. dokumentów lub gdy dokumenty te nie odnoszą się do wszystkich przypadków, o których mowa 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Times New Roman" w:hAnsi="Times New Roman" w:cs="Times New Roman"/>
                <w:b/>
                <w:sz w:val="24"/>
                <w:szCs w:val="24"/>
              </w:rPr>
              <w:t>Terminy wystawienia ww. dokumentów stosuje się</w:t>
            </w:r>
            <w:r>
              <w:rPr>
                <w:rFonts w:ascii="Times New Roman" w:hAnsi="Times New Roman" w:cs="Times New Roman"/>
                <w:sz w:val="24"/>
                <w:szCs w:val="24"/>
              </w:rPr>
              <w:t>.</w:t>
            </w:r>
          </w:p>
          <w:p w14:paraId="716AE2D0" w14:textId="77777777" w:rsidR="00097246" w:rsidRDefault="00097246" w:rsidP="001071DD">
            <w:pPr>
              <w:pStyle w:val="Akapitzlist"/>
              <w:ind w:left="145"/>
              <w:contextualSpacing/>
              <w:jc w:val="both"/>
              <w:rPr>
                <w:rFonts w:ascii="Times New Roman" w:hAnsi="Times New Roman" w:cs="Times New Roman"/>
                <w:sz w:val="24"/>
                <w:szCs w:val="24"/>
              </w:rPr>
            </w:pPr>
          </w:p>
        </w:tc>
      </w:tr>
    </w:tbl>
    <w:p w14:paraId="17D9B5F1" w14:textId="77777777" w:rsidR="00097246" w:rsidRDefault="00097246" w:rsidP="00097246">
      <w:pPr>
        <w:widowControl w:val="0"/>
        <w:numPr>
          <w:ilvl w:val="0"/>
          <w:numId w:val="32"/>
        </w:numPr>
        <w:suppressAutoHyphens w:val="0"/>
        <w:adjustRightInd w:val="0"/>
        <w:spacing w:line="240" w:lineRule="atLeast"/>
        <w:ind w:left="1134" w:hanging="567"/>
        <w:jc w:val="both"/>
        <w:textAlignment w:val="baseline"/>
        <w:rPr>
          <w:rFonts w:ascii="Times New Roman" w:hAnsi="Times New Roman" w:cs="Times New Roman"/>
          <w:b/>
          <w:sz w:val="24"/>
          <w:szCs w:val="24"/>
        </w:rPr>
      </w:pPr>
      <w:r>
        <w:rPr>
          <w:rFonts w:ascii="Times New Roman" w:hAnsi="Times New Roman" w:cs="Times New Roman"/>
          <w:b/>
          <w:sz w:val="24"/>
          <w:szCs w:val="24"/>
        </w:rPr>
        <w:t>Podmiotowe środki dowodowe w celu potwierdzenia spełniania warunków udziału w postępowaniu:</w:t>
      </w: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43"/>
      </w:tblGrid>
      <w:tr w:rsidR="00097246" w14:paraId="04253D95" w14:textId="77777777" w:rsidTr="001071DD">
        <w:tc>
          <w:tcPr>
            <w:tcW w:w="567" w:type="dxa"/>
            <w:tcBorders>
              <w:top w:val="single" w:sz="4" w:space="0" w:color="auto"/>
              <w:left w:val="single" w:sz="4" w:space="0" w:color="auto"/>
              <w:bottom w:val="single" w:sz="4" w:space="0" w:color="auto"/>
              <w:right w:val="single" w:sz="4" w:space="0" w:color="auto"/>
            </w:tcBorders>
            <w:hideMark/>
          </w:tcPr>
          <w:p w14:paraId="16259F97" w14:textId="77777777" w:rsidR="00097246" w:rsidRDefault="00097246" w:rsidP="001071D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339" w:type="dxa"/>
            <w:tcBorders>
              <w:top w:val="single" w:sz="4" w:space="0" w:color="auto"/>
              <w:left w:val="single" w:sz="4" w:space="0" w:color="auto"/>
              <w:bottom w:val="single" w:sz="4" w:space="0" w:color="auto"/>
              <w:right w:val="single" w:sz="4" w:space="0" w:color="auto"/>
            </w:tcBorders>
          </w:tcPr>
          <w:p w14:paraId="3C6830CF" w14:textId="77777777" w:rsidR="00097246" w:rsidRPr="00B66349" w:rsidRDefault="00097246" w:rsidP="001071DD">
            <w:pPr>
              <w:pStyle w:val="Akapitzlist"/>
              <w:numPr>
                <w:ilvl w:val="0"/>
                <w:numId w:val="33"/>
              </w:numPr>
              <w:spacing w:line="276" w:lineRule="auto"/>
              <w:jc w:val="both"/>
              <w:rPr>
                <w:rFonts w:ascii="Times New Roman" w:hAnsi="Times New Roman" w:cs="Times New Roman"/>
                <w:sz w:val="24"/>
                <w:szCs w:val="24"/>
              </w:rPr>
            </w:pPr>
            <w:r w:rsidRPr="00B66349">
              <w:rPr>
                <w:rFonts w:ascii="Times New Roman" w:hAnsi="Times New Roman" w:cs="Times New Roman"/>
                <w:sz w:val="24"/>
                <w:szCs w:val="24"/>
              </w:rPr>
              <w:t xml:space="preserve">wykaz </w:t>
            </w:r>
            <w:r>
              <w:rPr>
                <w:rFonts w:ascii="Times New Roman" w:hAnsi="Times New Roman" w:cs="Times New Roman"/>
                <w:sz w:val="24"/>
                <w:szCs w:val="24"/>
              </w:rPr>
              <w:t xml:space="preserve">usług </w:t>
            </w:r>
            <w:r w:rsidRPr="00B66349">
              <w:rPr>
                <w:rFonts w:ascii="Times New Roman" w:hAnsi="Times New Roman" w:cs="Times New Roman"/>
                <w:sz w:val="24"/>
                <w:szCs w:val="24"/>
              </w:rPr>
              <w:t xml:space="preserve">wykonanych, w okresie ostatnich 3 lat, a jeżeli okres prowadzenia działalności jest krótszy-w tym okresie, wraz z podaniem wartości, podmiotu, dat wykonania i podmiotów na rzecz których </w:t>
            </w:r>
            <w:r>
              <w:rPr>
                <w:rFonts w:ascii="Times New Roman" w:hAnsi="Times New Roman" w:cs="Times New Roman"/>
                <w:sz w:val="24"/>
                <w:szCs w:val="24"/>
              </w:rPr>
              <w:t>usługi</w:t>
            </w:r>
            <w:r w:rsidRPr="00B66349">
              <w:rPr>
                <w:rFonts w:ascii="Times New Roman" w:hAnsi="Times New Roman" w:cs="Times New Roman"/>
                <w:sz w:val="24"/>
                <w:szCs w:val="24"/>
              </w:rPr>
              <w:t xml:space="preserve"> zostały wykonane oraz załączeniem dowodów określających, czy te </w:t>
            </w:r>
            <w:r>
              <w:rPr>
                <w:rFonts w:ascii="Times New Roman" w:hAnsi="Times New Roman" w:cs="Times New Roman"/>
                <w:sz w:val="24"/>
                <w:szCs w:val="24"/>
              </w:rPr>
              <w:t>usługi</w:t>
            </w:r>
            <w:r w:rsidRPr="00B66349">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Pr>
                <w:rFonts w:ascii="Times New Roman" w:hAnsi="Times New Roman" w:cs="Times New Roman"/>
                <w:sz w:val="24"/>
                <w:szCs w:val="24"/>
              </w:rPr>
              <w:lastRenderedPageBreak/>
              <w:t>dostawy</w:t>
            </w:r>
            <w:r w:rsidRPr="00B66349">
              <w:rPr>
                <w:rFonts w:ascii="Times New Roman" w:hAnsi="Times New Roman" w:cs="Times New Roman"/>
                <w:sz w:val="24"/>
                <w:szCs w:val="24"/>
              </w:rPr>
              <w:t xml:space="preserve"> zostały wykonane, a jeżeli wykonawca z przyczyn niezależnych od niego nie jest w stanie uzyskać tych dokumentów-oświadczenie wykonawcy,</w:t>
            </w:r>
            <w:r>
              <w:rPr>
                <w:rFonts w:ascii="Times New Roman" w:hAnsi="Times New Roman" w:cs="Times New Roman"/>
                <w:sz w:val="24"/>
                <w:szCs w:val="24"/>
              </w:rPr>
              <w:t xml:space="preserve"> zgodnie z </w:t>
            </w:r>
            <w:r>
              <w:rPr>
                <w:rFonts w:ascii="Times New Roman" w:hAnsi="Times New Roman" w:cs="Times New Roman"/>
                <w:b/>
                <w:sz w:val="24"/>
                <w:szCs w:val="24"/>
              </w:rPr>
              <w:t>załącznikiem nr 3 do SWZ.</w:t>
            </w:r>
          </w:p>
        </w:tc>
      </w:tr>
    </w:tbl>
    <w:p w14:paraId="23B84271" w14:textId="77777777" w:rsidR="00097246" w:rsidRDefault="00097246" w:rsidP="00097246">
      <w:pPr>
        <w:numPr>
          <w:ilvl w:val="0"/>
          <w:numId w:val="31"/>
        </w:numPr>
        <w:suppressAutoHyphens w:val="0"/>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Jeżeli jest to niezbędne do zapewnienia odpowiedniego przebiegu postępowania                         o udzielenie zamówienia, zamawiający może na każdym etapie postępowania, , wezwać Wykonawców do złożenia wszystkich lub niektórych podmiotowych środków dowodowych aktualnych na dzień ich złożenia.</w:t>
      </w:r>
    </w:p>
    <w:p w14:paraId="6ED99D33" w14:textId="77777777" w:rsidR="00097246" w:rsidRDefault="00097246" w:rsidP="00097246">
      <w:pPr>
        <w:numPr>
          <w:ilvl w:val="0"/>
          <w:numId w:val="31"/>
        </w:numPr>
        <w:suppressAutoHyphens w:val="0"/>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sz w:val="24"/>
          <w:szCs w:val="24"/>
        </w:rPr>
        <w:t>W przypadku złożenia przez Wykonawcę podmiotowych środków dowodowych zawierających dane wyrażone w walucie innej niż PLN, Zamawiający jako kurs przeliczeniowy waluty przyjmie średni kurs NBP obowiązujący w dniu opublikowania ogłoszenia o zamówieniu w Biuletynie Zamówień Publicznych.</w:t>
      </w:r>
    </w:p>
    <w:p w14:paraId="2D70978D" w14:textId="77777777" w:rsidR="00097246" w:rsidRDefault="00097246" w:rsidP="00097246">
      <w:pPr>
        <w:suppressAutoHyphens w:val="0"/>
        <w:autoSpaceDE w:val="0"/>
        <w:autoSpaceDN w:val="0"/>
        <w:adjustRightInd w:val="0"/>
        <w:spacing w:line="24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w:t>
      </w:r>
    </w:p>
    <w:p w14:paraId="5372D6F6" w14:textId="77777777" w:rsidR="00097246" w:rsidRDefault="00097246" w:rsidP="00097246">
      <w:pPr>
        <w:pStyle w:val="Akapitzlist"/>
        <w:numPr>
          <w:ilvl w:val="0"/>
          <w:numId w:val="25"/>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wykonawcy wspólnie ubiegajacy się o udzielenie zamówienia – konsorcjum/SPÓŁKA CYWILNA</w:t>
      </w:r>
    </w:p>
    <w:p w14:paraId="77AD73EE" w14:textId="77777777" w:rsidR="00097246" w:rsidRDefault="00097246" w:rsidP="00097246">
      <w:pPr>
        <w:pStyle w:val="Tekstpodstawowy"/>
        <w:widowControl w:val="0"/>
        <w:numPr>
          <w:ilvl w:val="0"/>
          <w:numId w:val="34"/>
        </w:numPr>
        <w:suppressAutoHyphens w:val="0"/>
        <w:adjustRightInd w:val="0"/>
        <w:spacing w:after="0" w:line="276"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Każdy z Wykonawców wspólnie ubiegających się o zamówienie składa oświadczenie, o którym mowa Rozdziale VIII pkt. 1. Dokument ten potwierdza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w:t>
      </w:r>
    </w:p>
    <w:p w14:paraId="54456620" w14:textId="77777777" w:rsidR="00097246" w:rsidRDefault="00097246" w:rsidP="00097246">
      <w:pPr>
        <w:pStyle w:val="Tekstpodstawowy"/>
        <w:widowControl w:val="0"/>
        <w:numPr>
          <w:ilvl w:val="0"/>
          <w:numId w:val="34"/>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Podmiotowe środki dowodowe, dotyczące braku podstaw do wykluczenia składa każdy z Wykonawców wspólnie ubiegających się o zamówienie. Podmiotowe środki dowodowe dotyczące spełniania warunków udziału w postępowaniu składa odpowiednio Wykonawca/Wykonawcy wykazujący spełnienie warunku na zasadach określonych w Rozdziale V SWZ.</w:t>
      </w:r>
    </w:p>
    <w:p w14:paraId="056BAC6D" w14:textId="77777777" w:rsidR="00097246" w:rsidRDefault="00097246" w:rsidP="00097246">
      <w:pPr>
        <w:pStyle w:val="Tekstpodstawowy"/>
        <w:widowControl w:val="0"/>
        <w:numPr>
          <w:ilvl w:val="0"/>
          <w:numId w:val="34"/>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Wykonawcy ubiegający się wspólnie o udzielenie zamówienia ustanawiają pełnomocnika do reprezentowania ich w postępowaniu, albo reprezentowania w postępowaniu i zawarcia umowy w sprawie zamówienia publicznego. Pełnomocnictwo do pełnienia takiej funkcji, udzielone zgodnie z wymogami ustawowymi, powinno być opatrzone kwalifikowanym podpisem elektronicznym.</w:t>
      </w:r>
    </w:p>
    <w:p w14:paraId="0EC27A10" w14:textId="77777777" w:rsidR="00097246" w:rsidRDefault="00097246" w:rsidP="00097246">
      <w:pPr>
        <w:pStyle w:val="Tekstpodstawowy"/>
        <w:widowControl w:val="0"/>
        <w:numPr>
          <w:ilvl w:val="0"/>
          <w:numId w:val="34"/>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Pr>
          <w:rFonts w:ascii="Times New Roman" w:hAnsi="Times New Roman" w:cs="Times New Roman"/>
          <w:sz w:val="24"/>
          <w:szCs w:val="24"/>
        </w:rPr>
        <w:t>Wykonawcy, wspólnie ubiegający się o udzielenie zamówienia, ponoszą solidarną odpowiedzialność za wykonanie umowy.</w:t>
      </w:r>
    </w:p>
    <w:p w14:paraId="55D16E96" w14:textId="77777777" w:rsidR="00097246" w:rsidRDefault="00097246" w:rsidP="00097246">
      <w:pPr>
        <w:pStyle w:val="Tekstpodstawowy"/>
        <w:widowControl w:val="0"/>
        <w:numPr>
          <w:ilvl w:val="0"/>
          <w:numId w:val="34"/>
        </w:numPr>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2F1DE6">
        <w:rPr>
          <w:rFonts w:ascii="Times New Roman" w:hAnsi="Times New Roman" w:cs="Times New Roman"/>
          <w:sz w:val="24"/>
          <w:szCs w:val="24"/>
        </w:rPr>
        <w:t>Wykonawcy wspólnie ubiegający się</w:t>
      </w:r>
      <w:r>
        <w:rPr>
          <w:rFonts w:ascii="Times New Roman" w:hAnsi="Times New Roman" w:cs="Times New Roman"/>
          <w:sz w:val="24"/>
          <w:szCs w:val="24"/>
        </w:rPr>
        <w:t xml:space="preserve"> </w:t>
      </w:r>
      <w:r w:rsidRPr="002F1DE6">
        <w:rPr>
          <w:rFonts w:ascii="Times New Roman" w:hAnsi="Times New Roman" w:cs="Times New Roman"/>
          <w:sz w:val="24"/>
          <w:szCs w:val="24"/>
        </w:rPr>
        <w:t xml:space="preserve">o udzielenie zamówienia dołączają do oferty </w:t>
      </w:r>
      <w:r>
        <w:rPr>
          <w:rFonts w:ascii="Times New Roman" w:hAnsi="Times New Roman" w:cs="Times New Roman"/>
          <w:sz w:val="24"/>
          <w:szCs w:val="24"/>
        </w:rPr>
        <w:t xml:space="preserve">zgodnie z Rozdziałem V ust. 3 SWZ </w:t>
      </w:r>
      <w:r w:rsidRPr="002F1DE6">
        <w:rPr>
          <w:rFonts w:ascii="Times New Roman" w:hAnsi="Times New Roman" w:cs="Times New Roman"/>
          <w:sz w:val="24"/>
          <w:szCs w:val="24"/>
        </w:rPr>
        <w:t>oświadczenie, z którego wynika, które usługi wykonają poszczególni Wykonawcy. Wzór oświadczenia stanowi Załącznik nr 4 do SWZ.</w:t>
      </w:r>
    </w:p>
    <w:p w14:paraId="5E8C41DD" w14:textId="77777777" w:rsidR="00097246" w:rsidRDefault="00097246" w:rsidP="00097246">
      <w:pPr>
        <w:pStyle w:val="Tekstpodstawowy"/>
        <w:widowControl w:val="0"/>
        <w:adjustRightInd w:val="0"/>
        <w:spacing w:after="0" w:line="240" w:lineRule="atLeast"/>
        <w:ind w:left="426"/>
        <w:jc w:val="both"/>
        <w:textAlignment w:val="baseline"/>
        <w:rPr>
          <w:rFonts w:ascii="Times New Roman" w:hAnsi="Times New Roman" w:cs="Times New Roman"/>
          <w:sz w:val="24"/>
          <w:szCs w:val="24"/>
        </w:rPr>
      </w:pPr>
    </w:p>
    <w:p w14:paraId="45C79F2A" w14:textId="77777777" w:rsidR="00097246" w:rsidRDefault="00097246" w:rsidP="00097246">
      <w:pPr>
        <w:pStyle w:val="Akapitzlist"/>
        <w:numPr>
          <w:ilvl w:val="0"/>
          <w:numId w:val="25"/>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WYKONAWCY POLEGAJĄCY NA ZASOBACH INNYCH PODMIOTÓW</w:t>
      </w:r>
    </w:p>
    <w:p w14:paraId="1631ECF8"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w:t>
      </w:r>
      <w:r>
        <w:rPr>
          <w:rFonts w:ascii="Times New Roman" w:hAnsi="Times New Roman" w:cs="Times New Roman"/>
          <w:sz w:val="24"/>
          <w:szCs w:val="24"/>
        </w:rPr>
        <w:lastRenderedPageBreak/>
        <w:t>podmiotów udostępniających zasoby, niezależnie od charakteru prawnego łączących go z nimi stosunków prawnych.</w:t>
      </w:r>
    </w:p>
    <w:p w14:paraId="145CB05A"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2E62065"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który polega na zdolnościach lub sytuacji podmiotów udostępniających zasoby, </w:t>
      </w:r>
      <w:r>
        <w:rPr>
          <w:rFonts w:ascii="Times New Roman" w:hAnsi="Times New Roman" w:cs="Times New Roman"/>
          <w:b/>
          <w:bCs/>
          <w:sz w:val="24"/>
          <w:szCs w:val="24"/>
        </w:rPr>
        <w:t>składa, wraz z ofertą, zobowiązanie podmiotu udostępniającego zasoby do oddania mu do dyspozycji niezbędnych zasobów na potrzeby realizacji danego zamówienia lub inny podmiotowy środek dowodowy</w:t>
      </w:r>
      <w:r>
        <w:rPr>
          <w:rFonts w:ascii="Times New Roman" w:hAnsi="Times New Roman" w:cs="Times New Roman"/>
          <w:sz w:val="24"/>
          <w:szCs w:val="24"/>
        </w:rPr>
        <w:t xml:space="preserve"> potwierdzający, że Wykonawca realizując zamówienie, będzie dysponował niezbędnymi zasobami tych podmiotów.</w:t>
      </w:r>
    </w:p>
    <w:p w14:paraId="1175A945"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69EB8917" w14:textId="77777777" w:rsidR="00097246" w:rsidRDefault="00097246" w:rsidP="00097246">
      <w:pPr>
        <w:pStyle w:val="Akapitzlist"/>
        <w:numPr>
          <w:ilvl w:val="2"/>
          <w:numId w:val="36"/>
        </w:numPr>
        <w:suppressAutoHyphens w:val="0"/>
        <w:spacing w:after="160"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zakres dostępnych Wykonawcy zasobów podmiotu udostępniającego zasoby;</w:t>
      </w:r>
    </w:p>
    <w:p w14:paraId="0BF72D12" w14:textId="77777777" w:rsidR="00097246" w:rsidRDefault="00097246" w:rsidP="00097246">
      <w:pPr>
        <w:pStyle w:val="Akapitzlist"/>
        <w:numPr>
          <w:ilvl w:val="2"/>
          <w:numId w:val="36"/>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sposób i okres udostępnienia Wykonawcy i wykorzystania przez niego zasobów podmiotu udostępniającego te zasoby przy wykonywaniu zamówienia;</w:t>
      </w:r>
    </w:p>
    <w:p w14:paraId="2488CCBB" w14:textId="77777777" w:rsidR="00097246" w:rsidRDefault="00097246" w:rsidP="00097246">
      <w:pPr>
        <w:pStyle w:val="Akapitzlist"/>
        <w:numPr>
          <w:ilvl w:val="2"/>
          <w:numId w:val="36"/>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2F22D676"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Zamawiający oceni, czy udostępniane Wykonawcy przez podmioty udostępniające zasoby zdolności techniczne lub zawodowe, pozwalają na wykazanie przez Wykonawcę spełniania warunków udziału w postępowaniu, o których mowa w SWZ, a także bada, czy nie zachodzą wobec tego podmiotu podstawy wykluczenia, które zostały przewidziane względem Wykonawcy.</w:t>
      </w:r>
    </w:p>
    <w:p w14:paraId="668A2D01"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                       w Rozdziale VIII pkt. 1 (</w:t>
      </w:r>
      <w:r>
        <w:rPr>
          <w:rFonts w:ascii="Times New Roman" w:hAnsi="Times New Roman" w:cs="Times New Roman"/>
          <w:b/>
          <w:sz w:val="24"/>
          <w:szCs w:val="24"/>
          <w:u w:val="single"/>
        </w:rPr>
        <w:t>Załącznik nr 2 do SWZ</w:t>
      </w:r>
      <w:r>
        <w:rPr>
          <w:rFonts w:ascii="Times New Roman" w:hAnsi="Times New Roman" w:cs="Times New Roman"/>
          <w:sz w:val="24"/>
          <w:szCs w:val="24"/>
        </w:rPr>
        <w:t xml:space="preserve">), </w:t>
      </w:r>
      <w:r>
        <w:rPr>
          <w:rFonts w:ascii="Times New Roman" w:hAnsi="Times New Roman" w:cs="Times New Roman"/>
          <w:b/>
          <w:bCs/>
          <w:sz w:val="24"/>
          <w:szCs w:val="24"/>
        </w:rPr>
        <w:t>także oświadczenie podmiotu udostępniającego zasoby</w:t>
      </w:r>
      <w:r>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p>
    <w:p w14:paraId="5DED6BC8"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b/>
          <w:bCs/>
          <w:sz w:val="24"/>
          <w:szCs w:val="24"/>
        </w:rPr>
        <w:t xml:space="preserve"> żąda</w:t>
      </w:r>
      <w:r>
        <w:rPr>
          <w:rFonts w:ascii="Times New Roman" w:hAnsi="Times New Roman" w:cs="Times New Roman"/>
          <w:sz w:val="24"/>
          <w:szCs w:val="24"/>
        </w:rPr>
        <w:t xml:space="preserve">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84CD17D"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0D8F96" w14:textId="77777777" w:rsidR="00097246" w:rsidRDefault="00097246" w:rsidP="00097246">
      <w:pPr>
        <w:pStyle w:val="Tekstdymka"/>
        <w:numPr>
          <w:ilvl w:val="1"/>
          <w:numId w:val="35"/>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4A4BFA" w14:textId="77777777" w:rsidR="00097246" w:rsidRDefault="00097246" w:rsidP="00097246">
      <w:pPr>
        <w:pStyle w:val="Tekstdymka"/>
        <w:suppressAutoHyphens w:val="0"/>
        <w:ind w:left="426"/>
        <w:jc w:val="both"/>
        <w:rPr>
          <w:rFonts w:ascii="Times New Roman" w:hAnsi="Times New Roman" w:cs="Times New Roman"/>
          <w:sz w:val="24"/>
          <w:szCs w:val="24"/>
        </w:rPr>
      </w:pPr>
    </w:p>
    <w:p w14:paraId="5A519188" w14:textId="77777777" w:rsidR="00097246" w:rsidRDefault="00097246" w:rsidP="00097246">
      <w:pPr>
        <w:pStyle w:val="Akapitzlist"/>
        <w:numPr>
          <w:ilvl w:val="0"/>
          <w:numId w:val="25"/>
        </w:numPr>
        <w:spacing w:line="240" w:lineRule="atLeast"/>
        <w:jc w:val="both"/>
        <w:rPr>
          <w:rFonts w:ascii="Times New Roman" w:hAnsi="Times New Roman" w:cs="Times New Roman"/>
          <w:b/>
          <w:bCs/>
          <w:caps/>
          <w:sz w:val="24"/>
          <w:szCs w:val="24"/>
        </w:rPr>
      </w:pPr>
      <w:r>
        <w:rPr>
          <w:rFonts w:ascii="Times New Roman" w:hAnsi="Times New Roman" w:cs="Times New Roman"/>
          <w:b/>
          <w:bCs/>
          <w:kern w:val="32"/>
          <w:sz w:val="24"/>
          <w:szCs w:val="24"/>
        </w:rPr>
        <w:t>OPIS SPOSOBU OBLICZANIA CENY OFERTY</w:t>
      </w:r>
    </w:p>
    <w:p w14:paraId="0648F4D6" w14:textId="77777777" w:rsidR="00097246" w:rsidRPr="00DB6D57" w:rsidRDefault="00097246" w:rsidP="00097246">
      <w:pPr>
        <w:pStyle w:val="Mjnagwek1"/>
        <w:spacing w:before="0" w:after="0" w:line="240" w:lineRule="auto"/>
        <w:ind w:left="720"/>
        <w:rPr>
          <w:rFonts w:ascii="Times New Roman" w:hAnsi="Times New Roman" w:cs="Times New Roman"/>
          <w:b w:val="0"/>
          <w:bCs/>
          <w:sz w:val="24"/>
          <w:szCs w:val="24"/>
        </w:rPr>
      </w:pPr>
      <w:r w:rsidRPr="00DB6D57">
        <w:rPr>
          <w:rFonts w:ascii="Times New Roman" w:hAnsi="Times New Roman" w:cs="Times New Roman"/>
          <w:b w:val="0"/>
          <w:bCs/>
          <w:sz w:val="24"/>
          <w:szCs w:val="24"/>
        </w:rPr>
        <w:t xml:space="preserve">Cena oferty jest ceną </w:t>
      </w:r>
      <w:r>
        <w:rPr>
          <w:rFonts w:ascii="Times New Roman" w:hAnsi="Times New Roman" w:cs="Times New Roman"/>
          <w:b w:val="0"/>
          <w:bCs/>
          <w:sz w:val="24"/>
          <w:szCs w:val="24"/>
        </w:rPr>
        <w:t xml:space="preserve">ryczałtową </w:t>
      </w:r>
      <w:r w:rsidRPr="00DB6D57">
        <w:rPr>
          <w:rFonts w:ascii="Times New Roman" w:hAnsi="Times New Roman" w:cs="Times New Roman"/>
          <w:b w:val="0"/>
          <w:bCs/>
          <w:sz w:val="24"/>
          <w:szCs w:val="24"/>
        </w:rPr>
        <w:t>brutto i musi być podana w PLN cyfrowo</w:t>
      </w:r>
      <w:r>
        <w:rPr>
          <w:rFonts w:ascii="Times New Roman" w:hAnsi="Times New Roman" w:cs="Times New Roman"/>
          <w:b w:val="0"/>
          <w:bCs/>
          <w:sz w:val="24"/>
          <w:szCs w:val="24"/>
        </w:rPr>
        <w:t xml:space="preserve"> </w:t>
      </w:r>
      <w:r w:rsidRPr="00DB6D57">
        <w:rPr>
          <w:rFonts w:ascii="Times New Roman" w:hAnsi="Times New Roman" w:cs="Times New Roman"/>
          <w:b w:val="0"/>
          <w:bCs/>
          <w:sz w:val="24"/>
          <w:szCs w:val="24"/>
        </w:rPr>
        <w:t>z dokładnością do dwóch miejsc po przecinku, z wyodrębnieniem należnego podatku VAT.</w:t>
      </w:r>
    </w:p>
    <w:p w14:paraId="37E574D5" w14:textId="77777777" w:rsidR="00097246" w:rsidRPr="00DB6D57" w:rsidRDefault="00097246" w:rsidP="00097246">
      <w:pPr>
        <w:pStyle w:val="Mjnagwek1"/>
        <w:spacing w:before="0" w:after="0" w:line="240" w:lineRule="auto"/>
        <w:ind w:left="720"/>
        <w:rPr>
          <w:rFonts w:ascii="Times New Roman" w:hAnsi="Times New Roman" w:cs="Times New Roman"/>
          <w:b w:val="0"/>
          <w:bCs/>
          <w:sz w:val="24"/>
          <w:szCs w:val="24"/>
        </w:rPr>
      </w:pPr>
      <w:r w:rsidRPr="00DB6D57">
        <w:rPr>
          <w:rFonts w:ascii="Times New Roman" w:hAnsi="Times New Roman" w:cs="Times New Roman"/>
          <w:b w:val="0"/>
          <w:bCs/>
          <w:sz w:val="24"/>
          <w:szCs w:val="24"/>
        </w:rPr>
        <w:t xml:space="preserve">Cenę ofertową brutto wykonawca określa poprzez wskazanie w </w:t>
      </w:r>
      <w:r w:rsidRPr="00DB6D57">
        <w:rPr>
          <w:rFonts w:ascii="Times New Roman" w:hAnsi="Times New Roman" w:cs="Times New Roman"/>
          <w:b w:val="0"/>
          <w:bCs/>
          <w:color w:val="000000"/>
          <w:sz w:val="24"/>
          <w:szCs w:val="24"/>
        </w:rPr>
        <w:t xml:space="preserve">formularzu </w:t>
      </w:r>
      <w:r>
        <w:rPr>
          <w:rFonts w:ascii="Times New Roman" w:hAnsi="Times New Roman" w:cs="Times New Roman"/>
          <w:b w:val="0"/>
          <w:bCs/>
          <w:color w:val="000000"/>
          <w:sz w:val="24"/>
          <w:szCs w:val="24"/>
        </w:rPr>
        <w:t>ofertowym</w:t>
      </w:r>
      <w:r w:rsidRPr="00DB6D57">
        <w:rPr>
          <w:rFonts w:ascii="Times New Roman" w:hAnsi="Times New Roman" w:cs="Times New Roman"/>
          <w:b w:val="0"/>
          <w:bCs/>
          <w:sz w:val="24"/>
          <w:szCs w:val="24"/>
        </w:rPr>
        <w:t>. Do obliczonej „ceny netto” Wykonawca dodaje podatek VAT i oblicza cenę ofertową brutto.</w:t>
      </w:r>
    </w:p>
    <w:p w14:paraId="78BFE6F8" w14:textId="77777777" w:rsidR="00097246" w:rsidRPr="00F52AC2" w:rsidRDefault="00097246" w:rsidP="00097246">
      <w:pPr>
        <w:pStyle w:val="Mjnagwek1"/>
        <w:spacing w:before="0" w:after="0" w:line="240" w:lineRule="auto"/>
        <w:ind w:left="720"/>
        <w:rPr>
          <w:rFonts w:ascii="Times New Roman" w:hAnsi="Times New Roman" w:cs="Times New Roman"/>
          <w:b w:val="0"/>
          <w:sz w:val="24"/>
          <w:szCs w:val="24"/>
        </w:rPr>
      </w:pPr>
      <w:r w:rsidRPr="00F52AC2">
        <w:rPr>
          <w:rFonts w:ascii="Times New Roman" w:hAnsi="Times New Roman" w:cs="Times New Roman"/>
          <w:b w:val="0"/>
          <w:sz w:val="24"/>
          <w:szCs w:val="24"/>
        </w:rPr>
        <w:t>Cena podana w ofercie winna obejmować wszystkie koszty i składniki związane z wykonaniem zamówienia oraz warunkami stawianymi przez Zamawiającego.</w:t>
      </w:r>
    </w:p>
    <w:p w14:paraId="750C9EE4" w14:textId="77777777" w:rsidR="00097246" w:rsidRPr="00F52AC2" w:rsidRDefault="00097246" w:rsidP="00097246">
      <w:pPr>
        <w:pStyle w:val="Mjnagwek1"/>
        <w:spacing w:before="0" w:after="0" w:line="240" w:lineRule="auto"/>
        <w:ind w:left="720"/>
        <w:rPr>
          <w:rFonts w:ascii="Times New Roman" w:hAnsi="Times New Roman" w:cs="Times New Roman"/>
          <w:b w:val="0"/>
          <w:sz w:val="24"/>
          <w:szCs w:val="24"/>
        </w:rPr>
      </w:pPr>
      <w:r w:rsidRPr="00F52AC2">
        <w:rPr>
          <w:rFonts w:ascii="Times New Roman" w:hAnsi="Times New Roman" w:cs="Times New Roman"/>
          <w:b w:val="0"/>
          <w:sz w:val="24"/>
          <w:szCs w:val="24"/>
        </w:rPr>
        <w:t xml:space="preserve">Cenę za wykonanie przedmiotu zamówienia należy wyliczyć i przedstawić w „Formularzu ofertowym" stanowiącym załącznik nr 1 do niniejszej </w:t>
      </w:r>
      <w:r>
        <w:rPr>
          <w:rFonts w:ascii="Times New Roman" w:hAnsi="Times New Roman" w:cs="Times New Roman"/>
          <w:b w:val="0"/>
          <w:sz w:val="24"/>
          <w:szCs w:val="24"/>
        </w:rPr>
        <w:t>SWZ</w:t>
      </w:r>
      <w:r w:rsidRPr="00F52AC2">
        <w:rPr>
          <w:rFonts w:ascii="Times New Roman" w:hAnsi="Times New Roman" w:cs="Times New Roman"/>
          <w:b w:val="0"/>
          <w:sz w:val="24"/>
          <w:szCs w:val="24"/>
        </w:rPr>
        <w:t>.</w:t>
      </w:r>
    </w:p>
    <w:p w14:paraId="00389920" w14:textId="77777777" w:rsidR="00097246" w:rsidRPr="00F52AC2" w:rsidRDefault="00097246" w:rsidP="00097246">
      <w:pPr>
        <w:pStyle w:val="Mjnagwek1"/>
        <w:spacing w:before="0" w:after="0" w:line="240" w:lineRule="auto"/>
        <w:ind w:left="720"/>
        <w:rPr>
          <w:rFonts w:ascii="Times New Roman" w:hAnsi="Times New Roman" w:cs="Times New Roman"/>
          <w:b w:val="0"/>
          <w:sz w:val="24"/>
          <w:szCs w:val="24"/>
        </w:rPr>
      </w:pPr>
      <w:r w:rsidRPr="00F52AC2">
        <w:rPr>
          <w:rFonts w:ascii="Times New Roman" w:hAnsi="Times New Roman" w:cs="Times New Roman"/>
          <w:b w:val="0"/>
          <w:sz w:val="24"/>
          <w:szCs w:val="24"/>
        </w:rPr>
        <w:t xml:space="preserve">Cena oferty zostanie wyliczona przez Wykonawcę z uwzględnieniem wszelkich okoliczności mogących mieć wpływ na cenę. Wykonawca realizując zamówienie nie będzie mógł się domagać zmiany wynagrodzenia. </w:t>
      </w:r>
    </w:p>
    <w:p w14:paraId="165723B0" w14:textId="77777777" w:rsidR="00097246" w:rsidRPr="00DB6D57" w:rsidRDefault="00097246" w:rsidP="00097246">
      <w:pPr>
        <w:pStyle w:val="Mjnagwek1"/>
        <w:spacing w:before="0" w:after="0" w:line="240" w:lineRule="auto"/>
        <w:ind w:left="720"/>
        <w:rPr>
          <w:rFonts w:ascii="Times New Roman" w:hAnsi="Times New Roman" w:cs="Times New Roman"/>
          <w:bCs/>
          <w:sz w:val="24"/>
          <w:szCs w:val="24"/>
        </w:rPr>
      </w:pPr>
      <w:r w:rsidRPr="00270A33">
        <w:rPr>
          <w:rFonts w:ascii="Times New Roman" w:hAnsi="Times New Roman" w:cs="Times New Roman"/>
          <w:b w:val="0"/>
          <w:sz w:val="24"/>
          <w:szCs w:val="24"/>
        </w:rPr>
        <w:t xml:space="preserve">Oferta musi zawierać wszystkie koszty związane z realizacją zamówienia obejmującą całkowitą cenę realizacji przedmiotu zamówienia w pełnym zakresie </w:t>
      </w:r>
      <w:r>
        <w:rPr>
          <w:rFonts w:ascii="Times New Roman" w:hAnsi="Times New Roman" w:cs="Times New Roman"/>
          <w:b w:val="0"/>
          <w:sz w:val="24"/>
          <w:szCs w:val="24"/>
        </w:rPr>
        <w:t xml:space="preserve">                  </w:t>
      </w:r>
      <w:r w:rsidRPr="00270A33">
        <w:rPr>
          <w:rFonts w:ascii="Times New Roman" w:hAnsi="Times New Roman" w:cs="Times New Roman"/>
          <w:b w:val="0"/>
          <w:sz w:val="24"/>
          <w:szCs w:val="24"/>
        </w:rPr>
        <w:t>i czasie realizacji zadania</w:t>
      </w:r>
      <w:r>
        <w:rPr>
          <w:rFonts w:ascii="Times New Roman" w:hAnsi="Times New Roman" w:cs="Times New Roman"/>
          <w:b w:val="0"/>
          <w:sz w:val="24"/>
          <w:szCs w:val="24"/>
        </w:rPr>
        <w:t>.</w:t>
      </w:r>
    </w:p>
    <w:p w14:paraId="2800E038" w14:textId="0D8E0D82" w:rsidR="00097246" w:rsidRDefault="00097246" w:rsidP="00097246">
      <w:pPr>
        <w:pStyle w:val="Mjnagwek1"/>
        <w:spacing w:before="0" w:after="0" w:line="240" w:lineRule="auto"/>
        <w:ind w:left="720"/>
        <w:rPr>
          <w:rFonts w:ascii="Times New Roman" w:hAnsi="Times New Roman" w:cs="Times New Roman"/>
          <w:b w:val="0"/>
          <w:sz w:val="24"/>
          <w:szCs w:val="24"/>
        </w:rPr>
      </w:pPr>
      <w:r w:rsidRPr="00F52AC2">
        <w:rPr>
          <w:rFonts w:ascii="Times New Roman" w:hAnsi="Times New Roman" w:cs="Times New Roman"/>
          <w:b w:val="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F52AC2">
        <w:rPr>
          <w:rFonts w:ascii="Times New Roman" w:hAnsi="Times New Roman" w:cs="Times New Roman"/>
          <w:sz w:val="24"/>
          <w:szCs w:val="24"/>
        </w:rPr>
        <w:t xml:space="preserve"> Wykonawca</w:t>
      </w:r>
      <w:r w:rsidRPr="00F52AC2">
        <w:rPr>
          <w:rFonts w:ascii="Times New Roman" w:hAnsi="Times New Roman" w:cs="Times New Roman"/>
          <w:b w:val="0"/>
          <w:sz w:val="24"/>
          <w:szCs w:val="24"/>
        </w:rPr>
        <w:t>,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DA8F02C" w14:textId="75128772" w:rsidR="008C3005" w:rsidRDefault="008C3005" w:rsidP="008C3005">
      <w:pPr>
        <w:pStyle w:val="Mjnagwek1"/>
        <w:numPr>
          <w:ilvl w:val="0"/>
          <w:numId w:val="0"/>
        </w:numPr>
        <w:spacing w:before="0" w:after="0" w:line="240" w:lineRule="auto"/>
        <w:ind w:left="720"/>
        <w:rPr>
          <w:rFonts w:ascii="Times New Roman" w:hAnsi="Times New Roman" w:cs="Times New Roman"/>
          <w:b w:val="0"/>
          <w:sz w:val="24"/>
          <w:szCs w:val="24"/>
        </w:rPr>
      </w:pPr>
    </w:p>
    <w:p w14:paraId="62E31AD8" w14:textId="77777777" w:rsidR="008C3005" w:rsidRDefault="008C3005" w:rsidP="008C3005">
      <w:pPr>
        <w:pStyle w:val="Mjnagwek1"/>
        <w:numPr>
          <w:ilvl w:val="0"/>
          <w:numId w:val="0"/>
        </w:numPr>
        <w:spacing w:before="0" w:after="0" w:line="240" w:lineRule="auto"/>
        <w:ind w:left="720"/>
        <w:rPr>
          <w:rFonts w:ascii="Times New Roman" w:hAnsi="Times New Roman" w:cs="Times New Roman"/>
          <w:b w:val="0"/>
          <w:sz w:val="24"/>
          <w:szCs w:val="24"/>
        </w:rPr>
      </w:pPr>
    </w:p>
    <w:p w14:paraId="472B4981" w14:textId="77777777" w:rsidR="00097246" w:rsidRDefault="00097246" w:rsidP="00097246">
      <w:pPr>
        <w:pStyle w:val="Akapitzlist"/>
        <w:numPr>
          <w:ilvl w:val="0"/>
          <w:numId w:val="25"/>
        </w:numPr>
        <w:suppressAutoHyphens w:val="0"/>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KRYTERIA OCENY OFERT, ICH ZNACZENIE ORAZ SPOSÓB OCENY OFERT </w:t>
      </w:r>
    </w:p>
    <w:p w14:paraId="62AFB32D" w14:textId="77777777" w:rsidR="00097246" w:rsidRPr="005B0883" w:rsidRDefault="00097246" w:rsidP="00097246">
      <w:pPr>
        <w:widowControl w:val="0"/>
        <w:numPr>
          <w:ilvl w:val="0"/>
          <w:numId w:val="37"/>
        </w:numPr>
        <w:tabs>
          <w:tab w:val="num" w:pos="284"/>
        </w:tabs>
        <w:suppressAutoHyphens w:val="0"/>
        <w:autoSpaceDE w:val="0"/>
        <w:autoSpaceDN w:val="0"/>
        <w:adjustRightInd w:val="0"/>
        <w:spacing w:line="240" w:lineRule="atLeast"/>
        <w:ind w:left="426" w:hanging="426"/>
        <w:jc w:val="both"/>
        <w:textAlignment w:val="baseline"/>
        <w:rPr>
          <w:rFonts w:ascii="Times New Roman" w:hAnsi="Times New Roman" w:cs="Times New Roman"/>
          <w:b/>
          <w:bCs/>
          <w:sz w:val="24"/>
          <w:szCs w:val="24"/>
        </w:rPr>
      </w:pPr>
      <w:r w:rsidRPr="005B0883">
        <w:rPr>
          <w:rFonts w:ascii="Times New Roman" w:hAnsi="Times New Roman" w:cs="Times New Roman"/>
          <w:b/>
          <w:bCs/>
          <w:sz w:val="24"/>
          <w:szCs w:val="24"/>
        </w:rPr>
        <w:t xml:space="preserve">Kryteria oceny ofert i ich znaczenie: </w:t>
      </w:r>
    </w:p>
    <w:p w14:paraId="0979B2F9" w14:textId="77777777" w:rsidR="00097246" w:rsidRDefault="00097246" w:rsidP="00097246">
      <w:pPr>
        <w:widowControl w:val="0"/>
        <w:autoSpaceDE w:val="0"/>
        <w:autoSpaceDN w:val="0"/>
        <w:adjustRightInd w:val="0"/>
        <w:spacing w:line="240" w:lineRule="atLeast"/>
        <w:ind w:left="426"/>
        <w:jc w:val="both"/>
        <w:textAlignment w:val="baseline"/>
        <w:rPr>
          <w:rFonts w:ascii="Times New Roman" w:hAnsi="Times New Roman" w:cs="Times New Roman"/>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3395"/>
      </w:tblGrid>
      <w:tr w:rsidR="00097246" w14:paraId="652D8D11" w14:textId="77777777" w:rsidTr="001071DD">
        <w:tc>
          <w:tcPr>
            <w:tcW w:w="4848" w:type="dxa"/>
            <w:tcBorders>
              <w:top w:val="single" w:sz="4" w:space="0" w:color="auto"/>
              <w:left w:val="single" w:sz="4" w:space="0" w:color="auto"/>
              <w:bottom w:val="single" w:sz="4" w:space="0" w:color="auto"/>
              <w:right w:val="single" w:sz="4" w:space="0" w:color="auto"/>
            </w:tcBorders>
            <w:shd w:val="clear" w:color="auto" w:fill="D9D9D9"/>
            <w:hideMark/>
          </w:tcPr>
          <w:p w14:paraId="1CD3A3F8" w14:textId="77777777" w:rsidR="00097246" w:rsidRDefault="00097246" w:rsidP="001071DD">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KRYTERIUM</w:t>
            </w:r>
          </w:p>
        </w:tc>
        <w:tc>
          <w:tcPr>
            <w:tcW w:w="3395" w:type="dxa"/>
            <w:tcBorders>
              <w:top w:val="single" w:sz="4" w:space="0" w:color="auto"/>
              <w:left w:val="single" w:sz="4" w:space="0" w:color="auto"/>
              <w:bottom w:val="single" w:sz="4" w:space="0" w:color="auto"/>
              <w:right w:val="single" w:sz="4" w:space="0" w:color="auto"/>
            </w:tcBorders>
            <w:shd w:val="clear" w:color="auto" w:fill="D9D9D9"/>
            <w:hideMark/>
          </w:tcPr>
          <w:p w14:paraId="7E462CB1" w14:textId="77777777" w:rsidR="00097246" w:rsidRDefault="00097246" w:rsidP="001071DD">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RANGA</w:t>
            </w:r>
          </w:p>
        </w:tc>
      </w:tr>
      <w:tr w:rsidR="00097246" w14:paraId="4B60BCB6" w14:textId="77777777" w:rsidTr="001071DD">
        <w:tc>
          <w:tcPr>
            <w:tcW w:w="4848" w:type="dxa"/>
            <w:tcBorders>
              <w:top w:val="single" w:sz="4" w:space="0" w:color="auto"/>
              <w:left w:val="single" w:sz="4" w:space="0" w:color="auto"/>
              <w:bottom w:val="single" w:sz="4" w:space="0" w:color="auto"/>
              <w:right w:val="single" w:sz="4" w:space="0" w:color="auto"/>
            </w:tcBorders>
            <w:hideMark/>
          </w:tcPr>
          <w:p w14:paraId="1F89AE4D" w14:textId="77777777" w:rsidR="00097246" w:rsidRDefault="00097246" w:rsidP="001071DD">
            <w:pPr>
              <w:tabs>
                <w:tab w:val="left" w:pos="2552"/>
              </w:tabs>
              <w:autoSpaceDE w:val="0"/>
              <w:autoSpaceDN w:val="0"/>
              <w:spacing w:line="240" w:lineRule="atLeast"/>
              <w:jc w:val="both"/>
              <w:rPr>
                <w:rFonts w:ascii="Times New Roman" w:hAnsi="Times New Roman" w:cs="Times New Roman"/>
                <w:b/>
                <w:sz w:val="24"/>
                <w:szCs w:val="24"/>
              </w:rPr>
            </w:pPr>
            <w:r>
              <w:rPr>
                <w:rFonts w:ascii="Times New Roman" w:hAnsi="Times New Roman" w:cs="Times New Roman"/>
                <w:b/>
                <w:sz w:val="24"/>
                <w:szCs w:val="24"/>
              </w:rPr>
              <w:t>Cena (C)</w:t>
            </w:r>
          </w:p>
        </w:tc>
        <w:tc>
          <w:tcPr>
            <w:tcW w:w="3395" w:type="dxa"/>
            <w:tcBorders>
              <w:top w:val="single" w:sz="4" w:space="0" w:color="auto"/>
              <w:left w:val="single" w:sz="4" w:space="0" w:color="auto"/>
              <w:bottom w:val="single" w:sz="4" w:space="0" w:color="auto"/>
              <w:right w:val="single" w:sz="4" w:space="0" w:color="auto"/>
            </w:tcBorders>
            <w:hideMark/>
          </w:tcPr>
          <w:p w14:paraId="7FF093BD" w14:textId="77777777" w:rsidR="00097246" w:rsidRDefault="00097246" w:rsidP="001071DD">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60%</w:t>
            </w:r>
          </w:p>
        </w:tc>
      </w:tr>
      <w:tr w:rsidR="00097246" w14:paraId="5906D683" w14:textId="77777777" w:rsidTr="001071DD">
        <w:tc>
          <w:tcPr>
            <w:tcW w:w="4848" w:type="dxa"/>
            <w:tcBorders>
              <w:top w:val="single" w:sz="4" w:space="0" w:color="auto"/>
              <w:left w:val="single" w:sz="4" w:space="0" w:color="auto"/>
              <w:bottom w:val="single" w:sz="4" w:space="0" w:color="auto"/>
              <w:right w:val="single" w:sz="4" w:space="0" w:color="auto"/>
            </w:tcBorders>
            <w:hideMark/>
          </w:tcPr>
          <w:p w14:paraId="5934601E" w14:textId="77777777" w:rsidR="00097246" w:rsidRPr="00E35A6B" w:rsidRDefault="00097246" w:rsidP="001071DD">
            <w:pPr>
              <w:tabs>
                <w:tab w:val="left" w:pos="2552"/>
              </w:tabs>
              <w:autoSpaceDE w:val="0"/>
              <w:autoSpaceDN w:val="0"/>
              <w:spacing w:line="240" w:lineRule="atLeast"/>
              <w:jc w:val="both"/>
              <w:rPr>
                <w:rFonts w:ascii="Times New Roman" w:hAnsi="Times New Roman" w:cs="Times New Roman"/>
                <w:b/>
                <w:bCs/>
                <w:sz w:val="24"/>
                <w:szCs w:val="24"/>
              </w:rPr>
            </w:pPr>
            <w:bookmarkStart w:id="2" w:name="_Hlk96422288"/>
            <w:bookmarkStart w:id="3" w:name="_Hlk96441325"/>
            <w:r>
              <w:rPr>
                <w:rFonts w:ascii="Times New Roman" w:hAnsi="Times New Roman" w:cs="Times New Roman"/>
                <w:b/>
                <w:bCs/>
                <w:sz w:val="24"/>
                <w:szCs w:val="24"/>
              </w:rPr>
              <w:t>T</w:t>
            </w:r>
            <w:r w:rsidRPr="00A7224C">
              <w:rPr>
                <w:rFonts w:ascii="Times New Roman" w:hAnsi="Times New Roman" w:cs="Times New Roman"/>
                <w:b/>
                <w:bCs/>
                <w:sz w:val="24"/>
                <w:szCs w:val="24"/>
              </w:rPr>
              <w:t xml:space="preserve">ermin usuwania awarii i usterek rowerów, stacji i sprzętu </w:t>
            </w:r>
            <w:bookmarkEnd w:id="2"/>
            <w:r w:rsidRPr="00A7224C">
              <w:rPr>
                <w:rFonts w:ascii="Times New Roman" w:hAnsi="Times New Roman" w:cs="Times New Roman"/>
                <w:b/>
                <w:bCs/>
                <w:sz w:val="24"/>
                <w:szCs w:val="24"/>
              </w:rPr>
              <w:t>(T)</w:t>
            </w:r>
            <w:bookmarkEnd w:id="3"/>
          </w:p>
        </w:tc>
        <w:tc>
          <w:tcPr>
            <w:tcW w:w="3395" w:type="dxa"/>
            <w:tcBorders>
              <w:top w:val="single" w:sz="4" w:space="0" w:color="auto"/>
              <w:left w:val="single" w:sz="4" w:space="0" w:color="auto"/>
              <w:bottom w:val="single" w:sz="4" w:space="0" w:color="auto"/>
              <w:right w:val="single" w:sz="4" w:space="0" w:color="auto"/>
            </w:tcBorders>
            <w:hideMark/>
          </w:tcPr>
          <w:p w14:paraId="49583C1C" w14:textId="77777777" w:rsidR="00097246" w:rsidRDefault="00097246" w:rsidP="001071DD">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40%</w:t>
            </w:r>
          </w:p>
        </w:tc>
      </w:tr>
      <w:tr w:rsidR="00097246" w14:paraId="589487AD" w14:textId="77777777" w:rsidTr="001071DD">
        <w:tc>
          <w:tcPr>
            <w:tcW w:w="4848" w:type="dxa"/>
            <w:tcBorders>
              <w:top w:val="single" w:sz="4" w:space="0" w:color="auto"/>
              <w:left w:val="single" w:sz="4" w:space="0" w:color="auto"/>
              <w:bottom w:val="single" w:sz="4" w:space="0" w:color="auto"/>
              <w:right w:val="single" w:sz="4" w:space="0" w:color="auto"/>
            </w:tcBorders>
            <w:hideMark/>
          </w:tcPr>
          <w:p w14:paraId="76603F58" w14:textId="77777777" w:rsidR="00097246" w:rsidRDefault="00097246" w:rsidP="001071DD">
            <w:pPr>
              <w:tabs>
                <w:tab w:val="left" w:pos="2552"/>
              </w:tabs>
              <w:autoSpaceDE w:val="0"/>
              <w:autoSpaceDN w:val="0"/>
              <w:spacing w:line="240" w:lineRule="atLeast"/>
              <w:jc w:val="right"/>
              <w:rPr>
                <w:rFonts w:ascii="Times New Roman" w:hAnsi="Times New Roman" w:cs="Times New Roman"/>
                <w:b/>
                <w:sz w:val="24"/>
                <w:szCs w:val="24"/>
              </w:rPr>
            </w:pPr>
            <w:r>
              <w:rPr>
                <w:rFonts w:ascii="Times New Roman" w:hAnsi="Times New Roman" w:cs="Times New Roman"/>
                <w:b/>
                <w:sz w:val="24"/>
                <w:szCs w:val="24"/>
              </w:rPr>
              <w:t>RAZEM:</w:t>
            </w:r>
          </w:p>
        </w:tc>
        <w:tc>
          <w:tcPr>
            <w:tcW w:w="3395" w:type="dxa"/>
            <w:tcBorders>
              <w:top w:val="single" w:sz="4" w:space="0" w:color="auto"/>
              <w:left w:val="single" w:sz="4" w:space="0" w:color="auto"/>
              <w:bottom w:val="single" w:sz="4" w:space="0" w:color="auto"/>
              <w:right w:val="single" w:sz="4" w:space="0" w:color="auto"/>
            </w:tcBorders>
            <w:hideMark/>
          </w:tcPr>
          <w:p w14:paraId="656B186A" w14:textId="77777777" w:rsidR="00097246" w:rsidRDefault="00097246" w:rsidP="001071DD">
            <w:pPr>
              <w:tabs>
                <w:tab w:val="left" w:pos="2552"/>
              </w:tabs>
              <w:autoSpaceDE w:val="0"/>
              <w:autoSpaceDN w:val="0"/>
              <w:spacing w:line="240" w:lineRule="atLeast"/>
              <w:jc w:val="center"/>
              <w:rPr>
                <w:rFonts w:ascii="Times New Roman" w:hAnsi="Times New Roman" w:cs="Times New Roman"/>
                <w:b/>
                <w:sz w:val="24"/>
                <w:szCs w:val="24"/>
              </w:rPr>
            </w:pPr>
            <w:r>
              <w:rPr>
                <w:rFonts w:ascii="Times New Roman" w:hAnsi="Times New Roman" w:cs="Times New Roman"/>
                <w:b/>
                <w:sz w:val="24"/>
                <w:szCs w:val="24"/>
              </w:rPr>
              <w:t>100%</w:t>
            </w:r>
          </w:p>
        </w:tc>
      </w:tr>
    </w:tbl>
    <w:p w14:paraId="5525EAA3" w14:textId="3D89C92E" w:rsidR="00097246" w:rsidRDefault="00097246" w:rsidP="00097246">
      <w:pPr>
        <w:widowControl w:val="0"/>
        <w:tabs>
          <w:tab w:val="left" w:pos="851"/>
        </w:tabs>
        <w:autoSpaceDE w:val="0"/>
        <w:autoSpaceDN w:val="0"/>
        <w:adjustRightInd w:val="0"/>
        <w:spacing w:line="240" w:lineRule="atLeast"/>
        <w:jc w:val="both"/>
        <w:textAlignment w:val="baseline"/>
        <w:rPr>
          <w:rFonts w:ascii="Times New Roman" w:hAnsi="Times New Roman" w:cs="Times New Roman"/>
          <w:b/>
          <w:bCs/>
          <w:sz w:val="24"/>
          <w:szCs w:val="24"/>
        </w:rPr>
      </w:pPr>
    </w:p>
    <w:p w14:paraId="69F7B516" w14:textId="77777777" w:rsidR="008C3005" w:rsidRDefault="008C3005" w:rsidP="00097246">
      <w:pPr>
        <w:widowControl w:val="0"/>
        <w:tabs>
          <w:tab w:val="left" w:pos="851"/>
        </w:tabs>
        <w:autoSpaceDE w:val="0"/>
        <w:autoSpaceDN w:val="0"/>
        <w:adjustRightInd w:val="0"/>
        <w:spacing w:line="240" w:lineRule="atLeast"/>
        <w:jc w:val="both"/>
        <w:textAlignment w:val="baseline"/>
        <w:rPr>
          <w:rFonts w:ascii="Times New Roman" w:hAnsi="Times New Roman" w:cs="Times New Roman"/>
          <w:b/>
          <w:bCs/>
          <w:sz w:val="24"/>
          <w:szCs w:val="24"/>
        </w:rPr>
      </w:pPr>
    </w:p>
    <w:p w14:paraId="2AA7538C" w14:textId="77777777" w:rsidR="00097246" w:rsidRDefault="00097246" w:rsidP="0009724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 Kryterium cena (C) będzie rozpatrywane na podstawie ceny brutto za wykonanie przedmiotu zamówienia, podanej przez Wykonawcę w ofercie.</w:t>
      </w:r>
    </w:p>
    <w:p w14:paraId="703CDDA6" w14:textId="77777777" w:rsidR="00097246" w:rsidRDefault="00097246" w:rsidP="00097246">
      <w:p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Zamawiający przyzna punkty na podstawie poniższego wzoru:</w:t>
      </w:r>
    </w:p>
    <w:p w14:paraId="6A10278E" w14:textId="77777777" w:rsidR="00097246" w:rsidRDefault="00097246" w:rsidP="00097246">
      <w:p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C =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C</w:t>
      </w:r>
      <w:r>
        <w:rPr>
          <w:rFonts w:ascii="Times New Roman" w:hAnsi="Times New Roman" w:cs="Times New Roman"/>
          <w:sz w:val="24"/>
          <w:szCs w:val="24"/>
          <w:vertAlign w:val="subscript"/>
        </w:rPr>
        <w:t>o</w:t>
      </w:r>
      <w:r>
        <w:rPr>
          <w:rFonts w:ascii="Times New Roman" w:hAnsi="Times New Roman" w:cs="Times New Roman"/>
          <w:sz w:val="24"/>
          <w:szCs w:val="24"/>
        </w:rPr>
        <w:t xml:space="preserve"> x 60 pkt.</w:t>
      </w:r>
    </w:p>
    <w:p w14:paraId="08CA7557" w14:textId="77777777" w:rsidR="00097246" w:rsidRDefault="00097246" w:rsidP="00097246">
      <w:p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gdzie: </w:t>
      </w:r>
      <w:r>
        <w:rPr>
          <w:rFonts w:ascii="Times New Roman" w:hAnsi="Times New Roman" w:cs="Times New Roman"/>
          <w:sz w:val="24"/>
          <w:szCs w:val="24"/>
        </w:rPr>
        <w:tab/>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cena brutto oferty najtańszej</w:t>
      </w:r>
    </w:p>
    <w:p w14:paraId="5A043CA8" w14:textId="77777777" w:rsidR="00097246" w:rsidRDefault="00097246" w:rsidP="00097246">
      <w:pPr>
        <w:spacing w:line="276" w:lineRule="auto"/>
        <w:ind w:left="79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o</w:t>
      </w:r>
      <w:r>
        <w:rPr>
          <w:rFonts w:ascii="Times New Roman" w:hAnsi="Times New Roman" w:cs="Times New Roman"/>
          <w:sz w:val="24"/>
          <w:szCs w:val="24"/>
        </w:rPr>
        <w:t xml:space="preserve"> – cena brutto oferty ocenianej</w:t>
      </w:r>
    </w:p>
    <w:p w14:paraId="6F97DFC1" w14:textId="77777777" w:rsidR="00097246" w:rsidRDefault="00097246" w:rsidP="00097246">
      <w:pPr>
        <w:suppressAutoHyphens w:val="0"/>
        <w:spacing w:line="276" w:lineRule="auto"/>
        <w:jc w:val="both"/>
        <w:rPr>
          <w:rFonts w:ascii="Times New Roman" w:hAnsi="Times New Roman" w:cs="Times New Roman"/>
          <w:sz w:val="24"/>
          <w:szCs w:val="24"/>
        </w:rPr>
      </w:pPr>
    </w:p>
    <w:p w14:paraId="306FF071"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608D9">
        <w:rPr>
          <w:rFonts w:ascii="Times New Roman" w:hAnsi="Times New Roman" w:cs="Times New Roman"/>
          <w:sz w:val="24"/>
          <w:szCs w:val="24"/>
        </w:rPr>
        <w:t xml:space="preserve">Kryterium terminu usuwania awarii i usterek rowerów, stacji i sprzętu (T). </w:t>
      </w:r>
    </w:p>
    <w:p w14:paraId="5167E64F"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sidRPr="002608D9">
        <w:rPr>
          <w:rFonts w:ascii="Times New Roman" w:hAnsi="Times New Roman" w:cs="Times New Roman"/>
          <w:sz w:val="24"/>
          <w:szCs w:val="24"/>
        </w:rPr>
        <w:t>Ocena terminu usuwania awarii i usterek rowerów, stacji i sprzętu będzie rozpatrywana w następujący sposób i zostaną przyznane następujące punkty:</w:t>
      </w:r>
    </w:p>
    <w:p w14:paraId="19FB3493"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sidRPr="002608D9">
        <w:rPr>
          <w:rFonts w:ascii="Times New Roman" w:hAnsi="Times New Roman" w:cs="Times New Roman"/>
          <w:sz w:val="24"/>
          <w:szCs w:val="24"/>
        </w:rPr>
        <w:t xml:space="preserve">a)     termin usuwania usterek i awarii w ciągu 96 godzin </w:t>
      </w:r>
      <w:bookmarkStart w:id="4" w:name="_Hlk96441369"/>
      <w:r w:rsidRPr="002608D9">
        <w:rPr>
          <w:rFonts w:ascii="Times New Roman" w:hAnsi="Times New Roman" w:cs="Times New Roman"/>
          <w:sz w:val="24"/>
          <w:szCs w:val="24"/>
        </w:rPr>
        <w:t xml:space="preserve">zegarowych od momentu zgłoszenia </w:t>
      </w:r>
      <w:bookmarkEnd w:id="4"/>
      <w:r w:rsidRPr="002608D9">
        <w:rPr>
          <w:rFonts w:ascii="Times New Roman" w:hAnsi="Times New Roman" w:cs="Times New Roman"/>
          <w:sz w:val="24"/>
          <w:szCs w:val="24"/>
        </w:rPr>
        <w:t>przez Zamawiającego – 0 pkt</w:t>
      </w:r>
    </w:p>
    <w:p w14:paraId="551CB701"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sidRPr="002608D9">
        <w:rPr>
          <w:rFonts w:ascii="Times New Roman" w:hAnsi="Times New Roman" w:cs="Times New Roman"/>
          <w:sz w:val="24"/>
          <w:szCs w:val="24"/>
        </w:rPr>
        <w:t>b)     termin usuwania usterek i awarii w ciągu 60 godzin zegarowych  od momentu zgłoszenia przez Zamawiającego – 5 pkt</w:t>
      </w:r>
    </w:p>
    <w:p w14:paraId="49A585C4"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sidRPr="002608D9">
        <w:rPr>
          <w:rFonts w:ascii="Times New Roman" w:hAnsi="Times New Roman" w:cs="Times New Roman"/>
          <w:sz w:val="24"/>
          <w:szCs w:val="24"/>
        </w:rPr>
        <w:t>c)      termin usuwania usterek i awarii w ciągu 50 godzin zegarowych od momentu zgłoszenia przez Zamawiającego – 10 pkt</w:t>
      </w:r>
    </w:p>
    <w:p w14:paraId="6E099953"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sidRPr="002608D9">
        <w:rPr>
          <w:rFonts w:ascii="Times New Roman" w:hAnsi="Times New Roman" w:cs="Times New Roman"/>
          <w:sz w:val="24"/>
          <w:szCs w:val="24"/>
        </w:rPr>
        <w:t>d)     termin usuwania usterek i awarii w ciągu 40 godzin zegarowych  od momentu zgłoszenia przez Zamawiającego – 20 pkt</w:t>
      </w:r>
    </w:p>
    <w:p w14:paraId="014BFF4A"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sidRPr="002608D9">
        <w:rPr>
          <w:rFonts w:ascii="Times New Roman" w:hAnsi="Times New Roman" w:cs="Times New Roman"/>
          <w:sz w:val="24"/>
          <w:szCs w:val="24"/>
        </w:rPr>
        <w:t>e)     termin usuwania usterek i awarii w ciągu 30 godzin zegarowych  od momentu zgłoszenia przez Zamawiającego – 30 pkt</w:t>
      </w:r>
    </w:p>
    <w:p w14:paraId="5B8D705B"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sidRPr="002608D9">
        <w:rPr>
          <w:rFonts w:ascii="Times New Roman" w:hAnsi="Times New Roman" w:cs="Times New Roman"/>
          <w:sz w:val="24"/>
          <w:szCs w:val="24"/>
        </w:rPr>
        <w:t>f)      termin usuwania usterek i awarii w ciągu 20 godzin zegarowych lub krótszy od momentu zgłoszenia przez Zamawiającego – 40 pkt</w:t>
      </w:r>
    </w:p>
    <w:p w14:paraId="5C1C2EEC" w14:textId="77777777" w:rsidR="00097246" w:rsidRPr="002608D9" w:rsidRDefault="00097246" w:rsidP="00097246">
      <w:pPr>
        <w:suppressAutoHyphens w:val="0"/>
        <w:spacing w:line="276" w:lineRule="auto"/>
        <w:jc w:val="both"/>
        <w:rPr>
          <w:rFonts w:ascii="Times New Roman" w:hAnsi="Times New Roman" w:cs="Times New Roman"/>
          <w:sz w:val="24"/>
          <w:szCs w:val="24"/>
        </w:rPr>
      </w:pPr>
    </w:p>
    <w:p w14:paraId="4040ED33" w14:textId="77777777" w:rsidR="00097246" w:rsidRDefault="00097246" w:rsidP="00097246">
      <w:pPr>
        <w:suppressAutoHyphens w:val="0"/>
        <w:spacing w:line="276" w:lineRule="auto"/>
        <w:jc w:val="both"/>
        <w:rPr>
          <w:rFonts w:ascii="Times New Roman" w:hAnsi="Times New Roman" w:cs="Times New Roman"/>
          <w:sz w:val="24"/>
          <w:szCs w:val="24"/>
        </w:rPr>
      </w:pPr>
      <w:r w:rsidRPr="002608D9">
        <w:rPr>
          <w:rFonts w:ascii="Times New Roman" w:hAnsi="Times New Roman" w:cs="Times New Roman"/>
          <w:sz w:val="24"/>
          <w:szCs w:val="24"/>
        </w:rPr>
        <w:t xml:space="preserve">Maksymalny termin na usuwanie usterek i awarii – 96 godziny zegarowe od chwili zgłoszenia awarii lub usterki przez Zamawiającego. </w:t>
      </w:r>
      <w:r>
        <w:rPr>
          <w:rFonts w:ascii="Times New Roman" w:hAnsi="Times New Roman" w:cs="Times New Roman"/>
          <w:sz w:val="24"/>
          <w:szCs w:val="24"/>
        </w:rPr>
        <w:t xml:space="preserve">Jeżeli Wykonawca zaproponuję termin na usuwanie usterek i awarii dłuższy niż 96 godzin zegarowych, jego oferta będzie podlegała odrzuceniu jako niezgodna z treścią SWZ. </w:t>
      </w:r>
      <w:r w:rsidRPr="002608D9">
        <w:rPr>
          <w:rFonts w:ascii="Times New Roman" w:hAnsi="Times New Roman" w:cs="Times New Roman"/>
          <w:sz w:val="24"/>
          <w:szCs w:val="24"/>
        </w:rPr>
        <w:t>Jeżeli wykonawca zaproponuje termin na usuwanie usterek i awarii krótszy niż 20 godzin zegarowych, do oceny ofert w kryterium termin usuwania awarii i usterek rowerów, stacji i sprzętu</w:t>
      </w:r>
      <w:r w:rsidRPr="002608D9">
        <w:rPr>
          <w:rFonts w:ascii="Times New Roman" w:hAnsi="Times New Roman" w:cs="Times New Roman"/>
          <w:b/>
          <w:bCs/>
          <w:sz w:val="24"/>
          <w:szCs w:val="24"/>
        </w:rPr>
        <w:t xml:space="preserve"> </w:t>
      </w:r>
      <w:r w:rsidRPr="002608D9">
        <w:rPr>
          <w:rFonts w:ascii="Times New Roman" w:hAnsi="Times New Roman" w:cs="Times New Roman"/>
          <w:sz w:val="24"/>
          <w:szCs w:val="24"/>
        </w:rPr>
        <w:t>zostanie przyjęty termin 20 godzin zegarowych czyli minimalny zgodny z możliwościami i żądaniem Zamawiającego.</w:t>
      </w:r>
    </w:p>
    <w:p w14:paraId="15D892B9" w14:textId="77777777" w:rsidR="00097246" w:rsidRPr="002608D9" w:rsidRDefault="00097246" w:rsidP="00097246">
      <w:pPr>
        <w:suppressAutoHyphens w:val="0"/>
        <w:spacing w:line="276" w:lineRule="auto"/>
        <w:jc w:val="both"/>
        <w:rPr>
          <w:rFonts w:ascii="Times New Roman" w:hAnsi="Times New Roman" w:cs="Times New Roman"/>
          <w:sz w:val="24"/>
          <w:szCs w:val="24"/>
        </w:rPr>
      </w:pPr>
      <w:r>
        <w:rPr>
          <w:rFonts w:ascii="Times New Roman" w:hAnsi="Times New Roman" w:cs="Times New Roman"/>
          <w:sz w:val="24"/>
          <w:szCs w:val="24"/>
        </w:rPr>
        <w:t>W przypadku nie podania terminu usunięcia usterki i awarii Zamawiający będzie przyjmować do oceny ofert 96 godzin zegarowych od chwili zgłoszenia awarii lub usterki przez Zamawiającego.</w:t>
      </w:r>
    </w:p>
    <w:p w14:paraId="30818AD7" w14:textId="77777777" w:rsidR="00097246" w:rsidRDefault="00097246" w:rsidP="00097246">
      <w:pPr>
        <w:suppressAutoHyphens w:val="0"/>
        <w:spacing w:line="276" w:lineRule="auto"/>
        <w:jc w:val="both"/>
        <w:rPr>
          <w:rFonts w:ascii="Times New Roman" w:hAnsi="Times New Roman" w:cs="Times New Roman"/>
          <w:sz w:val="24"/>
          <w:szCs w:val="24"/>
        </w:rPr>
      </w:pPr>
    </w:p>
    <w:p w14:paraId="74B82674" w14:textId="77777777" w:rsidR="00097246" w:rsidRDefault="00097246" w:rsidP="00097246">
      <w:pPr>
        <w:suppressAutoHyphens w:val="0"/>
        <w:spacing w:line="276" w:lineRule="auto"/>
        <w:jc w:val="both"/>
        <w:rPr>
          <w:rFonts w:ascii="Times New Roman" w:hAnsi="Times New Roman" w:cs="Times New Roman"/>
          <w:sz w:val="24"/>
          <w:szCs w:val="24"/>
        </w:rPr>
      </w:pPr>
    </w:p>
    <w:p w14:paraId="57A833DD" w14:textId="77777777" w:rsidR="00097246" w:rsidRPr="00EF21BC" w:rsidRDefault="00097246" w:rsidP="0009724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F21BC">
        <w:rPr>
          <w:rFonts w:ascii="Times New Roman" w:hAnsi="Times New Roman" w:cs="Times New Roman"/>
          <w:sz w:val="24"/>
          <w:szCs w:val="24"/>
        </w:rPr>
        <w:t>Zamawiający dokona wyboru oferty tego z Wykonawców, która uzyska w wyniku oceny najwyższą liczbę punktów. Przyznanie punków poszczególnym ofertom odbędzie się w oparciu o następujący wzór:</w:t>
      </w:r>
    </w:p>
    <w:p w14:paraId="6ADA8BB6" w14:textId="77777777" w:rsidR="00097246" w:rsidRPr="00EF21BC" w:rsidRDefault="00097246" w:rsidP="00097246">
      <w:pPr>
        <w:spacing w:line="276" w:lineRule="auto"/>
        <w:jc w:val="both"/>
        <w:rPr>
          <w:rFonts w:ascii="Times New Roman" w:hAnsi="Times New Roman" w:cs="Times New Roman"/>
          <w:sz w:val="24"/>
          <w:szCs w:val="24"/>
        </w:rPr>
      </w:pPr>
      <w:r w:rsidRPr="00EF21BC">
        <w:rPr>
          <w:rFonts w:ascii="Times New Roman" w:hAnsi="Times New Roman" w:cs="Times New Roman"/>
          <w:sz w:val="24"/>
          <w:szCs w:val="24"/>
        </w:rPr>
        <w:lastRenderedPageBreak/>
        <w:t xml:space="preserve">Ocena oferty = </w:t>
      </w:r>
      <w:r w:rsidRPr="00EF21BC">
        <w:rPr>
          <w:rFonts w:ascii="Times New Roman" w:hAnsi="Times New Roman" w:cs="Times New Roman"/>
          <w:b/>
          <w:bCs/>
          <w:sz w:val="24"/>
          <w:szCs w:val="24"/>
        </w:rPr>
        <w:t>C</w:t>
      </w:r>
      <w:r>
        <w:rPr>
          <w:rFonts w:ascii="Times New Roman" w:hAnsi="Times New Roman" w:cs="Times New Roman"/>
          <w:b/>
          <w:bCs/>
          <w:sz w:val="24"/>
          <w:szCs w:val="24"/>
        </w:rPr>
        <w:t>+T</w:t>
      </w:r>
    </w:p>
    <w:p w14:paraId="5D2EAA92" w14:textId="77777777" w:rsidR="00097246" w:rsidRDefault="00097246" w:rsidP="00097246">
      <w:pPr>
        <w:spacing w:line="276" w:lineRule="auto"/>
        <w:jc w:val="both"/>
        <w:rPr>
          <w:rFonts w:ascii="Times New Roman" w:hAnsi="Times New Roman" w:cs="Times New Roman"/>
          <w:sz w:val="24"/>
          <w:szCs w:val="24"/>
        </w:rPr>
      </w:pPr>
      <w:r w:rsidRPr="00EF21BC">
        <w:rPr>
          <w:rFonts w:ascii="Times New Roman" w:hAnsi="Times New Roman" w:cs="Times New Roman"/>
          <w:sz w:val="24"/>
          <w:szCs w:val="24"/>
        </w:rPr>
        <w:t>Obliczenia będą dokonane z dokładnością do dwóch miejsc po przecinku.</w:t>
      </w:r>
    </w:p>
    <w:p w14:paraId="6FF62198" w14:textId="77777777" w:rsidR="00097246" w:rsidRDefault="00097246" w:rsidP="00097246">
      <w:pPr>
        <w:numPr>
          <w:ilvl w:val="0"/>
          <w:numId w:val="25"/>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WYMAGANIA DOTYCZĄCE WADIUM</w:t>
      </w:r>
    </w:p>
    <w:p w14:paraId="5073AE51" w14:textId="77777777" w:rsidR="00097246" w:rsidRDefault="00097246" w:rsidP="00097246">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b/>
          <w:bCs/>
          <w:sz w:val="24"/>
          <w:szCs w:val="24"/>
        </w:rPr>
        <w:t>nie</w:t>
      </w:r>
      <w:r>
        <w:rPr>
          <w:rFonts w:ascii="Times New Roman" w:hAnsi="Times New Roman" w:cs="Times New Roman"/>
          <w:sz w:val="24"/>
          <w:szCs w:val="24"/>
        </w:rPr>
        <w:t xml:space="preserve"> </w:t>
      </w:r>
      <w:r>
        <w:rPr>
          <w:rFonts w:ascii="Times New Roman" w:hAnsi="Times New Roman" w:cs="Times New Roman"/>
          <w:b/>
          <w:sz w:val="24"/>
          <w:szCs w:val="24"/>
        </w:rPr>
        <w:t>wymaga</w:t>
      </w:r>
      <w:r>
        <w:rPr>
          <w:rFonts w:ascii="Times New Roman" w:hAnsi="Times New Roman" w:cs="Times New Roman"/>
          <w:sz w:val="24"/>
          <w:szCs w:val="24"/>
        </w:rPr>
        <w:t xml:space="preserve"> wniesienia wadium na przedmiotowe postępowanie.</w:t>
      </w:r>
    </w:p>
    <w:p w14:paraId="00F33B10" w14:textId="77777777" w:rsidR="00097246" w:rsidRDefault="00097246" w:rsidP="00097246">
      <w:pPr>
        <w:widowControl w:val="0"/>
        <w:spacing w:line="276" w:lineRule="auto"/>
        <w:ind w:left="426"/>
        <w:jc w:val="both"/>
        <w:rPr>
          <w:rFonts w:ascii="Times New Roman" w:hAnsi="Times New Roman" w:cs="Times New Roman"/>
          <w:sz w:val="24"/>
          <w:szCs w:val="24"/>
        </w:rPr>
      </w:pPr>
    </w:p>
    <w:p w14:paraId="0E2D7BEE" w14:textId="77777777" w:rsidR="00097246" w:rsidRDefault="00097246" w:rsidP="00097246">
      <w:pPr>
        <w:pStyle w:val="Akapitzlist"/>
        <w:numPr>
          <w:ilvl w:val="0"/>
          <w:numId w:val="25"/>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 xml:space="preserve">Termin związania ofertą </w:t>
      </w:r>
    </w:p>
    <w:p w14:paraId="01F805E6" w14:textId="3B568C4A" w:rsidR="00097246" w:rsidRDefault="00097246" w:rsidP="00097246">
      <w:pPr>
        <w:spacing w:line="240" w:lineRule="atLeast"/>
        <w:ind w:left="426"/>
        <w:jc w:val="both"/>
        <w:rPr>
          <w:rFonts w:ascii="Times New Roman" w:hAnsi="Times New Roman" w:cs="Times New Roman"/>
          <w:bCs/>
          <w:sz w:val="24"/>
          <w:szCs w:val="24"/>
        </w:rPr>
      </w:pPr>
      <w:r>
        <w:rPr>
          <w:rFonts w:ascii="Times New Roman" w:hAnsi="Times New Roman" w:cs="Times New Roman"/>
          <w:bCs/>
          <w:sz w:val="24"/>
          <w:szCs w:val="24"/>
        </w:rPr>
        <w:t xml:space="preserve">1. Termin związania ofertą wynosi </w:t>
      </w:r>
      <w:r>
        <w:rPr>
          <w:rFonts w:ascii="Times New Roman" w:hAnsi="Times New Roman" w:cs="Times New Roman"/>
          <w:b/>
          <w:bCs/>
          <w:sz w:val="24"/>
          <w:szCs w:val="24"/>
        </w:rPr>
        <w:t xml:space="preserve">30 dni </w:t>
      </w:r>
      <w:r>
        <w:rPr>
          <w:rFonts w:ascii="Times New Roman" w:hAnsi="Times New Roman" w:cs="Times New Roman"/>
          <w:sz w:val="24"/>
          <w:szCs w:val="24"/>
        </w:rPr>
        <w:t xml:space="preserve">tj. do dnia </w:t>
      </w:r>
      <w:r w:rsidR="00C00D5D">
        <w:rPr>
          <w:rFonts w:ascii="Times New Roman" w:hAnsi="Times New Roman" w:cs="Times New Roman"/>
          <w:b/>
          <w:sz w:val="24"/>
          <w:szCs w:val="24"/>
        </w:rPr>
        <w:t>12</w:t>
      </w:r>
      <w:r>
        <w:rPr>
          <w:rFonts w:ascii="Times New Roman" w:hAnsi="Times New Roman" w:cs="Times New Roman"/>
          <w:b/>
          <w:sz w:val="24"/>
          <w:szCs w:val="24"/>
        </w:rPr>
        <w:t>.04.2022 roku.</w:t>
      </w:r>
    </w:p>
    <w:p w14:paraId="2306FC85" w14:textId="77777777" w:rsidR="00097246" w:rsidRDefault="00097246" w:rsidP="00097246">
      <w:pPr>
        <w:spacing w:line="240" w:lineRule="atLeast"/>
        <w:ind w:left="426"/>
        <w:jc w:val="both"/>
        <w:rPr>
          <w:rFonts w:ascii="Times New Roman" w:hAnsi="Times New Roman" w:cs="Times New Roman"/>
          <w:bCs/>
          <w:sz w:val="24"/>
          <w:szCs w:val="24"/>
        </w:rPr>
      </w:pPr>
      <w:r>
        <w:rPr>
          <w:rFonts w:ascii="Times New Roman" w:hAnsi="Times New Roman" w:cs="Times New Roman"/>
          <w:bCs/>
          <w:sz w:val="24"/>
          <w:szCs w:val="24"/>
        </w:rPr>
        <w:t>2. Bieg terminu rozpoczyna się wraz z upływem terminu składania ofert.</w:t>
      </w:r>
    </w:p>
    <w:p w14:paraId="5E123FBD" w14:textId="77777777" w:rsidR="00097246" w:rsidRDefault="00097246" w:rsidP="00097246">
      <w:pPr>
        <w:spacing w:line="240" w:lineRule="atLeast"/>
        <w:jc w:val="both"/>
        <w:rPr>
          <w:rFonts w:ascii="Times New Roman" w:hAnsi="Times New Roman" w:cs="Times New Roman"/>
          <w:b/>
          <w:bCs/>
          <w:caps/>
          <w:sz w:val="24"/>
          <w:szCs w:val="24"/>
        </w:rPr>
      </w:pPr>
    </w:p>
    <w:p w14:paraId="7D241E72" w14:textId="77777777" w:rsidR="00097246" w:rsidRDefault="00097246" w:rsidP="00097246">
      <w:pPr>
        <w:pStyle w:val="Akapitzlist"/>
        <w:numPr>
          <w:ilvl w:val="0"/>
          <w:numId w:val="25"/>
        </w:numPr>
        <w:spacing w:line="240" w:lineRule="atLeast"/>
        <w:jc w:val="both"/>
        <w:rPr>
          <w:rFonts w:ascii="Times New Roman" w:hAnsi="Times New Roman" w:cs="Times New Roman"/>
          <w:b/>
          <w:bCs/>
          <w:caps/>
          <w:sz w:val="24"/>
          <w:szCs w:val="24"/>
        </w:rPr>
      </w:pPr>
      <w:r>
        <w:rPr>
          <w:rFonts w:ascii="Times New Roman" w:hAnsi="Times New Roman" w:cs="Times New Roman"/>
          <w:b/>
          <w:bCs/>
          <w:caps/>
          <w:sz w:val="24"/>
          <w:szCs w:val="24"/>
        </w:rPr>
        <w:t>KOMUNIKACJA ZAMAWIAJĄCEGO Z WYKONAWCAMI</w:t>
      </w:r>
    </w:p>
    <w:p w14:paraId="6DB0E968"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Komunikacja między Zamawiającym a Wykonawcami odbywa się w przy użyciu środków komunikacji elektronicznej, przy użyciu </w:t>
      </w:r>
      <w:hyperlink r:id="rId17" w:history="1">
        <w:r>
          <w:rPr>
            <w:rStyle w:val="Hipercze"/>
            <w:rFonts w:ascii="Times New Roman" w:hAnsi="Times New Roman" w:cs="Times New Roman"/>
            <w:color w:val="1155CC"/>
            <w:sz w:val="24"/>
            <w:szCs w:val="24"/>
          </w:rPr>
          <w:t>platformazakupowa.pl</w:t>
        </w:r>
      </w:hyperlink>
    </w:p>
    <w:p w14:paraId="36F72D7F" w14:textId="77777777" w:rsidR="00097246" w:rsidRDefault="00097246" w:rsidP="00097246">
      <w:pPr>
        <w:pStyle w:val="NormalnyWeb"/>
        <w:widowControl/>
        <w:numPr>
          <w:ilvl w:val="0"/>
          <w:numId w:val="38"/>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Postępowanie prowadzone jest w języku polskim w formie elektronicznej za pośrednictwem </w:t>
      </w:r>
      <w:hyperlink r:id="rId18" w:history="1">
        <w:r>
          <w:rPr>
            <w:rStyle w:val="Hipercze"/>
            <w:rFonts w:ascii="Times New Roman" w:eastAsia="SimSun" w:cs="Times New Roman"/>
            <w:color w:val="1155CC"/>
          </w:rPr>
          <w:t>platformazakupowa.pl</w:t>
        </w:r>
      </w:hyperlink>
      <w:r>
        <w:rPr>
          <w:rFonts w:ascii="Times New Roman" w:cs="Times New Roman"/>
          <w:color w:val="000000"/>
        </w:rPr>
        <w:t xml:space="preserve"> pod adresem: </w:t>
      </w:r>
      <w:hyperlink r:id="rId19" w:history="1">
        <w:r>
          <w:rPr>
            <w:rStyle w:val="Hipercze"/>
            <w:rFonts w:ascii="Times New Roman" w:eastAsia="SimSun" w:cs="Times New Roman"/>
            <w:color w:val="1155CC"/>
          </w:rPr>
          <w:t>platformazakupowa.pl</w:t>
        </w:r>
      </w:hyperlink>
      <w:r>
        <w:rPr>
          <w:rStyle w:val="Hipercze"/>
          <w:rFonts w:ascii="Times New Roman" w:eastAsia="SimSun" w:cs="Times New Roman"/>
          <w:color w:val="1155CC"/>
        </w:rPr>
        <w:t>/</w:t>
      </w:r>
      <w:proofErr w:type="spellStart"/>
      <w:r>
        <w:rPr>
          <w:rStyle w:val="Hipercze"/>
          <w:rFonts w:ascii="Times New Roman" w:eastAsia="SimSun" w:cs="Times New Roman"/>
          <w:color w:val="1155CC"/>
        </w:rPr>
        <w:t>pn</w:t>
      </w:r>
      <w:proofErr w:type="spellEnd"/>
      <w:r>
        <w:rPr>
          <w:rStyle w:val="Hipercze"/>
          <w:rFonts w:ascii="Times New Roman" w:eastAsia="SimSun" w:cs="Times New Roman"/>
          <w:color w:val="1155CC"/>
        </w:rPr>
        <w:t>/</w:t>
      </w:r>
      <w:proofErr w:type="spellStart"/>
      <w:r>
        <w:rPr>
          <w:rStyle w:val="Hipercze"/>
          <w:rFonts w:ascii="Times New Roman" w:eastAsia="SimSun" w:cs="Times New Roman"/>
          <w:color w:val="1155CC"/>
        </w:rPr>
        <w:t>szamotuly</w:t>
      </w:r>
      <w:proofErr w:type="spellEnd"/>
      <w:r>
        <w:rPr>
          <w:rStyle w:val="Hipercze"/>
          <w:rFonts w:ascii="Times New Roman" w:eastAsia="SimSun" w:cs="Times New Roman"/>
          <w:color w:val="1155CC"/>
        </w:rPr>
        <w:t xml:space="preserve"> </w:t>
      </w:r>
    </w:p>
    <w:p w14:paraId="43993E93" w14:textId="77777777" w:rsidR="00097246" w:rsidRDefault="00097246" w:rsidP="00097246">
      <w:pPr>
        <w:pStyle w:val="NormalnyWeb"/>
        <w:widowControl/>
        <w:numPr>
          <w:ilvl w:val="0"/>
          <w:numId w:val="38"/>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W celu skrócenia czasu udzielenia odpowiedzi na pytania komunikacja między zamawiającym a wykonawcami w zakresie:</w:t>
      </w:r>
    </w:p>
    <w:p w14:paraId="69025448" w14:textId="77777777" w:rsidR="00097246" w:rsidRDefault="00097246" w:rsidP="00097246">
      <w:pPr>
        <w:pStyle w:val="NormalnyWeb"/>
        <w:numPr>
          <w:ilvl w:val="0"/>
          <w:numId w:val="39"/>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Zamawiającemu pytań do treści SWZ;</w:t>
      </w:r>
    </w:p>
    <w:p w14:paraId="196847EB" w14:textId="77777777" w:rsidR="00097246" w:rsidRDefault="00097246" w:rsidP="00097246">
      <w:pPr>
        <w:pStyle w:val="NormalnyWeb"/>
        <w:numPr>
          <w:ilvl w:val="0"/>
          <w:numId w:val="39"/>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podmiotowych środków dowodowych;</w:t>
      </w:r>
    </w:p>
    <w:p w14:paraId="509BBC37" w14:textId="77777777" w:rsidR="00097246" w:rsidRDefault="00097246" w:rsidP="00097246">
      <w:pPr>
        <w:pStyle w:val="NormalnyWeb"/>
        <w:numPr>
          <w:ilvl w:val="0"/>
          <w:numId w:val="39"/>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1906C84" w14:textId="77777777" w:rsidR="00097246" w:rsidRDefault="00097246" w:rsidP="00097246">
      <w:pPr>
        <w:pStyle w:val="NormalnyWeb"/>
        <w:numPr>
          <w:ilvl w:val="0"/>
          <w:numId w:val="39"/>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C9FB1F6" w14:textId="77777777" w:rsidR="00097246" w:rsidRDefault="00097246" w:rsidP="00097246">
      <w:pPr>
        <w:pStyle w:val="NormalnyWeb"/>
        <w:numPr>
          <w:ilvl w:val="0"/>
          <w:numId w:val="39"/>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odpowiedzi na wezwanie Zamawiającego do złożenia wyjaśnień dot. treści przedmiotowych środków dowodowych;</w:t>
      </w:r>
    </w:p>
    <w:p w14:paraId="357AF213" w14:textId="77777777" w:rsidR="00097246" w:rsidRDefault="00097246" w:rsidP="00097246">
      <w:pPr>
        <w:pStyle w:val="NormalnyWeb"/>
        <w:numPr>
          <w:ilvl w:val="0"/>
          <w:numId w:val="39"/>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przesłania odpowiedzi na inne wezwania Zamawiającego wynikające z ustawy Prawo zamówień publicznych;</w:t>
      </w:r>
    </w:p>
    <w:p w14:paraId="48A5A1B9" w14:textId="77777777" w:rsidR="00097246" w:rsidRDefault="00097246" w:rsidP="00097246">
      <w:pPr>
        <w:pStyle w:val="NormalnyWeb"/>
        <w:numPr>
          <w:ilvl w:val="0"/>
          <w:numId w:val="39"/>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wniosków, informacji, oświadczeń Wykonawcy;</w:t>
      </w:r>
    </w:p>
    <w:p w14:paraId="153A1E10" w14:textId="77777777" w:rsidR="00097246" w:rsidRDefault="00097246" w:rsidP="00097246">
      <w:pPr>
        <w:pStyle w:val="NormalnyWeb"/>
        <w:numPr>
          <w:ilvl w:val="0"/>
          <w:numId w:val="39"/>
        </w:numPr>
        <w:spacing w:before="0" w:beforeAutospacing="0" w:after="0" w:afterAutospacing="0"/>
        <w:ind w:left="1134"/>
        <w:textAlignment w:val="auto"/>
        <w:rPr>
          <w:rFonts w:ascii="Times New Roman" w:cs="Times New Roman"/>
        </w:rPr>
      </w:pPr>
      <w:r>
        <w:rPr>
          <w:rFonts w:ascii="Times New Roman" w:cs="Times New Roman"/>
          <w:color w:val="000000"/>
          <w:shd w:val="clear" w:color="auto" w:fill="FFFFFF"/>
        </w:rPr>
        <w:t>przesyłania odwołania/inne</w:t>
      </w:r>
    </w:p>
    <w:p w14:paraId="719FF5D8" w14:textId="77777777" w:rsidR="00097246" w:rsidRDefault="00097246" w:rsidP="00097246">
      <w:pPr>
        <w:pStyle w:val="NormalnyWeb"/>
        <w:spacing w:before="0" w:beforeAutospacing="0" w:after="0" w:afterAutospacing="0"/>
        <w:ind w:left="720"/>
        <w:rPr>
          <w:rFonts w:ascii="Times New Roman" w:cs="Times New Roman"/>
        </w:rPr>
      </w:pPr>
      <w:r>
        <w:rPr>
          <w:rFonts w:ascii="Times New Roman" w:cs="Times New Roman"/>
          <w:color w:val="000000"/>
        </w:rPr>
        <w:t xml:space="preserve">odbywa się za pośrednictwem </w:t>
      </w:r>
      <w:hyperlink r:id="rId20" w:history="1">
        <w:r>
          <w:rPr>
            <w:rStyle w:val="Hipercze"/>
            <w:rFonts w:ascii="Times New Roman" w:eastAsia="SimSun" w:cs="Times New Roman"/>
            <w:color w:val="1155CC"/>
          </w:rPr>
          <w:t>platformazakupowa.pl</w:t>
        </w:r>
      </w:hyperlink>
      <w:r>
        <w:rPr>
          <w:rFonts w:ascii="Times New Roman" w:cs="Times New Roman"/>
          <w:color w:val="000000"/>
        </w:rPr>
        <w:t xml:space="preserve"> i formularza „Wyślij wiadomość do zamawiającego”. </w:t>
      </w:r>
    </w:p>
    <w:p w14:paraId="20A75BDA" w14:textId="77777777" w:rsidR="00097246" w:rsidRDefault="00097246" w:rsidP="00097246">
      <w:pPr>
        <w:pStyle w:val="NormalnyWeb"/>
        <w:spacing w:before="0" w:beforeAutospacing="0" w:after="0" w:afterAutospacing="0"/>
        <w:ind w:left="720"/>
        <w:rPr>
          <w:rFonts w:ascii="Times New Roman" w:cs="Times New Roman"/>
        </w:rPr>
      </w:pPr>
      <w:r>
        <w:rPr>
          <w:rFonts w:ascii="Times New Roman" w:cs="Times New Roman"/>
          <w:color w:val="000000"/>
        </w:rPr>
        <w:t xml:space="preserve">Za datę przekazania (wpływu) oświadczeń, wniosków, zawiadomień oraz informacji </w:t>
      </w:r>
      <w:r>
        <w:rPr>
          <w:rFonts w:ascii="Times New Roman" w:cs="Times New Roman"/>
          <w:color w:val="000000"/>
        </w:rPr>
        <w:lastRenderedPageBreak/>
        <w:t xml:space="preserve">przyjmuje się datę ich przesłania za pośrednictwem </w:t>
      </w:r>
      <w:hyperlink r:id="rId21" w:history="1">
        <w:r>
          <w:rPr>
            <w:rStyle w:val="Hipercze"/>
            <w:rFonts w:ascii="Times New Roman" w:eastAsia="SimSun" w:cs="Times New Roman"/>
            <w:color w:val="1155CC"/>
          </w:rPr>
          <w:t>platformazakupowa.pl</w:t>
        </w:r>
      </w:hyperlink>
      <w:r>
        <w:rPr>
          <w:rFonts w:ascii="Times New Roman" w:cs="Times New Roman"/>
          <w:color w:val="000000"/>
        </w:rPr>
        <w:t xml:space="preserve"> poprzez kliknięcie przycisku  „Wyślij wiadomość do zamawiającego” po których pojawi się komunikat, że wiadomość została wysłana do zamawiającego.</w:t>
      </w:r>
    </w:p>
    <w:p w14:paraId="4F7B81C0"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Zamawiający będzie przekazywał wykonawcom informacje w formie elektronicznej za pośrednictwem </w:t>
      </w:r>
      <w:hyperlink r:id="rId22"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do konkretnego wykonawcy.</w:t>
      </w:r>
    </w:p>
    <w:p w14:paraId="502D8E7F"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EC07F9D"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Zamawiający, zgodnie z Rozporządzeniem </w:t>
      </w:r>
      <w:r>
        <w:rPr>
          <w:rFonts w:ascii="Times New Roman"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hAnsi="Times New Roman" w:cs="Times New Roman"/>
          <w:color w:val="000000"/>
          <w:sz w:val="24"/>
          <w:szCs w:val="24"/>
        </w:rPr>
        <w:t xml:space="preserve">, określa niezbędne wymagania sprzętowo - aplikacyjne umożliwiające pracę na </w:t>
      </w:r>
      <w:hyperlink r:id="rId24"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tj.:</w:t>
      </w:r>
    </w:p>
    <w:p w14:paraId="39ECB64D" w14:textId="77777777" w:rsidR="00097246" w:rsidRDefault="00097246" w:rsidP="00097246">
      <w:pPr>
        <w:pStyle w:val="NormalnyWeb"/>
        <w:widowControl/>
        <w:numPr>
          <w:ilvl w:val="1"/>
          <w:numId w:val="40"/>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stały dostęp do sieci Internet o gwarantowanej przepustowości nie mniejszej niż 512 </w:t>
      </w:r>
      <w:proofErr w:type="spellStart"/>
      <w:r>
        <w:rPr>
          <w:rFonts w:ascii="Times New Roman" w:cs="Times New Roman"/>
          <w:color w:val="000000"/>
        </w:rPr>
        <w:t>kb</w:t>
      </w:r>
      <w:proofErr w:type="spellEnd"/>
      <w:r>
        <w:rPr>
          <w:rFonts w:ascii="Times New Roman" w:cs="Times New Roman"/>
          <w:color w:val="000000"/>
        </w:rPr>
        <w:t>/s,</w:t>
      </w:r>
    </w:p>
    <w:p w14:paraId="491A8303" w14:textId="77777777" w:rsidR="00097246" w:rsidRDefault="00097246" w:rsidP="00097246">
      <w:pPr>
        <w:pStyle w:val="NormalnyWeb"/>
        <w:widowControl/>
        <w:numPr>
          <w:ilvl w:val="1"/>
          <w:numId w:val="40"/>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920D82B" w14:textId="77777777" w:rsidR="00097246" w:rsidRDefault="00097246" w:rsidP="00097246">
      <w:pPr>
        <w:pStyle w:val="NormalnyWeb"/>
        <w:widowControl/>
        <w:numPr>
          <w:ilvl w:val="1"/>
          <w:numId w:val="40"/>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zainstalowana dowolna przeglądarka internetowa, w przypadku Internet Explorer minimalnie wersja 10.0,</w:t>
      </w:r>
    </w:p>
    <w:p w14:paraId="1C11A771" w14:textId="77777777" w:rsidR="00097246" w:rsidRDefault="00097246" w:rsidP="00097246">
      <w:pPr>
        <w:pStyle w:val="NormalnyWeb"/>
        <w:widowControl/>
        <w:numPr>
          <w:ilvl w:val="1"/>
          <w:numId w:val="40"/>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włączona obsługa JavaScript,</w:t>
      </w:r>
    </w:p>
    <w:p w14:paraId="6C5147E8" w14:textId="77777777" w:rsidR="00097246" w:rsidRDefault="00097246" w:rsidP="00097246">
      <w:pPr>
        <w:pStyle w:val="NormalnyWeb"/>
        <w:widowControl/>
        <w:numPr>
          <w:ilvl w:val="1"/>
          <w:numId w:val="40"/>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zainstalowany program Adobe </w:t>
      </w:r>
      <w:proofErr w:type="spellStart"/>
      <w:r>
        <w:rPr>
          <w:rFonts w:ascii="Times New Roman" w:cs="Times New Roman"/>
          <w:color w:val="000000"/>
        </w:rPr>
        <w:t>Acrobat</w:t>
      </w:r>
      <w:proofErr w:type="spellEnd"/>
      <w:r>
        <w:rPr>
          <w:rFonts w:ascii="Times New Roman" w:cs="Times New Roman"/>
          <w:color w:val="000000"/>
        </w:rPr>
        <w:t xml:space="preserve"> Reader lub inny obsługujący format plików .pdf,</w:t>
      </w:r>
    </w:p>
    <w:p w14:paraId="05406F6B" w14:textId="77777777" w:rsidR="00097246" w:rsidRDefault="00097246" w:rsidP="00097246">
      <w:pPr>
        <w:pStyle w:val="NormalnyWeb"/>
        <w:widowControl/>
        <w:numPr>
          <w:ilvl w:val="1"/>
          <w:numId w:val="40"/>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Szyfrowanie na platformazakupowa.pl odbywa się za pomocą protokołu TLS 1.3.</w:t>
      </w:r>
    </w:p>
    <w:p w14:paraId="13FF1126" w14:textId="77777777" w:rsidR="00097246" w:rsidRDefault="00097246" w:rsidP="00097246">
      <w:pPr>
        <w:pStyle w:val="NormalnyWeb"/>
        <w:widowControl/>
        <w:numPr>
          <w:ilvl w:val="1"/>
          <w:numId w:val="40"/>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Oznaczenie czasu odbioru danych przez platformę zakupową stanowi datę oraz dokładny czas (</w:t>
      </w:r>
      <w:proofErr w:type="spellStart"/>
      <w:r>
        <w:rPr>
          <w:rFonts w:ascii="Times New Roman" w:cs="Times New Roman"/>
          <w:color w:val="000000"/>
        </w:rPr>
        <w:t>hh:mm:ss</w:t>
      </w:r>
      <w:proofErr w:type="spellEnd"/>
      <w:r>
        <w:rPr>
          <w:rFonts w:ascii="Times New Roman" w:cs="Times New Roman"/>
          <w:color w:val="000000"/>
        </w:rPr>
        <w:t>) generowany wg. czasu lokalnego serwera synchronizowanego z zegarem Głównego Urzędu Miar.</w:t>
      </w:r>
    </w:p>
    <w:p w14:paraId="3B4197E7"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Wykonawca, przystępując do niniejszego postępowania o udzielenie zamówienia publicznego:</w:t>
      </w:r>
    </w:p>
    <w:p w14:paraId="5E6D3C21" w14:textId="77777777" w:rsidR="00097246" w:rsidRDefault="00097246" w:rsidP="00097246">
      <w:pPr>
        <w:pStyle w:val="NormalnyWeb"/>
        <w:widowControl/>
        <w:numPr>
          <w:ilvl w:val="3"/>
          <w:numId w:val="4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akceptuje warunki korzystania z </w:t>
      </w:r>
      <w:hyperlink r:id="rId25" w:history="1">
        <w:r>
          <w:rPr>
            <w:rStyle w:val="Hipercze"/>
            <w:rFonts w:ascii="Times New Roman" w:eastAsia="SimSun" w:cs="Times New Roman"/>
            <w:color w:val="1155CC"/>
          </w:rPr>
          <w:t>platformazakupowa.pl</w:t>
        </w:r>
      </w:hyperlink>
      <w:r>
        <w:rPr>
          <w:rFonts w:ascii="Times New Roman" w:cs="Times New Roman"/>
          <w:color w:val="000000"/>
        </w:rPr>
        <w:t xml:space="preserve"> określone                                          w Regulaminie zamieszczonym na stronie internetowej </w:t>
      </w:r>
      <w:hyperlink r:id="rId26" w:history="1">
        <w:r>
          <w:rPr>
            <w:rStyle w:val="Hipercze"/>
            <w:rFonts w:ascii="Times New Roman" w:eastAsia="SimSun" w:cs="Times New Roman"/>
            <w:color w:val="000000"/>
          </w:rPr>
          <w:t>pod linkiem</w:t>
        </w:r>
      </w:hyperlink>
      <w:r>
        <w:rPr>
          <w:rFonts w:ascii="Times New Roman" w:cs="Times New Roman"/>
          <w:color w:val="000000"/>
        </w:rPr>
        <w:t>  w zakładce „Regulamin" oraz uznaje go za wiążący,</w:t>
      </w:r>
    </w:p>
    <w:p w14:paraId="1FA89535" w14:textId="77777777" w:rsidR="00097246" w:rsidRDefault="00097246" w:rsidP="00097246">
      <w:pPr>
        <w:pStyle w:val="NormalnyWeb"/>
        <w:widowControl/>
        <w:numPr>
          <w:ilvl w:val="3"/>
          <w:numId w:val="41"/>
        </w:numPr>
        <w:adjustRightInd/>
        <w:spacing w:before="0" w:beforeAutospacing="0" w:after="0" w:afterAutospacing="0" w:line="240" w:lineRule="auto"/>
        <w:ind w:left="1134"/>
        <w:textAlignment w:val="auto"/>
        <w:rPr>
          <w:rFonts w:ascii="Times New Roman" w:cs="Times New Roman"/>
          <w:color w:val="000000"/>
        </w:rPr>
      </w:pPr>
      <w:r>
        <w:rPr>
          <w:rFonts w:ascii="Times New Roman" w:cs="Times New Roman"/>
          <w:color w:val="000000"/>
        </w:rPr>
        <w:t xml:space="preserve">zapoznał i stosuje się do Instrukcji składania ofert/wniosków dostępnej </w:t>
      </w:r>
      <w:hyperlink r:id="rId27" w:history="1">
        <w:r>
          <w:rPr>
            <w:rStyle w:val="Hipercze"/>
            <w:rFonts w:ascii="Times New Roman" w:eastAsia="SimSun" w:cs="Times New Roman"/>
            <w:color w:val="1155CC"/>
          </w:rPr>
          <w:t>pod linkiem</w:t>
        </w:r>
      </w:hyperlink>
      <w:r>
        <w:rPr>
          <w:rFonts w:ascii="Times New Roman" w:cs="Times New Roman"/>
          <w:color w:val="000000"/>
        </w:rPr>
        <w:t>. </w:t>
      </w:r>
    </w:p>
    <w:p w14:paraId="2170D637"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b/>
          <w:bCs/>
          <w:color w:val="000000"/>
          <w:sz w:val="24"/>
          <w:szCs w:val="24"/>
        </w:rPr>
        <w:lastRenderedPageBreak/>
        <w:t xml:space="preserve">Zamawiający nie ponosi odpowiedzialności za złożenie oferty w sposób niezgodny z Instrukcją korzystania z </w:t>
      </w:r>
      <w:hyperlink r:id="rId28" w:history="1">
        <w:r>
          <w:rPr>
            <w:rStyle w:val="Hipercze"/>
            <w:rFonts w:ascii="Times New Roman" w:hAnsi="Times New Roman" w:cs="Times New Roman"/>
            <w:b/>
            <w:bCs/>
            <w:color w:val="1155CC"/>
            <w:sz w:val="24"/>
            <w:szCs w:val="24"/>
          </w:rPr>
          <w:t>platformazakupowa.pl</w:t>
        </w:r>
      </w:hyperlink>
      <w:r>
        <w:rPr>
          <w:rFonts w:ascii="Times New Roman" w:hAnsi="Times New Roman" w:cs="Times New Roman"/>
          <w:color w:val="000000"/>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cs="Times New Roman"/>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D6CC28" w14:textId="77777777" w:rsidR="00097246" w:rsidRDefault="00097246" w:rsidP="00097246">
      <w:pPr>
        <w:pStyle w:val="Akapitzlist"/>
        <w:numPr>
          <w:ilvl w:val="0"/>
          <w:numId w:val="38"/>
        </w:numPr>
        <w:suppressAutoHyphens w:val="0"/>
        <w:spacing w:line="240" w:lineRule="atLeast"/>
        <w:jc w:val="both"/>
        <w:rPr>
          <w:rStyle w:val="Hipercze"/>
          <w:sz w:val="24"/>
          <w:szCs w:val="24"/>
        </w:rPr>
      </w:pPr>
      <w:r>
        <w:rPr>
          <w:rFonts w:ascii="Times New Roman" w:hAnsi="Times New Roman" w:cs="Times New Roman"/>
          <w:sz w:val="24"/>
          <w:szCs w:val="24"/>
        </w:rPr>
        <w:t xml:space="preserve">Zamawiający informuje, że instrukcje korzystania z </w:t>
      </w:r>
      <w:hyperlink r:id="rId29" w:history="1">
        <w:r>
          <w:rPr>
            <w:rStyle w:val="Hipercze"/>
            <w:rFonts w:ascii="Times New Roman" w:hAnsi="Times New Roman" w:cs="Times New Roman"/>
            <w:color w:val="1155CC"/>
            <w:sz w:val="24"/>
            <w:szCs w:val="24"/>
          </w:rPr>
          <w:t>platformazakupowa.pl</w:t>
        </w:r>
      </w:hyperlink>
      <w:r>
        <w:rPr>
          <w:rStyle w:val="Hipercze"/>
          <w:rFonts w:ascii="Times New Roman" w:hAnsi="Times New Roman" w:cs="Times New Roman"/>
          <w:color w:val="1155CC"/>
          <w:sz w:val="24"/>
          <w:szCs w:val="24"/>
        </w:rPr>
        <w:t xml:space="preserve"> </w:t>
      </w:r>
      <w:r>
        <w:rPr>
          <w:rFonts w:ascii="Times New Roman" w:hAnsi="Times New Roman" w:cs="Times New Roman"/>
          <w:sz w:val="24"/>
          <w:szCs w:val="24"/>
        </w:rPr>
        <w:t xml:space="preserve">dotyczące          w szczególności logowania, składania wniosków o wyjaśnienie treści SWZ, składania ofert oraz innych czynności podejmowanych w niniejszym postępowaniu przy użyciu </w:t>
      </w:r>
      <w:hyperlink r:id="rId30" w:history="1">
        <w:r>
          <w:rPr>
            <w:rStyle w:val="Hipercze"/>
            <w:rFonts w:ascii="Times New Roman" w:hAnsi="Times New Roman" w:cs="Times New Roman"/>
            <w:color w:val="1155CC"/>
            <w:sz w:val="24"/>
            <w:szCs w:val="24"/>
          </w:rPr>
          <w:t>platformazakupowa.pl</w:t>
        </w:r>
      </w:hyperlink>
      <w:r>
        <w:rPr>
          <w:rFonts w:ascii="Times New Roman" w:hAnsi="Times New Roman" w:cs="Times New Roman"/>
          <w:sz w:val="24"/>
          <w:szCs w:val="24"/>
        </w:rPr>
        <w:t xml:space="preserve"> znajdują się w zakładce „Instrukcje dla Wykonawców" na stronie internetowej pod adresem: </w:t>
      </w:r>
      <w:hyperlink r:id="rId31" w:history="1">
        <w:r>
          <w:rPr>
            <w:rStyle w:val="Hipercze"/>
            <w:rFonts w:ascii="Times New Roman" w:hAnsi="Times New Roman" w:cs="Times New Roman"/>
            <w:sz w:val="24"/>
            <w:szCs w:val="24"/>
          </w:rPr>
          <w:t>https://platformazakupowa.pl/strona/45-instrukcje</w:t>
        </w:r>
      </w:hyperlink>
    </w:p>
    <w:p w14:paraId="4B62DBA5" w14:textId="77777777" w:rsidR="00097246" w:rsidRPr="00836B88" w:rsidRDefault="00097246" w:rsidP="00097246">
      <w:pPr>
        <w:pStyle w:val="Akapitzlist"/>
        <w:numPr>
          <w:ilvl w:val="0"/>
          <w:numId w:val="38"/>
        </w:numPr>
        <w:suppressAutoHyphens w:val="0"/>
        <w:spacing w:line="240" w:lineRule="atLeast"/>
        <w:jc w:val="both"/>
        <w:rPr>
          <w:rStyle w:val="Hipercze"/>
          <w:rFonts w:ascii="Times New Roman" w:hAnsi="Times New Roman" w:cs="Times New Roman"/>
          <w:color w:val="000000" w:themeColor="text1"/>
          <w:sz w:val="24"/>
          <w:szCs w:val="24"/>
        </w:rPr>
      </w:pPr>
      <w:r w:rsidRPr="00836B88">
        <w:rPr>
          <w:rStyle w:val="Hipercze"/>
          <w:rFonts w:ascii="Times New Roman" w:hAnsi="Times New Roman" w:cs="Times New Roman"/>
          <w:color w:val="000000" w:themeColor="text1"/>
          <w:sz w:val="24"/>
          <w:szCs w:val="24"/>
        </w:rPr>
        <w:t>Dopuszczalnymi formatami przesyłanych danych są formaty wskazane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836B88">
        <w:rPr>
          <w:rStyle w:val="Hipercze"/>
          <w:rFonts w:ascii="Times New Roman" w:hAnsi="Times New Roman" w:cs="Times New Roman"/>
          <w:color w:val="000000" w:themeColor="text1"/>
          <w:sz w:val="24"/>
          <w:szCs w:val="24"/>
        </w:rPr>
        <w:t>t.j</w:t>
      </w:r>
      <w:proofErr w:type="spellEnd"/>
      <w:r w:rsidRPr="00836B88">
        <w:rPr>
          <w:rStyle w:val="Hipercze"/>
          <w:rFonts w:ascii="Times New Roman" w:hAnsi="Times New Roman" w:cs="Times New Roman"/>
          <w:color w:val="000000" w:themeColor="text1"/>
          <w:sz w:val="24"/>
          <w:szCs w:val="24"/>
        </w:rPr>
        <w:t>. Dz.U. z 2017 poz. 2247 ze zm.)</w:t>
      </w:r>
    </w:p>
    <w:p w14:paraId="2A911CDD" w14:textId="77777777" w:rsidR="00097246" w:rsidRPr="00836B88" w:rsidRDefault="00097246" w:rsidP="00097246">
      <w:pPr>
        <w:pStyle w:val="Akapitzlist"/>
        <w:numPr>
          <w:ilvl w:val="0"/>
          <w:numId w:val="38"/>
        </w:numPr>
        <w:suppressAutoHyphens w:val="0"/>
        <w:spacing w:line="240" w:lineRule="atLeast"/>
        <w:jc w:val="both"/>
        <w:rPr>
          <w:color w:val="000000" w:themeColor="text1"/>
        </w:rPr>
      </w:pPr>
      <w:r w:rsidRPr="00836B88">
        <w:rPr>
          <w:rStyle w:val="Hipercze"/>
          <w:rFonts w:ascii="Times New Roman" w:hAnsi="Times New Roman" w:cs="Times New Roman"/>
          <w:color w:val="000000" w:themeColor="text1"/>
          <w:sz w:val="24"/>
          <w:szCs w:val="24"/>
        </w:rPr>
        <w:t>Preferowanymi formatami przesyłanych danych są: .pdf, .xls, .</w:t>
      </w:r>
      <w:proofErr w:type="spellStart"/>
      <w:r w:rsidRPr="00836B88">
        <w:rPr>
          <w:rStyle w:val="Hipercze"/>
          <w:rFonts w:ascii="Times New Roman" w:hAnsi="Times New Roman" w:cs="Times New Roman"/>
          <w:color w:val="000000" w:themeColor="text1"/>
          <w:sz w:val="24"/>
          <w:szCs w:val="24"/>
        </w:rPr>
        <w:t>xlsx</w:t>
      </w:r>
      <w:proofErr w:type="spellEnd"/>
      <w:r w:rsidRPr="00836B88">
        <w:rPr>
          <w:rStyle w:val="Hipercze"/>
          <w:rFonts w:ascii="Times New Roman" w:hAnsi="Times New Roman" w:cs="Times New Roman"/>
          <w:color w:val="000000" w:themeColor="text1"/>
          <w:sz w:val="24"/>
          <w:szCs w:val="24"/>
        </w:rPr>
        <w:t>, .</w:t>
      </w:r>
      <w:proofErr w:type="spellStart"/>
      <w:r w:rsidRPr="00836B88">
        <w:rPr>
          <w:rStyle w:val="Hipercze"/>
          <w:rFonts w:ascii="Times New Roman" w:hAnsi="Times New Roman" w:cs="Times New Roman"/>
          <w:color w:val="000000" w:themeColor="text1"/>
          <w:sz w:val="24"/>
          <w:szCs w:val="24"/>
        </w:rPr>
        <w:t>doc</w:t>
      </w:r>
      <w:proofErr w:type="spellEnd"/>
      <w:r w:rsidRPr="00836B88">
        <w:rPr>
          <w:rStyle w:val="Hipercze"/>
          <w:rFonts w:ascii="Times New Roman" w:hAnsi="Times New Roman" w:cs="Times New Roman"/>
          <w:color w:val="000000" w:themeColor="text1"/>
          <w:sz w:val="24"/>
          <w:szCs w:val="24"/>
        </w:rPr>
        <w:t>, .</w:t>
      </w:r>
      <w:proofErr w:type="spellStart"/>
      <w:r w:rsidRPr="00836B88">
        <w:rPr>
          <w:rStyle w:val="Hipercze"/>
          <w:rFonts w:ascii="Times New Roman" w:hAnsi="Times New Roman" w:cs="Times New Roman"/>
          <w:color w:val="000000" w:themeColor="text1"/>
          <w:sz w:val="24"/>
          <w:szCs w:val="24"/>
        </w:rPr>
        <w:t>docx</w:t>
      </w:r>
      <w:proofErr w:type="spellEnd"/>
      <w:r w:rsidRPr="00836B88">
        <w:rPr>
          <w:rStyle w:val="Hipercze"/>
          <w:rFonts w:ascii="Times New Roman" w:hAnsi="Times New Roman" w:cs="Times New Roman"/>
          <w:color w:val="000000" w:themeColor="text1"/>
          <w:sz w:val="24"/>
          <w:szCs w:val="24"/>
        </w:rPr>
        <w:t>, .zip, .</w:t>
      </w:r>
      <w:proofErr w:type="spellStart"/>
      <w:r w:rsidRPr="00836B88">
        <w:rPr>
          <w:rStyle w:val="Hipercze"/>
          <w:rFonts w:ascii="Times New Roman" w:hAnsi="Times New Roman" w:cs="Times New Roman"/>
          <w:color w:val="000000" w:themeColor="text1"/>
          <w:sz w:val="24"/>
          <w:szCs w:val="24"/>
        </w:rPr>
        <w:t>xml</w:t>
      </w:r>
      <w:proofErr w:type="spellEnd"/>
      <w:r w:rsidRPr="00836B88">
        <w:rPr>
          <w:rStyle w:val="Hipercze"/>
          <w:rFonts w:ascii="Times New Roman" w:hAnsi="Times New Roman" w:cs="Times New Roman"/>
          <w:color w:val="000000" w:themeColor="text1"/>
          <w:sz w:val="24"/>
          <w:szCs w:val="24"/>
        </w:rPr>
        <w:t>, .7z;</w:t>
      </w:r>
    </w:p>
    <w:p w14:paraId="1C0D1A03"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hAnsi="Times New Roman" w:cs="Times New Roman"/>
          <w:color w:val="000000"/>
          <w:sz w:val="24"/>
          <w:szCs w:val="24"/>
        </w:rPr>
        <w:t>PAdES</w:t>
      </w:r>
      <w:proofErr w:type="spellEnd"/>
      <w:r>
        <w:rPr>
          <w:rFonts w:ascii="Times New Roman" w:hAnsi="Times New Roman" w:cs="Times New Roman"/>
          <w:color w:val="000000"/>
          <w:sz w:val="24"/>
          <w:szCs w:val="24"/>
        </w:rPr>
        <w:t>. </w:t>
      </w:r>
    </w:p>
    <w:p w14:paraId="3DABA2C2"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Pliki w innych formatach niż PDF zaleca się opatrzyć zewnętrznym podpisem </w:t>
      </w:r>
      <w:proofErr w:type="spellStart"/>
      <w:r>
        <w:rPr>
          <w:rFonts w:ascii="Times New Roman" w:hAnsi="Times New Roman" w:cs="Times New Roman"/>
          <w:color w:val="000000"/>
          <w:sz w:val="24"/>
          <w:szCs w:val="24"/>
        </w:rPr>
        <w:t>XAdES</w:t>
      </w:r>
      <w:proofErr w:type="spellEnd"/>
      <w:r>
        <w:rPr>
          <w:rFonts w:ascii="Times New Roman" w:hAnsi="Times New Roman" w:cs="Times New Roman"/>
          <w:color w:val="000000"/>
          <w:sz w:val="24"/>
          <w:szCs w:val="24"/>
        </w:rPr>
        <w:t>. Wykonawca powinien pamiętać, aby plik z podpisem przekazywać łącznie z dokumentem podpisywanym.</w:t>
      </w:r>
    </w:p>
    <w:p w14:paraId="7C8FB2C2"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2FC9A4DA"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Zamawiający zaleca, aby Wykonawca z odpowiednim wyprzedzeniem przetestował możliwość prawidłowego wykorzystania wybranej metody podpisania plików oferty.</w:t>
      </w:r>
    </w:p>
    <w:p w14:paraId="65C61A15"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Zaleca się, aby komunikacja z wykonawcami odbywała się tylko na Platformie za pośrednictwem formularza “Wyślij wiadomość do zamawiającego”, nie za pośrednictwem adresu email.</w:t>
      </w:r>
    </w:p>
    <w:p w14:paraId="7BE37E21"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Osobą składającą ofertę powinna być osoba kontaktowa podawana w dokumentacji.</w:t>
      </w:r>
    </w:p>
    <w:p w14:paraId="616AA468"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3223B0"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lastRenderedPageBreak/>
        <w:t>Podczas podpisywania plików zaleca się stosowanie algorytmu skrótu SHA2 zamiast SHA1.  </w:t>
      </w:r>
    </w:p>
    <w:p w14:paraId="45900515"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Jeśli wykonawca pakuje dokumenty np. w plik ZIP zaleca się wcześniejsze podpisanie każdego ze skompresowanych plików. </w:t>
      </w:r>
    </w:p>
    <w:p w14:paraId="411FD0EB" w14:textId="77777777" w:rsidR="00097246"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Zamawiający rekomenduje wykorzystanie podpisu z kwalifikowanym znacznikiem czasu.</w:t>
      </w:r>
    </w:p>
    <w:p w14:paraId="7C9E9C7C" w14:textId="77777777" w:rsidR="00097246" w:rsidRPr="000E372E" w:rsidRDefault="00097246" w:rsidP="00097246">
      <w:pPr>
        <w:pStyle w:val="Akapitzlist"/>
        <w:numPr>
          <w:ilvl w:val="0"/>
          <w:numId w:val="38"/>
        </w:numPr>
        <w:suppressAutoHyphens w:val="0"/>
        <w:spacing w:line="24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Zamawiający zaleca aby </w:t>
      </w:r>
      <w:r>
        <w:rPr>
          <w:rFonts w:ascii="Times New Roman" w:hAnsi="Times New Roman" w:cs="Times New Roman"/>
          <w:color w:val="000000"/>
          <w:sz w:val="24"/>
          <w:szCs w:val="24"/>
          <w:u w:val="single"/>
        </w:rPr>
        <w:t>nie</w:t>
      </w:r>
      <w:r>
        <w:rPr>
          <w:rFonts w:ascii="Times New Roman" w:hAnsi="Times New Roman" w:cs="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D5BEF3B" w14:textId="6C32FBC0" w:rsidR="00097246" w:rsidRPr="009A1AF3" w:rsidRDefault="00097246" w:rsidP="00352FE3">
      <w:pPr>
        <w:pStyle w:val="Akapitzlist"/>
        <w:numPr>
          <w:ilvl w:val="0"/>
          <w:numId w:val="38"/>
        </w:numPr>
        <w:suppressAutoHyphens w:val="0"/>
        <w:spacing w:line="240" w:lineRule="atLeast"/>
        <w:jc w:val="both"/>
        <w:rPr>
          <w:rFonts w:ascii="Times New Roman" w:hAnsi="Times New Roman" w:cs="Times New Roman"/>
          <w:color w:val="000000"/>
          <w:sz w:val="24"/>
          <w:szCs w:val="24"/>
        </w:rPr>
      </w:pPr>
      <w:r w:rsidRPr="009A1AF3">
        <w:rPr>
          <w:rFonts w:ascii="Times New Roman" w:hAnsi="Times New Roman" w:cs="Times New Roman"/>
          <w:color w:val="000000"/>
          <w:sz w:val="24"/>
          <w:szCs w:val="24"/>
        </w:rPr>
        <w:t xml:space="preserve">Osobami uprawnionymi do kontaktu z Wykonawcami jest po stronie Zamawiającego: </w:t>
      </w:r>
      <w:r w:rsidR="009A1AF3" w:rsidRPr="009A1AF3">
        <w:rPr>
          <w:rFonts w:ascii="Times New Roman" w:hAnsi="Times New Roman" w:cs="Times New Roman"/>
          <w:color w:val="000000"/>
          <w:sz w:val="24"/>
          <w:szCs w:val="24"/>
        </w:rPr>
        <w:t>Marcin Piechocki</w:t>
      </w:r>
      <w:r w:rsidR="009A1AF3">
        <w:rPr>
          <w:rFonts w:ascii="Times New Roman" w:hAnsi="Times New Roman" w:cs="Times New Roman"/>
          <w:color w:val="000000"/>
          <w:sz w:val="24"/>
          <w:szCs w:val="24"/>
        </w:rPr>
        <w:t>.</w:t>
      </w:r>
    </w:p>
    <w:p w14:paraId="4F26EF5F" w14:textId="77777777" w:rsidR="00097246" w:rsidRDefault="00097246" w:rsidP="00097246">
      <w:pPr>
        <w:widowControl w:val="0"/>
        <w:adjustRightInd w:val="0"/>
        <w:spacing w:line="240" w:lineRule="atLeast"/>
        <w:jc w:val="both"/>
        <w:textAlignment w:val="baseline"/>
        <w:rPr>
          <w:rFonts w:ascii="Times New Roman" w:hAnsi="Times New Roman" w:cs="Times New Roman"/>
          <w:sz w:val="24"/>
          <w:szCs w:val="24"/>
          <w:lang w:eastAsia="en-US"/>
        </w:rPr>
      </w:pPr>
    </w:p>
    <w:p w14:paraId="23B9FEDB" w14:textId="77777777" w:rsidR="00097246" w:rsidRDefault="00097246" w:rsidP="00097246">
      <w:pPr>
        <w:widowControl w:val="0"/>
        <w:adjustRightInd w:val="0"/>
        <w:spacing w:line="240" w:lineRule="atLeast"/>
        <w:ind w:left="567"/>
        <w:jc w:val="both"/>
        <w:textAlignment w:val="baseline"/>
        <w:rPr>
          <w:rFonts w:ascii="Times New Roman" w:hAnsi="Times New Roman" w:cs="Times New Roman"/>
          <w:sz w:val="24"/>
          <w:szCs w:val="24"/>
          <w:lang w:eastAsia="en-US"/>
        </w:rPr>
      </w:pPr>
    </w:p>
    <w:p w14:paraId="3172EE40" w14:textId="77777777" w:rsidR="00097246" w:rsidRDefault="00097246" w:rsidP="00097246">
      <w:pPr>
        <w:pStyle w:val="Akapitzlist"/>
        <w:numPr>
          <w:ilvl w:val="0"/>
          <w:numId w:val="25"/>
        </w:numPr>
        <w:spacing w:line="240" w:lineRule="atLeast"/>
        <w:jc w:val="both"/>
        <w:rPr>
          <w:rFonts w:ascii="Times New Roman" w:hAnsi="Times New Roman" w:cs="Times New Roman"/>
          <w:b/>
          <w:sz w:val="24"/>
          <w:szCs w:val="24"/>
        </w:rPr>
      </w:pPr>
      <w:r>
        <w:rPr>
          <w:rFonts w:ascii="Times New Roman" w:hAnsi="Times New Roman" w:cs="Times New Roman"/>
          <w:b/>
          <w:sz w:val="24"/>
          <w:szCs w:val="24"/>
        </w:rPr>
        <w:t>OPIS SPOSOBU PRZYGOTOWANIA I ZŁOŻENIA OFERTY</w:t>
      </w:r>
    </w:p>
    <w:p w14:paraId="212AED29" w14:textId="77777777" w:rsidR="00097246" w:rsidRDefault="00097246" w:rsidP="00097246">
      <w:pPr>
        <w:tabs>
          <w:tab w:val="left" w:pos="426"/>
        </w:tabs>
        <w:spacing w:line="240" w:lineRule="atLeast"/>
        <w:ind w:left="426"/>
        <w:jc w:val="both"/>
        <w:rPr>
          <w:rFonts w:ascii="Times New Roman" w:hAnsi="Times New Roman" w:cs="Times New Roman"/>
          <w:sz w:val="24"/>
          <w:szCs w:val="24"/>
          <w:lang w:eastAsia="en-US"/>
        </w:rPr>
      </w:pPr>
    </w:p>
    <w:p w14:paraId="06D9048E"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lang w:eastAsia="en-US"/>
        </w:rPr>
        <w:t>Wykonawca może złożyć tylko jedną ofertę. Wykonawca składa ofertę w postaci elektronicznej za  pośrednictwem Platformy.</w:t>
      </w:r>
    </w:p>
    <w:p w14:paraId="4E907A13"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 xml:space="preserve">Oferta, wniosek oraz przedmiotowe środki dowodowe (jeżeli były wymagane) składane elektronicznie muszą zostać podpisane </w:t>
      </w:r>
      <w:r>
        <w:rPr>
          <w:rFonts w:ascii="Times New Roman" w:hAnsi="Times New Roman" w:cs="Times New Roman"/>
          <w:b/>
          <w:bCs/>
          <w:color w:val="000000"/>
          <w:sz w:val="24"/>
          <w:szCs w:val="24"/>
        </w:rPr>
        <w:t>elektronicznym kwalifikowanym podpisem</w:t>
      </w:r>
      <w:r>
        <w:rPr>
          <w:rFonts w:ascii="Times New Roman" w:hAnsi="Times New Roman" w:cs="Times New Roman"/>
          <w:color w:val="000000"/>
          <w:sz w:val="24"/>
          <w:szCs w:val="24"/>
        </w:rPr>
        <w:t xml:space="preserve"> lub </w:t>
      </w:r>
      <w:r w:rsidRPr="00872799">
        <w:rPr>
          <w:rFonts w:ascii="Times New Roman" w:hAnsi="Times New Roman" w:cs="Times New Roman"/>
          <w:b/>
          <w:bCs/>
          <w:color w:val="000000"/>
          <w:sz w:val="24"/>
          <w:szCs w:val="24"/>
        </w:rPr>
        <w:t>podpisem zaufanym</w:t>
      </w:r>
      <w:r>
        <w:rPr>
          <w:rFonts w:ascii="Times New Roman" w:hAnsi="Times New Roman" w:cs="Times New Roman"/>
          <w:color w:val="000000"/>
          <w:sz w:val="24"/>
          <w:szCs w:val="24"/>
        </w:rPr>
        <w:t xml:space="preserve"> lub </w:t>
      </w:r>
      <w:r w:rsidRPr="00872799">
        <w:rPr>
          <w:rFonts w:ascii="Times New Roman" w:hAnsi="Times New Roman" w:cs="Times New Roman"/>
          <w:b/>
          <w:bCs/>
          <w:color w:val="000000"/>
          <w:sz w:val="24"/>
          <w:szCs w:val="24"/>
        </w:rPr>
        <w:t>podpisem osobistym</w:t>
      </w:r>
      <w:r>
        <w:rPr>
          <w:rFonts w:ascii="Times New Roman" w:hAnsi="Times New Roman" w:cs="Times New Roman"/>
          <w:color w:val="000000"/>
          <w:sz w:val="24"/>
          <w:szCs w:val="24"/>
        </w:rPr>
        <w:t>.</w:t>
      </w:r>
      <w:r w:rsidRPr="008727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procesie składania oferty, wniosku w tym przedmiotowych środków dowodowych na platformie, </w:t>
      </w:r>
      <w:r>
        <w:rPr>
          <w:rFonts w:ascii="Times New Roman" w:hAnsi="Times New Roman" w:cs="Times New Roman"/>
          <w:b/>
          <w:bCs/>
          <w:color w:val="000000"/>
          <w:sz w:val="24"/>
          <w:szCs w:val="24"/>
        </w:rPr>
        <w:t xml:space="preserve">kwalifikowany podpis elektroniczny </w:t>
      </w:r>
      <w:r w:rsidRPr="00D6386E">
        <w:rPr>
          <w:rFonts w:ascii="Times New Roman" w:hAnsi="Times New Roman" w:cs="Times New Roman"/>
          <w:color w:val="000000"/>
          <w:sz w:val="24"/>
          <w:szCs w:val="24"/>
        </w:rPr>
        <w:t>lub</w:t>
      </w:r>
      <w:r>
        <w:rPr>
          <w:rFonts w:ascii="Times New Roman" w:hAnsi="Times New Roman" w:cs="Times New Roman"/>
          <w:b/>
          <w:bCs/>
          <w:color w:val="000000"/>
          <w:sz w:val="24"/>
          <w:szCs w:val="24"/>
        </w:rPr>
        <w:t xml:space="preserve"> podpis zaufany </w:t>
      </w:r>
      <w:r w:rsidRPr="00D6386E">
        <w:rPr>
          <w:rFonts w:ascii="Times New Roman" w:hAnsi="Times New Roman" w:cs="Times New Roman"/>
          <w:color w:val="000000"/>
          <w:sz w:val="24"/>
          <w:szCs w:val="24"/>
        </w:rPr>
        <w:t>lub</w:t>
      </w:r>
      <w:r>
        <w:rPr>
          <w:rFonts w:ascii="Times New Roman" w:hAnsi="Times New Roman" w:cs="Times New Roman"/>
          <w:b/>
          <w:bCs/>
          <w:color w:val="000000"/>
          <w:sz w:val="24"/>
          <w:szCs w:val="24"/>
        </w:rPr>
        <w:t xml:space="preserve"> podpis osobisty</w:t>
      </w:r>
      <w:r>
        <w:rPr>
          <w:rFonts w:ascii="Times New Roman" w:hAnsi="Times New Roman" w:cs="Times New Roman"/>
          <w:color w:val="000000"/>
          <w:sz w:val="24"/>
          <w:szCs w:val="24"/>
        </w:rPr>
        <w:t xml:space="preserve"> Wykonawca składa bezpośrednio na dokumencie, który następnie przesyła do systemu.</w:t>
      </w:r>
    </w:p>
    <w:p w14:paraId="17A8177A"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rPr>
      </w:pPr>
      <w:r>
        <w:rPr>
          <w:rFonts w:ascii="Times New Roman" w:hAnsi="Times New Roman" w:cs="Times New Roman"/>
          <w:sz w:val="24"/>
          <w:szCs w:val="24"/>
        </w:rPr>
        <w:t>Oferta powinna być:</w:t>
      </w:r>
    </w:p>
    <w:p w14:paraId="26995E5E" w14:textId="77777777" w:rsidR="00097246" w:rsidRDefault="00097246" w:rsidP="00097246">
      <w:pPr>
        <w:pStyle w:val="NormalnyWeb"/>
        <w:widowControl/>
        <w:numPr>
          <w:ilvl w:val="1"/>
          <w:numId w:val="43"/>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sporządzona na podstawie załączników niniejszej SWZ w języku polskim,</w:t>
      </w:r>
    </w:p>
    <w:p w14:paraId="64C5F4B8" w14:textId="77777777" w:rsidR="00097246" w:rsidRDefault="00097246" w:rsidP="00097246">
      <w:pPr>
        <w:pStyle w:val="NormalnyWeb"/>
        <w:widowControl/>
        <w:numPr>
          <w:ilvl w:val="1"/>
          <w:numId w:val="43"/>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złożona przy użyciu środków komunikacji elektronicznej tzn. za pośrednictwem </w:t>
      </w:r>
      <w:hyperlink r:id="rId32" w:history="1">
        <w:r>
          <w:rPr>
            <w:rStyle w:val="Hipercze"/>
            <w:rFonts w:ascii="Times New Roman" w:eastAsia="SimSun" w:cs="Times New Roman"/>
            <w:color w:val="1155CC"/>
          </w:rPr>
          <w:t>platformazakupowa.pl</w:t>
        </w:r>
      </w:hyperlink>
      <w:r>
        <w:rPr>
          <w:rFonts w:ascii="Times New Roman" w:cs="Times New Roman"/>
          <w:color w:val="000000"/>
        </w:rPr>
        <w:t>,</w:t>
      </w:r>
    </w:p>
    <w:p w14:paraId="194A1601" w14:textId="77777777" w:rsidR="00097246" w:rsidRDefault="00097246" w:rsidP="00097246">
      <w:pPr>
        <w:pStyle w:val="NormalnyWeb"/>
        <w:widowControl/>
        <w:numPr>
          <w:ilvl w:val="1"/>
          <w:numId w:val="43"/>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podpisana kwalifikowanym podpisem elektronicznym lub podpisem zaufanym lub podpisem osobistym przez osobę/osoby upoważnioną/upoważnione</w:t>
      </w:r>
    </w:p>
    <w:p w14:paraId="4A3AF210"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cs="Times New Roman"/>
          <w:color w:val="000000"/>
          <w:sz w:val="24"/>
          <w:szCs w:val="24"/>
        </w:rPr>
        <w:t>eIDAS</w:t>
      </w:r>
      <w:proofErr w:type="spellEnd"/>
      <w:r>
        <w:rPr>
          <w:rFonts w:ascii="Times New Roman" w:hAnsi="Times New Roman" w:cs="Times New Roman"/>
          <w:color w:val="000000"/>
          <w:sz w:val="24"/>
          <w:szCs w:val="24"/>
        </w:rPr>
        <w:t>) (UE) nr 910/2014 - od 1 lipca 2016 roku”.</w:t>
      </w:r>
    </w:p>
    <w:p w14:paraId="52653783"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 xml:space="preserve">W przypadku wykorzystania formatu podpisu </w:t>
      </w:r>
      <w:proofErr w:type="spellStart"/>
      <w:r>
        <w:rPr>
          <w:rFonts w:ascii="Times New Roman" w:hAnsi="Times New Roman" w:cs="Times New Roman"/>
          <w:color w:val="000000"/>
          <w:sz w:val="24"/>
          <w:szCs w:val="24"/>
        </w:rPr>
        <w:t>XAdES</w:t>
      </w:r>
      <w:proofErr w:type="spellEnd"/>
      <w:r>
        <w:rPr>
          <w:rFonts w:ascii="Times New Roman" w:hAnsi="Times New Roman" w:cs="Times New Roman"/>
          <w:color w:val="000000"/>
          <w:sz w:val="24"/>
          <w:szCs w:val="24"/>
        </w:rPr>
        <w:t xml:space="preserve"> zewnętrzny. Zamawiający wymaga dołączenia odpowiedniej ilości plików tj. podpisywanych plików z danymi oraz plików podpisu w formacie </w:t>
      </w:r>
      <w:proofErr w:type="spellStart"/>
      <w:r>
        <w:rPr>
          <w:rFonts w:ascii="Times New Roman" w:hAnsi="Times New Roman" w:cs="Times New Roman"/>
          <w:color w:val="000000"/>
          <w:sz w:val="24"/>
          <w:szCs w:val="24"/>
        </w:rPr>
        <w:t>XAdES</w:t>
      </w:r>
      <w:proofErr w:type="spellEnd"/>
      <w:r>
        <w:rPr>
          <w:rFonts w:ascii="Times New Roman" w:hAnsi="Times New Roman" w:cs="Times New Roman"/>
          <w:color w:val="000000"/>
          <w:sz w:val="24"/>
          <w:szCs w:val="24"/>
        </w:rPr>
        <w:t>.</w:t>
      </w:r>
    </w:p>
    <w:p w14:paraId="100F856B"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 xml:space="preserve">Zgodnie z art. 18 ust. 3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Pr>
          <w:rFonts w:ascii="Times New Roman" w:hAnsi="Times New Roman" w:cs="Times New Roman"/>
          <w:color w:val="000000"/>
          <w:sz w:val="24"/>
          <w:szCs w:val="24"/>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3E7E11C5"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rPr>
      </w:pPr>
      <w:r>
        <w:rPr>
          <w:rFonts w:ascii="Times New Roman" w:hAnsi="Times New Roman" w:cs="Times New Roman"/>
          <w:color w:val="000000"/>
          <w:sz w:val="24"/>
          <w:szCs w:val="24"/>
        </w:rPr>
        <w:t xml:space="preserve">Wykonawca, za pośrednictwem </w:t>
      </w:r>
      <w:hyperlink r:id="rId33" w:history="1">
        <w:r>
          <w:rPr>
            <w:rStyle w:val="Hipercze"/>
            <w:rFonts w:ascii="Times New Roman" w:hAnsi="Times New Roman" w:cs="Times New Roman"/>
            <w:color w:val="1155CC"/>
            <w:sz w:val="24"/>
            <w:szCs w:val="24"/>
          </w:rPr>
          <w:t>platformazakupowa.pl</w:t>
        </w:r>
      </w:hyperlink>
      <w:r>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4" w:history="1">
        <w:r>
          <w:rPr>
            <w:rStyle w:val="Hipercze"/>
            <w:rFonts w:ascii="Times New Roman" w:hAnsi="Times New Roman" w:cs="Times New Roman"/>
            <w:sz w:val="24"/>
            <w:szCs w:val="24"/>
          </w:rPr>
          <w:t>https://platformazakupowa.pl/strona/45-instrukcje</w:t>
        </w:r>
      </w:hyperlink>
    </w:p>
    <w:p w14:paraId="057C7961"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sz w:val="24"/>
          <w:szCs w:val="24"/>
        </w:rPr>
        <w:t>Wykonawca</w:t>
      </w:r>
      <w:r>
        <w:rPr>
          <w:rFonts w:ascii="Times New Roman" w:hAnsi="Times New Roman" w:cs="Times New Roman"/>
          <w:sz w:val="24"/>
          <w:szCs w:val="24"/>
          <w:lang w:eastAsia="en-US"/>
        </w:rPr>
        <w:t xml:space="preserve"> po upływie terminu do składania ofert nie może skutecznie dokonać zmiany ani wycofać złożonej oferty.</w:t>
      </w:r>
    </w:p>
    <w:p w14:paraId="1349244E"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sz w:val="24"/>
          <w:szCs w:val="24"/>
        </w:rPr>
        <w:t>Platforma</w:t>
      </w:r>
      <w:r>
        <w:rPr>
          <w:rFonts w:ascii="Times New Roman" w:hAnsi="Times New Roman" w:cs="Times New Roman"/>
          <w:bCs/>
          <w:sz w:val="24"/>
          <w:szCs w:val="24"/>
        </w:rPr>
        <w:t xml:space="preserve"> dopuszcza złożenia oferty po terminie. Oferta wtedy zostanie odrzucona na podstawie art. 226 ust. 1 pkt. 1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7802824C"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Każdy z wykonawców może złożyć tylko jedną ofertę. Złożenie większej liczby ofert lub oferty zawierającej propozycje wariantowe spowoduje podlegać będzie odrzuceniu.</w:t>
      </w:r>
    </w:p>
    <w:p w14:paraId="134DA622"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EB1808"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05AECA"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color w:val="000000"/>
        </w:rPr>
      </w:pPr>
      <w:r>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70F6AF3"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lang w:eastAsia="en-US"/>
        </w:rPr>
        <w:t xml:space="preserve">Na ofertę składają się: </w:t>
      </w:r>
    </w:p>
    <w:p w14:paraId="2586D7E0" w14:textId="77777777" w:rsidR="00097246" w:rsidRPr="00BD0436" w:rsidRDefault="00097246" w:rsidP="00097246">
      <w:pPr>
        <w:numPr>
          <w:ilvl w:val="3"/>
          <w:numId w:val="44"/>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lang w:eastAsia="en-US"/>
        </w:rPr>
        <w:t>Załącznik nr 1 do SWZ  - Formularz ofertowy,</w:t>
      </w:r>
      <w:r>
        <w:rPr>
          <w:rFonts w:ascii="Times New Roman" w:hAnsi="Times New Roman" w:cs="Times New Roman"/>
          <w:sz w:val="24"/>
          <w:szCs w:val="24"/>
          <w:lang w:eastAsia="en-US"/>
        </w:rPr>
        <w:t xml:space="preserve"> </w:t>
      </w:r>
    </w:p>
    <w:p w14:paraId="41147FEC" w14:textId="77777777" w:rsidR="00097246" w:rsidRDefault="00097246" w:rsidP="00097246">
      <w:pPr>
        <w:numPr>
          <w:ilvl w:val="3"/>
          <w:numId w:val="44"/>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bCs/>
          <w:sz w:val="24"/>
          <w:szCs w:val="24"/>
        </w:rPr>
        <w:t>Oświadczenie, o którym mowa w Rozdziale VIII pkt. 1 SWZ</w:t>
      </w:r>
    </w:p>
    <w:p w14:paraId="4A7C4884" w14:textId="77777777" w:rsidR="00097246" w:rsidRDefault="00097246" w:rsidP="00097246">
      <w:pPr>
        <w:numPr>
          <w:ilvl w:val="3"/>
          <w:numId w:val="44"/>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Zobowiązanie, o którym mowa w Rozdziale X pkt. 3 SWZ </w:t>
      </w:r>
      <w:r>
        <w:rPr>
          <w:rFonts w:ascii="Times New Roman" w:hAnsi="Times New Roman" w:cs="Times New Roman"/>
          <w:bCs/>
          <w:sz w:val="24"/>
          <w:szCs w:val="24"/>
        </w:rPr>
        <w:t>jeżeli Wykonawca polega na zasobach innego podmiotu.</w:t>
      </w:r>
    </w:p>
    <w:p w14:paraId="1CF6CA3F" w14:textId="77777777" w:rsidR="00097246" w:rsidRDefault="00097246" w:rsidP="00097246">
      <w:pPr>
        <w:numPr>
          <w:ilvl w:val="3"/>
          <w:numId w:val="44"/>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Oświadczenie, o którym mowa w Rozdziale V pkt. 3 SWZ </w:t>
      </w:r>
      <w:r>
        <w:rPr>
          <w:rFonts w:ascii="Times New Roman" w:hAnsi="Times New Roman" w:cs="Times New Roman"/>
          <w:bCs/>
          <w:sz w:val="24"/>
          <w:szCs w:val="24"/>
        </w:rPr>
        <w:t>w przypadku Wykonawców wspólnie ubiegających się o udzielenie zamówienia.</w:t>
      </w:r>
    </w:p>
    <w:p w14:paraId="42B981A4" w14:textId="77777777" w:rsidR="00097246" w:rsidRDefault="00097246" w:rsidP="00097246">
      <w:pPr>
        <w:numPr>
          <w:ilvl w:val="3"/>
          <w:numId w:val="44"/>
        </w:numPr>
        <w:suppressAutoHyphens w:val="0"/>
        <w:spacing w:line="240" w:lineRule="atLeast"/>
        <w:ind w:left="1134" w:hanging="567"/>
        <w:jc w:val="both"/>
        <w:rPr>
          <w:rFonts w:ascii="Times New Roman" w:hAnsi="Times New Roman" w:cs="Times New Roman"/>
          <w:b/>
          <w:sz w:val="24"/>
          <w:szCs w:val="24"/>
        </w:rPr>
      </w:pPr>
      <w:r>
        <w:rPr>
          <w:rFonts w:ascii="Times New Roman" w:hAnsi="Times New Roman" w:cs="Times New Roman"/>
          <w:b/>
          <w:sz w:val="24"/>
          <w:szCs w:val="24"/>
        </w:rPr>
        <w:t>Oświadczenie RODO, zgodnie z Załącznikiem nr 6 do SWZ.</w:t>
      </w:r>
    </w:p>
    <w:p w14:paraId="61AF579A"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Pełnomocnictwo do podpisania oferty winno być załączone do oferty, o ile nie wynika ono z innych dokumentów dołączonych do oferty lub z dokumentów, które Zamawiający może uzyskać za pomocą bezpłatnych i ogólnodostępnych baz danych. </w:t>
      </w:r>
    </w:p>
    <w:p w14:paraId="1EC0A5C9"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Dowód wniesienia wadium należy złożyć zgodnie z dyspozycjami zawartymi                                  w Rozdziale XIII, (jeżeli dotyczy).</w:t>
      </w:r>
    </w:p>
    <w:p w14:paraId="5FA4C6A4"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t>Dokumenty elektroniczne powinny być przekazywane w sposób zgodny                                           z Rozporządzeniem</w:t>
      </w:r>
      <w:r>
        <w:rPr>
          <w:rFonts w:ascii="Times New Roman" w:hAnsi="Times New Roman" w:cs="Times New Roman"/>
          <w:b/>
          <w:sz w:val="24"/>
          <w:szCs w:val="24"/>
        </w:rPr>
        <w:t xml:space="preserve"> </w:t>
      </w:r>
      <w:r>
        <w:rPr>
          <w:rFonts w:ascii="Times New Roman" w:hAnsi="Times New Roman" w:cs="Times New Roman"/>
          <w:sz w:val="24"/>
          <w:szCs w:val="24"/>
        </w:rPr>
        <w:t>Prezesa Rady Ministrów</w:t>
      </w:r>
      <w:r>
        <w:rPr>
          <w:rFonts w:ascii="Times New Roman" w:hAnsi="Times New Roman" w:cs="Times New Roman"/>
          <w:b/>
          <w:sz w:val="24"/>
          <w:szCs w:val="24"/>
        </w:rPr>
        <w:t xml:space="preserve"> </w:t>
      </w:r>
      <w:r>
        <w:rPr>
          <w:rFonts w:ascii="Times New Roman" w:hAnsi="Times New Roman" w:cs="Times New Roman"/>
          <w:sz w:val="24"/>
          <w:szCs w:val="24"/>
        </w:rPr>
        <w:t xml:space="preserve">z dnia 30 grudnia 2020 r. w sprawie sposobu sporządzania i przekazywania informacji oraz wymagań technicznych dla </w:t>
      </w:r>
      <w:r>
        <w:rPr>
          <w:rFonts w:ascii="Times New Roman" w:hAnsi="Times New Roman" w:cs="Times New Roman"/>
          <w:sz w:val="24"/>
          <w:szCs w:val="24"/>
        </w:rPr>
        <w:lastRenderedPageBreak/>
        <w:t>dokumentów elektronicznych oraz środków komunikacji elektronicznej                                          w postępowaniu o udzielenie zamówienia publicznego lub konkursie (Dz.U.2020.2452 ze zm.)</w:t>
      </w:r>
    </w:p>
    <w:p w14:paraId="4F656B60" w14:textId="77777777" w:rsidR="00097246" w:rsidRDefault="00097246" w:rsidP="00097246">
      <w:pPr>
        <w:numPr>
          <w:ilvl w:val="0"/>
          <w:numId w:val="42"/>
        </w:numPr>
        <w:tabs>
          <w:tab w:val="left" w:pos="426"/>
        </w:tabs>
        <w:suppressAutoHyphens w:val="0"/>
        <w:spacing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Ze względu na nałożony na Zamawiającego obowiązek udostępnienia do wglądu uczestnikom postępowania ofert składanych w postępowaniu – z wyjątkiem części informacji stanowiących tajemnicę przedsiębiorstwa – Wykonawca nie później niż                    w terminie przekazania informacji zobowiązany jest wykazać, iż zastrzeżone informacje stanowią tajemnicę przedsiębiorstwa, w rozumieniu przepisów ustawy z dnia 16 kwietnia 1993r. o zwalczaniu nieuczciwej konkurencji (Dz. U. z 2019 r. poz. 1010 i 1649) oraz zobowiązany jest do jednoznacznego oznaczenia tej części oferty, która stanowi tajemnicę przedsiębiorstwa. Brak stosownego zastrzeżenia będzie traktowany jako wyrażenie zgody na ujawnienie całości dokumentów na zasadach określonych w ustawie. Zgodnie z art. 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wykazanie, że informacje stanowią tajemnicę przedsiębiorstwa spoczywa na Wykonawcy. </w:t>
      </w:r>
    </w:p>
    <w:p w14:paraId="00D52E00" w14:textId="77777777" w:rsidR="00097246" w:rsidRDefault="00097246" w:rsidP="00097246">
      <w:pPr>
        <w:widowControl w:val="0"/>
        <w:suppressAutoHyphens w:val="0"/>
        <w:adjustRightInd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Uwaga! Tajemnicy przedsiębiorstwa nie mogą stanowić informacje jawne na podstawie ustawy i innych obowiązujących przepisów prawa.</w:t>
      </w:r>
    </w:p>
    <w:p w14:paraId="0D526D9A" w14:textId="77777777" w:rsidR="00097246" w:rsidRDefault="00097246" w:rsidP="00097246">
      <w:pPr>
        <w:pStyle w:val="NormalnyWeb"/>
        <w:shd w:val="clear" w:color="auto" w:fill="FFFFFF"/>
        <w:spacing w:before="0" w:beforeAutospacing="0" w:after="0" w:afterAutospacing="0"/>
        <w:rPr>
          <w:rFonts w:ascii="Times New Roman" w:cs="Times New Roman"/>
          <w:b/>
          <w:bCs/>
        </w:rPr>
      </w:pPr>
    </w:p>
    <w:p w14:paraId="2E4357E2" w14:textId="77777777" w:rsidR="00097246" w:rsidRDefault="00097246" w:rsidP="00097246">
      <w:pPr>
        <w:pStyle w:val="NormalnyWeb"/>
        <w:shd w:val="clear" w:color="auto" w:fill="FFFFFF"/>
        <w:spacing w:before="0" w:beforeAutospacing="0" w:after="0" w:afterAutospacing="0"/>
        <w:rPr>
          <w:rFonts w:ascii="Times New Roman" w:cs="Times New Roman"/>
          <w:b/>
          <w:bCs/>
        </w:rPr>
      </w:pPr>
      <w:r>
        <w:rPr>
          <w:rFonts w:ascii="Times New Roman" w:cs="Times New Roman"/>
          <w:b/>
          <w:bCs/>
        </w:rPr>
        <w:t>Miejsce i termin złożenia oferty:</w:t>
      </w:r>
    </w:p>
    <w:p w14:paraId="688F3B26" w14:textId="76148E9B" w:rsidR="00097246" w:rsidRDefault="00097246" w:rsidP="00097246">
      <w:pPr>
        <w:pStyle w:val="NormalnyWeb"/>
        <w:widowControl/>
        <w:numPr>
          <w:ilvl w:val="0"/>
          <w:numId w:val="45"/>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Ofertę wraz z wymaganymi dokumentami należy umieścić na </w:t>
      </w:r>
      <w:hyperlink r:id="rId35" w:history="1">
        <w:r>
          <w:rPr>
            <w:rStyle w:val="Hipercze"/>
            <w:rFonts w:ascii="Times New Roman" w:eastAsia="SimSun" w:cs="Times New Roman"/>
            <w:color w:val="1155CC"/>
          </w:rPr>
          <w:t>platformazakupowa.pl</w:t>
        </w:r>
      </w:hyperlink>
      <w:r>
        <w:rPr>
          <w:rFonts w:ascii="Times New Roman" w:cs="Times New Roman"/>
          <w:color w:val="000000"/>
        </w:rPr>
        <w:t xml:space="preserve"> pod adresem: </w:t>
      </w:r>
      <w:hyperlink r:id="rId36" w:history="1">
        <w:r>
          <w:rPr>
            <w:rStyle w:val="Hipercze"/>
            <w:rFonts w:ascii="Times New Roman" w:eastAsia="SimSun" w:cs="Times New Roman"/>
            <w:color w:val="1155CC"/>
          </w:rPr>
          <w:t>platformazakupowa.pl</w:t>
        </w:r>
      </w:hyperlink>
      <w:r>
        <w:rPr>
          <w:rStyle w:val="Hipercze"/>
          <w:rFonts w:ascii="Times New Roman" w:eastAsia="SimSun" w:cs="Times New Roman"/>
          <w:color w:val="1155CC"/>
        </w:rPr>
        <w:t>/</w:t>
      </w:r>
      <w:proofErr w:type="spellStart"/>
      <w:r>
        <w:rPr>
          <w:rStyle w:val="Hipercze"/>
          <w:rFonts w:ascii="Times New Roman" w:eastAsia="SimSun" w:cs="Times New Roman"/>
          <w:color w:val="1155CC"/>
        </w:rPr>
        <w:t>pn</w:t>
      </w:r>
      <w:proofErr w:type="spellEnd"/>
      <w:r>
        <w:rPr>
          <w:rStyle w:val="Hipercze"/>
          <w:rFonts w:ascii="Times New Roman" w:eastAsia="SimSun" w:cs="Times New Roman"/>
          <w:color w:val="1155CC"/>
        </w:rPr>
        <w:t>/</w:t>
      </w:r>
      <w:proofErr w:type="spellStart"/>
      <w:r>
        <w:rPr>
          <w:rStyle w:val="Hipercze"/>
          <w:rFonts w:ascii="Times New Roman" w:eastAsia="SimSun" w:cs="Times New Roman"/>
          <w:color w:val="1155CC"/>
        </w:rPr>
        <w:t>szamotuly</w:t>
      </w:r>
      <w:proofErr w:type="spellEnd"/>
      <w:r>
        <w:rPr>
          <w:rStyle w:val="Hipercze"/>
          <w:rFonts w:ascii="Times New Roman" w:eastAsia="SimSun" w:cs="Times New Roman"/>
          <w:color w:val="1155CC"/>
        </w:rPr>
        <w:t xml:space="preserve"> </w:t>
      </w:r>
      <w:r>
        <w:rPr>
          <w:rFonts w:ascii="Times New Roman" w:cs="Times New Roman"/>
          <w:color w:val="000000"/>
        </w:rPr>
        <w:t xml:space="preserve">w myśl Ustawy na stronie internetowej prowadzonego postępowania  </w:t>
      </w:r>
      <w:r>
        <w:rPr>
          <w:rFonts w:ascii="Times New Roman" w:cs="Times New Roman"/>
          <w:b/>
          <w:bCs/>
          <w:color w:val="000000"/>
        </w:rPr>
        <w:t>do dnia</w:t>
      </w:r>
      <w:r w:rsidR="009A1AF3">
        <w:rPr>
          <w:rFonts w:ascii="Times New Roman" w:cs="Times New Roman"/>
          <w:b/>
          <w:bCs/>
          <w:color w:val="000000"/>
        </w:rPr>
        <w:t xml:space="preserve"> </w:t>
      </w:r>
      <w:r>
        <w:rPr>
          <w:rFonts w:ascii="Times New Roman" w:cs="Times New Roman"/>
          <w:b/>
          <w:bCs/>
          <w:color w:val="000000"/>
        </w:rPr>
        <w:t>1</w:t>
      </w:r>
      <w:r w:rsidR="00C00D5D">
        <w:rPr>
          <w:rFonts w:ascii="Times New Roman" w:cs="Times New Roman"/>
          <w:b/>
          <w:bCs/>
          <w:color w:val="000000"/>
        </w:rPr>
        <w:t>4</w:t>
      </w:r>
      <w:r>
        <w:rPr>
          <w:rFonts w:ascii="Times New Roman" w:cs="Times New Roman"/>
          <w:b/>
          <w:bCs/>
          <w:color w:val="000000"/>
        </w:rPr>
        <w:t xml:space="preserve">.03.2022 r. do godz. </w:t>
      </w:r>
      <w:r w:rsidR="00C00D5D">
        <w:rPr>
          <w:rFonts w:ascii="Times New Roman" w:cs="Times New Roman"/>
          <w:b/>
          <w:bCs/>
          <w:color w:val="000000"/>
        </w:rPr>
        <w:t>9</w:t>
      </w:r>
      <w:r>
        <w:rPr>
          <w:rFonts w:ascii="Times New Roman" w:cs="Times New Roman"/>
          <w:b/>
          <w:bCs/>
          <w:color w:val="000000"/>
        </w:rPr>
        <w:t>:</w:t>
      </w:r>
      <w:r w:rsidR="008C3005">
        <w:rPr>
          <w:rFonts w:ascii="Times New Roman" w:cs="Times New Roman"/>
          <w:b/>
          <w:bCs/>
          <w:color w:val="000000"/>
        </w:rPr>
        <w:t>0</w:t>
      </w:r>
      <w:r>
        <w:rPr>
          <w:rFonts w:ascii="Times New Roman" w:cs="Times New Roman"/>
          <w:b/>
          <w:bCs/>
          <w:color w:val="000000"/>
        </w:rPr>
        <w:t>0.</w:t>
      </w:r>
    </w:p>
    <w:p w14:paraId="59DD1248" w14:textId="77777777" w:rsidR="00097246" w:rsidRDefault="00097246" w:rsidP="00097246">
      <w:pPr>
        <w:pStyle w:val="NormalnyWeb"/>
        <w:widowControl/>
        <w:numPr>
          <w:ilvl w:val="0"/>
          <w:numId w:val="45"/>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Do oferty należy dołączyć wszystkie wymagane w SWZ dokumenty.</w:t>
      </w:r>
    </w:p>
    <w:p w14:paraId="111344DA" w14:textId="77777777" w:rsidR="00097246" w:rsidRDefault="00097246" w:rsidP="00097246">
      <w:pPr>
        <w:pStyle w:val="NormalnyWeb"/>
        <w:widowControl/>
        <w:numPr>
          <w:ilvl w:val="0"/>
          <w:numId w:val="45"/>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Po wypełnieniu Formularza składania oferty lub wniosku i dołączenia  wszystkich wymaganych załączników należy kliknąć przycisk „Przejdź do podsumowania”.</w:t>
      </w:r>
    </w:p>
    <w:p w14:paraId="2B4519DE" w14:textId="77777777" w:rsidR="00097246" w:rsidRDefault="00097246" w:rsidP="00097246">
      <w:pPr>
        <w:pStyle w:val="NormalnyWeb"/>
        <w:widowControl/>
        <w:numPr>
          <w:ilvl w:val="0"/>
          <w:numId w:val="45"/>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 xml:space="preserve">Oferta lub wniosek składana elektronicznie musi zostać podpisana elektronicznym podpisem kwalifikowanym, podpisem zaufanym lub podpisem osobistym. W procesie składania oferty za pośrednictwem </w:t>
      </w:r>
      <w:hyperlink r:id="rId37" w:history="1">
        <w:r>
          <w:rPr>
            <w:rStyle w:val="Hipercze"/>
            <w:rFonts w:ascii="Times New Roman" w:eastAsia="SimSun" w:cs="Times New Roman"/>
            <w:color w:val="1155CC"/>
          </w:rPr>
          <w:t>platformazakupowa.pl</w:t>
        </w:r>
      </w:hyperlink>
      <w:r>
        <w:rPr>
          <w:rFonts w:ascii="Times New Roman" w:cs="Times New Roman"/>
          <w:color w:val="000000"/>
        </w:rPr>
        <w:t xml:space="preserve">, wykonawca powinien złożyć podpis bezpośrednio na dokumentach przesłanych za pośrednictwem </w:t>
      </w:r>
      <w:hyperlink r:id="rId38" w:history="1">
        <w:r>
          <w:rPr>
            <w:rStyle w:val="Hipercze"/>
            <w:rFonts w:ascii="Times New Roman" w:eastAsia="SimSun" w:cs="Times New Roman"/>
            <w:color w:val="1155CC"/>
          </w:rPr>
          <w:t>platformazakupowa.pl</w:t>
        </w:r>
      </w:hyperlink>
      <w:r>
        <w:rPr>
          <w:rFonts w:ascii="Times New Roman" w:cs="Times New Roman"/>
          <w:color w:val="000000"/>
        </w:rPr>
        <w:t xml:space="preserve">. Zalecamy stosowanie podpisu na każdym załączonym pliku osobno, w szczególności wskazanych w art. 63 ust 1 oraz ust.2  </w:t>
      </w:r>
      <w:proofErr w:type="spellStart"/>
      <w:r>
        <w:rPr>
          <w:rFonts w:ascii="Times New Roman" w:cs="Times New Roman"/>
          <w:color w:val="000000"/>
        </w:rPr>
        <w:t>Pzp</w:t>
      </w:r>
      <w:proofErr w:type="spellEnd"/>
      <w:r>
        <w:rPr>
          <w:rFonts w:ascii="Times New Roman" w:cs="Times New Roman"/>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4FE15BE" w14:textId="77777777" w:rsidR="00097246" w:rsidRDefault="00097246" w:rsidP="00097246">
      <w:pPr>
        <w:pStyle w:val="NormalnyWeb"/>
        <w:widowControl/>
        <w:numPr>
          <w:ilvl w:val="0"/>
          <w:numId w:val="45"/>
        </w:numPr>
        <w:adjustRightInd/>
        <w:spacing w:before="0" w:beforeAutospacing="0" w:after="0" w:afterAutospacing="0" w:line="240" w:lineRule="auto"/>
        <w:textAlignment w:val="auto"/>
        <w:rPr>
          <w:rFonts w:ascii="Times New Roman" w:cs="Times New Roman"/>
          <w:color w:val="000000"/>
        </w:rPr>
      </w:pPr>
      <w:r>
        <w:rPr>
          <w:rFonts w:asci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7294E76C" w14:textId="09D70973" w:rsidR="00097246" w:rsidRPr="00C00D5D" w:rsidRDefault="00097246" w:rsidP="00097246">
      <w:pPr>
        <w:pStyle w:val="NormalnyWeb"/>
        <w:widowControl/>
        <w:numPr>
          <w:ilvl w:val="0"/>
          <w:numId w:val="45"/>
        </w:numPr>
        <w:adjustRightInd/>
        <w:spacing w:before="0" w:beforeAutospacing="0" w:after="0" w:afterAutospacing="0" w:line="240" w:lineRule="auto"/>
        <w:textAlignment w:val="auto"/>
        <w:rPr>
          <w:rStyle w:val="Hipercze"/>
          <w:rFonts w:ascii="Times New Roman" w:cs="Times New Roman"/>
          <w:color w:val="000000"/>
          <w:u w:val="none"/>
        </w:rPr>
      </w:pPr>
      <w:r w:rsidRPr="00D6386E">
        <w:rPr>
          <w:rFonts w:ascii="Times New Roman" w:cs="Times New Roman"/>
          <w:color w:val="000000"/>
        </w:rPr>
        <w:t xml:space="preserve">Szczegółowa instrukcja dla Wykonawców dotycząca złożenia, zmiany i wycofania oferty znajduje się na stronie internetowej pod adresem:  </w:t>
      </w:r>
      <w:hyperlink r:id="rId39" w:history="1">
        <w:r w:rsidRPr="00D6386E">
          <w:rPr>
            <w:rStyle w:val="Hipercze"/>
            <w:rFonts w:ascii="Times New Roman" w:eastAsia="SimSun" w:cs="Times New Roman"/>
            <w:color w:val="1155CC"/>
          </w:rPr>
          <w:t>https://platformazakupowa.pl/strona/45-instrukcje</w:t>
        </w:r>
      </w:hyperlink>
    </w:p>
    <w:p w14:paraId="19922725" w14:textId="77777777" w:rsidR="00C00D5D" w:rsidRPr="00D6386E" w:rsidRDefault="00C00D5D" w:rsidP="00C00D5D">
      <w:pPr>
        <w:pStyle w:val="NormalnyWeb"/>
        <w:widowControl/>
        <w:adjustRightInd/>
        <w:spacing w:before="0" w:beforeAutospacing="0" w:after="0" w:afterAutospacing="0" w:line="240" w:lineRule="auto"/>
        <w:ind w:left="720"/>
        <w:textAlignment w:val="auto"/>
        <w:rPr>
          <w:rFonts w:ascii="Times New Roman" w:cs="Times New Roman"/>
          <w:color w:val="000000"/>
        </w:rPr>
      </w:pPr>
    </w:p>
    <w:p w14:paraId="557F0C6D" w14:textId="77777777" w:rsidR="00097246" w:rsidRDefault="00097246" w:rsidP="00097246">
      <w:pPr>
        <w:tabs>
          <w:tab w:val="left" w:pos="426"/>
        </w:tabs>
        <w:spacing w:line="240" w:lineRule="atLeast"/>
        <w:jc w:val="both"/>
        <w:rPr>
          <w:rFonts w:ascii="Times New Roman" w:hAnsi="Times New Roman" w:cs="Times New Roman"/>
          <w:b/>
          <w:sz w:val="24"/>
          <w:szCs w:val="24"/>
          <w:u w:val="single"/>
        </w:rPr>
      </w:pPr>
    </w:p>
    <w:p w14:paraId="060C848C" w14:textId="77777777" w:rsidR="00097246" w:rsidRDefault="00097246" w:rsidP="00097246">
      <w:pPr>
        <w:pStyle w:val="Akapitzlist"/>
        <w:numPr>
          <w:ilvl w:val="0"/>
          <w:numId w:val="46"/>
        </w:numPr>
        <w:tabs>
          <w:tab w:val="left" w:pos="426"/>
        </w:tabs>
        <w:suppressAutoHyphens w:val="0"/>
        <w:spacing w:line="240" w:lineRule="atLeast"/>
        <w:ind w:hanging="4824"/>
        <w:jc w:val="both"/>
        <w:rPr>
          <w:rFonts w:ascii="Times New Roman" w:hAnsi="Times New Roman" w:cs="Times New Roman"/>
          <w:b/>
          <w:sz w:val="24"/>
          <w:szCs w:val="24"/>
        </w:rPr>
      </w:pPr>
      <w:r>
        <w:rPr>
          <w:rFonts w:ascii="Times New Roman" w:hAnsi="Times New Roman" w:cs="Times New Roman"/>
          <w:b/>
          <w:sz w:val="24"/>
          <w:szCs w:val="24"/>
        </w:rPr>
        <w:t>TERMIN SKŁADANIA I OTWARCIE OFERT</w:t>
      </w:r>
    </w:p>
    <w:p w14:paraId="2945A542" w14:textId="10AE1931" w:rsidR="00097246" w:rsidRDefault="00097246" w:rsidP="00097246">
      <w:pPr>
        <w:pStyle w:val="Lista"/>
        <w:numPr>
          <w:ilvl w:val="0"/>
          <w:numId w:val="47"/>
        </w:numPr>
        <w:shd w:val="clear" w:color="auto" w:fill="FFFFFF"/>
        <w:autoSpaceDE w:val="0"/>
        <w:autoSpaceDN w:val="0"/>
        <w:spacing w:line="240" w:lineRule="atLeast"/>
        <w:ind w:left="567" w:hanging="567"/>
        <w:jc w:val="both"/>
        <w:rPr>
          <w:lang w:eastAsia="en-US"/>
        </w:rPr>
      </w:pPr>
      <w:r>
        <w:rPr>
          <w:lang w:eastAsia="en-US"/>
        </w:rPr>
        <w:t xml:space="preserve">Termin składania ofert upływa w dniu </w:t>
      </w:r>
      <w:r w:rsidRPr="006B1E23">
        <w:rPr>
          <w:b/>
          <w:bCs/>
          <w:lang w:eastAsia="en-US"/>
        </w:rPr>
        <w:t>1</w:t>
      </w:r>
      <w:r w:rsidR="008C3005">
        <w:rPr>
          <w:b/>
          <w:bCs/>
          <w:lang w:eastAsia="en-US"/>
        </w:rPr>
        <w:t>4</w:t>
      </w:r>
      <w:r>
        <w:rPr>
          <w:b/>
          <w:lang w:eastAsia="en-US"/>
        </w:rPr>
        <w:t>.03.2022 r.</w:t>
      </w:r>
      <w:r>
        <w:rPr>
          <w:lang w:eastAsia="en-US"/>
        </w:rPr>
        <w:t xml:space="preserve">, o godzinie </w:t>
      </w:r>
      <w:r>
        <w:rPr>
          <w:b/>
          <w:lang w:eastAsia="en-US"/>
        </w:rPr>
        <w:t>9:00.</w:t>
      </w:r>
    </w:p>
    <w:p w14:paraId="6FE1A9DE" w14:textId="77777777" w:rsidR="00097246" w:rsidRPr="0083052B" w:rsidRDefault="00097246" w:rsidP="00097246">
      <w:pPr>
        <w:pStyle w:val="Lista"/>
        <w:numPr>
          <w:ilvl w:val="0"/>
          <w:numId w:val="47"/>
        </w:numPr>
        <w:shd w:val="clear" w:color="auto" w:fill="FFFFFF"/>
        <w:autoSpaceDE w:val="0"/>
        <w:autoSpaceDN w:val="0"/>
        <w:spacing w:line="240" w:lineRule="atLeast"/>
        <w:ind w:left="567" w:hanging="567"/>
        <w:jc w:val="both"/>
        <w:rPr>
          <w:color w:val="000000"/>
          <w:sz w:val="22"/>
          <w:szCs w:val="22"/>
        </w:rPr>
      </w:pPr>
      <w:r>
        <w:rPr>
          <w:color w:val="000000"/>
        </w:rPr>
        <w:t>Otwarcie ofert następuje niezwłocznie po upływie terminu składania ofert, nie później niż następnego dnia po dniu, w którym upłynął termin składania ofert.</w:t>
      </w:r>
    </w:p>
    <w:p w14:paraId="3F3EA222" w14:textId="65B6E412" w:rsidR="00097246" w:rsidRDefault="00097246" w:rsidP="00097246">
      <w:pPr>
        <w:pStyle w:val="Lista"/>
        <w:shd w:val="clear" w:color="auto" w:fill="FFFFFF"/>
        <w:autoSpaceDE w:val="0"/>
        <w:autoSpaceDN w:val="0"/>
        <w:spacing w:line="240" w:lineRule="atLeast"/>
        <w:ind w:left="567" w:firstLine="0"/>
        <w:jc w:val="both"/>
        <w:rPr>
          <w:color w:val="000000"/>
          <w:sz w:val="22"/>
          <w:szCs w:val="22"/>
        </w:rPr>
      </w:pPr>
      <w:r>
        <w:rPr>
          <w:color w:val="000000"/>
        </w:rPr>
        <w:t xml:space="preserve">Planowany termin otwarcia w dniu </w:t>
      </w:r>
      <w:r>
        <w:rPr>
          <w:b/>
          <w:bCs/>
          <w:color w:val="000000"/>
        </w:rPr>
        <w:t>1</w:t>
      </w:r>
      <w:r w:rsidR="008C3005">
        <w:rPr>
          <w:b/>
          <w:bCs/>
          <w:color w:val="000000"/>
        </w:rPr>
        <w:t>4</w:t>
      </w:r>
      <w:r>
        <w:rPr>
          <w:b/>
          <w:bCs/>
          <w:color w:val="000000"/>
        </w:rPr>
        <w:t xml:space="preserve">.03.2022 r. </w:t>
      </w:r>
      <w:r>
        <w:rPr>
          <w:lang w:eastAsia="en-US"/>
        </w:rPr>
        <w:t xml:space="preserve">o godzinie </w:t>
      </w:r>
      <w:r>
        <w:rPr>
          <w:b/>
          <w:bCs/>
          <w:color w:val="000000"/>
        </w:rPr>
        <w:t>10:</w:t>
      </w:r>
      <w:r w:rsidR="008C3005">
        <w:rPr>
          <w:b/>
          <w:bCs/>
          <w:color w:val="000000"/>
        </w:rPr>
        <w:t>15</w:t>
      </w:r>
      <w:r>
        <w:rPr>
          <w:b/>
          <w:bCs/>
          <w:color w:val="000000"/>
        </w:rPr>
        <w:t>.</w:t>
      </w:r>
      <w:r>
        <w:rPr>
          <w:color w:val="000000"/>
        </w:rPr>
        <w:t xml:space="preserve"> </w:t>
      </w:r>
    </w:p>
    <w:p w14:paraId="60DECF30" w14:textId="77777777" w:rsidR="00097246" w:rsidRDefault="00097246" w:rsidP="00097246">
      <w:pPr>
        <w:pStyle w:val="Lista"/>
        <w:numPr>
          <w:ilvl w:val="0"/>
          <w:numId w:val="47"/>
        </w:numPr>
        <w:shd w:val="clear" w:color="auto" w:fill="FFFFFF"/>
        <w:autoSpaceDE w:val="0"/>
        <w:autoSpaceDN w:val="0"/>
        <w:spacing w:line="240" w:lineRule="atLeast"/>
        <w:ind w:left="567" w:hanging="567"/>
        <w:jc w:val="both"/>
      </w:pPr>
      <w:r>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EBF404C" w14:textId="77777777" w:rsidR="00097246" w:rsidRDefault="00097246" w:rsidP="00097246">
      <w:pPr>
        <w:pStyle w:val="Lista"/>
        <w:numPr>
          <w:ilvl w:val="0"/>
          <w:numId w:val="47"/>
        </w:numPr>
        <w:shd w:val="clear" w:color="auto" w:fill="FFFFFF"/>
        <w:autoSpaceDE w:val="0"/>
        <w:autoSpaceDN w:val="0"/>
        <w:spacing w:line="240" w:lineRule="atLeast"/>
        <w:ind w:left="567" w:hanging="567"/>
        <w:jc w:val="both"/>
      </w:pPr>
      <w:r>
        <w:rPr>
          <w:color w:val="000000"/>
        </w:rPr>
        <w:t>Zamawiający poinformuje o zmianie terminu otwarcia ofert na stronie internetowej prowadzonego postępowania.</w:t>
      </w:r>
    </w:p>
    <w:p w14:paraId="6A1297F9" w14:textId="77777777" w:rsidR="00097246" w:rsidRDefault="00097246" w:rsidP="00097246">
      <w:pPr>
        <w:pStyle w:val="Lista"/>
        <w:numPr>
          <w:ilvl w:val="0"/>
          <w:numId w:val="47"/>
        </w:numPr>
        <w:shd w:val="clear" w:color="auto" w:fill="FFFFFF"/>
        <w:autoSpaceDE w:val="0"/>
        <w:autoSpaceDN w:val="0"/>
        <w:spacing w:line="240" w:lineRule="atLeast"/>
        <w:ind w:left="567" w:hanging="567"/>
        <w:jc w:val="both"/>
      </w:pPr>
      <w:r>
        <w:rPr>
          <w:color w:val="000000"/>
        </w:rPr>
        <w:t>Zamawiający, najpóźniej przed otwarciem ofert, udostępnia na stronie internetowej prowadzonego postępowania informację o kwocie, jaką zamierza przeznaczyć na sfinansowanie zamówienia.</w:t>
      </w:r>
    </w:p>
    <w:p w14:paraId="665D08AA" w14:textId="77777777" w:rsidR="00097246" w:rsidRDefault="00097246" w:rsidP="00097246">
      <w:pPr>
        <w:pStyle w:val="Lista"/>
        <w:numPr>
          <w:ilvl w:val="0"/>
          <w:numId w:val="47"/>
        </w:numPr>
        <w:shd w:val="clear" w:color="auto" w:fill="FFFFFF"/>
        <w:autoSpaceDE w:val="0"/>
        <w:autoSpaceDN w:val="0"/>
        <w:spacing w:line="240" w:lineRule="atLeast"/>
        <w:ind w:left="567" w:hanging="567"/>
        <w:jc w:val="both"/>
      </w:pPr>
      <w:r>
        <w:rPr>
          <w:color w:val="000000"/>
        </w:rPr>
        <w:t>Zamawiający, niezwłocznie po otwarciu ofert, udostępnia na stronie internetowej prowadzonego postępowania informacje o:</w:t>
      </w:r>
    </w:p>
    <w:p w14:paraId="1A226077" w14:textId="77777777" w:rsidR="00097246" w:rsidRDefault="00097246" w:rsidP="00097246">
      <w:pPr>
        <w:pStyle w:val="NormalnyWeb"/>
        <w:numPr>
          <w:ilvl w:val="2"/>
          <w:numId w:val="48"/>
        </w:numPr>
        <w:shd w:val="clear" w:color="auto" w:fill="FFFFFF"/>
        <w:spacing w:before="0" w:beforeAutospacing="0" w:after="0" w:afterAutospacing="0" w:line="276" w:lineRule="auto"/>
        <w:ind w:left="1134" w:hanging="567"/>
        <w:textAlignment w:val="auto"/>
        <w:rPr>
          <w:rFonts w:ascii="Times New Roman" w:cs="Times New Roman"/>
        </w:rPr>
      </w:pPr>
      <w:r>
        <w:rPr>
          <w:rFonts w:ascii="Times New Roman" w:cs="Times New Roman"/>
          <w:color w:val="000000"/>
        </w:rPr>
        <w:t>nazwach albo imionach i nazwiskach oraz siedzibach lub miejscach prowadzonej działalności gospodarczej albo miejscach zamieszkania wykonawców, których oferty zostały otwarte;</w:t>
      </w:r>
    </w:p>
    <w:p w14:paraId="33DB6EA0" w14:textId="77777777" w:rsidR="00097246" w:rsidRDefault="00097246" w:rsidP="00097246">
      <w:pPr>
        <w:pStyle w:val="NormalnyWeb"/>
        <w:numPr>
          <w:ilvl w:val="2"/>
          <w:numId w:val="48"/>
        </w:numPr>
        <w:shd w:val="clear" w:color="auto" w:fill="FFFFFF"/>
        <w:spacing w:before="0" w:beforeAutospacing="0" w:after="0" w:afterAutospacing="0" w:line="276" w:lineRule="auto"/>
        <w:ind w:left="1134" w:hanging="567"/>
        <w:textAlignment w:val="auto"/>
        <w:rPr>
          <w:rFonts w:ascii="Times New Roman" w:cs="Times New Roman"/>
        </w:rPr>
      </w:pPr>
      <w:r>
        <w:rPr>
          <w:rFonts w:ascii="Times New Roman" w:cs="Times New Roman"/>
          <w:color w:val="000000"/>
        </w:rPr>
        <w:t>cenach lub kosztach zawartych w ofertach.</w:t>
      </w:r>
    </w:p>
    <w:p w14:paraId="042FCF37" w14:textId="77777777" w:rsidR="00097246" w:rsidRDefault="00097246" w:rsidP="00097246">
      <w:pPr>
        <w:pStyle w:val="Akapitzlist"/>
        <w:tabs>
          <w:tab w:val="left" w:pos="426"/>
        </w:tabs>
        <w:suppressAutoHyphens w:val="0"/>
        <w:spacing w:line="240" w:lineRule="atLeast"/>
        <w:ind w:left="4824"/>
        <w:jc w:val="both"/>
        <w:rPr>
          <w:rFonts w:ascii="Times New Roman" w:hAnsi="Times New Roman" w:cs="Times New Roman"/>
          <w:b/>
          <w:sz w:val="24"/>
          <w:szCs w:val="24"/>
        </w:rPr>
      </w:pPr>
    </w:p>
    <w:p w14:paraId="392D115A" w14:textId="77777777" w:rsidR="00097246" w:rsidRDefault="00097246" w:rsidP="00097246">
      <w:pPr>
        <w:pStyle w:val="Akapitzlist"/>
        <w:numPr>
          <w:ilvl w:val="0"/>
          <w:numId w:val="46"/>
        </w:numPr>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caps/>
          <w:sz w:val="24"/>
          <w:szCs w:val="24"/>
        </w:rPr>
        <w:t>WYJAŚNIENIA TREŚCI SWZ</w:t>
      </w:r>
    </w:p>
    <w:p w14:paraId="10FF6F28" w14:textId="77777777" w:rsidR="00097246" w:rsidRDefault="00097246" w:rsidP="00097246">
      <w:pPr>
        <w:widowControl w:val="0"/>
        <w:numPr>
          <w:ilvl w:val="3"/>
          <w:numId w:val="46"/>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SWZ. Zamawiający jest obowiązany udzielić wyjaśnień niezwłocznie, jednak nie później niż na </w:t>
      </w:r>
      <w:r>
        <w:rPr>
          <w:rFonts w:ascii="Times New Roman" w:hAnsi="Times New Roman" w:cs="Times New Roman"/>
          <w:b/>
          <w:sz w:val="24"/>
          <w:szCs w:val="24"/>
        </w:rPr>
        <w:t>2 dni</w:t>
      </w:r>
      <w:r>
        <w:rPr>
          <w:rFonts w:ascii="Times New Roman" w:hAnsi="Times New Roman" w:cs="Times New Roman"/>
          <w:sz w:val="24"/>
          <w:szCs w:val="24"/>
        </w:rPr>
        <w:t xml:space="preserve"> przed upływem terminu składania ofert, pod warunkiem że wniosek o wyjaśnienie treści SWZ wpłynął do zamawiającego nie później niż na </w:t>
      </w:r>
      <w:r>
        <w:rPr>
          <w:rFonts w:ascii="Times New Roman" w:hAnsi="Times New Roman" w:cs="Times New Roman"/>
          <w:b/>
          <w:sz w:val="24"/>
          <w:szCs w:val="24"/>
        </w:rPr>
        <w:t>4 dni</w:t>
      </w:r>
      <w:r>
        <w:rPr>
          <w:rFonts w:ascii="Times New Roman" w:hAnsi="Times New Roman" w:cs="Times New Roman"/>
          <w:sz w:val="24"/>
          <w:szCs w:val="24"/>
        </w:rPr>
        <w:t xml:space="preserve"> przed upływem terminu składania ofert.</w:t>
      </w:r>
    </w:p>
    <w:p w14:paraId="3258139F" w14:textId="77777777" w:rsidR="00097246" w:rsidRDefault="00097246" w:rsidP="00097246">
      <w:pPr>
        <w:widowControl w:val="0"/>
        <w:numPr>
          <w:ilvl w:val="3"/>
          <w:numId w:val="46"/>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wpłynął w terminie, o którym mowa w pkt. 1, Zamawiający nie ma obowiązku udzielania wyjaśnień SWZ oraz obowiązku przedłużenia terminu składania ofert.</w:t>
      </w:r>
    </w:p>
    <w:p w14:paraId="77F5762D" w14:textId="77777777" w:rsidR="00097246" w:rsidRPr="009A33CA" w:rsidRDefault="00097246" w:rsidP="00097246">
      <w:pPr>
        <w:widowControl w:val="0"/>
        <w:numPr>
          <w:ilvl w:val="3"/>
          <w:numId w:val="46"/>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 o wyjaśnienie treści SWZ, o którym mowa w pkt. 1.</w:t>
      </w:r>
    </w:p>
    <w:p w14:paraId="1EC39E20" w14:textId="77777777" w:rsidR="00097246" w:rsidRDefault="00097246" w:rsidP="00097246">
      <w:pPr>
        <w:widowControl w:val="0"/>
        <w:numPr>
          <w:ilvl w:val="3"/>
          <w:numId w:val="46"/>
        </w:numPr>
        <w:suppressAutoHyphens w:val="0"/>
        <w:adjustRightInd w:val="0"/>
        <w:spacing w:line="276"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 uzasadnionych przypadkach, przed upływem terminu składania ofert, Zamawiający może zmienić treść SWZ. </w:t>
      </w:r>
    </w:p>
    <w:p w14:paraId="5195FC2E" w14:textId="77777777" w:rsidR="00097246" w:rsidRDefault="00097246" w:rsidP="00097246">
      <w:pPr>
        <w:pStyle w:val="Akapitzlist"/>
        <w:spacing w:line="240" w:lineRule="atLeast"/>
        <w:ind w:left="426"/>
        <w:jc w:val="both"/>
        <w:rPr>
          <w:rFonts w:ascii="Times New Roman" w:hAnsi="Times New Roman" w:cs="Times New Roman"/>
          <w:b/>
          <w:bCs/>
          <w:caps/>
          <w:sz w:val="24"/>
          <w:szCs w:val="24"/>
        </w:rPr>
      </w:pPr>
    </w:p>
    <w:p w14:paraId="01F8404A" w14:textId="77777777" w:rsidR="00097246" w:rsidRDefault="00097246" w:rsidP="00097246">
      <w:pPr>
        <w:pStyle w:val="Akapitzlist"/>
        <w:numPr>
          <w:ilvl w:val="0"/>
          <w:numId w:val="46"/>
        </w:numPr>
        <w:tabs>
          <w:tab w:val="num" w:pos="426"/>
        </w:tabs>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caps/>
          <w:sz w:val="24"/>
          <w:szCs w:val="24"/>
        </w:rPr>
        <w:t>INFORMACJE O FORMALNOŚCIACH, JAKIE POWINNY ZOSTAĆ DOPEŁNIONE PO WYBORZE OFERTY W CELU ZAWARCIA UMOWY, wzór umowy</w:t>
      </w:r>
    </w:p>
    <w:p w14:paraId="2BC7069D" w14:textId="77777777" w:rsidR="00097246" w:rsidRDefault="00097246" w:rsidP="00097246">
      <w:pPr>
        <w:pStyle w:val="Akapitzlist"/>
        <w:spacing w:line="240" w:lineRule="atLeast"/>
        <w:ind w:left="426"/>
        <w:jc w:val="both"/>
        <w:rPr>
          <w:rFonts w:ascii="Times New Roman" w:hAnsi="Times New Roman" w:cs="Times New Roman"/>
          <w:b/>
          <w:bCs/>
          <w:caps/>
          <w:sz w:val="24"/>
          <w:szCs w:val="24"/>
        </w:rPr>
      </w:pPr>
    </w:p>
    <w:p w14:paraId="0D558391" w14:textId="77777777" w:rsidR="00097246" w:rsidRDefault="00097246" w:rsidP="00097246">
      <w:pPr>
        <w:pStyle w:val="Akapitzlist"/>
        <w:numPr>
          <w:ilvl w:val="0"/>
          <w:numId w:val="49"/>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lastRenderedPageBreak/>
        <w:t>Zamawiający po upływie terminu przewidzianego na wniesienie środków ochrony prawnej wezwie wykonawcę celem zawarcia umowy i wyznaczy termin na jej zawarcie.</w:t>
      </w:r>
    </w:p>
    <w:p w14:paraId="24A50394" w14:textId="77777777" w:rsidR="00097246" w:rsidRDefault="00097246" w:rsidP="00097246">
      <w:pPr>
        <w:pStyle w:val="Akapitzlist"/>
        <w:numPr>
          <w:ilvl w:val="0"/>
          <w:numId w:val="49"/>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t>W przypadku, gdy z dokumentów załączonych do oferty nie wynika uprawnienie do podpisania umowy, Wykonawca zobowiązany będzie do przedstawienia takiego dokumentu przed podpisaniem umowy.</w:t>
      </w:r>
    </w:p>
    <w:p w14:paraId="69871D8E" w14:textId="77777777" w:rsidR="00097246" w:rsidRDefault="00097246" w:rsidP="00097246">
      <w:pPr>
        <w:pStyle w:val="Akapitzlist"/>
        <w:numPr>
          <w:ilvl w:val="0"/>
          <w:numId w:val="49"/>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sz w:val="24"/>
          <w:szCs w:val="24"/>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14:paraId="7F85B3CA" w14:textId="77777777" w:rsidR="00097246" w:rsidRDefault="00097246" w:rsidP="00097246">
      <w:pPr>
        <w:pStyle w:val="Akapitzlist"/>
        <w:numPr>
          <w:ilvl w:val="0"/>
          <w:numId w:val="49"/>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sz w:val="24"/>
          <w:szCs w:val="24"/>
        </w:rPr>
        <w:t xml:space="preserve">W przypadku gdy Wykonawcą będzie więcej niż jeden podmiot, wynagrodzenie należne Wykonawcy wpłacane będzie na konto podmiotu („Lidera”), ustanowionego wspólnie przez podmioty występujące jako Wykonawca. Wskazanie Lidera będzie określone w formie pisemnego upoważnienia, w którym wszystkie podmioty występujące jako Wykonawca upoważnią Lidera do dokonywania wszelkich rozliczeń z Zamawiającym. Upoważnienie to nie może być odwołane </w:t>
      </w:r>
      <w:r>
        <w:rPr>
          <w:rFonts w:ascii="Times New Roman" w:hAnsi="Times New Roman" w:cs="Times New Roman"/>
          <w:sz w:val="24"/>
          <w:szCs w:val="24"/>
        </w:rPr>
        <w:br/>
        <w:t>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14:paraId="474F391B" w14:textId="77777777" w:rsidR="00097246" w:rsidRDefault="00097246" w:rsidP="00097246">
      <w:pPr>
        <w:pStyle w:val="Akapitzlist"/>
        <w:numPr>
          <w:ilvl w:val="0"/>
          <w:numId w:val="49"/>
        </w:numPr>
        <w:spacing w:line="240" w:lineRule="atLeast"/>
        <w:ind w:left="426" w:hanging="426"/>
        <w:jc w:val="both"/>
        <w:rPr>
          <w:rFonts w:ascii="Times New Roman" w:hAnsi="Times New Roman" w:cs="Times New Roman"/>
          <w:bCs/>
          <w:caps/>
          <w:sz w:val="24"/>
          <w:szCs w:val="24"/>
        </w:rPr>
      </w:pPr>
      <w:r>
        <w:rPr>
          <w:rFonts w:ascii="Times New Roman" w:hAnsi="Times New Roman" w:cs="Times New Roman"/>
          <w:bCs/>
          <w:sz w:val="24"/>
          <w:szCs w:val="24"/>
        </w:rPr>
        <w:t xml:space="preserve">Projektowane postanowienia umowy w sprawie zamówienia publicznego, które zostaną wprowadzone do treści tej umowy określone są w </w:t>
      </w:r>
      <w:r>
        <w:rPr>
          <w:rFonts w:ascii="Times New Roman" w:hAnsi="Times New Roman" w:cs="Times New Roman"/>
          <w:b/>
          <w:bCs/>
          <w:sz w:val="24"/>
          <w:szCs w:val="24"/>
        </w:rPr>
        <w:t>Załączniku nr 7 do SWZ</w:t>
      </w:r>
      <w:r>
        <w:rPr>
          <w:rFonts w:ascii="Times New Roman" w:hAnsi="Times New Roman" w:cs="Times New Roman"/>
          <w:bCs/>
          <w:sz w:val="24"/>
          <w:szCs w:val="24"/>
        </w:rPr>
        <w:t xml:space="preserve">. </w:t>
      </w:r>
    </w:p>
    <w:p w14:paraId="454E89DD" w14:textId="77777777" w:rsidR="00097246" w:rsidRDefault="00097246" w:rsidP="00097246">
      <w:pPr>
        <w:pStyle w:val="Akapitzlist"/>
        <w:spacing w:line="240" w:lineRule="atLeast"/>
        <w:ind w:left="426"/>
        <w:jc w:val="both"/>
        <w:rPr>
          <w:rFonts w:ascii="Times New Roman" w:hAnsi="Times New Roman" w:cs="Times New Roman"/>
          <w:bCs/>
          <w:caps/>
          <w:sz w:val="24"/>
          <w:szCs w:val="24"/>
        </w:rPr>
      </w:pPr>
    </w:p>
    <w:p w14:paraId="710BC0F1" w14:textId="77777777" w:rsidR="00097246" w:rsidRDefault="00097246" w:rsidP="00097246">
      <w:pPr>
        <w:pStyle w:val="Akapitzlist"/>
        <w:numPr>
          <w:ilvl w:val="0"/>
          <w:numId w:val="46"/>
        </w:numPr>
        <w:tabs>
          <w:tab w:val="num" w:pos="426"/>
        </w:tabs>
        <w:spacing w:line="240" w:lineRule="atLeast"/>
        <w:ind w:left="426" w:hanging="426"/>
        <w:jc w:val="both"/>
        <w:rPr>
          <w:rFonts w:ascii="Times New Roman" w:hAnsi="Times New Roman" w:cs="Times New Roman"/>
          <w:b/>
          <w:bCs/>
          <w:sz w:val="24"/>
          <w:szCs w:val="24"/>
        </w:rPr>
      </w:pPr>
      <w:r>
        <w:rPr>
          <w:rFonts w:ascii="Times New Roman" w:hAnsi="Times New Roman" w:cs="Times New Roman"/>
          <w:b/>
          <w:bCs/>
          <w:sz w:val="24"/>
          <w:szCs w:val="24"/>
        </w:rPr>
        <w:t>ZABEZPIECZENIE NALEŻYTEGO WYKONANIA UMOWY</w:t>
      </w:r>
    </w:p>
    <w:p w14:paraId="6AF5DFB3" w14:textId="77777777" w:rsidR="00097246" w:rsidRDefault="00097246" w:rsidP="00097246">
      <w:pPr>
        <w:pStyle w:val="Mjnagwek1"/>
        <w:numPr>
          <w:ilvl w:val="0"/>
          <w:numId w:val="0"/>
        </w:numPr>
        <w:tabs>
          <w:tab w:val="left" w:pos="708"/>
        </w:tabs>
        <w:spacing w:before="0" w:after="0" w:line="240" w:lineRule="atLeast"/>
        <w:ind w:left="426"/>
        <w:rPr>
          <w:rFonts w:ascii="Times New Roman" w:hAnsi="Times New Roman" w:cs="Times New Roman"/>
          <w:sz w:val="24"/>
          <w:szCs w:val="24"/>
        </w:rPr>
      </w:pPr>
      <w:r>
        <w:rPr>
          <w:rFonts w:ascii="Times New Roman" w:hAnsi="Times New Roman" w:cs="Times New Roman"/>
          <w:b w:val="0"/>
          <w:sz w:val="24"/>
          <w:szCs w:val="24"/>
        </w:rPr>
        <w:t xml:space="preserve">Zamawiający </w:t>
      </w:r>
      <w:r>
        <w:rPr>
          <w:rFonts w:ascii="Times New Roman" w:hAnsi="Times New Roman" w:cs="Times New Roman"/>
          <w:bCs/>
          <w:sz w:val="24"/>
          <w:szCs w:val="24"/>
        </w:rPr>
        <w:t xml:space="preserve">nie wymaga </w:t>
      </w:r>
      <w:r>
        <w:rPr>
          <w:rFonts w:ascii="Times New Roman" w:hAnsi="Times New Roman" w:cs="Times New Roman"/>
          <w:b w:val="0"/>
          <w:sz w:val="24"/>
          <w:szCs w:val="24"/>
        </w:rPr>
        <w:t xml:space="preserve">wniesienia przed podpisaniem umowy zabezpieczenia należytego wykonania umowy. </w:t>
      </w:r>
    </w:p>
    <w:p w14:paraId="7593C37F" w14:textId="77777777" w:rsidR="00097246" w:rsidRDefault="00097246" w:rsidP="00097246">
      <w:pPr>
        <w:spacing w:line="240" w:lineRule="atLeast"/>
        <w:ind w:left="426"/>
        <w:jc w:val="both"/>
        <w:rPr>
          <w:rFonts w:ascii="Times New Roman" w:hAnsi="Times New Roman" w:cs="Times New Roman"/>
          <w:sz w:val="24"/>
          <w:szCs w:val="24"/>
        </w:rPr>
      </w:pPr>
    </w:p>
    <w:p w14:paraId="40BFC783" w14:textId="77777777" w:rsidR="00097246" w:rsidRPr="00A7395B" w:rsidRDefault="00097246" w:rsidP="00097246">
      <w:pPr>
        <w:pStyle w:val="Akapitzlist"/>
        <w:numPr>
          <w:ilvl w:val="0"/>
          <w:numId w:val="46"/>
        </w:numPr>
        <w:tabs>
          <w:tab w:val="num" w:pos="426"/>
        </w:tabs>
        <w:spacing w:line="240" w:lineRule="atLeast"/>
        <w:ind w:left="426" w:hanging="426"/>
        <w:jc w:val="both"/>
        <w:rPr>
          <w:rFonts w:ascii="Times New Roman" w:hAnsi="Times New Roman" w:cs="Times New Roman"/>
          <w:b/>
          <w:bCs/>
          <w:caps/>
          <w:sz w:val="24"/>
          <w:szCs w:val="24"/>
        </w:rPr>
      </w:pPr>
      <w:r>
        <w:rPr>
          <w:rFonts w:ascii="Times New Roman" w:hAnsi="Times New Roman" w:cs="Times New Roman"/>
          <w:b/>
          <w:bCs/>
          <w:kern w:val="32"/>
          <w:sz w:val="24"/>
          <w:szCs w:val="24"/>
        </w:rPr>
        <w:t>POUCZENIE O ŚRODKACH OCHRONY PRAWNEJ</w:t>
      </w:r>
    </w:p>
    <w:p w14:paraId="1855C77B"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2DD279D3"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przysługuje </w:t>
      </w:r>
    </w:p>
    <w:p w14:paraId="7E9859B5" w14:textId="77777777" w:rsidR="00097246" w:rsidRDefault="00097246" w:rsidP="00097246">
      <w:pPr>
        <w:pStyle w:val="Akapitzlist"/>
        <w:numPr>
          <w:ilvl w:val="0"/>
          <w:numId w:val="5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5B66E97" w14:textId="77777777" w:rsidR="00097246" w:rsidRDefault="00097246" w:rsidP="00097246">
      <w:pPr>
        <w:pStyle w:val="Akapitzlist"/>
        <w:numPr>
          <w:ilvl w:val="0"/>
          <w:numId w:val="5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32BD57D2" w14:textId="77777777" w:rsidR="00097246" w:rsidRDefault="00097246" w:rsidP="00097246">
      <w:pPr>
        <w:pStyle w:val="Akapitzlist"/>
        <w:numPr>
          <w:ilvl w:val="0"/>
          <w:numId w:val="51"/>
        </w:numPr>
        <w:suppressAutoHyphens w:val="0"/>
        <w:spacing w:line="25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zaniechanie przeprowadzenia postępowania o udzielenie zamówienia lub zorganizowania konkursu na podstawie ustawy, mimo że zamawiający był do tego obowiązany</w:t>
      </w:r>
    </w:p>
    <w:p w14:paraId="24DED946"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Odwołanie wnosi się do Prezesa Krajowej Izby Odwoławczej.</w:t>
      </w:r>
    </w:p>
    <w:p w14:paraId="14421EEF"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7A97BC2"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BFD9F83"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BDD3CDB"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1747659"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BED1789"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51ACCF7D"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Odwołanie wnosi się w terminach określonych w art. 515 ustawy.</w:t>
      </w:r>
    </w:p>
    <w:p w14:paraId="6DA0DDD3"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wniesienia odwołania zamawiający nie może zawrzeć umowy do czasu ogłoszenia przez Izbę wyroku lub postanowienia kończącego postępowanie odwoławcze.</w:t>
      </w:r>
    </w:p>
    <w:p w14:paraId="4F6AEBAD"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orzeczenie Krajowej Izby Odwoławczej oraz postanowienie Prezesa Krajowej Izby Odwoławczej, o którym mowa w art. 519 ust. 1 ustawy, stronom oraz uczestnikom postępowania odwoławczego przysługuje skarga do sądu.</w:t>
      </w:r>
    </w:p>
    <w:p w14:paraId="53E027C9" w14:textId="77777777" w:rsidR="00097246" w:rsidRDefault="00097246" w:rsidP="00097246">
      <w:pPr>
        <w:pStyle w:val="Akapitzlist"/>
        <w:numPr>
          <w:ilvl w:val="0"/>
          <w:numId w:val="50"/>
        </w:numPr>
        <w:suppressAutoHyphens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59631EFD" w14:textId="77777777" w:rsidR="00097246" w:rsidRDefault="00097246" w:rsidP="00097246">
      <w:pPr>
        <w:pStyle w:val="Akapitzlist"/>
        <w:spacing w:line="240" w:lineRule="atLeast"/>
        <w:ind w:left="426"/>
        <w:jc w:val="both"/>
        <w:rPr>
          <w:rFonts w:ascii="Times New Roman" w:hAnsi="Times New Roman" w:cs="Times New Roman"/>
          <w:b/>
          <w:bCs/>
          <w:kern w:val="32"/>
          <w:sz w:val="24"/>
          <w:szCs w:val="24"/>
        </w:rPr>
      </w:pPr>
    </w:p>
    <w:p w14:paraId="4AA8A900" w14:textId="77777777" w:rsidR="00097246" w:rsidRDefault="00097246" w:rsidP="00097246">
      <w:pPr>
        <w:pStyle w:val="Akapitzlist"/>
        <w:ind w:left="426"/>
        <w:jc w:val="both"/>
        <w:rPr>
          <w:rFonts w:ascii="Times New Roman" w:hAnsi="Times New Roman" w:cs="Times New Roman"/>
          <w:sz w:val="24"/>
          <w:szCs w:val="24"/>
        </w:rPr>
      </w:pPr>
    </w:p>
    <w:p w14:paraId="43683DB7" w14:textId="77777777" w:rsidR="00097246" w:rsidRDefault="00097246" w:rsidP="00097246">
      <w:pPr>
        <w:pStyle w:val="Akapitzlist"/>
        <w:numPr>
          <w:ilvl w:val="0"/>
          <w:numId w:val="46"/>
        </w:numPr>
        <w:tabs>
          <w:tab w:val="num" w:pos="426"/>
        </w:tabs>
        <w:spacing w:line="240" w:lineRule="atLeast"/>
        <w:ind w:left="426" w:hanging="426"/>
        <w:jc w:val="both"/>
        <w:rPr>
          <w:rFonts w:ascii="Times New Roman" w:hAnsi="Times New Roman" w:cs="Times New Roman"/>
          <w:b/>
          <w:bCs/>
          <w:kern w:val="32"/>
          <w:sz w:val="24"/>
          <w:szCs w:val="24"/>
        </w:rPr>
      </w:pPr>
      <w:r>
        <w:rPr>
          <w:rFonts w:ascii="Times New Roman" w:hAnsi="Times New Roman" w:cs="Times New Roman"/>
          <w:b/>
          <w:bCs/>
          <w:kern w:val="32"/>
          <w:sz w:val="24"/>
          <w:szCs w:val="24"/>
        </w:rPr>
        <w:lastRenderedPageBreak/>
        <w:t>INFORMACJA DOTYCZĄCA PRZETWARZANIA DANYCH OSOBOWYCH</w:t>
      </w:r>
    </w:p>
    <w:p w14:paraId="111471B8" w14:textId="77777777" w:rsidR="00097246" w:rsidRDefault="00097246" w:rsidP="00097246">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zwanego dalej „RODO”, Miasto i Gmina Szamotuły informuje że: </w:t>
      </w:r>
    </w:p>
    <w:p w14:paraId="585B6A52" w14:textId="77777777" w:rsidR="00097246" w:rsidRDefault="00097246" w:rsidP="00097246">
      <w:pPr>
        <w:spacing w:line="264" w:lineRule="auto"/>
        <w:jc w:val="both"/>
        <w:rPr>
          <w:rFonts w:ascii="Times New Roman" w:hAnsi="Times New Roman" w:cs="Times New Roman"/>
          <w:sz w:val="24"/>
          <w:szCs w:val="24"/>
        </w:rPr>
      </w:pPr>
    </w:p>
    <w:p w14:paraId="460ABAC2" w14:textId="77777777" w:rsidR="00097246" w:rsidRDefault="00097246" w:rsidP="00097246">
      <w:pPr>
        <w:spacing w:line="264" w:lineRule="auto"/>
        <w:jc w:val="both"/>
        <w:rPr>
          <w:rFonts w:ascii="Times New Roman" w:hAnsi="Times New Roman" w:cs="Times New Roman"/>
          <w:sz w:val="24"/>
          <w:szCs w:val="24"/>
        </w:rPr>
      </w:pPr>
    </w:p>
    <w:p w14:paraId="24AB7EB1" w14:textId="77777777" w:rsidR="00097246" w:rsidRDefault="00097246" w:rsidP="00097246">
      <w:pPr>
        <w:pStyle w:val="Akapitzlist"/>
        <w:numPr>
          <w:ilvl w:val="0"/>
          <w:numId w:val="52"/>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ADMINISTRATOR DANYCH OSOBOWYCH</w:t>
      </w:r>
    </w:p>
    <w:p w14:paraId="62281A73" w14:textId="77777777" w:rsidR="00097246" w:rsidRDefault="00097246" w:rsidP="0009724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Miasto i Gmina Szamotuły, adres siedziby: ul. Dworcowa 24, 64-500 Szamotuły, tel. (61) 29-27-576, 568, fax </w:t>
      </w:r>
      <w:r>
        <w:rPr>
          <w:rFonts w:ascii="Times New Roman" w:hAnsi="Times New Roman" w:cs="Times New Roman"/>
          <w:bCs/>
          <w:sz w:val="24"/>
          <w:szCs w:val="24"/>
        </w:rPr>
        <w:t>61 29 20 072</w:t>
      </w:r>
      <w:r>
        <w:rPr>
          <w:rFonts w:ascii="Times New Roman" w:hAnsi="Times New Roman" w:cs="Times New Roman"/>
          <w:sz w:val="24"/>
          <w:szCs w:val="24"/>
        </w:rPr>
        <w:t xml:space="preserve">, NIP </w:t>
      </w:r>
      <w:r>
        <w:rPr>
          <w:rFonts w:ascii="Times New Roman" w:eastAsia="Times New Roman" w:hAnsi="Times New Roman" w:cs="Times New Roman"/>
          <w:sz w:val="24"/>
          <w:szCs w:val="24"/>
          <w:lang w:eastAsia="pl-PL"/>
        </w:rPr>
        <w:t>787-207-44-67</w:t>
      </w:r>
      <w:r>
        <w:rPr>
          <w:rFonts w:ascii="Times New Roman" w:hAnsi="Times New Roman" w:cs="Times New Roman"/>
          <w:sz w:val="24"/>
          <w:szCs w:val="24"/>
        </w:rPr>
        <w:t xml:space="preserve">, REGON </w:t>
      </w:r>
      <w:r>
        <w:rPr>
          <w:rFonts w:ascii="Times New Roman" w:eastAsia="Times New Roman" w:hAnsi="Times New Roman" w:cs="Times New Roman"/>
          <w:sz w:val="24"/>
          <w:szCs w:val="24"/>
          <w:lang w:eastAsia="pl-PL"/>
        </w:rPr>
        <w:t>631258230,</w:t>
      </w:r>
      <w:r>
        <w:rPr>
          <w:rFonts w:ascii="Times New Roman" w:eastAsia="Times New Roman" w:hAnsi="Times New Roman" w:cs="Times New Roman"/>
          <w:b/>
          <w:bCs/>
          <w:sz w:val="24"/>
          <w:szCs w:val="24"/>
          <w:lang w:eastAsia="pl-PL"/>
        </w:rPr>
        <w:t xml:space="preserve"> </w:t>
      </w:r>
      <w:r>
        <w:rPr>
          <w:rFonts w:ascii="Times New Roman" w:hAnsi="Times New Roman" w:cs="Times New Roman"/>
          <w:sz w:val="24"/>
          <w:szCs w:val="24"/>
        </w:rPr>
        <w:t>zwany dalej Miasto i Gmina Szamotuły.</w:t>
      </w:r>
    </w:p>
    <w:p w14:paraId="378B98ED" w14:textId="77777777" w:rsidR="00097246" w:rsidRDefault="00097246" w:rsidP="00097246">
      <w:pPr>
        <w:pStyle w:val="Akapitzlist"/>
        <w:spacing w:line="264" w:lineRule="auto"/>
        <w:ind w:left="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Inspektor ochrony danych w Mieście i Gminie Szamotuły jest Pani </w:t>
      </w:r>
      <w:proofErr w:type="spellStart"/>
      <w:r>
        <w:rPr>
          <w:rFonts w:ascii="Times New Roman" w:eastAsia="Times New Roman" w:hAnsi="Times New Roman" w:cs="Times New Roman"/>
          <w:color w:val="000000"/>
          <w:sz w:val="24"/>
          <w:szCs w:val="24"/>
        </w:rPr>
        <w:t>Pani</w:t>
      </w:r>
      <w:proofErr w:type="spellEnd"/>
      <w:r>
        <w:rPr>
          <w:rFonts w:ascii="Times New Roman" w:eastAsia="Times New Roman" w:hAnsi="Times New Roman" w:cs="Times New Roman"/>
          <w:color w:val="000000"/>
          <w:sz w:val="24"/>
          <w:szCs w:val="24"/>
        </w:rPr>
        <w:t xml:space="preserve"> Aleksandra Cnota-</w:t>
      </w:r>
      <w:proofErr w:type="spellStart"/>
      <w:r>
        <w:rPr>
          <w:rFonts w:ascii="Times New Roman" w:eastAsia="Times New Roman" w:hAnsi="Times New Roman" w:cs="Times New Roman"/>
          <w:color w:val="000000"/>
          <w:sz w:val="24"/>
          <w:szCs w:val="24"/>
        </w:rPr>
        <w:t>Mikołajec</w:t>
      </w:r>
      <w:proofErr w:type="spellEnd"/>
      <w:r>
        <w:rPr>
          <w:rFonts w:ascii="Times New Roman" w:eastAsia="Times New Roman" w:hAnsi="Times New Roman" w:cs="Times New Roman"/>
          <w:color w:val="000000"/>
          <w:sz w:val="24"/>
          <w:szCs w:val="24"/>
        </w:rPr>
        <w:t xml:space="preserve">, kontakt: </w:t>
      </w:r>
      <w:hyperlink r:id="rId40" w:history="1">
        <w:r>
          <w:rPr>
            <w:rStyle w:val="Hipercze"/>
            <w:rFonts w:ascii="Times New Roman" w:eastAsia="Times New Roman" w:hAnsi="Times New Roman" w:cs="Times New Roman"/>
            <w:sz w:val="24"/>
            <w:szCs w:val="24"/>
          </w:rPr>
          <w:t>iod@eduodo.pl</w:t>
        </w:r>
      </w:hyperlink>
      <w:r>
        <w:rPr>
          <w:rFonts w:ascii="Times New Roman" w:eastAsia="Times New Roman" w:hAnsi="Times New Roman" w:cs="Times New Roman"/>
          <w:color w:val="000000"/>
          <w:sz w:val="24"/>
          <w:szCs w:val="24"/>
        </w:rPr>
        <w:t xml:space="preserve">. </w:t>
      </w:r>
    </w:p>
    <w:p w14:paraId="01768C33" w14:textId="77777777" w:rsidR="00097246" w:rsidRDefault="00097246" w:rsidP="00097246">
      <w:pPr>
        <w:pStyle w:val="Akapitzlist"/>
        <w:spacing w:line="264" w:lineRule="auto"/>
        <w:ind w:left="284"/>
        <w:jc w:val="both"/>
        <w:rPr>
          <w:rFonts w:ascii="Times New Roman" w:hAnsi="Times New Roman" w:cs="Times New Roman"/>
          <w:sz w:val="24"/>
          <w:szCs w:val="24"/>
        </w:rPr>
      </w:pPr>
    </w:p>
    <w:p w14:paraId="3BED3AAC" w14:textId="77777777" w:rsidR="00097246" w:rsidRDefault="00097246" w:rsidP="00097246">
      <w:pPr>
        <w:pStyle w:val="Akapitzlist"/>
        <w:numPr>
          <w:ilvl w:val="0"/>
          <w:numId w:val="52"/>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RODZAJ DANYCH OSOBOWYCH PRZETWARZANYCH PRZEZ ADMINISTRATORA</w:t>
      </w:r>
    </w:p>
    <w:p w14:paraId="16F0B087" w14:textId="77777777" w:rsidR="00097246" w:rsidRDefault="00097246" w:rsidP="00097246">
      <w:pPr>
        <w:spacing w:line="264" w:lineRule="auto"/>
        <w:ind w:left="284"/>
        <w:jc w:val="both"/>
        <w:rPr>
          <w:rFonts w:ascii="Times New Roman" w:hAnsi="Times New Roman" w:cs="Times New Roman"/>
          <w:sz w:val="24"/>
          <w:szCs w:val="24"/>
        </w:rPr>
      </w:pPr>
      <w:r>
        <w:rPr>
          <w:rFonts w:ascii="Times New Roman" w:eastAsia="Calibri" w:hAnsi="Times New Roman" w:cs="Times New Roman"/>
          <w:sz w:val="24"/>
          <w:szCs w:val="24"/>
        </w:rPr>
        <w:t>W</w:t>
      </w:r>
      <w:r>
        <w:rPr>
          <w:rFonts w:ascii="Times New Roman" w:eastAsia="Calibri" w:hAnsi="Times New Roman" w:cs="Times New Roman"/>
          <w:bCs/>
          <w:sz w:val="24"/>
          <w:szCs w:val="24"/>
        </w:rPr>
        <w:t xml:space="preserve"> ramach postępowania o udzielenie zamówienia, negocjacji umów, procedury ich zawarcia oraz realizacji, Miasto i Gmina Szamotuły jest Administratorem danych osobowych w odniesieniu do danych </w:t>
      </w:r>
      <w:r>
        <w:rPr>
          <w:rFonts w:ascii="Times New Roman" w:eastAsia="Calibri" w:hAnsi="Times New Roman" w:cs="Times New Roman"/>
          <w:sz w:val="24"/>
          <w:szCs w:val="24"/>
        </w:rPr>
        <w:t xml:space="preserve">osób fizycznych działających w imieniu własnym jako kontrahenci lub jako przedstawiciele kontrahentów ich pracownicy, współpracownicy lub inne osoby zaangażowane ze strony kontrahentów w negocjowanie i realizację umów. </w:t>
      </w:r>
      <w:r>
        <w:rPr>
          <w:rFonts w:ascii="Times New Roman" w:eastAsia="Calibri" w:hAnsi="Times New Roman" w:cs="Times New Roman"/>
          <w:bCs/>
          <w:sz w:val="24"/>
          <w:szCs w:val="24"/>
        </w:rPr>
        <w:t xml:space="preserve">W ramach powyższego </w:t>
      </w:r>
      <w:r>
        <w:rPr>
          <w:rFonts w:ascii="Times New Roman" w:eastAsia="Calibri" w:hAnsi="Times New Roman" w:cs="Times New Roman"/>
          <w:sz w:val="24"/>
          <w:szCs w:val="24"/>
        </w:rPr>
        <w:t xml:space="preserve">Administrator przetwarza identyfikacyjne                    i kontaktowe dane osobowe, w postaci min. imienia, nazwiska, numeru telefonu, adresu e-mail oraz adresu do korespondencji oraz innych danych wymaganych do wskazania w treści umowy lub w trakcie jej realizacji. </w:t>
      </w:r>
      <w:r>
        <w:rPr>
          <w:rFonts w:ascii="Times New Roman" w:hAnsi="Times New Roman" w:cs="Times New Roman"/>
          <w:sz w:val="24"/>
          <w:szCs w:val="24"/>
        </w:rPr>
        <w:t>Jeżeli w ramach negocjacji, zawarcia lub realizacji zawartej umowy, kontrahent przekazał Administratorowi dane osobowe swoich przedstawicieli, pracowników lub współpracowników, wskazuje się że niniejsza klauzula informacyjna ma zastosowanie także do tych osób i powinna zostać tym osobom udostępniona.</w:t>
      </w:r>
    </w:p>
    <w:p w14:paraId="2AB0FA65" w14:textId="77777777" w:rsidR="00097246" w:rsidRDefault="00097246" w:rsidP="00097246">
      <w:pPr>
        <w:pStyle w:val="Akapitzlist"/>
        <w:spacing w:line="264" w:lineRule="auto"/>
        <w:ind w:left="284"/>
        <w:jc w:val="both"/>
        <w:rPr>
          <w:rFonts w:ascii="Times New Roman" w:hAnsi="Times New Roman" w:cs="Times New Roman"/>
          <w:b/>
          <w:sz w:val="24"/>
          <w:szCs w:val="24"/>
        </w:rPr>
      </w:pPr>
      <w:r>
        <w:rPr>
          <w:rFonts w:ascii="Times New Roman" w:hAnsi="Times New Roman" w:cs="Times New Roman"/>
          <w:sz w:val="24"/>
          <w:szCs w:val="24"/>
        </w:rPr>
        <w:t>W ramach niniejszego postępowania Administrator przetwarza dane, które mogą dotyczyć osób fizycznych działających w imieniu własnym lub jako przedstawiciele innych podmiotów, których udział w niniejszym postępowaniu związany jest                                  w szczególności z występowaniem jako:</w:t>
      </w:r>
    </w:p>
    <w:p w14:paraId="6282B5E1" w14:textId="77777777" w:rsidR="00097246" w:rsidRDefault="00097246" w:rsidP="00097246">
      <w:pPr>
        <w:numPr>
          <w:ilvl w:val="1"/>
          <w:numId w:val="53"/>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podmioty, które złożyły zapytania i wnioski w trakcie trwania niniejszego postępowania;</w:t>
      </w:r>
    </w:p>
    <w:p w14:paraId="4B8853A0" w14:textId="77777777" w:rsidR="00097246" w:rsidRDefault="00097246" w:rsidP="00097246">
      <w:pPr>
        <w:numPr>
          <w:ilvl w:val="1"/>
          <w:numId w:val="53"/>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podmioty, które będą składały pisma dotyczące niniejszego postępowania;</w:t>
      </w:r>
    </w:p>
    <w:p w14:paraId="47FD07A0" w14:textId="77777777" w:rsidR="00097246" w:rsidRDefault="00097246" w:rsidP="00097246">
      <w:pPr>
        <w:numPr>
          <w:ilvl w:val="1"/>
          <w:numId w:val="53"/>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Wykonawcy, którzy złożyli oferty w niniejszym postępowaniu;</w:t>
      </w:r>
    </w:p>
    <w:p w14:paraId="511A718C" w14:textId="77777777" w:rsidR="00097246" w:rsidRDefault="00097246" w:rsidP="00097246">
      <w:pPr>
        <w:numPr>
          <w:ilvl w:val="1"/>
          <w:numId w:val="53"/>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t>osoby trzecie, których dane wskazano w treści ofert;</w:t>
      </w:r>
    </w:p>
    <w:p w14:paraId="7E82DB53" w14:textId="77777777" w:rsidR="00097246" w:rsidRDefault="00097246" w:rsidP="00097246">
      <w:pPr>
        <w:numPr>
          <w:ilvl w:val="1"/>
          <w:numId w:val="53"/>
        </w:numPr>
        <w:tabs>
          <w:tab w:val="left" w:pos="900"/>
        </w:tabs>
        <w:suppressAutoHyphens w:val="0"/>
        <w:spacing w:line="264" w:lineRule="auto"/>
        <w:ind w:left="993"/>
        <w:jc w:val="both"/>
        <w:rPr>
          <w:rFonts w:ascii="Times New Roman" w:eastAsia="Calibri" w:hAnsi="Times New Roman" w:cs="Times New Roman"/>
          <w:b/>
          <w:sz w:val="24"/>
          <w:szCs w:val="24"/>
        </w:rPr>
      </w:pPr>
      <w:r>
        <w:rPr>
          <w:rFonts w:ascii="Times New Roman" w:hAnsi="Times New Roman" w:cs="Times New Roman"/>
          <w:sz w:val="24"/>
          <w:szCs w:val="24"/>
        </w:rPr>
        <w:lastRenderedPageBreak/>
        <w:t>Wykonawca, z którym zostanie zawarta umowa.</w:t>
      </w:r>
    </w:p>
    <w:p w14:paraId="7D250CB0" w14:textId="77777777" w:rsidR="00097246" w:rsidRDefault="00097246" w:rsidP="00097246">
      <w:pPr>
        <w:tabs>
          <w:tab w:val="left" w:pos="900"/>
        </w:tabs>
        <w:suppressAutoHyphens w:val="0"/>
        <w:spacing w:line="264" w:lineRule="auto"/>
        <w:ind w:left="993"/>
        <w:jc w:val="both"/>
        <w:rPr>
          <w:rFonts w:ascii="Times New Roman" w:eastAsia="Calibri" w:hAnsi="Times New Roman" w:cs="Times New Roman"/>
          <w:b/>
          <w:sz w:val="24"/>
          <w:szCs w:val="24"/>
        </w:rPr>
      </w:pPr>
    </w:p>
    <w:p w14:paraId="1164C0CA" w14:textId="77777777" w:rsidR="00097246" w:rsidRDefault="00097246" w:rsidP="00097246">
      <w:pPr>
        <w:tabs>
          <w:tab w:val="left" w:pos="900"/>
        </w:tabs>
        <w:suppressAutoHyphens w:val="0"/>
        <w:spacing w:line="264" w:lineRule="auto"/>
        <w:ind w:left="993"/>
        <w:jc w:val="both"/>
        <w:rPr>
          <w:rFonts w:ascii="Times New Roman" w:eastAsia="Calibri" w:hAnsi="Times New Roman" w:cs="Times New Roman"/>
          <w:b/>
          <w:sz w:val="24"/>
          <w:szCs w:val="24"/>
        </w:rPr>
      </w:pPr>
    </w:p>
    <w:p w14:paraId="6144BACE" w14:textId="77777777" w:rsidR="00097246" w:rsidRDefault="00097246" w:rsidP="00097246">
      <w:pPr>
        <w:pStyle w:val="Akapitzlist"/>
        <w:numPr>
          <w:ilvl w:val="0"/>
          <w:numId w:val="52"/>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ŹRÓDŁO POZYSKIWANIA DANYCH OSOBOWYCH</w:t>
      </w:r>
    </w:p>
    <w:p w14:paraId="24BF5E3C" w14:textId="77777777" w:rsidR="00097246" w:rsidRDefault="00097246" w:rsidP="0009724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Dane osobowe mogą być pozyskiwane:</w:t>
      </w:r>
    </w:p>
    <w:p w14:paraId="5C8EDEC4" w14:textId="77777777" w:rsidR="00097246" w:rsidRDefault="00097246" w:rsidP="00097246">
      <w:pPr>
        <w:pStyle w:val="Akapitzlist"/>
        <w:numPr>
          <w:ilvl w:val="0"/>
          <w:numId w:val="54"/>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zarówno bezpośrednio od osób fizycznych, których one dotyczą;</w:t>
      </w:r>
    </w:p>
    <w:p w14:paraId="7004DD2B" w14:textId="77777777" w:rsidR="00097246" w:rsidRDefault="00097246" w:rsidP="00097246">
      <w:pPr>
        <w:pStyle w:val="Akapitzlist"/>
        <w:numPr>
          <w:ilvl w:val="0"/>
          <w:numId w:val="54"/>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od innych podmiotów np. w imieniu których osoby te działają;</w:t>
      </w:r>
    </w:p>
    <w:p w14:paraId="05A59DE8" w14:textId="77777777" w:rsidR="00097246" w:rsidRDefault="00097246" w:rsidP="00097246">
      <w:pPr>
        <w:pStyle w:val="Akapitzlist"/>
        <w:numPr>
          <w:ilvl w:val="0"/>
          <w:numId w:val="54"/>
        </w:numPr>
        <w:suppressAutoHyphens w:val="0"/>
        <w:spacing w:line="264" w:lineRule="auto"/>
        <w:jc w:val="both"/>
        <w:rPr>
          <w:rFonts w:ascii="Times New Roman" w:hAnsi="Times New Roman" w:cs="Times New Roman"/>
          <w:sz w:val="24"/>
          <w:szCs w:val="24"/>
        </w:rPr>
      </w:pPr>
      <w:r>
        <w:rPr>
          <w:rFonts w:ascii="Times New Roman" w:hAnsi="Times New Roman" w:cs="Times New Roman"/>
          <w:sz w:val="24"/>
          <w:szCs w:val="24"/>
        </w:rPr>
        <w:t>od innych podmiotów, np. które wskazują dane osobowe w treści przekazywanych dokumentów, ofert i umów.</w:t>
      </w:r>
    </w:p>
    <w:p w14:paraId="3DA77452" w14:textId="77777777" w:rsidR="00097246" w:rsidRDefault="00097246" w:rsidP="0009724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Podanie danych osobowych kontrahenta, pracowników, przedstawicieli lub współpracowników kontrahenta jest dobrowolne, niemniej jest konieczne celem zawarcia umowy i ewentualnego udziału w postępowaniu o udzielenie zamówienia publicznego. Konsekwencją niepodania określonych danych jest niemożność przeprowadzenia negocjacji, zawarcia i realizacji umowy, w tym min. brak możliwości udziału w przetargu publicznym.</w:t>
      </w:r>
    </w:p>
    <w:p w14:paraId="5C26399D" w14:textId="77777777" w:rsidR="00097246" w:rsidRDefault="00097246" w:rsidP="00097246">
      <w:pPr>
        <w:pStyle w:val="Akapitzlist"/>
        <w:spacing w:line="264" w:lineRule="auto"/>
        <w:ind w:left="284"/>
        <w:jc w:val="both"/>
        <w:rPr>
          <w:rFonts w:ascii="Times New Roman" w:hAnsi="Times New Roman" w:cs="Times New Roman"/>
          <w:sz w:val="24"/>
          <w:szCs w:val="24"/>
        </w:rPr>
      </w:pPr>
    </w:p>
    <w:p w14:paraId="417D3558" w14:textId="77777777" w:rsidR="00097246" w:rsidRDefault="00097246" w:rsidP="00097246">
      <w:pPr>
        <w:pStyle w:val="Akapitzlist"/>
        <w:spacing w:line="264" w:lineRule="auto"/>
        <w:ind w:left="284"/>
        <w:jc w:val="both"/>
        <w:rPr>
          <w:rFonts w:ascii="Times New Roman" w:hAnsi="Times New Roman" w:cs="Times New Roman"/>
          <w:sz w:val="24"/>
          <w:szCs w:val="24"/>
        </w:rPr>
      </w:pPr>
    </w:p>
    <w:p w14:paraId="7B744DBA" w14:textId="77777777" w:rsidR="00097246" w:rsidRDefault="00097246" w:rsidP="00097246">
      <w:pPr>
        <w:pStyle w:val="Akapitzlist"/>
        <w:numPr>
          <w:ilvl w:val="0"/>
          <w:numId w:val="52"/>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CEL I PODSTAWA PRAWNA PRZETWARZANIA DANYCH OSOBOWYCH</w:t>
      </w:r>
    </w:p>
    <w:p w14:paraId="37D6D3D4" w14:textId="77777777" w:rsidR="00097246" w:rsidRDefault="00097246" w:rsidP="00097246">
      <w:pPr>
        <w:spacing w:line="264" w:lineRule="auto"/>
        <w:ind w:left="284"/>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Dane osobowe przetwarzane będą przez Administratora w celu związanym z negocjacją umów, </w:t>
      </w:r>
      <w:r>
        <w:rPr>
          <w:rFonts w:ascii="Times New Roman" w:eastAsia="Calibri" w:hAnsi="Times New Roman" w:cs="Times New Roman"/>
          <w:bCs/>
          <w:sz w:val="24"/>
          <w:szCs w:val="24"/>
        </w:rPr>
        <w:t>procedurą zawarcia oraz realizacji umów, jak również w celu ewentualnego dochodzenia roszczeń, archiwizacji oraz spełniania obowiązków prawnych związanych min. z obowiązkami podatkowymi oraz udostępnianiem informacji publicznej. Podstawą przetwarzania danych osobowych jest:</w:t>
      </w:r>
    </w:p>
    <w:p w14:paraId="47893E36" w14:textId="77777777" w:rsidR="00097246" w:rsidRDefault="00097246" w:rsidP="00097246">
      <w:pPr>
        <w:pStyle w:val="Akapitzlist"/>
        <w:numPr>
          <w:ilvl w:val="0"/>
          <w:numId w:val="55"/>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art. 6 ust. 1 lit. b RODO - przetwarzanie jest niezbędne do wykonania umowy, której stroną jest osoba, której dane dotyczą, lub do podjęcia działań na żądanie osoby, której dane dotyczą, przed zawarciem umowy;</w:t>
      </w:r>
    </w:p>
    <w:p w14:paraId="7724816B" w14:textId="77777777" w:rsidR="00097246" w:rsidRDefault="00097246" w:rsidP="00097246">
      <w:pPr>
        <w:pStyle w:val="Akapitzlist"/>
        <w:numPr>
          <w:ilvl w:val="0"/>
          <w:numId w:val="55"/>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art. 6 ust. 1 lit. c RODO - przetwarzanie jest niezbędne do wypełnienia obowiązku prawnego ciążącego na administratorze, w związku min. z:</w:t>
      </w:r>
    </w:p>
    <w:p w14:paraId="4E85E3FA" w14:textId="77777777" w:rsidR="00097246" w:rsidRDefault="00097246" w:rsidP="00097246">
      <w:pPr>
        <w:numPr>
          <w:ilvl w:val="0"/>
          <w:numId w:val="56"/>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11 września 2019 r. Prawo zamówień publicznych;</w:t>
      </w:r>
    </w:p>
    <w:p w14:paraId="0187BC46" w14:textId="77777777" w:rsidR="00097246" w:rsidRDefault="00097246" w:rsidP="00097246">
      <w:pPr>
        <w:numPr>
          <w:ilvl w:val="0"/>
          <w:numId w:val="56"/>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29 września 1994 r. o rachunkowości;</w:t>
      </w:r>
    </w:p>
    <w:p w14:paraId="4F4E83B9" w14:textId="77777777" w:rsidR="00097246" w:rsidRDefault="00097246" w:rsidP="00097246">
      <w:pPr>
        <w:numPr>
          <w:ilvl w:val="0"/>
          <w:numId w:val="56"/>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29 sierpnia 1997 r. Ordynacja podatkowa;</w:t>
      </w:r>
    </w:p>
    <w:p w14:paraId="12203630" w14:textId="77777777" w:rsidR="00097246" w:rsidRDefault="00097246" w:rsidP="00097246">
      <w:pPr>
        <w:numPr>
          <w:ilvl w:val="0"/>
          <w:numId w:val="56"/>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 z dnia 11 marca 2004 r. o podatku od towarów i usług;</w:t>
      </w:r>
    </w:p>
    <w:p w14:paraId="78CB968B" w14:textId="77777777" w:rsidR="00097246" w:rsidRDefault="00097246" w:rsidP="00097246">
      <w:pPr>
        <w:numPr>
          <w:ilvl w:val="0"/>
          <w:numId w:val="56"/>
        </w:numPr>
        <w:suppressAutoHyphens w:val="0"/>
        <w:spacing w:line="264"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ustawą</w:t>
      </w:r>
      <w:r>
        <w:rPr>
          <w:rFonts w:ascii="Times New Roman" w:hAnsi="Times New Roman" w:cs="Times New Roman"/>
          <w:bCs/>
          <w:sz w:val="24"/>
          <w:szCs w:val="24"/>
        </w:rPr>
        <w:t xml:space="preserve"> z dnia 6 września 2001 r. o dostępie do informacji publicznej;</w:t>
      </w:r>
    </w:p>
    <w:p w14:paraId="355B3ACC" w14:textId="77777777" w:rsidR="00097246" w:rsidRDefault="00097246" w:rsidP="00097246">
      <w:pPr>
        <w:numPr>
          <w:ilvl w:val="0"/>
          <w:numId w:val="56"/>
        </w:numPr>
        <w:suppressAutoHyphens w:val="0"/>
        <w:spacing w:line="264" w:lineRule="auto"/>
        <w:ind w:left="1560"/>
        <w:jc w:val="both"/>
        <w:rPr>
          <w:rFonts w:ascii="Times New Roman" w:eastAsia="Calibri" w:hAnsi="Times New Roman" w:cs="Times New Roman"/>
          <w:sz w:val="24"/>
          <w:szCs w:val="24"/>
        </w:rPr>
      </w:pPr>
      <w:r>
        <w:rPr>
          <w:rFonts w:ascii="Times New Roman" w:hAnsi="Times New Roman" w:cs="Times New Roman"/>
          <w:bCs/>
          <w:sz w:val="24"/>
          <w:szCs w:val="24"/>
        </w:rPr>
        <w:t>ustawą z dnia 14 lipca 1983 roku o narodowym zasobie archiwalnym                             i archiwach;</w:t>
      </w:r>
    </w:p>
    <w:p w14:paraId="07EB77F5" w14:textId="77777777" w:rsidR="00097246" w:rsidRDefault="00097246" w:rsidP="00097246">
      <w:pPr>
        <w:pStyle w:val="Akapitzlist"/>
        <w:numPr>
          <w:ilvl w:val="0"/>
          <w:numId w:val="55"/>
        </w:numPr>
        <w:suppressAutoHyphens w:val="0"/>
        <w:spacing w:line="264"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art. 6 ust. 1 lit. f RODO - przetwarzanie jest niezbędne do celów wynikających                       z prawnie uzasadnionych interesów realizowanych przez administratora, związanych z koniecznością obrony praw i dochodzenia roszczeń oraz celem ewentualnego udostępnienia pomieszczeń, zachowania warunków bezpieczeństwa </w:t>
      </w:r>
      <w:r>
        <w:rPr>
          <w:rFonts w:ascii="Times New Roman" w:hAnsi="Times New Roman" w:cs="Times New Roman"/>
          <w:sz w:val="24"/>
          <w:szCs w:val="24"/>
        </w:rPr>
        <w:lastRenderedPageBreak/>
        <w:t>oraz ochrony osób i mienia w Mieście i Gminie Szamotuły i identyfikacji osób przebywających na terenie Miasta i Gminy Szamotuły, jak również w celach ewentualnego wyjaśnienia przez Miasto i Gminę Szamotuły zdarzeń niepożądanych, w tym okoliczności zaistniałych szkód.</w:t>
      </w:r>
    </w:p>
    <w:p w14:paraId="6F65AF4B" w14:textId="77777777" w:rsidR="00097246" w:rsidRDefault="00097246" w:rsidP="0009724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W odniesieniu do danych osobowych decyzje nie będą podejmowane w sposób zautomatyzowany, w tym dane nie będą podlegały profilowaniu, tj. decyzjom                                    i działaniom, które podejmowane są bez udziału woli człowieka, a jedynie za sprawą systemów i programów komputerowych. Dane nie będą wykorzystywane do żadnych celów komercyjnych oraz marketingowych.</w:t>
      </w:r>
    </w:p>
    <w:p w14:paraId="2B02C06A" w14:textId="77777777" w:rsidR="00097246" w:rsidRDefault="00097246" w:rsidP="00097246">
      <w:pPr>
        <w:pStyle w:val="Akapitzlist"/>
        <w:spacing w:line="264" w:lineRule="auto"/>
        <w:ind w:left="284"/>
        <w:jc w:val="both"/>
        <w:rPr>
          <w:rFonts w:ascii="Times New Roman" w:hAnsi="Times New Roman" w:cs="Times New Roman"/>
          <w:sz w:val="24"/>
          <w:szCs w:val="24"/>
        </w:rPr>
      </w:pPr>
    </w:p>
    <w:p w14:paraId="239C7934" w14:textId="77777777" w:rsidR="00097246" w:rsidRDefault="00097246" w:rsidP="00097246">
      <w:pPr>
        <w:pStyle w:val="Akapitzlist"/>
        <w:numPr>
          <w:ilvl w:val="0"/>
          <w:numId w:val="52"/>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ODBIORCY DANYCH OSOBOWYCH</w:t>
      </w:r>
    </w:p>
    <w:p w14:paraId="44E27970" w14:textId="77777777" w:rsidR="00097246" w:rsidRDefault="00097246" w:rsidP="00097246">
      <w:pPr>
        <w:pStyle w:val="Akapitzlist"/>
        <w:spacing w:line="264" w:lineRule="auto"/>
        <w:ind w:left="284"/>
        <w:jc w:val="both"/>
        <w:rPr>
          <w:rFonts w:ascii="Times New Roman" w:hAnsi="Times New Roman" w:cs="Times New Roman"/>
          <w:sz w:val="24"/>
          <w:szCs w:val="24"/>
        </w:rPr>
      </w:pPr>
      <w:r>
        <w:rPr>
          <w:rFonts w:ascii="Times New Roman" w:hAnsi="Times New Roman" w:cs="Times New Roman"/>
          <w:bCs/>
          <w:sz w:val="24"/>
          <w:szCs w:val="24"/>
        </w:rPr>
        <w:t>Dane osobowe nie będą przekazywane podmiotom trzecim, chyba że będzie to wynikało z konieczności realizacji umowy lub będzie to wymagane przepisami prawa. Dane nie będą przekazywane do państwa trzeciego oraz organizacji międzynarodowej                                     w rozumieniu RODO. Dane osobowe mogą być przekazywane podmiotom przetwarzającym, które w imieniu Administratora upoważnione są do przetwarzania danych osobowych, w szczególności są to podmioty realizujące na rzecz Administratora świadczenia i usługi oraz biorące udział w wypełnianiu obowiązków prawnych nałożonych na Administratora lub współpracujące z nim celem realizacji jego działalności. Podmiotami tymi mogą być zewnętrzni usługodawcy, w szczególności w zakresie usług informatycznych, doradczych, prawnych, transportowych, księgowych, organizacji poczty elektronicznej, ochrony mienia, szkoleniowych, kurierskich                                  i pocztowych, przy czym tego rodzaju podmioty przetwarzają dane osobowe, na podstawie umów zawartych z Administratorem, wyłącznie zgodnie z jego poleceniami i na warunkach zapewniających bezpieczeństwo przetwarzania danych osobowych.</w:t>
      </w:r>
      <w:r>
        <w:rPr>
          <w:rFonts w:ascii="Times New Roman" w:hAnsi="Times New Roman" w:cs="Times New Roman"/>
          <w:sz w:val="24"/>
          <w:szCs w:val="24"/>
        </w:rPr>
        <w:t xml:space="preserve"> Odbiorcami danych osobowych mogą być osoby lub podmioty, którym udostępniona zostanie dokumentacja na podstawie ustawy </w:t>
      </w:r>
      <w:r>
        <w:rPr>
          <w:rFonts w:ascii="Times New Roman" w:hAnsi="Times New Roman" w:cs="Times New Roman"/>
          <w:bCs/>
          <w:sz w:val="24"/>
          <w:szCs w:val="24"/>
        </w:rPr>
        <w:t xml:space="preserve">z dnia 6 września 2001 r. o dostępie do informacji publicznej, z zastrzeżeniem zachowania ochrony prawa osób, których dane zostają udostępnione. </w:t>
      </w:r>
      <w:r>
        <w:rPr>
          <w:rFonts w:ascii="Times New Roman" w:hAnsi="Times New Roman" w:cs="Times New Roman"/>
          <w:sz w:val="24"/>
          <w:szCs w:val="24"/>
        </w:rPr>
        <w:t>Miasto i Gmina Szamotuły może również przekazać dane osobowe innym podmiotom (odbiorcom), które na podstawie umowy lub przepisu prawa</w:t>
      </w:r>
      <w:r>
        <w:rPr>
          <w:rFonts w:ascii="Times New Roman" w:hAnsi="Times New Roman" w:cs="Times New Roman"/>
          <w:bCs/>
          <w:sz w:val="24"/>
          <w:szCs w:val="24"/>
        </w:rPr>
        <w:t xml:space="preserve"> będą miały uprawnienia do ich dostępu</w:t>
      </w:r>
      <w:r>
        <w:rPr>
          <w:rFonts w:ascii="Times New Roman" w:hAnsi="Times New Roman" w:cs="Times New Roman"/>
          <w:sz w:val="24"/>
          <w:szCs w:val="24"/>
        </w:rPr>
        <w:t>, które to podmioty jednocześnie mogą być odrębnymi administratorami danych osobowych,</w:t>
      </w:r>
      <w:r>
        <w:rPr>
          <w:rFonts w:ascii="Times New Roman" w:hAnsi="Times New Roman" w:cs="Times New Roman"/>
          <w:bCs/>
          <w:sz w:val="24"/>
          <w:szCs w:val="24"/>
        </w:rPr>
        <w:t xml:space="preserve"> w tym organy ścigania, sądy, Ministerstwo Zdrowia, Warszawski Uniwersytet Medyczny, Najwyższa Izba Kontroli. W przypadku umów zawieranych w ramach ustawy Prawo zamówień publicznych, dane mogą zostać udostępnione również </w:t>
      </w:r>
      <w:r>
        <w:rPr>
          <w:rFonts w:ascii="Times New Roman" w:hAnsi="Times New Roman" w:cs="Times New Roman"/>
          <w:sz w:val="24"/>
          <w:szCs w:val="24"/>
        </w:rPr>
        <w:t>osobom lub podmiotom, które będą miały prawo dostępu do dokumentacji postępowania prowadzonego na podstawie w/w ustawy.</w:t>
      </w:r>
    </w:p>
    <w:p w14:paraId="3F598458" w14:textId="0408E360" w:rsidR="00097246" w:rsidRDefault="00097246" w:rsidP="00097246">
      <w:pPr>
        <w:pStyle w:val="Akapitzlist"/>
        <w:spacing w:line="264" w:lineRule="auto"/>
        <w:ind w:left="284"/>
        <w:jc w:val="both"/>
        <w:rPr>
          <w:rFonts w:ascii="Times New Roman" w:hAnsi="Times New Roman" w:cs="Times New Roman"/>
          <w:sz w:val="24"/>
          <w:szCs w:val="24"/>
        </w:rPr>
      </w:pPr>
    </w:p>
    <w:p w14:paraId="64077B71" w14:textId="0E178648" w:rsidR="008C3005" w:rsidRDefault="008C3005" w:rsidP="00097246">
      <w:pPr>
        <w:pStyle w:val="Akapitzlist"/>
        <w:spacing w:line="264" w:lineRule="auto"/>
        <w:ind w:left="284"/>
        <w:jc w:val="both"/>
        <w:rPr>
          <w:rFonts w:ascii="Times New Roman" w:hAnsi="Times New Roman" w:cs="Times New Roman"/>
          <w:sz w:val="24"/>
          <w:szCs w:val="24"/>
        </w:rPr>
      </w:pPr>
    </w:p>
    <w:p w14:paraId="37871EAC" w14:textId="77777777" w:rsidR="008C3005" w:rsidRDefault="008C3005" w:rsidP="00097246">
      <w:pPr>
        <w:pStyle w:val="Akapitzlist"/>
        <w:spacing w:line="264" w:lineRule="auto"/>
        <w:ind w:left="284"/>
        <w:jc w:val="both"/>
        <w:rPr>
          <w:rFonts w:ascii="Times New Roman" w:hAnsi="Times New Roman" w:cs="Times New Roman"/>
          <w:sz w:val="24"/>
          <w:szCs w:val="24"/>
        </w:rPr>
      </w:pPr>
    </w:p>
    <w:p w14:paraId="683708D2" w14:textId="77777777" w:rsidR="00097246" w:rsidRDefault="00097246" w:rsidP="00097246">
      <w:pPr>
        <w:pStyle w:val="Akapitzlist"/>
        <w:numPr>
          <w:ilvl w:val="0"/>
          <w:numId w:val="52"/>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PRAWA OSOBY, KTÓREJ DANE DOTYCZĄ</w:t>
      </w:r>
    </w:p>
    <w:p w14:paraId="225A4CDD" w14:textId="77777777" w:rsidR="00097246" w:rsidRDefault="00097246" w:rsidP="00097246">
      <w:pPr>
        <w:spacing w:line="264"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Osoba której dane dotyczą posiada:</w:t>
      </w:r>
    </w:p>
    <w:p w14:paraId="7D437553" w14:textId="77777777" w:rsidR="00097246" w:rsidRDefault="00097246" w:rsidP="00097246">
      <w:pPr>
        <w:numPr>
          <w:ilvl w:val="0"/>
          <w:numId w:val="57"/>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w:t>
      </w:r>
    </w:p>
    <w:p w14:paraId="1FF8F674" w14:textId="77777777" w:rsidR="00097246" w:rsidRDefault="00097246" w:rsidP="00097246">
      <w:pPr>
        <w:numPr>
          <w:ilvl w:val="0"/>
          <w:numId w:val="57"/>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danych osobowych</w:t>
      </w:r>
      <w:r>
        <w:rPr>
          <w:rFonts w:ascii="Times New Roman" w:hAnsi="Times New Roman" w:cs="Times New Roman"/>
          <w:sz w:val="24"/>
          <w:szCs w:val="24"/>
          <w:vertAlign w:val="superscript"/>
        </w:rPr>
        <w:endnoteReference w:id="1"/>
      </w:r>
      <w:r>
        <w:rPr>
          <w:rFonts w:ascii="Times New Roman" w:hAnsi="Times New Roman" w:cs="Times New Roman"/>
          <w:sz w:val="24"/>
          <w:szCs w:val="24"/>
        </w:rPr>
        <w:t>;</w:t>
      </w:r>
    </w:p>
    <w:p w14:paraId="2D137903" w14:textId="77777777" w:rsidR="00097246" w:rsidRDefault="00097246" w:rsidP="00097246">
      <w:pPr>
        <w:numPr>
          <w:ilvl w:val="0"/>
          <w:numId w:val="57"/>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17 RODO prawo do usunięcia danych osobowych, chyba że zachodzą przesłanki wyłączające, w tym w przypadku procedury zawierania umowy w ramach ustawy Prawo zamówień publicznych, prawo to nie przysługuje z uwagi na treść art. 17 ust. 3 lit. b, d lub e RODO;</w:t>
      </w:r>
    </w:p>
    <w:p w14:paraId="5F163CC2" w14:textId="77777777" w:rsidR="00097246" w:rsidRDefault="00097246" w:rsidP="00097246">
      <w:pPr>
        <w:numPr>
          <w:ilvl w:val="0"/>
          <w:numId w:val="57"/>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 oraz ograniczeniami wynikającymi z ustawy Prawo zamówień publicznych</w:t>
      </w:r>
      <w:r>
        <w:rPr>
          <w:rFonts w:ascii="Times New Roman" w:hAnsi="Times New Roman" w:cs="Times New Roman"/>
          <w:sz w:val="24"/>
          <w:szCs w:val="24"/>
          <w:vertAlign w:val="superscript"/>
        </w:rPr>
        <w:endnoteReference w:id="2"/>
      </w:r>
      <w:r>
        <w:rPr>
          <w:rFonts w:ascii="Times New Roman" w:hAnsi="Times New Roman" w:cs="Times New Roman"/>
          <w:sz w:val="24"/>
          <w:szCs w:val="24"/>
        </w:rPr>
        <w:t>;</w:t>
      </w:r>
    </w:p>
    <w:p w14:paraId="7325C20E" w14:textId="77777777" w:rsidR="00097246" w:rsidRDefault="00097246" w:rsidP="00097246">
      <w:pPr>
        <w:numPr>
          <w:ilvl w:val="0"/>
          <w:numId w:val="57"/>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na podstawie art. 20 RODO prawo do przenoszenia danych osobowych;</w:t>
      </w:r>
    </w:p>
    <w:p w14:paraId="0A927C4A" w14:textId="77777777" w:rsidR="00097246" w:rsidRDefault="00097246" w:rsidP="00097246">
      <w:pPr>
        <w:numPr>
          <w:ilvl w:val="0"/>
          <w:numId w:val="57"/>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 xml:space="preserve">na podstawie art. 21 RODO prawo sprzeciwu, wobec przetwarzania danych osobowych, chyba że zachodzą przesłanki wyłączające, w tym gdy dane przetwarza się na </w:t>
      </w:r>
      <w:r>
        <w:rPr>
          <w:rFonts w:ascii="Times New Roman" w:eastAsia="Calibri" w:hAnsi="Times New Roman" w:cs="Times New Roman"/>
          <w:sz w:val="24"/>
          <w:szCs w:val="24"/>
        </w:rPr>
        <w:t xml:space="preserve">podstawie </w:t>
      </w:r>
      <w:r>
        <w:rPr>
          <w:rFonts w:ascii="Times New Roman" w:hAnsi="Times New Roman" w:cs="Times New Roman"/>
          <w:sz w:val="24"/>
          <w:szCs w:val="24"/>
        </w:rPr>
        <w:t>art. 6 ust. 1 lit. b i c RODO;</w:t>
      </w:r>
    </w:p>
    <w:p w14:paraId="30B6D742" w14:textId="77777777" w:rsidR="00097246" w:rsidRDefault="00097246" w:rsidP="00097246">
      <w:pPr>
        <w:numPr>
          <w:ilvl w:val="0"/>
          <w:numId w:val="57"/>
        </w:numPr>
        <w:tabs>
          <w:tab w:val="left" w:pos="900"/>
        </w:tabs>
        <w:suppressAutoHyphens w:val="0"/>
        <w:spacing w:line="264" w:lineRule="auto"/>
        <w:ind w:left="900"/>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osoba uzna, że przetwarzanie danych osobowych narusza przepisy RODO.</w:t>
      </w:r>
    </w:p>
    <w:p w14:paraId="716CD78A" w14:textId="77777777" w:rsidR="00097246" w:rsidRDefault="00097246" w:rsidP="00097246">
      <w:pPr>
        <w:tabs>
          <w:tab w:val="left" w:pos="900"/>
        </w:tabs>
        <w:suppressAutoHyphens w:val="0"/>
        <w:spacing w:line="264" w:lineRule="auto"/>
        <w:jc w:val="both"/>
        <w:rPr>
          <w:rFonts w:ascii="Times New Roman" w:hAnsi="Times New Roman" w:cs="Times New Roman"/>
          <w:sz w:val="24"/>
          <w:szCs w:val="24"/>
        </w:rPr>
      </w:pPr>
    </w:p>
    <w:p w14:paraId="7795BDCB" w14:textId="77777777" w:rsidR="00097246" w:rsidRDefault="00097246" w:rsidP="00097246">
      <w:pPr>
        <w:pStyle w:val="Akapitzlist"/>
        <w:numPr>
          <w:ilvl w:val="0"/>
          <w:numId w:val="52"/>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t>CZAS PRZETWARZANIA DANYCH OSOBOWYCH</w:t>
      </w:r>
    </w:p>
    <w:p w14:paraId="469F0DE8" w14:textId="77777777" w:rsidR="00097246" w:rsidRDefault="00097246" w:rsidP="00097246">
      <w:pPr>
        <w:spacing w:line="264" w:lineRule="auto"/>
        <w:ind w:left="284"/>
        <w:jc w:val="both"/>
        <w:rPr>
          <w:rFonts w:ascii="Times New Roman" w:hAnsi="Times New Roman" w:cs="Times New Roman"/>
          <w:sz w:val="24"/>
          <w:szCs w:val="24"/>
        </w:rPr>
      </w:pPr>
      <w:r>
        <w:rPr>
          <w:rFonts w:ascii="Times New Roman" w:eastAsia="Calibri" w:hAnsi="Times New Roman" w:cs="Times New Roman"/>
          <w:sz w:val="24"/>
          <w:szCs w:val="24"/>
        </w:rPr>
        <w:t xml:space="preserve">Dane osobowe będą przechowywane przez Administratora przez okres trwania umowy oraz okres archiwizacji umowy i dokumentów księgowych, który wynika z odpowiednich przepisów. Dane mogą być też przetwarzane przez czas związany z ewentualnym wyjaśnieniem zdarzeń niepożądanych, szkód i roszczeń. </w:t>
      </w:r>
      <w:r>
        <w:rPr>
          <w:rFonts w:ascii="Times New Roman" w:hAnsi="Times New Roman" w:cs="Times New Roman"/>
          <w:bCs/>
          <w:sz w:val="24"/>
          <w:szCs w:val="24"/>
        </w:rPr>
        <w:t xml:space="preserve">Dane będą mogły być przetwarzane przez dłuższy okres czasu jeżeli taka podstawa wynikać będzie bezpośrednio z przepisów obowiązującego prawa. </w:t>
      </w:r>
      <w:r>
        <w:rPr>
          <w:rFonts w:ascii="Times New Roman" w:eastAsia="Calibri" w:hAnsi="Times New Roman" w:cs="Times New Roman"/>
          <w:sz w:val="24"/>
          <w:szCs w:val="24"/>
        </w:rPr>
        <w:t xml:space="preserve">W przypadku umów zawieranych w ramach Prawa zamówień publicznych, dane będą przetwarzane </w:t>
      </w:r>
      <w:r>
        <w:rPr>
          <w:rFonts w:ascii="Times New Roman" w:hAnsi="Times New Roman" w:cs="Times New Roman"/>
          <w:sz w:val="24"/>
          <w:szCs w:val="24"/>
        </w:rPr>
        <w:t xml:space="preserve">przez okres 4 lat od dnia zakończenia postępowania o udzielenie zamówienia, a jeżeli czas trwania umowy przekracza 4 lata, okres przechowywania obejmuje cały czas trwania umowy, </w:t>
      </w:r>
      <w:r>
        <w:rPr>
          <w:rFonts w:ascii="Times New Roman" w:hAnsi="Times New Roman" w:cs="Times New Roman"/>
          <w:sz w:val="24"/>
          <w:szCs w:val="24"/>
          <w:shd w:val="clear" w:color="auto" w:fill="FFFFFF"/>
        </w:rPr>
        <w:t>a jeżeli czas trwania umowy lub zasady oraz wytyczne dot. przechowywania i archiwizacji dokumentacji projektowej przekraczają 4 lata, okres przechowywania obejmuje cały czas trwania umowy lub okres wskazany w dokumentach programów operacyjnych, krajowych, regionalnych oraz w zawieranych umowach o dofinansowanie</w:t>
      </w:r>
      <w:r>
        <w:rPr>
          <w:rFonts w:ascii="Times New Roman" w:hAnsi="Times New Roman" w:cs="Times New Roman"/>
          <w:sz w:val="24"/>
          <w:szCs w:val="24"/>
        </w:rPr>
        <w:t>. Jednocześnie wskazuje się, że umowy zawierane w trybie zamówień publicznych, wraz z załącznikami podlegają archiwizacji zakładowej bez brakowania, a następnie po okresie archiwizacji zakładowej, są przekazywane do Archiwum Państwowego.</w:t>
      </w:r>
    </w:p>
    <w:p w14:paraId="5EE54C2E" w14:textId="3458700A" w:rsidR="00097246" w:rsidRDefault="00097246" w:rsidP="00097246">
      <w:pPr>
        <w:spacing w:line="264" w:lineRule="auto"/>
        <w:ind w:left="284"/>
        <w:jc w:val="both"/>
        <w:rPr>
          <w:rFonts w:ascii="Times New Roman" w:hAnsi="Times New Roman" w:cs="Times New Roman"/>
          <w:sz w:val="24"/>
          <w:szCs w:val="24"/>
        </w:rPr>
      </w:pPr>
    </w:p>
    <w:p w14:paraId="3FCEFFE2" w14:textId="033B4930" w:rsidR="008C3005" w:rsidRDefault="008C3005" w:rsidP="00097246">
      <w:pPr>
        <w:spacing w:line="264" w:lineRule="auto"/>
        <w:ind w:left="284"/>
        <w:jc w:val="both"/>
        <w:rPr>
          <w:rFonts w:ascii="Times New Roman" w:hAnsi="Times New Roman" w:cs="Times New Roman"/>
          <w:sz w:val="24"/>
          <w:szCs w:val="24"/>
        </w:rPr>
      </w:pPr>
    </w:p>
    <w:p w14:paraId="14735FE0" w14:textId="2931D903" w:rsidR="008C3005" w:rsidRDefault="008C3005" w:rsidP="00097246">
      <w:pPr>
        <w:spacing w:line="264" w:lineRule="auto"/>
        <w:ind w:left="284"/>
        <w:jc w:val="both"/>
        <w:rPr>
          <w:rFonts w:ascii="Times New Roman" w:hAnsi="Times New Roman" w:cs="Times New Roman"/>
          <w:sz w:val="24"/>
          <w:szCs w:val="24"/>
        </w:rPr>
      </w:pPr>
    </w:p>
    <w:p w14:paraId="1DA864D1" w14:textId="77777777" w:rsidR="00097246" w:rsidRDefault="00097246" w:rsidP="00097246">
      <w:pPr>
        <w:pStyle w:val="Akapitzlist"/>
        <w:numPr>
          <w:ilvl w:val="0"/>
          <w:numId w:val="52"/>
        </w:numPr>
        <w:suppressAutoHyphens w:val="0"/>
        <w:spacing w:line="264" w:lineRule="auto"/>
        <w:ind w:left="284" w:hanging="141"/>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WYTYCZNE DLA  WYKONAWCY</w:t>
      </w:r>
    </w:p>
    <w:p w14:paraId="6030732D" w14:textId="77777777" w:rsidR="00097246" w:rsidRDefault="00097246" w:rsidP="00097246">
      <w:pPr>
        <w:pStyle w:val="Akapitzlist"/>
        <w:numPr>
          <w:ilvl w:val="0"/>
          <w:numId w:val="58"/>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ubiegając się o udzielenie zamówienia publicznego jest zobowiązany </w:t>
      </w:r>
      <w:r>
        <w:rPr>
          <w:rFonts w:ascii="Times New Roman" w:hAnsi="Times New Roman" w:cs="Times New Roman"/>
          <w:sz w:val="24"/>
          <w:szCs w:val="24"/>
        </w:rPr>
        <w:br/>
        <w:t xml:space="preserve">do wypełnienia wszystkich obowiązków formalno-prawnych związanych z udziałem w postępowaniu. Do obowiązków tych należą m.in. obowiązki wynikające z RODO, w szczególności własny obowiązek informacyjny Wykonawcy,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14:paraId="3DBF699A" w14:textId="77777777" w:rsidR="00097246" w:rsidRDefault="00097246" w:rsidP="00097246">
      <w:pPr>
        <w:pStyle w:val="Akapitzlist"/>
        <w:numPr>
          <w:ilvl w:val="0"/>
          <w:numId w:val="58"/>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Ponadto Wykonawca wypełnia własny obowiązek informacyjny Wykonawcy, wynikający z art. 14 RODO względem osób fizycznych, których dane przekazuje Zamawiającemu i których dane pośrednio pozyskał, 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o których mowa w art. 14 ust. 5 RODO. </w:t>
      </w:r>
    </w:p>
    <w:p w14:paraId="73431421" w14:textId="77777777" w:rsidR="00097246" w:rsidRDefault="00097246" w:rsidP="00097246">
      <w:pPr>
        <w:pStyle w:val="Akapitzlist"/>
        <w:numPr>
          <w:ilvl w:val="0"/>
          <w:numId w:val="58"/>
        </w:numPr>
        <w:suppressAutoHyphens w:val="0"/>
        <w:autoSpaceDE w:val="0"/>
        <w:autoSpaceDN w:val="0"/>
        <w:adjustRightInd w:val="0"/>
        <w:spacing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Mając na uwadze powyższe, w celu ochrony prawnie uzasadnionych interesów osoby trzeciej, której dane zostały przekazane Zamawiającemu przez Wykonawcę oraz celem zapewnienia, że Wykonawca wypełnił wyżej wymienione własne obowiązki informacyjne, a  osoby których dane dotyczą posiadają wiedzę, że ich dane zostały ujawnione Zamawiającemu, Wykonawca składa wobec Zamawiającego oświadczenie </w:t>
      </w:r>
      <w:r>
        <w:rPr>
          <w:rFonts w:ascii="Times New Roman" w:hAnsi="Times New Roman" w:cs="Times New Roman"/>
          <w:bCs/>
          <w:sz w:val="24"/>
          <w:szCs w:val="24"/>
        </w:rPr>
        <w:t>stanowiące</w:t>
      </w:r>
      <w:r>
        <w:rPr>
          <w:rFonts w:ascii="Times New Roman" w:hAnsi="Times New Roman" w:cs="Times New Roman"/>
          <w:b/>
          <w:bCs/>
          <w:sz w:val="24"/>
          <w:szCs w:val="24"/>
        </w:rPr>
        <w:t xml:space="preserve"> Załącznik nr 6 do SWZ</w:t>
      </w:r>
      <w:r>
        <w:rPr>
          <w:rFonts w:ascii="Times New Roman" w:hAnsi="Times New Roman" w:cs="Times New Roman"/>
          <w:sz w:val="24"/>
          <w:szCs w:val="24"/>
        </w:rPr>
        <w:t xml:space="preserve">, w którego treści Wykonawca potwierdzi wypełnienie przez Wykonawcę jego obowiązków informacyjnych przewidzianych w art. 13 lub art. 14 RODO oraz potwierdzi przekazanie osobom których dane dotyczą, treści klauzuli informacyjnej Zamawiającego. </w:t>
      </w:r>
    </w:p>
    <w:p w14:paraId="0C4723BA" w14:textId="77777777" w:rsidR="00097246" w:rsidRPr="00097246" w:rsidRDefault="00097246" w:rsidP="00097246">
      <w:pPr>
        <w:spacing w:line="240" w:lineRule="atLeast"/>
        <w:jc w:val="both"/>
        <w:rPr>
          <w:rFonts w:ascii="Times New Roman" w:hAnsi="Times New Roman" w:cs="Times New Roman"/>
          <w:b/>
          <w:bCs/>
          <w:caps/>
          <w:sz w:val="20"/>
          <w:szCs w:val="20"/>
        </w:rPr>
      </w:pPr>
      <w:r w:rsidRPr="00097246">
        <w:rPr>
          <w:rFonts w:ascii="Times New Roman" w:hAnsi="Times New Roman" w:cs="Times New Roman"/>
          <w:b/>
          <w:bCs/>
          <w:caps/>
          <w:sz w:val="20"/>
          <w:szCs w:val="20"/>
        </w:rPr>
        <w:t>ZAŁĄCZNIKI  DO  SWZ:</w:t>
      </w:r>
    </w:p>
    <w:p w14:paraId="20324541" w14:textId="77777777" w:rsidR="00097246" w:rsidRPr="00097246" w:rsidRDefault="00097246" w:rsidP="00097246">
      <w:pPr>
        <w:spacing w:line="240" w:lineRule="atLeast"/>
        <w:ind w:left="1418" w:hanging="1418"/>
        <w:rPr>
          <w:rFonts w:ascii="Times New Roman" w:hAnsi="Times New Roman" w:cs="Times New Roman"/>
          <w:sz w:val="20"/>
          <w:szCs w:val="20"/>
        </w:rPr>
      </w:pPr>
      <w:r w:rsidRPr="00097246">
        <w:rPr>
          <w:rFonts w:ascii="Times New Roman" w:hAnsi="Times New Roman" w:cs="Times New Roman"/>
          <w:color w:val="000000"/>
          <w:sz w:val="20"/>
          <w:szCs w:val="20"/>
        </w:rPr>
        <w:t xml:space="preserve">Załącznik nr 1 - </w:t>
      </w:r>
      <w:r w:rsidRPr="00097246">
        <w:rPr>
          <w:rFonts w:ascii="Times New Roman" w:hAnsi="Times New Roman" w:cs="Times New Roman"/>
          <w:sz w:val="20"/>
          <w:szCs w:val="20"/>
        </w:rPr>
        <w:t>Formularz ofertowy;</w:t>
      </w:r>
    </w:p>
    <w:p w14:paraId="4397884F" w14:textId="77777777" w:rsidR="00097246" w:rsidRPr="00097246" w:rsidRDefault="00097246" w:rsidP="00097246">
      <w:pPr>
        <w:spacing w:line="240" w:lineRule="atLeast"/>
        <w:ind w:left="426" w:hanging="426"/>
        <w:jc w:val="both"/>
        <w:rPr>
          <w:rFonts w:ascii="Times New Roman" w:hAnsi="Times New Roman" w:cs="Times New Roman"/>
          <w:color w:val="000000"/>
          <w:sz w:val="20"/>
          <w:szCs w:val="20"/>
        </w:rPr>
      </w:pPr>
      <w:r w:rsidRPr="00097246">
        <w:rPr>
          <w:rFonts w:ascii="Times New Roman" w:hAnsi="Times New Roman" w:cs="Times New Roman"/>
          <w:color w:val="000000"/>
          <w:sz w:val="20"/>
          <w:szCs w:val="20"/>
        </w:rPr>
        <w:t>Załącznik nr 2 - Oświadczenie wykonawcy składane na podstawie art. 125 ust. 1 ustawy;</w:t>
      </w:r>
    </w:p>
    <w:p w14:paraId="2755134C" w14:textId="77777777" w:rsidR="00097246" w:rsidRPr="00097246" w:rsidRDefault="00097246" w:rsidP="00097246">
      <w:pPr>
        <w:spacing w:line="240" w:lineRule="atLeast"/>
        <w:ind w:left="1418" w:hanging="1418"/>
        <w:jc w:val="both"/>
        <w:rPr>
          <w:rFonts w:ascii="Times New Roman" w:hAnsi="Times New Roman" w:cs="Times New Roman"/>
          <w:sz w:val="20"/>
          <w:szCs w:val="20"/>
        </w:rPr>
      </w:pPr>
      <w:r w:rsidRPr="00097246">
        <w:rPr>
          <w:rFonts w:ascii="Times New Roman" w:hAnsi="Times New Roman" w:cs="Times New Roman"/>
          <w:sz w:val="20"/>
          <w:szCs w:val="20"/>
        </w:rPr>
        <w:t>Załącznik nr 3 – Wykaz usług;</w:t>
      </w:r>
    </w:p>
    <w:p w14:paraId="05D200DD" w14:textId="77777777" w:rsidR="00097246" w:rsidRPr="00097246" w:rsidRDefault="00097246" w:rsidP="00097246">
      <w:pPr>
        <w:spacing w:line="240" w:lineRule="atLeast"/>
        <w:jc w:val="both"/>
        <w:rPr>
          <w:rFonts w:ascii="Times New Roman" w:hAnsi="Times New Roman" w:cs="Times New Roman"/>
          <w:sz w:val="20"/>
          <w:szCs w:val="20"/>
        </w:rPr>
      </w:pPr>
      <w:r w:rsidRPr="00097246">
        <w:rPr>
          <w:rFonts w:ascii="Times New Roman" w:hAnsi="Times New Roman" w:cs="Times New Roman"/>
          <w:sz w:val="20"/>
          <w:szCs w:val="20"/>
        </w:rPr>
        <w:t>Załącznik nr 4 – Oświadczenia Wykonawców wspólnie ubiegających się o udzielenie zamówienia;</w:t>
      </w:r>
    </w:p>
    <w:p w14:paraId="6477BEE1" w14:textId="77777777" w:rsidR="00097246" w:rsidRPr="00097246" w:rsidRDefault="00097246" w:rsidP="00097246">
      <w:pPr>
        <w:spacing w:line="240" w:lineRule="atLeast"/>
        <w:jc w:val="both"/>
        <w:rPr>
          <w:rFonts w:ascii="Times New Roman" w:hAnsi="Times New Roman" w:cs="Times New Roman"/>
          <w:sz w:val="20"/>
          <w:szCs w:val="20"/>
        </w:rPr>
      </w:pPr>
      <w:r w:rsidRPr="00097246">
        <w:rPr>
          <w:rFonts w:ascii="Times New Roman" w:hAnsi="Times New Roman" w:cs="Times New Roman"/>
          <w:sz w:val="20"/>
          <w:szCs w:val="20"/>
        </w:rPr>
        <w:t>Załącznik nr 5 – Szczegółowe wymagania dotyczące świadczenia usługi operatora systemu bezobsługowej wypożyczalni rowerów.</w:t>
      </w:r>
    </w:p>
    <w:p w14:paraId="60E2981A" w14:textId="77777777" w:rsidR="00097246" w:rsidRPr="00097246" w:rsidRDefault="00097246" w:rsidP="00097246">
      <w:pPr>
        <w:spacing w:line="240" w:lineRule="atLeast"/>
        <w:ind w:left="426" w:hanging="426"/>
        <w:jc w:val="both"/>
        <w:rPr>
          <w:rFonts w:ascii="Times New Roman" w:hAnsi="Times New Roman" w:cs="Times New Roman"/>
          <w:sz w:val="20"/>
          <w:szCs w:val="20"/>
        </w:rPr>
      </w:pPr>
      <w:r w:rsidRPr="00097246">
        <w:rPr>
          <w:rFonts w:ascii="Times New Roman" w:hAnsi="Times New Roman" w:cs="Times New Roman"/>
          <w:sz w:val="20"/>
          <w:szCs w:val="20"/>
        </w:rPr>
        <w:t>Załącznik nr 6 – Oświadczenie RODO;</w:t>
      </w:r>
    </w:p>
    <w:p w14:paraId="6FF1F988" w14:textId="55B06DE5" w:rsidR="00097246" w:rsidRDefault="00097246" w:rsidP="00097246">
      <w:pPr>
        <w:spacing w:line="240" w:lineRule="atLeast"/>
        <w:ind w:left="426" w:hanging="426"/>
        <w:jc w:val="both"/>
        <w:rPr>
          <w:rFonts w:ascii="Times New Roman" w:hAnsi="Times New Roman" w:cs="Times New Roman"/>
          <w:sz w:val="20"/>
          <w:szCs w:val="20"/>
        </w:rPr>
      </w:pPr>
      <w:r w:rsidRPr="00097246">
        <w:rPr>
          <w:rFonts w:ascii="Times New Roman" w:hAnsi="Times New Roman" w:cs="Times New Roman"/>
          <w:sz w:val="20"/>
          <w:szCs w:val="20"/>
        </w:rPr>
        <w:t>Załącznik nr 7 – Projektowane postanowienia umowy;</w:t>
      </w:r>
    </w:p>
    <w:p w14:paraId="6C74D9FB" w14:textId="59DB72AF" w:rsidR="008C3005" w:rsidRDefault="008C3005" w:rsidP="00097246">
      <w:pPr>
        <w:spacing w:line="240" w:lineRule="atLeast"/>
        <w:ind w:left="426" w:hanging="426"/>
        <w:jc w:val="both"/>
        <w:rPr>
          <w:rFonts w:ascii="Times New Roman" w:hAnsi="Times New Roman" w:cs="Times New Roman"/>
          <w:sz w:val="20"/>
          <w:szCs w:val="20"/>
        </w:rPr>
      </w:pPr>
    </w:p>
    <w:p w14:paraId="400971A7" w14:textId="4559E770" w:rsidR="008C3005" w:rsidRDefault="008C3005" w:rsidP="00097246">
      <w:pPr>
        <w:spacing w:line="240" w:lineRule="atLeast"/>
        <w:ind w:left="426" w:hanging="426"/>
        <w:jc w:val="both"/>
        <w:rPr>
          <w:rFonts w:ascii="Times New Roman" w:hAnsi="Times New Roman" w:cs="Times New Roman"/>
          <w:sz w:val="20"/>
          <w:szCs w:val="20"/>
        </w:rPr>
      </w:pPr>
    </w:p>
    <w:p w14:paraId="25109060" w14:textId="077F80CE" w:rsidR="008C3005" w:rsidRDefault="008C3005" w:rsidP="00097246">
      <w:pPr>
        <w:spacing w:line="240" w:lineRule="atLeast"/>
        <w:ind w:left="426" w:hanging="426"/>
        <w:jc w:val="both"/>
        <w:rPr>
          <w:rFonts w:ascii="Times New Roman" w:hAnsi="Times New Roman" w:cs="Times New Roman"/>
          <w:sz w:val="20"/>
          <w:szCs w:val="20"/>
        </w:rPr>
      </w:pPr>
    </w:p>
    <w:p w14:paraId="417D0EB7" w14:textId="75AA5EF0" w:rsidR="008C3005" w:rsidRDefault="008C3005" w:rsidP="00097246">
      <w:pPr>
        <w:spacing w:line="240" w:lineRule="atLeast"/>
        <w:ind w:left="426" w:hanging="426"/>
        <w:jc w:val="both"/>
        <w:rPr>
          <w:rFonts w:ascii="Times New Roman" w:hAnsi="Times New Roman" w:cs="Times New Roman"/>
          <w:sz w:val="20"/>
          <w:szCs w:val="20"/>
        </w:rPr>
      </w:pPr>
    </w:p>
    <w:p w14:paraId="240922F0" w14:textId="77777777" w:rsidR="008C3005" w:rsidRPr="00097246" w:rsidRDefault="008C3005" w:rsidP="00097246">
      <w:pPr>
        <w:spacing w:line="240" w:lineRule="atLeast"/>
        <w:ind w:left="426" w:hanging="426"/>
        <w:jc w:val="both"/>
        <w:rPr>
          <w:rFonts w:ascii="Times New Roman" w:hAnsi="Times New Roman" w:cs="Times New Roman"/>
          <w:sz w:val="20"/>
          <w:szCs w:val="20"/>
        </w:rPr>
      </w:pPr>
    </w:p>
    <w:sectPr w:rsidR="008C3005" w:rsidRPr="00097246">
      <w:headerReference w:type="default" r:id="rId41"/>
      <w:footerReference w:type="default" r:id="rId42"/>
      <w:pgSz w:w="11906" w:h="16838"/>
      <w:pgMar w:top="1134" w:right="1418" w:bottom="623" w:left="1701" w:header="709" w:footer="34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3479" w14:textId="77777777" w:rsidR="008F7B45" w:rsidRDefault="008F7B45">
      <w:pPr>
        <w:spacing w:line="240" w:lineRule="auto"/>
      </w:pPr>
      <w:r>
        <w:separator/>
      </w:r>
    </w:p>
  </w:endnote>
  <w:endnote w:type="continuationSeparator" w:id="0">
    <w:p w14:paraId="3EF02237" w14:textId="77777777" w:rsidR="008F7B45" w:rsidRDefault="008F7B45">
      <w:pPr>
        <w:spacing w:line="240" w:lineRule="auto"/>
      </w:pPr>
      <w:r>
        <w:continuationSeparator/>
      </w:r>
    </w:p>
  </w:endnote>
  <w:endnote w:id="1">
    <w:p w14:paraId="0BD6CD5E" w14:textId="77777777" w:rsidR="00097246" w:rsidRDefault="00097246" w:rsidP="00097246">
      <w:pPr>
        <w:pStyle w:val="Tekstprzypisukocowego"/>
      </w:pPr>
      <w:r>
        <w:rPr>
          <w:rStyle w:val="Odwoanieprzypisukocowego"/>
        </w:rPr>
        <w:endnoteRef/>
      </w:r>
      <w:r>
        <w:rPr>
          <w:rFonts w:ascii="Calibri Light" w:hAnsi="Calibri Light"/>
          <w:b/>
          <w:bCs/>
          <w:i/>
          <w:iCs/>
          <w:sz w:val="16"/>
          <w:szCs w:val="16"/>
          <w:lang w:eastAsia="en-US"/>
        </w:rPr>
        <w:t xml:space="preserve">Wyjaśnienie: </w:t>
      </w:r>
      <w:r>
        <w:rPr>
          <w:rFonts w:ascii="Calibri Light" w:hAnsi="Calibri Light"/>
          <w:i/>
          <w:iCs/>
          <w:sz w:val="16"/>
          <w:szCs w:val="16"/>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endnote>
  <w:endnote w:id="2">
    <w:p w14:paraId="4A9156C8" w14:textId="77777777" w:rsidR="00097246" w:rsidRDefault="00097246" w:rsidP="00097246">
      <w:pPr>
        <w:pStyle w:val="Tekstprzypisukocowego"/>
      </w:pPr>
      <w:r>
        <w:rPr>
          <w:rStyle w:val="Odwoanieprzypisukocowego"/>
        </w:rPr>
        <w:endnoteRef/>
      </w:r>
      <w:r>
        <w:rPr>
          <w:rFonts w:ascii="Calibri Light" w:hAnsi="Calibri Light" w:cs="Calibri Light"/>
          <w:b/>
          <w:bCs/>
          <w:i/>
          <w:iCs/>
          <w:sz w:val="16"/>
          <w:szCs w:val="16"/>
        </w:rPr>
        <w:t xml:space="preserve">Wyjaśnienie: </w:t>
      </w:r>
      <w:r>
        <w:rPr>
          <w:rFonts w:ascii="Calibri Light" w:hAnsi="Calibri Light" w:cs="Calibri Light"/>
          <w:i/>
          <w:iCs/>
          <w:sz w:val="16"/>
          <w:szCs w:val="16"/>
        </w:rPr>
        <w:t>prawo do ograniczenia przetwarzania nie ma zastosowania w odniesieniu do przechowywania, w celu zapewnienia korzystania ze środków ochrony prawnej lub w celu ochrony praw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Dotum"/>
    <w:charset w:val="EE"/>
    <w:family w:val="swiss"/>
    <w:pitch w:val="variable"/>
  </w:font>
  <w:font w:name="Arial Narrow">
    <w:panose1 w:val="020B0606020202030204"/>
    <w:charset w:val="EE"/>
    <w:family w:val="swiss"/>
    <w:pitch w:val="variable"/>
    <w:sig w:usb0="00000287" w:usb1="00000800" w:usb2="00000000" w:usb3="00000000" w:csb0="0000009F" w:csb1="00000000"/>
  </w:font>
  <w:font w:name="Avenir-Light">
    <w:altName w:val="Calibri"/>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3C77" w14:textId="77777777" w:rsidR="00A66B08" w:rsidRDefault="007159D4" w:rsidP="00A66B08">
    <w:pPr>
      <w:rPr>
        <w:rFonts w:ascii="Times New Roman" w:hAnsi="Times New Roman" w:cs="Times New Roman"/>
        <w:b/>
        <w:bCs/>
        <w:iCs/>
        <w:sz w:val="20"/>
        <w:szCs w:val="20"/>
      </w:rPr>
    </w:pPr>
  </w:p>
  <w:p w14:paraId="241688DC" w14:textId="77777777" w:rsidR="00894BD1" w:rsidRDefault="007159D4" w:rsidP="00894BD1">
    <w:pPr>
      <w:rPr>
        <w:rFonts w:ascii="Times New Roman" w:hAnsi="Times New Roman" w:cs="Times New Roman"/>
        <w:b/>
        <w:bCs/>
        <w:iCs/>
        <w:sz w:val="20"/>
        <w:szCs w:val="20"/>
      </w:rPr>
    </w:pPr>
  </w:p>
  <w:p w14:paraId="336193E4" w14:textId="3F09655C" w:rsidR="00E44017" w:rsidRPr="0074019D" w:rsidRDefault="00025347" w:rsidP="00E41CDE">
    <w:pPr>
      <w:jc w:val="both"/>
      <w:rPr>
        <w:rFonts w:ascii="Arial" w:hAnsi="Arial" w:cs="Arial"/>
        <w:b/>
        <w:bCs/>
        <w:iCs/>
        <w:sz w:val="20"/>
        <w:szCs w:val="20"/>
      </w:rPr>
    </w:pPr>
    <w:r>
      <w:rPr>
        <w:rFonts w:ascii="Times New Roman" w:hAnsi="Times New Roman" w:cs="Times New Roman"/>
        <w:b/>
        <w:bCs/>
        <w:iCs/>
        <w:sz w:val="20"/>
        <w:szCs w:val="20"/>
      </w:rPr>
      <w:t>WI.271.</w:t>
    </w:r>
    <w:r w:rsidR="00E41CDE">
      <w:rPr>
        <w:rFonts w:ascii="Times New Roman" w:hAnsi="Times New Roman" w:cs="Times New Roman"/>
        <w:b/>
        <w:bCs/>
        <w:iCs/>
        <w:sz w:val="20"/>
        <w:szCs w:val="20"/>
      </w:rPr>
      <w:t>3</w:t>
    </w:r>
    <w:r>
      <w:rPr>
        <w:rFonts w:ascii="Times New Roman" w:hAnsi="Times New Roman" w:cs="Times New Roman"/>
        <w:b/>
        <w:bCs/>
        <w:iCs/>
        <w:sz w:val="20"/>
        <w:szCs w:val="20"/>
      </w:rPr>
      <w:t>.20</w:t>
    </w:r>
    <w:r w:rsidR="00E41CDE">
      <w:rPr>
        <w:rFonts w:ascii="Times New Roman" w:hAnsi="Times New Roman" w:cs="Times New Roman"/>
        <w:b/>
        <w:bCs/>
        <w:iCs/>
        <w:sz w:val="20"/>
        <w:szCs w:val="20"/>
      </w:rPr>
      <w:t>22</w:t>
    </w:r>
    <w:r>
      <w:rPr>
        <w:rFonts w:ascii="Times New Roman" w:hAnsi="Times New Roman" w:cs="Times New Roman"/>
        <w:b/>
        <w:bCs/>
        <w:iCs/>
        <w:sz w:val="20"/>
        <w:szCs w:val="20"/>
      </w:rPr>
      <w:t xml:space="preserve"> - Przetarg nieograniczony pn.: </w:t>
    </w:r>
    <w:r w:rsidR="00A429F3" w:rsidRPr="00A429F3">
      <w:rPr>
        <w:rFonts w:ascii="Times New Roman" w:hAnsi="Times New Roman" w:cs="Times New Roman"/>
        <w:b/>
        <w:bCs/>
        <w:iCs/>
        <w:sz w:val="20"/>
        <w:szCs w:val="20"/>
      </w:rPr>
      <w:t>„Świadczenie usługi operatora systemu rowerów miejskich”</w:t>
    </w:r>
    <w:r w:rsidRPr="00760E20">
      <w:rPr>
        <w:rFonts w:ascii="Times New Roman" w:hAnsi="Times New Roman" w:cs="Times New Roman"/>
        <w:b/>
        <w:bCs/>
        <w:iCs/>
        <w:sz w:val="20"/>
        <w:szCs w:val="20"/>
      </w:rPr>
      <w:br/>
    </w:r>
    <w:r w:rsidRPr="00760E20">
      <w:rPr>
        <w:rFonts w:ascii="Times New Roman" w:hAnsi="Times New Roman" w:cs="Times New Roman"/>
        <w:b/>
        <w:sz w:val="20"/>
        <w:szCs w:val="20"/>
      </w:rPr>
      <w:t xml:space="preserve">Projekt współfinansowany przez Unię Europejską z Europejskiego Funduszu Rozwoju Regionalnego </w:t>
    </w:r>
    <w:r w:rsidR="00E41CDE">
      <w:rPr>
        <w:rFonts w:ascii="Times New Roman" w:hAnsi="Times New Roman" w:cs="Times New Roman"/>
        <w:b/>
        <w:sz w:val="20"/>
        <w:szCs w:val="20"/>
      </w:rPr>
      <w:t xml:space="preserve">                 </w:t>
    </w:r>
    <w:r w:rsidRPr="00760E20">
      <w:rPr>
        <w:rFonts w:ascii="Times New Roman" w:hAnsi="Times New Roman" w:cs="Times New Roman"/>
        <w:b/>
        <w:sz w:val="20"/>
        <w:szCs w:val="20"/>
      </w:rPr>
      <w:t>w ramach Wielkopolskiego Regionalnego Programu</w:t>
    </w:r>
    <w:r>
      <w:rPr>
        <w:rFonts w:ascii="Times New Roman" w:hAnsi="Times New Roman" w:cs="Times New Roman"/>
        <w:b/>
        <w:sz w:val="20"/>
        <w:szCs w:val="20"/>
      </w:rPr>
      <w:t xml:space="preserve"> Operacyjnego na lata 2014-2020</w:t>
    </w:r>
    <w:r w:rsidRPr="0074019D">
      <w:rPr>
        <w:rFonts w:ascii="Arial" w:hAnsi="Arial" w:cs="Arial"/>
        <w:b/>
        <w:bCs/>
        <w:iCs/>
        <w:sz w:val="20"/>
        <w:szCs w:val="20"/>
      </w:rPr>
      <w:tab/>
    </w:r>
    <w:r w:rsidRPr="0074019D">
      <w:rPr>
        <w:rFonts w:ascii="Arial" w:hAnsi="Arial" w:cs="Arial"/>
        <w:b/>
        <w:bCs/>
        <w:iCs/>
        <w:sz w:val="20"/>
        <w:szCs w:val="20"/>
      </w:rPr>
      <w:tab/>
    </w:r>
  </w:p>
  <w:p w14:paraId="41735843" w14:textId="227DA25F" w:rsidR="00E44017" w:rsidRPr="0074019D" w:rsidRDefault="00025347">
    <w:pPr>
      <w:tabs>
        <w:tab w:val="left" w:pos="3828"/>
        <w:tab w:val="left" w:pos="4253"/>
        <w:tab w:val="center" w:pos="4536"/>
        <w:tab w:val="left" w:pos="7428"/>
        <w:tab w:val="right" w:pos="9072"/>
      </w:tabs>
      <w:rPr>
        <w:rFonts w:ascii="Arial" w:hAnsi="Arial" w:cs="Arial"/>
        <w:sz w:val="20"/>
        <w:szCs w:val="20"/>
      </w:rPr>
    </w:pP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sz w:val="20"/>
        <w:szCs w:val="20"/>
      </w:rPr>
      <w:fldChar w:fldCharType="begin"/>
    </w:r>
    <w:r w:rsidRPr="0074019D">
      <w:rPr>
        <w:rFonts w:ascii="Arial" w:hAnsi="Arial" w:cs="Arial"/>
        <w:sz w:val="20"/>
        <w:szCs w:val="20"/>
      </w:rPr>
      <w:instrText xml:space="preserve"> PAGE </w:instrText>
    </w:r>
    <w:r w:rsidRPr="0074019D">
      <w:rPr>
        <w:rFonts w:ascii="Arial" w:hAnsi="Arial" w:cs="Arial"/>
        <w:sz w:val="20"/>
        <w:szCs w:val="20"/>
      </w:rPr>
      <w:fldChar w:fldCharType="separate"/>
    </w:r>
    <w:r w:rsidR="0080275B">
      <w:rPr>
        <w:rFonts w:ascii="Arial" w:hAnsi="Arial" w:cs="Arial"/>
        <w:noProof/>
        <w:sz w:val="20"/>
        <w:szCs w:val="20"/>
      </w:rPr>
      <w:t>2</w:t>
    </w:r>
    <w:r w:rsidRPr="0074019D">
      <w:rPr>
        <w:rFonts w:ascii="Arial" w:hAnsi="Arial" w:cs="Arial"/>
        <w:sz w:val="20"/>
        <w:szCs w:val="20"/>
      </w:rPr>
      <w:fldChar w:fldCharType="end"/>
    </w:r>
  </w:p>
  <w:p w14:paraId="010DD24B" w14:textId="77777777" w:rsidR="00E44017" w:rsidRDefault="00025347">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1616878" wp14:editId="40F1AE24">
          <wp:extent cx="5581650" cy="209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0A493375" w14:textId="77777777" w:rsidR="00E44017" w:rsidRDefault="00025347">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3547C96D" w14:textId="77777777" w:rsidR="00E44017" w:rsidRDefault="00025347">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1E3C" w14:textId="77777777" w:rsidR="008F7B45" w:rsidRDefault="008F7B45">
      <w:pPr>
        <w:spacing w:line="240" w:lineRule="auto"/>
      </w:pPr>
      <w:r>
        <w:separator/>
      </w:r>
    </w:p>
  </w:footnote>
  <w:footnote w:type="continuationSeparator" w:id="0">
    <w:p w14:paraId="716F4B6F" w14:textId="77777777" w:rsidR="008F7B45" w:rsidRDefault="008F7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85F2" w14:textId="77777777" w:rsidR="00A26FE3" w:rsidRPr="00AC4450" w:rsidRDefault="00025347" w:rsidP="00AC4450">
    <w:pPr>
      <w:jc w:val="center"/>
      <w:rPr>
        <w:sz w:val="20"/>
        <w:szCs w:val="20"/>
      </w:rPr>
    </w:pPr>
    <w:r>
      <w:rPr>
        <w:noProof/>
        <w:lang w:eastAsia="pl-PL"/>
      </w:rPr>
      <w:drawing>
        <wp:inline distT="0" distB="0" distL="0" distR="0" wp14:anchorId="24A49229" wp14:editId="5887EB79">
          <wp:extent cx="5579745" cy="791792"/>
          <wp:effectExtent l="0" t="0" r="1905" b="8890"/>
          <wp:docPr id="4" name="Obraz 4" descr="   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efrr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91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15:restartNumberingAfterBreak="0">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6"/>
    <w:lvl w:ilvl="0">
      <w:start w:val="15"/>
      <w:numFmt w:val="decimal"/>
      <w:lvlText w:val="%1."/>
      <w:lvlJc w:val="left"/>
      <w:pPr>
        <w:tabs>
          <w:tab w:val="num" w:pos="0"/>
        </w:tabs>
        <w:ind w:left="510" w:hanging="510"/>
      </w:pPr>
      <w:rPr>
        <w:rFonts w:cs="Verdana"/>
        <w:b w:val="0"/>
        <w:i w:val="0"/>
        <w:vanish/>
        <w:color w:val="000000"/>
      </w:rPr>
    </w:lvl>
    <w:lvl w:ilvl="1">
      <w:start w:val="1"/>
      <w:numFmt w:val="decimal"/>
      <w:lvlText w:val="%1.%2."/>
      <w:lvlJc w:val="left"/>
      <w:pPr>
        <w:tabs>
          <w:tab w:val="num" w:pos="0"/>
        </w:tabs>
        <w:ind w:left="720" w:hanging="720"/>
      </w:pPr>
      <w:rPr>
        <w:rFonts w:cs="Verdana"/>
        <w:b w:val="0"/>
        <w:i w:val="0"/>
        <w:vanish/>
        <w:color w:val="000000"/>
      </w:rPr>
    </w:lvl>
    <w:lvl w:ilvl="2">
      <w:start w:val="1"/>
      <w:numFmt w:val="decimal"/>
      <w:lvlText w:val="%1.%2.%3."/>
      <w:lvlJc w:val="left"/>
      <w:pPr>
        <w:tabs>
          <w:tab w:val="num" w:pos="0"/>
        </w:tabs>
        <w:ind w:left="720" w:hanging="720"/>
      </w:pPr>
      <w:rPr>
        <w:rFonts w:cs="Verdana"/>
        <w:b w:val="0"/>
        <w:i w:val="0"/>
        <w:vanish/>
        <w:color w:val="000000"/>
      </w:rPr>
    </w:lvl>
    <w:lvl w:ilvl="3">
      <w:start w:val="1"/>
      <w:numFmt w:val="decimal"/>
      <w:lvlText w:val="%1.%2.%3.%4."/>
      <w:lvlJc w:val="left"/>
      <w:pPr>
        <w:tabs>
          <w:tab w:val="num" w:pos="0"/>
        </w:tabs>
        <w:ind w:left="1080" w:hanging="1080"/>
      </w:pPr>
      <w:rPr>
        <w:rFonts w:cs="Verdana"/>
        <w:b w:val="0"/>
        <w:i w:val="0"/>
        <w:vanish/>
        <w:color w:val="000000"/>
      </w:rPr>
    </w:lvl>
    <w:lvl w:ilvl="4">
      <w:start w:val="1"/>
      <w:numFmt w:val="decimal"/>
      <w:lvlText w:val="%1.%2.%3.%4.%5."/>
      <w:lvlJc w:val="left"/>
      <w:pPr>
        <w:tabs>
          <w:tab w:val="num" w:pos="0"/>
        </w:tabs>
        <w:ind w:left="1440" w:hanging="1440"/>
      </w:pPr>
      <w:rPr>
        <w:rFonts w:cs="Verdana"/>
        <w:b w:val="0"/>
        <w:i w:val="0"/>
        <w:vanish/>
        <w:color w:val="000000"/>
      </w:rPr>
    </w:lvl>
    <w:lvl w:ilvl="5">
      <w:start w:val="1"/>
      <w:numFmt w:val="decimal"/>
      <w:lvlText w:val="%1.%2.%3.%4.%5.%6."/>
      <w:lvlJc w:val="left"/>
      <w:pPr>
        <w:tabs>
          <w:tab w:val="num" w:pos="0"/>
        </w:tabs>
        <w:ind w:left="1440" w:hanging="1440"/>
      </w:pPr>
      <w:rPr>
        <w:rFonts w:cs="Verdana"/>
        <w:b w:val="0"/>
        <w:i w:val="0"/>
        <w:vanish/>
        <w:color w:val="000000"/>
      </w:rPr>
    </w:lvl>
    <w:lvl w:ilvl="6">
      <w:start w:val="1"/>
      <w:numFmt w:val="decimal"/>
      <w:lvlText w:val="%1.%2.%3.%4.%5.%6.%7."/>
      <w:lvlJc w:val="left"/>
      <w:pPr>
        <w:tabs>
          <w:tab w:val="num" w:pos="0"/>
        </w:tabs>
        <w:ind w:left="1800" w:hanging="1800"/>
      </w:pPr>
      <w:rPr>
        <w:rFonts w:cs="Verdana"/>
        <w:b w:val="0"/>
        <w:i w:val="0"/>
        <w:vanish/>
        <w:color w:val="000000"/>
      </w:rPr>
    </w:lvl>
    <w:lvl w:ilvl="7">
      <w:start w:val="1"/>
      <w:numFmt w:val="decimal"/>
      <w:lvlText w:val="%1.%2.%3.%4.%5.%6.%7.%8."/>
      <w:lvlJc w:val="left"/>
      <w:pPr>
        <w:tabs>
          <w:tab w:val="num" w:pos="0"/>
        </w:tabs>
        <w:ind w:left="2160" w:hanging="2160"/>
      </w:pPr>
      <w:rPr>
        <w:rFonts w:cs="Verdana"/>
        <w:b w:val="0"/>
        <w:i w:val="0"/>
        <w:vanish/>
        <w:color w:val="000000"/>
      </w:rPr>
    </w:lvl>
    <w:lvl w:ilvl="8">
      <w:start w:val="1"/>
      <w:numFmt w:val="decimal"/>
      <w:lvlText w:val="%1.%2.%3.%4.%5.%6.%7.%8.%9."/>
      <w:lvlJc w:val="left"/>
      <w:pPr>
        <w:tabs>
          <w:tab w:val="num" w:pos="0"/>
        </w:tabs>
        <w:ind w:left="2160" w:hanging="2160"/>
      </w:pPr>
      <w:rPr>
        <w:rFonts w:cs="Verdana"/>
        <w:b w:val="0"/>
        <w:i w:val="0"/>
        <w:vanish/>
        <w:color w:val="000000"/>
      </w:rPr>
    </w:lvl>
  </w:abstractNum>
  <w:abstractNum w:abstractNumId="4" w15:restartNumberingAfterBreak="0">
    <w:nsid w:val="00000019"/>
    <w:multiLevelType w:val="multilevel"/>
    <w:tmpl w:val="00000019"/>
    <w:name w:val="WW8Num26"/>
    <w:lvl w:ilvl="0">
      <w:start w:val="12"/>
      <w:numFmt w:val="decimal"/>
      <w:lvlText w:val="%1."/>
      <w:lvlJc w:val="left"/>
      <w:pPr>
        <w:tabs>
          <w:tab w:val="num" w:pos="0"/>
        </w:tabs>
        <w:ind w:left="510" w:hanging="510"/>
      </w:pPr>
      <w:rPr>
        <w:rFonts w:ascii="Verdana" w:hAnsi="Verdana" w:cs="Verdana"/>
        <w:b w:val="0"/>
        <w:bCs/>
        <w:iCs/>
        <w:color w:val="000000"/>
        <w:sz w:val="20"/>
        <w:szCs w:val="20"/>
        <w:shd w:val="clear" w:color="auto" w:fill="FFFFFF"/>
      </w:rPr>
    </w:lvl>
    <w:lvl w:ilvl="1">
      <w:start w:val="1"/>
      <w:numFmt w:val="decimal"/>
      <w:lvlText w:val="%1.%2."/>
      <w:lvlJc w:val="left"/>
      <w:pPr>
        <w:tabs>
          <w:tab w:val="num" w:pos="0"/>
        </w:tabs>
        <w:ind w:left="720" w:hanging="720"/>
      </w:pPr>
      <w:rPr>
        <w:rFonts w:ascii="Verdana" w:hAnsi="Verdana" w:cs="Verdana"/>
        <w:b w:val="0"/>
        <w:bCs/>
        <w:iCs/>
        <w:color w:val="000000"/>
        <w:sz w:val="20"/>
        <w:szCs w:val="20"/>
        <w:shd w:val="clear" w:color="auto" w:fill="FFFFFF"/>
      </w:rPr>
    </w:lvl>
    <w:lvl w:ilvl="2">
      <w:start w:val="1"/>
      <w:numFmt w:val="decimal"/>
      <w:lvlText w:val="%1.%2.%3."/>
      <w:lvlJc w:val="left"/>
      <w:pPr>
        <w:tabs>
          <w:tab w:val="num" w:pos="0"/>
        </w:tabs>
        <w:ind w:left="1080" w:hanging="1080"/>
      </w:pPr>
      <w:rPr>
        <w:rFonts w:ascii="Verdana" w:hAnsi="Verdana" w:cs="Verdana"/>
        <w:b w:val="0"/>
        <w:bCs/>
        <w:iCs/>
        <w:color w:val="000000"/>
        <w:sz w:val="20"/>
        <w:szCs w:val="20"/>
        <w:shd w:val="clear" w:color="auto" w:fill="FFFFFF"/>
      </w:rPr>
    </w:lvl>
    <w:lvl w:ilvl="3">
      <w:start w:val="1"/>
      <w:numFmt w:val="decimal"/>
      <w:lvlText w:val="%1.%2.%3.%4."/>
      <w:lvlJc w:val="left"/>
      <w:pPr>
        <w:tabs>
          <w:tab w:val="num" w:pos="0"/>
        </w:tabs>
        <w:ind w:left="1080" w:hanging="1080"/>
      </w:pPr>
      <w:rPr>
        <w:rFonts w:ascii="Verdana" w:hAnsi="Verdana" w:cs="Verdana"/>
        <w:b w:val="0"/>
        <w:bCs/>
        <w:iCs/>
        <w:color w:val="000000"/>
        <w:sz w:val="20"/>
        <w:szCs w:val="20"/>
        <w:shd w:val="clear" w:color="auto" w:fill="FFFFFF"/>
      </w:rPr>
    </w:lvl>
    <w:lvl w:ilvl="4">
      <w:start w:val="1"/>
      <w:numFmt w:val="decimal"/>
      <w:lvlText w:val="%1.%2.%3.%4.%5."/>
      <w:lvlJc w:val="left"/>
      <w:pPr>
        <w:tabs>
          <w:tab w:val="num" w:pos="0"/>
        </w:tabs>
        <w:ind w:left="1440" w:hanging="1440"/>
      </w:pPr>
      <w:rPr>
        <w:rFonts w:ascii="Verdana" w:hAnsi="Verdana" w:cs="Verdana"/>
        <w:b w:val="0"/>
        <w:bCs/>
        <w:iCs/>
        <w:color w:val="000000"/>
        <w:sz w:val="20"/>
        <w:szCs w:val="20"/>
        <w:shd w:val="clear" w:color="auto" w:fill="FFFFFF"/>
      </w:rPr>
    </w:lvl>
    <w:lvl w:ilvl="5">
      <w:start w:val="1"/>
      <w:numFmt w:val="decimal"/>
      <w:lvlText w:val="%1.%2.%3.%4.%5.%6."/>
      <w:lvlJc w:val="left"/>
      <w:pPr>
        <w:tabs>
          <w:tab w:val="num" w:pos="0"/>
        </w:tabs>
        <w:ind w:left="1800" w:hanging="1800"/>
      </w:pPr>
      <w:rPr>
        <w:rFonts w:ascii="Verdana" w:hAnsi="Verdana" w:cs="Verdana"/>
        <w:b w:val="0"/>
        <w:bCs/>
        <w:iCs/>
        <w:color w:val="000000"/>
        <w:sz w:val="20"/>
        <w:szCs w:val="20"/>
        <w:shd w:val="clear" w:color="auto" w:fill="FFFFFF"/>
      </w:rPr>
    </w:lvl>
    <w:lvl w:ilvl="6">
      <w:start w:val="1"/>
      <w:numFmt w:val="decimal"/>
      <w:lvlText w:val="%1.%2.%3.%4.%5.%6.%7."/>
      <w:lvlJc w:val="left"/>
      <w:pPr>
        <w:tabs>
          <w:tab w:val="num" w:pos="0"/>
        </w:tabs>
        <w:ind w:left="1800" w:hanging="1800"/>
      </w:pPr>
      <w:rPr>
        <w:rFonts w:ascii="Verdana" w:hAnsi="Verdana" w:cs="Verdana"/>
        <w:b w:val="0"/>
        <w:bCs/>
        <w:iCs/>
        <w:color w:val="000000"/>
        <w:sz w:val="20"/>
        <w:szCs w:val="20"/>
        <w:shd w:val="clear" w:color="auto" w:fill="FFFFFF"/>
      </w:rPr>
    </w:lvl>
    <w:lvl w:ilvl="7">
      <w:start w:val="1"/>
      <w:numFmt w:val="decimal"/>
      <w:lvlText w:val="%1.%2.%3.%4.%5.%6.%7.%8."/>
      <w:lvlJc w:val="left"/>
      <w:pPr>
        <w:tabs>
          <w:tab w:val="num" w:pos="0"/>
        </w:tabs>
        <w:ind w:left="2160" w:hanging="2160"/>
      </w:pPr>
      <w:rPr>
        <w:rFonts w:ascii="Verdana" w:hAnsi="Verdana" w:cs="Verdana"/>
        <w:b w:val="0"/>
        <w:bCs/>
        <w:iCs/>
        <w:color w:val="000000"/>
        <w:sz w:val="20"/>
        <w:szCs w:val="20"/>
        <w:shd w:val="clear" w:color="auto" w:fill="FFFFFF"/>
      </w:rPr>
    </w:lvl>
    <w:lvl w:ilvl="8">
      <w:start w:val="1"/>
      <w:numFmt w:val="decimal"/>
      <w:lvlText w:val="%1.%2.%3.%4.%5.%6.%7.%8.%9."/>
      <w:lvlJc w:val="left"/>
      <w:pPr>
        <w:tabs>
          <w:tab w:val="num" w:pos="0"/>
        </w:tabs>
        <w:ind w:left="2520" w:hanging="2520"/>
      </w:pPr>
      <w:rPr>
        <w:rFonts w:ascii="Verdana" w:hAnsi="Verdana" w:cs="Verdana"/>
        <w:b w:val="0"/>
        <w:bCs/>
        <w:iCs/>
        <w:color w:val="000000"/>
        <w:sz w:val="20"/>
        <w:szCs w:val="20"/>
        <w:shd w:val="clear" w:color="auto" w:fill="FFFFFF"/>
      </w:rPr>
    </w:lvl>
  </w:abstractNum>
  <w:abstractNum w:abstractNumId="5"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89E523E"/>
    <w:multiLevelType w:val="multilevel"/>
    <w:tmpl w:val="02CE0730"/>
    <w:name w:val="WW8Num262"/>
    <w:lvl w:ilvl="0">
      <w:start w:val="10"/>
      <w:numFmt w:val="decimal"/>
      <w:lvlText w:val="%1."/>
      <w:lvlJc w:val="left"/>
      <w:pPr>
        <w:tabs>
          <w:tab w:val="num" w:pos="0"/>
        </w:tabs>
        <w:ind w:left="390" w:hanging="390"/>
      </w:pPr>
      <w:rPr>
        <w:rFonts w:ascii="Verdana" w:hAnsi="Verdana" w:cs="Verdana" w:hint="default"/>
        <w:b w:val="0"/>
        <w:bCs/>
        <w:iCs/>
        <w:color w:val="000000"/>
        <w:sz w:val="20"/>
        <w:szCs w:val="20"/>
      </w:rPr>
    </w:lvl>
    <w:lvl w:ilvl="1">
      <w:start w:val="1"/>
      <w:numFmt w:val="decimal"/>
      <w:lvlText w:val="%1.%2."/>
      <w:lvlJc w:val="left"/>
      <w:pPr>
        <w:tabs>
          <w:tab w:val="num" w:pos="0"/>
        </w:tabs>
        <w:ind w:left="720" w:hanging="720"/>
      </w:pPr>
      <w:rPr>
        <w:rFonts w:ascii="Verdana" w:hAnsi="Verdana" w:cs="Verdana" w:hint="default"/>
        <w:b w:val="0"/>
        <w:bCs/>
        <w:iCs/>
        <w:color w:val="000000"/>
        <w:sz w:val="20"/>
        <w:szCs w:val="20"/>
      </w:rPr>
    </w:lvl>
    <w:lvl w:ilvl="2">
      <w:start w:val="1"/>
      <w:numFmt w:val="decimal"/>
      <w:lvlText w:val="%1.%2.%3."/>
      <w:lvlJc w:val="left"/>
      <w:pPr>
        <w:tabs>
          <w:tab w:val="num" w:pos="0"/>
        </w:tabs>
        <w:ind w:left="720" w:hanging="720"/>
      </w:pPr>
      <w:rPr>
        <w:rFonts w:ascii="Verdana" w:hAnsi="Verdana" w:cs="Verdana" w:hint="default"/>
        <w:b w:val="0"/>
        <w:bCs/>
        <w:iCs/>
        <w:color w:val="000000"/>
        <w:sz w:val="20"/>
        <w:szCs w:val="20"/>
      </w:rPr>
    </w:lvl>
    <w:lvl w:ilvl="3">
      <w:start w:val="1"/>
      <w:numFmt w:val="decimal"/>
      <w:lvlText w:val="%1.%2.%3.%4."/>
      <w:lvlJc w:val="left"/>
      <w:pPr>
        <w:tabs>
          <w:tab w:val="num" w:pos="0"/>
        </w:tabs>
        <w:ind w:left="1080" w:hanging="1080"/>
      </w:pPr>
      <w:rPr>
        <w:rFonts w:ascii="Verdana" w:hAnsi="Verdana" w:cs="Verdana" w:hint="default"/>
        <w:b w:val="0"/>
        <w:bCs/>
        <w:iCs/>
        <w:color w:val="000000"/>
        <w:sz w:val="20"/>
        <w:szCs w:val="20"/>
      </w:rPr>
    </w:lvl>
    <w:lvl w:ilvl="4">
      <w:start w:val="1"/>
      <w:numFmt w:val="decimal"/>
      <w:lvlText w:val="%1.%2.%3.%4.%5."/>
      <w:lvlJc w:val="left"/>
      <w:pPr>
        <w:tabs>
          <w:tab w:val="num" w:pos="0"/>
        </w:tabs>
        <w:ind w:left="1440" w:hanging="1440"/>
      </w:pPr>
      <w:rPr>
        <w:rFonts w:ascii="Verdana" w:hAnsi="Verdana" w:cs="Verdana" w:hint="default"/>
        <w:b w:val="0"/>
        <w:bCs/>
        <w:iCs/>
        <w:color w:val="000000"/>
        <w:sz w:val="20"/>
        <w:szCs w:val="20"/>
      </w:rPr>
    </w:lvl>
    <w:lvl w:ilvl="5">
      <w:start w:val="1"/>
      <w:numFmt w:val="decimal"/>
      <w:lvlText w:val="%1.%2.%3.%4.%5.%6."/>
      <w:lvlJc w:val="left"/>
      <w:pPr>
        <w:tabs>
          <w:tab w:val="num" w:pos="0"/>
        </w:tabs>
        <w:ind w:left="1440" w:hanging="1440"/>
      </w:pPr>
      <w:rPr>
        <w:rFonts w:ascii="Verdana" w:hAnsi="Verdana" w:cs="Verdana" w:hint="default"/>
        <w:b w:val="0"/>
        <w:bCs/>
        <w:iCs/>
        <w:color w:val="000000"/>
        <w:sz w:val="20"/>
        <w:szCs w:val="20"/>
      </w:rPr>
    </w:lvl>
    <w:lvl w:ilvl="6">
      <w:start w:val="1"/>
      <w:numFmt w:val="decimal"/>
      <w:lvlText w:val="%1.%2.%3.%4.%5.%6.%7."/>
      <w:lvlJc w:val="left"/>
      <w:pPr>
        <w:tabs>
          <w:tab w:val="num" w:pos="0"/>
        </w:tabs>
        <w:ind w:left="1800" w:hanging="1800"/>
      </w:pPr>
      <w:rPr>
        <w:rFonts w:ascii="Verdana" w:hAnsi="Verdana" w:cs="Verdana" w:hint="default"/>
        <w:b w:val="0"/>
        <w:bCs/>
        <w:iCs/>
        <w:color w:val="000000"/>
        <w:sz w:val="20"/>
        <w:szCs w:val="20"/>
      </w:rPr>
    </w:lvl>
    <w:lvl w:ilvl="7">
      <w:start w:val="1"/>
      <w:numFmt w:val="decimal"/>
      <w:lvlText w:val="%1.%2.%3.%4.%5.%6.%7.%8."/>
      <w:lvlJc w:val="left"/>
      <w:pPr>
        <w:tabs>
          <w:tab w:val="num" w:pos="0"/>
        </w:tabs>
        <w:ind w:left="2160" w:hanging="2160"/>
      </w:pPr>
      <w:rPr>
        <w:rFonts w:ascii="Verdana" w:hAnsi="Verdana" w:cs="Verdana" w:hint="default"/>
        <w:b w:val="0"/>
        <w:bCs/>
        <w:iCs/>
        <w:color w:val="000000"/>
        <w:sz w:val="20"/>
        <w:szCs w:val="20"/>
      </w:rPr>
    </w:lvl>
    <w:lvl w:ilvl="8">
      <w:start w:val="1"/>
      <w:numFmt w:val="decimal"/>
      <w:lvlText w:val="%1.%2.%3.%4.%5.%6.%7.%8.%9."/>
      <w:lvlJc w:val="left"/>
      <w:pPr>
        <w:tabs>
          <w:tab w:val="num" w:pos="0"/>
        </w:tabs>
        <w:ind w:left="2160" w:hanging="2160"/>
      </w:pPr>
      <w:rPr>
        <w:rFonts w:ascii="Verdana" w:hAnsi="Verdana" w:cs="Verdana" w:hint="default"/>
        <w:b w:val="0"/>
        <w:bCs/>
        <w:iCs/>
        <w:color w:val="000000"/>
        <w:sz w:val="20"/>
        <w:szCs w:val="20"/>
      </w:rPr>
    </w:lvl>
  </w:abstractNum>
  <w:abstractNum w:abstractNumId="8" w15:restartNumberingAfterBreak="0">
    <w:nsid w:val="09926778"/>
    <w:multiLevelType w:val="multilevel"/>
    <w:tmpl w:val="8692124A"/>
    <w:lvl w:ilvl="0">
      <w:start w:val="8"/>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9BA5456"/>
    <w:multiLevelType w:val="multilevel"/>
    <w:tmpl w:val="380EC4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BD51EC"/>
    <w:multiLevelType w:val="hybridMultilevel"/>
    <w:tmpl w:val="0E6C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72638"/>
    <w:multiLevelType w:val="hybridMultilevel"/>
    <w:tmpl w:val="96A6F952"/>
    <w:lvl w:ilvl="0" w:tplc="4E6CE4EE">
      <w:start w:val="1"/>
      <w:numFmt w:val="decimal"/>
      <w:lvlText w:val="%1."/>
      <w:lvlJc w:val="left"/>
      <w:pPr>
        <w:ind w:left="720" w:hanging="360"/>
      </w:pPr>
      <w:rPr>
        <w:rFonts w:ascii="Calibri Light"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41D01"/>
    <w:multiLevelType w:val="multilevel"/>
    <w:tmpl w:val="F1F4A7EA"/>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10349B3"/>
    <w:multiLevelType w:val="hybridMultilevel"/>
    <w:tmpl w:val="A7F012A2"/>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FE0D06"/>
    <w:multiLevelType w:val="multilevel"/>
    <w:tmpl w:val="B3BCA6F0"/>
    <w:styleLink w:val="Biecalista1"/>
    <w:lvl w:ilvl="0">
      <w:start w:val="10"/>
      <w:numFmt w:val="decimal"/>
      <w:lvlText w:val="%1."/>
      <w:lvlJc w:val="left"/>
      <w:pPr>
        <w:tabs>
          <w:tab w:val="num" w:pos="0"/>
        </w:tabs>
        <w:ind w:left="510" w:hanging="510"/>
      </w:pPr>
      <w:rPr>
        <w:rFonts w:ascii="Verdana" w:hAnsi="Verdana" w:cs="Verdana"/>
        <w:b/>
        <w:bCs/>
        <w:sz w:val="20"/>
        <w:szCs w:val="20"/>
      </w:rPr>
    </w:lvl>
    <w:lvl w:ilvl="1">
      <w:start w:val="1"/>
      <w:numFmt w:val="decimal"/>
      <w:lvlText w:val="%2."/>
      <w:lvlJc w:val="left"/>
      <w:pPr>
        <w:tabs>
          <w:tab w:val="num" w:pos="0"/>
        </w:tabs>
        <w:ind w:left="720" w:hanging="720"/>
      </w:pPr>
      <w:rPr>
        <w:rFonts w:ascii="Times New Roman" w:eastAsia="SimSun" w:hAnsi="Times New Roman" w:cs="Times New Roman"/>
        <w:b/>
        <w:bCs/>
        <w:sz w:val="20"/>
        <w:szCs w:val="20"/>
      </w:rPr>
    </w:lvl>
    <w:lvl w:ilvl="2">
      <w:start w:val="1"/>
      <w:numFmt w:val="decimal"/>
      <w:lvlText w:val="%1.%2.%3."/>
      <w:lvlJc w:val="left"/>
      <w:pPr>
        <w:tabs>
          <w:tab w:val="num" w:pos="0"/>
        </w:tabs>
        <w:ind w:left="720" w:hanging="720"/>
      </w:pPr>
      <w:rPr>
        <w:rFonts w:ascii="Verdana" w:hAnsi="Verdana" w:cs="Verdana"/>
        <w:b w:val="0"/>
        <w:bCs w:val="0"/>
        <w:sz w:val="20"/>
        <w:szCs w:val="20"/>
      </w:rPr>
    </w:lvl>
    <w:lvl w:ilvl="3">
      <w:start w:val="1"/>
      <w:numFmt w:val="decimal"/>
      <w:lvlText w:val="%1.%2.%3.%4."/>
      <w:lvlJc w:val="left"/>
      <w:pPr>
        <w:tabs>
          <w:tab w:val="num" w:pos="0"/>
        </w:tabs>
        <w:ind w:left="1080" w:hanging="1080"/>
      </w:pPr>
      <w:rPr>
        <w:rFonts w:ascii="Verdana" w:hAnsi="Verdana" w:cs="Verdana"/>
        <w:b w:val="0"/>
        <w:bCs w:val="0"/>
        <w:sz w:val="20"/>
        <w:szCs w:val="20"/>
      </w:rPr>
    </w:lvl>
    <w:lvl w:ilvl="4">
      <w:start w:val="1"/>
      <w:numFmt w:val="decimal"/>
      <w:lvlText w:val="%1.%2.%3.%4.%5."/>
      <w:lvlJc w:val="left"/>
      <w:pPr>
        <w:tabs>
          <w:tab w:val="num" w:pos="0"/>
        </w:tabs>
        <w:ind w:left="1440" w:hanging="1440"/>
      </w:pPr>
      <w:rPr>
        <w:rFonts w:ascii="Verdana" w:hAnsi="Verdana" w:cs="Verdana"/>
        <w:b w:val="0"/>
        <w:bCs w:val="0"/>
        <w:sz w:val="20"/>
        <w:szCs w:val="20"/>
      </w:rPr>
    </w:lvl>
    <w:lvl w:ilvl="5">
      <w:start w:val="1"/>
      <w:numFmt w:val="decimal"/>
      <w:lvlText w:val="%1.%2.%3.%4.%5.%6."/>
      <w:lvlJc w:val="left"/>
      <w:pPr>
        <w:tabs>
          <w:tab w:val="num" w:pos="0"/>
        </w:tabs>
        <w:ind w:left="1440" w:hanging="1440"/>
      </w:pPr>
      <w:rPr>
        <w:rFonts w:ascii="Verdana" w:hAnsi="Verdana" w:cs="Verdana"/>
        <w:b w:val="0"/>
        <w:bCs w:val="0"/>
        <w:sz w:val="20"/>
        <w:szCs w:val="20"/>
      </w:rPr>
    </w:lvl>
    <w:lvl w:ilvl="6">
      <w:start w:val="1"/>
      <w:numFmt w:val="decimal"/>
      <w:lvlText w:val="%1.%2.%3.%4.%5.%6.%7."/>
      <w:lvlJc w:val="left"/>
      <w:pPr>
        <w:tabs>
          <w:tab w:val="num" w:pos="0"/>
        </w:tabs>
        <w:ind w:left="1800" w:hanging="1800"/>
      </w:pPr>
      <w:rPr>
        <w:rFonts w:ascii="Verdana" w:hAnsi="Verdana" w:cs="Verdana"/>
        <w:b w:val="0"/>
        <w:bCs w:val="0"/>
        <w:sz w:val="20"/>
        <w:szCs w:val="20"/>
      </w:rPr>
    </w:lvl>
    <w:lvl w:ilvl="7">
      <w:start w:val="1"/>
      <w:numFmt w:val="decimal"/>
      <w:lvlText w:val="%1.%2.%3.%4.%5.%6.%7.%8."/>
      <w:lvlJc w:val="left"/>
      <w:pPr>
        <w:tabs>
          <w:tab w:val="num" w:pos="0"/>
        </w:tabs>
        <w:ind w:left="2160" w:hanging="2160"/>
      </w:pPr>
      <w:rPr>
        <w:rFonts w:ascii="Verdana" w:hAnsi="Verdana" w:cs="Verdana"/>
        <w:b w:val="0"/>
        <w:bCs w:val="0"/>
        <w:sz w:val="20"/>
        <w:szCs w:val="20"/>
      </w:rPr>
    </w:lvl>
    <w:lvl w:ilvl="8">
      <w:start w:val="1"/>
      <w:numFmt w:val="decimal"/>
      <w:lvlText w:val="%1.%2.%3.%4.%5.%6.%7.%8.%9."/>
      <w:lvlJc w:val="left"/>
      <w:pPr>
        <w:tabs>
          <w:tab w:val="num" w:pos="0"/>
        </w:tabs>
        <w:ind w:left="2160" w:hanging="2160"/>
      </w:pPr>
      <w:rPr>
        <w:rFonts w:ascii="Verdana" w:hAnsi="Verdana" w:cs="Verdana"/>
        <w:b w:val="0"/>
        <w:bCs w:val="0"/>
        <w:sz w:val="20"/>
        <w:szCs w:val="20"/>
      </w:rPr>
    </w:lvl>
  </w:abstractNum>
  <w:abstractNum w:abstractNumId="16" w15:restartNumberingAfterBreak="0">
    <w:nsid w:val="1AB24C41"/>
    <w:multiLevelType w:val="hybridMultilevel"/>
    <w:tmpl w:val="506E0C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C81257D"/>
    <w:multiLevelType w:val="hybridMultilevel"/>
    <w:tmpl w:val="DDC6942E"/>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8" w15:restartNumberingAfterBreak="0">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272E59BC"/>
    <w:multiLevelType w:val="hybridMultilevel"/>
    <w:tmpl w:val="224AD402"/>
    <w:lvl w:ilvl="0" w:tplc="CF6CD724">
      <w:start w:val="1"/>
      <w:numFmt w:val="decimal"/>
      <w:lvlText w:val="%1."/>
      <w:lvlJc w:val="left"/>
      <w:pPr>
        <w:tabs>
          <w:tab w:val="num" w:pos="0"/>
        </w:tabs>
      </w:pPr>
      <w:rPr>
        <w:rFonts w:hint="default"/>
        <w:b w:val="0"/>
        <w:i w:val="0"/>
      </w:rPr>
    </w:lvl>
    <w:lvl w:ilvl="1" w:tplc="316C7BF4">
      <w:start w:val="1"/>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461FA4"/>
    <w:multiLevelType w:val="multilevel"/>
    <w:tmpl w:val="0BD2C94A"/>
    <w:lvl w:ilvl="0">
      <w:start w:val="7"/>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874CA"/>
    <w:multiLevelType w:val="multilevel"/>
    <w:tmpl w:val="8CF29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B83DD6"/>
    <w:multiLevelType w:val="hybridMultilevel"/>
    <w:tmpl w:val="4C24690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C9E36BC"/>
    <w:multiLevelType w:val="hybridMultilevel"/>
    <w:tmpl w:val="C4546768"/>
    <w:lvl w:ilvl="0" w:tplc="7930AF12">
      <w:start w:val="1"/>
      <w:numFmt w:val="upperRoman"/>
      <w:lvlText w:val="%1."/>
      <w:lvlJc w:val="right"/>
      <w:pPr>
        <w:ind w:left="758" w:hanging="360"/>
      </w:pPr>
      <w:rPr>
        <w:b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6" w15:restartNumberingAfterBreak="0">
    <w:nsid w:val="3CD4449B"/>
    <w:multiLevelType w:val="multilevel"/>
    <w:tmpl w:val="67EC2E4A"/>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FA845B0"/>
    <w:multiLevelType w:val="multilevel"/>
    <w:tmpl w:val="68504BD4"/>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03577A2"/>
    <w:multiLevelType w:val="hybridMultilevel"/>
    <w:tmpl w:val="73BEC28C"/>
    <w:lvl w:ilvl="0" w:tplc="F07688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421319D1"/>
    <w:multiLevelType w:val="hybridMultilevel"/>
    <w:tmpl w:val="2A78B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6DE06DD"/>
    <w:multiLevelType w:val="hybridMultilevel"/>
    <w:tmpl w:val="8A6CC0BC"/>
    <w:lvl w:ilvl="0" w:tplc="83F239BE">
      <w:start w:val="1"/>
      <w:numFmt w:val="decimal"/>
      <w:lvlText w:val="%1."/>
      <w:lvlJc w:val="left"/>
      <w:pPr>
        <w:tabs>
          <w:tab w:val="num" w:pos="502"/>
        </w:tabs>
        <w:ind w:left="502" w:hanging="360"/>
      </w:pPr>
      <w:rPr>
        <w:rFonts w:ascii="Calibri Light" w:hAnsi="Calibri Light" w:cs="Calibri Light"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730A7"/>
    <w:multiLevelType w:val="hybridMultilevel"/>
    <w:tmpl w:val="22E621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E21E55"/>
    <w:multiLevelType w:val="hybridMultilevel"/>
    <w:tmpl w:val="E4DEB9D6"/>
    <w:lvl w:ilvl="0" w:tplc="E5E29466">
      <w:start w:val="1"/>
      <w:numFmt w:val="decimal"/>
      <w:lvlText w:val="%1."/>
      <w:lvlJc w:val="left"/>
      <w:pPr>
        <w:tabs>
          <w:tab w:val="num" w:pos="2172"/>
        </w:tabs>
        <w:ind w:left="2172" w:hanging="360"/>
      </w:pPr>
      <w:rPr>
        <w:rFonts w:ascii="Calibri Light" w:hAnsi="Calibri Light"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BE43D75"/>
    <w:multiLevelType w:val="hybridMultilevel"/>
    <w:tmpl w:val="BCEC3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35" w15:restartNumberingAfterBreak="0">
    <w:nsid w:val="4D51636A"/>
    <w:multiLevelType w:val="hybridMultilevel"/>
    <w:tmpl w:val="522A85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E182749"/>
    <w:multiLevelType w:val="hybridMultilevel"/>
    <w:tmpl w:val="BBA8ABA4"/>
    <w:lvl w:ilvl="0" w:tplc="4894B078">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3C2C46"/>
    <w:multiLevelType w:val="hybridMultilevel"/>
    <w:tmpl w:val="7F264F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0121050"/>
    <w:multiLevelType w:val="hybridMultilevel"/>
    <w:tmpl w:val="99FCF1DA"/>
    <w:lvl w:ilvl="0" w:tplc="04150011">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0D5487"/>
    <w:multiLevelType w:val="multilevel"/>
    <w:tmpl w:val="7026E5D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2C7FD7"/>
    <w:multiLevelType w:val="hybridMultilevel"/>
    <w:tmpl w:val="5B1EE4FA"/>
    <w:lvl w:ilvl="0" w:tplc="0415000F">
      <w:start w:val="1"/>
      <w:numFmt w:val="decimal"/>
      <w:lvlText w:val="%1."/>
      <w:lvlJc w:val="left"/>
      <w:pPr>
        <w:ind w:left="1004" w:hanging="360"/>
      </w:pPr>
      <w:rPr>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abstractNum w:abstractNumId="42" w15:restartNumberingAfterBreak="0">
    <w:nsid w:val="57837AD2"/>
    <w:multiLevelType w:val="multilevel"/>
    <w:tmpl w:val="5F128EFE"/>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57D301C8"/>
    <w:multiLevelType w:val="multilevel"/>
    <w:tmpl w:val="2618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85C0405"/>
    <w:multiLevelType w:val="multilevel"/>
    <w:tmpl w:val="D41015FC"/>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58D22A8D"/>
    <w:multiLevelType w:val="multilevel"/>
    <w:tmpl w:val="3594E82A"/>
    <w:lvl w:ilvl="0">
      <w:start w:val="8"/>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593C09F0"/>
    <w:multiLevelType w:val="hybridMultilevel"/>
    <w:tmpl w:val="71321026"/>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C867DC"/>
    <w:multiLevelType w:val="hybridMultilevel"/>
    <w:tmpl w:val="7EDAE358"/>
    <w:lvl w:ilvl="0" w:tplc="DEF874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BC134E9"/>
    <w:multiLevelType w:val="hybridMultilevel"/>
    <w:tmpl w:val="16CA8F8A"/>
    <w:lvl w:ilvl="0" w:tplc="79D41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E2759EB"/>
    <w:multiLevelType w:val="hybridMultilevel"/>
    <w:tmpl w:val="7F14A3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002060A"/>
    <w:multiLevelType w:val="multilevel"/>
    <w:tmpl w:val="C848073E"/>
    <w:lvl w:ilvl="0">
      <w:start w:val="7"/>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6616797"/>
    <w:multiLevelType w:val="multilevel"/>
    <w:tmpl w:val="C77429D8"/>
    <w:lvl w:ilvl="0">
      <w:start w:val="7"/>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8ED0EA3"/>
    <w:multiLevelType w:val="hybridMultilevel"/>
    <w:tmpl w:val="93EC6096"/>
    <w:lvl w:ilvl="0" w:tplc="95AC4E58">
      <w:start w:val="1"/>
      <w:numFmt w:val="decimal"/>
      <w:lvlText w:val="%1."/>
      <w:lvlJc w:val="left"/>
      <w:pPr>
        <w:ind w:left="720" w:hanging="360"/>
      </w:pPr>
      <w:rPr>
        <w:b w:val="0"/>
      </w:rPr>
    </w:lvl>
    <w:lvl w:ilvl="1" w:tplc="F654A44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9AD56AA"/>
    <w:multiLevelType w:val="hybridMultilevel"/>
    <w:tmpl w:val="1AD84576"/>
    <w:lvl w:ilvl="0" w:tplc="4BF208E8">
      <w:start w:val="1"/>
      <w:numFmt w:val="decimal"/>
      <w:lvlText w:val="%1."/>
      <w:lvlJc w:val="left"/>
      <w:pPr>
        <w:ind w:left="720" w:hanging="360"/>
      </w:pPr>
      <w:rPr>
        <w:rFonts w:ascii="Times New Roman" w:eastAsia="SimSu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A40600B"/>
    <w:multiLevelType w:val="hybridMultilevel"/>
    <w:tmpl w:val="B8A0653C"/>
    <w:lvl w:ilvl="0" w:tplc="7CF8A872">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6BB54B0D"/>
    <w:multiLevelType w:val="multilevel"/>
    <w:tmpl w:val="F8F0993C"/>
    <w:lvl w:ilvl="0">
      <w:start w:val="7"/>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CB52AA5"/>
    <w:multiLevelType w:val="hybridMultilevel"/>
    <w:tmpl w:val="24D080FE"/>
    <w:lvl w:ilvl="0" w:tplc="04150017">
      <w:start w:val="1"/>
      <w:numFmt w:val="lowerLetter"/>
      <w:lvlText w:val="%1)"/>
      <w:lvlJc w:val="left"/>
      <w:pPr>
        <w:ind w:left="1080" w:hanging="360"/>
      </w:pPr>
    </w:lvl>
    <w:lvl w:ilvl="1" w:tplc="04150003">
      <w:numFmt w:val="decimal"/>
      <w:lvlText w:val="o"/>
      <w:lvlJc w:val="left"/>
      <w:pPr>
        <w:ind w:left="1800" w:hanging="360"/>
      </w:pPr>
      <w:rPr>
        <w:rFonts w:ascii="Courier New" w:hAnsi="Courier New" w:cs="Courier New" w:hint="default"/>
      </w:rPr>
    </w:lvl>
    <w:lvl w:ilvl="2" w:tplc="04150005">
      <w:numFmt w:val="decimal"/>
      <w:lvlText w:val=""/>
      <w:lvlJc w:val="left"/>
      <w:pPr>
        <w:ind w:left="2520" w:hanging="360"/>
      </w:pPr>
      <w:rPr>
        <w:rFonts w:ascii="Wingdings" w:hAnsi="Wingdings" w:hint="default"/>
      </w:rPr>
    </w:lvl>
    <w:lvl w:ilvl="3" w:tplc="04150001">
      <w:numFmt w:val="decimal"/>
      <w:lvlText w:val=""/>
      <w:lvlJc w:val="left"/>
      <w:pPr>
        <w:ind w:left="3240" w:hanging="360"/>
      </w:pPr>
      <w:rPr>
        <w:rFonts w:ascii="Symbol" w:hAnsi="Symbol" w:hint="default"/>
      </w:rPr>
    </w:lvl>
    <w:lvl w:ilvl="4" w:tplc="04150003">
      <w:numFmt w:val="decimal"/>
      <w:lvlText w:val="o"/>
      <w:lvlJc w:val="left"/>
      <w:pPr>
        <w:ind w:left="3960" w:hanging="360"/>
      </w:pPr>
      <w:rPr>
        <w:rFonts w:ascii="Courier New" w:hAnsi="Courier New" w:cs="Courier New" w:hint="default"/>
      </w:rPr>
    </w:lvl>
    <w:lvl w:ilvl="5" w:tplc="04150005">
      <w:numFmt w:val="decimal"/>
      <w:lvlText w:val=""/>
      <w:lvlJc w:val="left"/>
      <w:pPr>
        <w:ind w:left="4680" w:hanging="360"/>
      </w:pPr>
      <w:rPr>
        <w:rFonts w:ascii="Wingdings" w:hAnsi="Wingdings" w:hint="default"/>
      </w:rPr>
    </w:lvl>
    <w:lvl w:ilvl="6" w:tplc="04150001">
      <w:numFmt w:val="decimal"/>
      <w:lvlText w:val=""/>
      <w:lvlJc w:val="left"/>
      <w:pPr>
        <w:ind w:left="5400" w:hanging="360"/>
      </w:pPr>
      <w:rPr>
        <w:rFonts w:ascii="Symbol" w:hAnsi="Symbol" w:hint="default"/>
      </w:rPr>
    </w:lvl>
    <w:lvl w:ilvl="7" w:tplc="04150003">
      <w:numFmt w:val="decimal"/>
      <w:lvlText w:val="o"/>
      <w:lvlJc w:val="left"/>
      <w:pPr>
        <w:ind w:left="6120" w:hanging="360"/>
      </w:pPr>
      <w:rPr>
        <w:rFonts w:ascii="Courier New" w:hAnsi="Courier New" w:cs="Courier New" w:hint="default"/>
      </w:rPr>
    </w:lvl>
    <w:lvl w:ilvl="8" w:tplc="04150005">
      <w:numFmt w:val="decimal"/>
      <w:lvlText w:val=""/>
      <w:lvlJc w:val="left"/>
      <w:pPr>
        <w:ind w:left="6840" w:hanging="360"/>
      </w:pPr>
      <w:rPr>
        <w:rFonts w:ascii="Wingdings" w:hAnsi="Wingdings" w:hint="default"/>
      </w:rPr>
    </w:lvl>
  </w:abstractNum>
  <w:abstractNum w:abstractNumId="57" w15:restartNumberingAfterBreak="0">
    <w:nsid w:val="6EC01247"/>
    <w:multiLevelType w:val="hybridMultilevel"/>
    <w:tmpl w:val="A530BBE2"/>
    <w:lvl w:ilvl="0" w:tplc="04150011">
      <w:start w:val="1"/>
      <w:numFmt w:val="decimal"/>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8" w15:restartNumberingAfterBreak="0">
    <w:nsid w:val="6EF86DCF"/>
    <w:multiLevelType w:val="hybridMultilevel"/>
    <w:tmpl w:val="0E16AD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247D6A"/>
    <w:multiLevelType w:val="hybridMultilevel"/>
    <w:tmpl w:val="14AA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DD24C2"/>
    <w:multiLevelType w:val="multilevel"/>
    <w:tmpl w:val="AE708510"/>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69E647C"/>
    <w:multiLevelType w:val="multilevel"/>
    <w:tmpl w:val="495480E4"/>
    <w:lvl w:ilvl="0">
      <w:start w:val="8"/>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79730F00"/>
    <w:multiLevelType w:val="hybridMultilevel"/>
    <w:tmpl w:val="3AC057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1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7D4D37FD"/>
    <w:multiLevelType w:val="hybridMultilevel"/>
    <w:tmpl w:val="5CF69E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F400A3F"/>
    <w:multiLevelType w:val="multilevel"/>
    <w:tmpl w:val="94841462"/>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9"/>
  </w:num>
  <w:num w:numId="5">
    <w:abstractNumId w:val="54"/>
  </w:num>
  <w:num w:numId="6">
    <w:abstractNumId w:val="27"/>
  </w:num>
  <w:num w:numId="7">
    <w:abstractNumId w:val="51"/>
  </w:num>
  <w:num w:numId="8">
    <w:abstractNumId w:val="44"/>
  </w:num>
  <w:num w:numId="9">
    <w:abstractNumId w:val="55"/>
  </w:num>
  <w:num w:numId="10">
    <w:abstractNumId w:val="65"/>
  </w:num>
  <w:num w:numId="11">
    <w:abstractNumId w:val="60"/>
  </w:num>
  <w:num w:numId="12">
    <w:abstractNumId w:val="21"/>
  </w:num>
  <w:num w:numId="13">
    <w:abstractNumId w:val="50"/>
  </w:num>
  <w:num w:numId="14">
    <w:abstractNumId w:val="12"/>
  </w:num>
  <w:num w:numId="15">
    <w:abstractNumId w:val="28"/>
  </w:num>
  <w:num w:numId="16">
    <w:abstractNumId w:val="26"/>
  </w:num>
  <w:num w:numId="17">
    <w:abstractNumId w:val="3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8"/>
  </w:num>
  <w:num w:numId="21">
    <w:abstractNumId w:val="62"/>
  </w:num>
  <w:num w:numId="22">
    <w:abstractNumId w:val="42"/>
  </w:num>
  <w:num w:numId="23">
    <w:abstractNumId w:val="40"/>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lvlOverride w:ilvl="2"/>
    <w:lvlOverride w:ilvl="3"/>
    <w:lvlOverride w:ilvl="4"/>
    <w:lvlOverride w:ilvl="5"/>
    <w:lvlOverride w:ilvl="6"/>
    <w:lvlOverride w:ilvl="7"/>
    <w:lvlOverride w:ilvl="8"/>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78"/>
    <w:rsid w:val="00025347"/>
    <w:rsid w:val="000712BC"/>
    <w:rsid w:val="00097246"/>
    <w:rsid w:val="000B4CB0"/>
    <w:rsid w:val="00102D53"/>
    <w:rsid w:val="001354B8"/>
    <w:rsid w:val="00137669"/>
    <w:rsid w:val="00152B14"/>
    <w:rsid w:val="00157878"/>
    <w:rsid w:val="00194C7F"/>
    <w:rsid w:val="001A4165"/>
    <w:rsid w:val="001D2660"/>
    <w:rsid w:val="002314BE"/>
    <w:rsid w:val="002561CF"/>
    <w:rsid w:val="002608D9"/>
    <w:rsid w:val="00260D87"/>
    <w:rsid w:val="002843BC"/>
    <w:rsid w:val="002A1E38"/>
    <w:rsid w:val="002F003F"/>
    <w:rsid w:val="00316EBA"/>
    <w:rsid w:val="0032087B"/>
    <w:rsid w:val="003B5510"/>
    <w:rsid w:val="00472888"/>
    <w:rsid w:val="004943E5"/>
    <w:rsid w:val="00525DE0"/>
    <w:rsid w:val="0053058D"/>
    <w:rsid w:val="00541FEA"/>
    <w:rsid w:val="005610E8"/>
    <w:rsid w:val="00584A40"/>
    <w:rsid w:val="005D1781"/>
    <w:rsid w:val="006835BA"/>
    <w:rsid w:val="006916C6"/>
    <w:rsid w:val="006C5CD7"/>
    <w:rsid w:val="006F7DAD"/>
    <w:rsid w:val="0070748F"/>
    <w:rsid w:val="007159D4"/>
    <w:rsid w:val="00747B6E"/>
    <w:rsid w:val="0080275B"/>
    <w:rsid w:val="00845B22"/>
    <w:rsid w:val="008B5221"/>
    <w:rsid w:val="008C3005"/>
    <w:rsid w:val="008F7B45"/>
    <w:rsid w:val="009A1AF3"/>
    <w:rsid w:val="009D440F"/>
    <w:rsid w:val="009E0706"/>
    <w:rsid w:val="009F11A0"/>
    <w:rsid w:val="009F21B1"/>
    <w:rsid w:val="00A429F3"/>
    <w:rsid w:val="00A61A3D"/>
    <w:rsid w:val="00A7224C"/>
    <w:rsid w:val="00B17941"/>
    <w:rsid w:val="00B30A99"/>
    <w:rsid w:val="00B310EB"/>
    <w:rsid w:val="00B354CA"/>
    <w:rsid w:val="00BB4F48"/>
    <w:rsid w:val="00BF7673"/>
    <w:rsid w:val="00C00D5D"/>
    <w:rsid w:val="00C03B11"/>
    <w:rsid w:val="00C83F7D"/>
    <w:rsid w:val="00C8617D"/>
    <w:rsid w:val="00CB245E"/>
    <w:rsid w:val="00CB381B"/>
    <w:rsid w:val="00CD5781"/>
    <w:rsid w:val="00CE5286"/>
    <w:rsid w:val="00D339BB"/>
    <w:rsid w:val="00D50396"/>
    <w:rsid w:val="00D961A8"/>
    <w:rsid w:val="00DA7D51"/>
    <w:rsid w:val="00DE1C3D"/>
    <w:rsid w:val="00DF2B46"/>
    <w:rsid w:val="00E070F7"/>
    <w:rsid w:val="00E41CDE"/>
    <w:rsid w:val="00E906E8"/>
    <w:rsid w:val="00EB01A5"/>
    <w:rsid w:val="00ED3E1D"/>
    <w:rsid w:val="00ED564E"/>
    <w:rsid w:val="00F01378"/>
    <w:rsid w:val="00F60ADA"/>
    <w:rsid w:val="00F85C06"/>
    <w:rsid w:val="00FB02B2"/>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587E0"/>
  <w15:chartTrackingRefBased/>
  <w15:docId w15:val="{FA2B6524-DE1C-49F8-970E-9C6CE5C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5347"/>
    <w:pPr>
      <w:suppressAutoHyphens/>
      <w:spacing w:after="0" w:line="100" w:lineRule="atLeast"/>
    </w:pPr>
    <w:rPr>
      <w:rFonts w:ascii="Calibri" w:eastAsia="SimSun" w:hAnsi="Calibri" w:cs="Tahoma"/>
      <w:lang w:eastAsia="ar-SA"/>
    </w:rPr>
  </w:style>
  <w:style w:type="paragraph" w:styleId="Nagwek1">
    <w:name w:val="heading 1"/>
    <w:basedOn w:val="Normalny"/>
    <w:next w:val="Tekstpodstawowy"/>
    <w:link w:val="Nagwek1Znak"/>
    <w:qFormat/>
    <w:rsid w:val="00025347"/>
    <w:pPr>
      <w:keepNext/>
      <w:numPr>
        <w:numId w:val="1"/>
      </w:numPr>
      <w:spacing w:before="240" w:after="120"/>
      <w:outlineLvl w:val="0"/>
    </w:pPr>
    <w:rPr>
      <w:rFonts w:ascii="Arial" w:eastAsia="Microsoft YaHei" w:hAnsi="Arial" w:cs="Mangal"/>
      <w:b/>
      <w:bCs/>
      <w:sz w:val="32"/>
      <w:szCs w:val="32"/>
    </w:rPr>
  </w:style>
  <w:style w:type="paragraph" w:styleId="Nagwek2">
    <w:name w:val="heading 2"/>
    <w:basedOn w:val="Normalny"/>
    <w:next w:val="Tekstpodstawowy"/>
    <w:link w:val="Nagwek2Znak"/>
    <w:uiPriority w:val="9"/>
    <w:qFormat/>
    <w:rsid w:val="00025347"/>
    <w:pPr>
      <w:keepNext/>
      <w:numPr>
        <w:ilvl w:val="1"/>
        <w:numId w:val="1"/>
      </w:numPr>
      <w:spacing w:before="240" w:after="120"/>
      <w:outlineLvl w:val="1"/>
    </w:pPr>
    <w:rPr>
      <w:rFonts w:ascii="Arial" w:eastAsia="Microsoft YaHei" w:hAnsi="Arial" w:cs="Mangal"/>
      <w:b/>
      <w:bCs/>
      <w:i/>
      <w:iCs/>
      <w:sz w:val="28"/>
      <w:szCs w:val="28"/>
    </w:rPr>
  </w:style>
  <w:style w:type="paragraph" w:styleId="Nagwek3">
    <w:name w:val="heading 3"/>
    <w:basedOn w:val="Normalny"/>
    <w:next w:val="Tekstpodstawowy"/>
    <w:link w:val="Nagwek3Znak"/>
    <w:uiPriority w:val="99"/>
    <w:qFormat/>
    <w:rsid w:val="00025347"/>
    <w:pPr>
      <w:keepNext/>
      <w:numPr>
        <w:ilvl w:val="2"/>
        <w:numId w:val="1"/>
      </w:numPr>
      <w:spacing w:before="240" w:after="120"/>
      <w:outlineLvl w:val="2"/>
    </w:pPr>
    <w:rPr>
      <w:rFonts w:ascii="Times New Roman" w:hAnsi="Times New Roman" w:cs="Mangal"/>
      <w:b/>
      <w:bCs/>
      <w:sz w:val="28"/>
      <w:szCs w:val="28"/>
    </w:rPr>
  </w:style>
  <w:style w:type="paragraph" w:styleId="Nagwek5">
    <w:name w:val="heading 5"/>
    <w:basedOn w:val="Normalny"/>
    <w:next w:val="Tekstpodstawowy"/>
    <w:link w:val="Nagwek5Znak"/>
    <w:qFormat/>
    <w:rsid w:val="00025347"/>
    <w:pPr>
      <w:keepNext/>
      <w:numPr>
        <w:ilvl w:val="4"/>
        <w:numId w:val="1"/>
      </w:numPr>
      <w:spacing w:before="240" w:after="120"/>
      <w:outlineLvl w:val="4"/>
    </w:pPr>
    <w:rPr>
      <w:rFonts w:ascii="Times New Roman" w:hAnsi="Times New Roman" w:cs="Mangal"/>
      <w:b/>
      <w:bCs/>
      <w:sz w:val="20"/>
      <w:szCs w:val="20"/>
    </w:rPr>
  </w:style>
  <w:style w:type="paragraph" w:styleId="Nagwek6">
    <w:name w:val="heading 6"/>
    <w:basedOn w:val="Normalny"/>
    <w:next w:val="Tekstpodstawowy"/>
    <w:link w:val="Nagwek6Znak"/>
    <w:qFormat/>
    <w:rsid w:val="00025347"/>
    <w:pPr>
      <w:keepNext/>
      <w:numPr>
        <w:ilvl w:val="5"/>
        <w:numId w:val="1"/>
      </w:numPr>
      <w:spacing w:before="240" w:after="120"/>
      <w:outlineLvl w:val="5"/>
    </w:pPr>
    <w:rPr>
      <w:rFonts w:ascii="Arial" w:eastAsia="Microsoft YaHei" w:hAnsi="Arial" w:cs="Mangal"/>
      <w:b/>
      <w:bCs/>
      <w:sz w:val="21"/>
      <w:szCs w:val="21"/>
    </w:rPr>
  </w:style>
  <w:style w:type="paragraph" w:styleId="Nagwek7">
    <w:name w:val="heading 7"/>
    <w:basedOn w:val="Normalny"/>
    <w:next w:val="Tekstpodstawowy"/>
    <w:link w:val="Nagwek7Znak"/>
    <w:uiPriority w:val="99"/>
    <w:qFormat/>
    <w:rsid w:val="00025347"/>
    <w:pPr>
      <w:keepNext/>
      <w:numPr>
        <w:ilvl w:val="6"/>
        <w:numId w:val="1"/>
      </w:numPr>
      <w:spacing w:before="240" w:after="120"/>
      <w:outlineLvl w:val="6"/>
    </w:pPr>
    <w:rPr>
      <w:rFonts w:ascii="Arial" w:eastAsia="Microsoft YaHei" w:hAnsi="Arial" w:cs="Mangal"/>
      <w:b/>
      <w:bCs/>
      <w:sz w:val="21"/>
      <w:szCs w:val="21"/>
    </w:rPr>
  </w:style>
  <w:style w:type="paragraph" w:styleId="Nagwek8">
    <w:name w:val="heading 8"/>
    <w:basedOn w:val="Normalny"/>
    <w:next w:val="Tekstpodstawowy"/>
    <w:link w:val="Nagwek8Znak"/>
    <w:uiPriority w:val="99"/>
    <w:qFormat/>
    <w:rsid w:val="00025347"/>
    <w:pPr>
      <w:keepNext/>
      <w:numPr>
        <w:ilvl w:val="7"/>
        <w:numId w:val="1"/>
      </w:numPr>
      <w:spacing w:before="240" w:after="120"/>
      <w:outlineLvl w:val="7"/>
    </w:pPr>
    <w:rPr>
      <w:rFonts w:ascii="Arial" w:eastAsia="Microsoft YaHei" w:hAnsi="Arial" w:cs="Mangal"/>
      <w:b/>
      <w:bCs/>
      <w:sz w:val="21"/>
      <w:szCs w:val="21"/>
    </w:rPr>
  </w:style>
  <w:style w:type="paragraph" w:styleId="Nagwek9">
    <w:name w:val="heading 9"/>
    <w:basedOn w:val="Normalny"/>
    <w:next w:val="Tekstpodstawowy"/>
    <w:link w:val="Nagwek9Znak"/>
    <w:uiPriority w:val="99"/>
    <w:qFormat/>
    <w:rsid w:val="00025347"/>
    <w:pPr>
      <w:keepNext/>
      <w:numPr>
        <w:ilvl w:val="8"/>
        <w:numId w:val="1"/>
      </w:numPr>
      <w:spacing w:before="240" w:after="120"/>
      <w:outlineLvl w:val="8"/>
    </w:pPr>
    <w:rPr>
      <w:rFonts w:ascii="Arial" w:eastAsia="Microsoft YaHei" w:hAnsi="Arial" w:cs="Mang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5347"/>
    <w:rPr>
      <w:rFonts w:ascii="Arial" w:eastAsia="Microsoft YaHei" w:hAnsi="Arial" w:cs="Mangal"/>
      <w:b/>
      <w:bCs/>
      <w:sz w:val="32"/>
      <w:szCs w:val="32"/>
      <w:lang w:eastAsia="ar-SA"/>
    </w:rPr>
  </w:style>
  <w:style w:type="character" w:customStyle="1" w:styleId="Nagwek2Znak">
    <w:name w:val="Nagłówek 2 Znak"/>
    <w:basedOn w:val="Domylnaczcionkaakapitu"/>
    <w:link w:val="Nagwek2"/>
    <w:uiPriority w:val="9"/>
    <w:rsid w:val="00025347"/>
    <w:rPr>
      <w:rFonts w:ascii="Arial" w:eastAsia="Microsoft YaHei" w:hAnsi="Arial" w:cs="Mangal"/>
      <w:b/>
      <w:bCs/>
      <w:i/>
      <w:iCs/>
      <w:sz w:val="28"/>
      <w:szCs w:val="28"/>
      <w:lang w:eastAsia="ar-SA"/>
    </w:rPr>
  </w:style>
  <w:style w:type="character" w:customStyle="1" w:styleId="Nagwek3Znak">
    <w:name w:val="Nagłówek 3 Znak"/>
    <w:basedOn w:val="Domylnaczcionkaakapitu"/>
    <w:link w:val="Nagwek3"/>
    <w:uiPriority w:val="99"/>
    <w:rsid w:val="00025347"/>
    <w:rPr>
      <w:rFonts w:ascii="Times New Roman" w:eastAsia="SimSun" w:hAnsi="Times New Roman" w:cs="Mangal"/>
      <w:b/>
      <w:bCs/>
      <w:sz w:val="28"/>
      <w:szCs w:val="28"/>
      <w:lang w:eastAsia="ar-SA"/>
    </w:rPr>
  </w:style>
  <w:style w:type="character" w:customStyle="1" w:styleId="Nagwek5Znak">
    <w:name w:val="Nagłówek 5 Znak"/>
    <w:basedOn w:val="Domylnaczcionkaakapitu"/>
    <w:link w:val="Nagwek5"/>
    <w:rsid w:val="00025347"/>
    <w:rPr>
      <w:rFonts w:ascii="Times New Roman" w:eastAsia="SimSun" w:hAnsi="Times New Roman" w:cs="Mangal"/>
      <w:b/>
      <w:bCs/>
      <w:sz w:val="20"/>
      <w:szCs w:val="20"/>
      <w:lang w:eastAsia="ar-SA"/>
    </w:rPr>
  </w:style>
  <w:style w:type="character" w:customStyle="1" w:styleId="Nagwek6Znak">
    <w:name w:val="Nagłówek 6 Znak"/>
    <w:basedOn w:val="Domylnaczcionkaakapitu"/>
    <w:link w:val="Nagwek6"/>
    <w:rsid w:val="00025347"/>
    <w:rPr>
      <w:rFonts w:ascii="Arial" w:eastAsia="Microsoft YaHei" w:hAnsi="Arial" w:cs="Mangal"/>
      <w:b/>
      <w:bCs/>
      <w:sz w:val="21"/>
      <w:szCs w:val="21"/>
      <w:lang w:eastAsia="ar-SA"/>
    </w:rPr>
  </w:style>
  <w:style w:type="character" w:customStyle="1" w:styleId="Nagwek7Znak">
    <w:name w:val="Nagłówek 7 Znak"/>
    <w:basedOn w:val="Domylnaczcionkaakapitu"/>
    <w:link w:val="Nagwek7"/>
    <w:uiPriority w:val="99"/>
    <w:rsid w:val="00025347"/>
    <w:rPr>
      <w:rFonts w:ascii="Arial" w:eastAsia="Microsoft YaHei" w:hAnsi="Arial" w:cs="Mangal"/>
      <w:b/>
      <w:bCs/>
      <w:sz w:val="21"/>
      <w:szCs w:val="21"/>
      <w:lang w:eastAsia="ar-SA"/>
    </w:rPr>
  </w:style>
  <w:style w:type="character" w:customStyle="1" w:styleId="Nagwek8Znak">
    <w:name w:val="Nagłówek 8 Znak"/>
    <w:basedOn w:val="Domylnaczcionkaakapitu"/>
    <w:link w:val="Nagwek8"/>
    <w:uiPriority w:val="99"/>
    <w:rsid w:val="00025347"/>
    <w:rPr>
      <w:rFonts w:ascii="Arial" w:eastAsia="Microsoft YaHei" w:hAnsi="Arial" w:cs="Mangal"/>
      <w:b/>
      <w:bCs/>
      <w:sz w:val="21"/>
      <w:szCs w:val="21"/>
      <w:lang w:eastAsia="ar-SA"/>
    </w:rPr>
  </w:style>
  <w:style w:type="character" w:customStyle="1" w:styleId="Nagwek9Znak">
    <w:name w:val="Nagłówek 9 Znak"/>
    <w:basedOn w:val="Domylnaczcionkaakapitu"/>
    <w:link w:val="Nagwek9"/>
    <w:uiPriority w:val="99"/>
    <w:rsid w:val="00025347"/>
    <w:rPr>
      <w:rFonts w:ascii="Arial" w:eastAsia="Microsoft YaHei" w:hAnsi="Arial" w:cs="Mangal"/>
      <w:b/>
      <w:bCs/>
      <w:sz w:val="21"/>
      <w:szCs w:val="21"/>
      <w:lang w:eastAsia="ar-SA"/>
    </w:rPr>
  </w:style>
  <w:style w:type="paragraph" w:styleId="Tekstpodstawowy">
    <w:name w:val="Body Text"/>
    <w:basedOn w:val="Normalny"/>
    <w:link w:val="TekstpodstawowyZnak"/>
    <w:uiPriority w:val="99"/>
    <w:rsid w:val="00025347"/>
    <w:pPr>
      <w:spacing w:after="120"/>
    </w:pPr>
  </w:style>
  <w:style w:type="character" w:customStyle="1" w:styleId="TekstpodstawowyZnak">
    <w:name w:val="Tekst podstawowy Znak"/>
    <w:basedOn w:val="Domylnaczcionkaakapitu"/>
    <w:link w:val="Tekstpodstawowy"/>
    <w:uiPriority w:val="99"/>
    <w:rsid w:val="00025347"/>
    <w:rPr>
      <w:rFonts w:ascii="Calibri" w:eastAsia="SimSun" w:hAnsi="Calibri" w:cs="Tahoma"/>
      <w:lang w:eastAsia="ar-SA"/>
    </w:rPr>
  </w:style>
  <w:style w:type="paragraph" w:customStyle="1" w:styleId="Mjnagwek1">
    <w:name w:val="Mój nagłówek 1"/>
    <w:basedOn w:val="Normalny"/>
    <w:rsid w:val="00025347"/>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025347"/>
    <w:pPr>
      <w:keepNext/>
      <w:numPr>
        <w:numId w:val="2"/>
      </w:numPr>
      <w:spacing w:before="240" w:after="120"/>
    </w:pPr>
    <w:rPr>
      <w:rFonts w:ascii="Arial" w:eastAsia="Microsoft YaHei" w:hAnsi="Arial" w:cs="Mangal"/>
      <w:b/>
      <w:bCs/>
      <w:sz w:val="21"/>
      <w:szCs w:val="21"/>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qFormat/>
    <w:rsid w:val="00025347"/>
    <w:pPr>
      <w:ind w:left="708"/>
    </w:pPr>
  </w:style>
  <w:style w:type="paragraph" w:customStyle="1" w:styleId="Standard">
    <w:name w:val="Standard"/>
    <w:rsid w:val="00025347"/>
    <w:pPr>
      <w:suppressAutoHyphens/>
      <w:autoSpaceDN w:val="0"/>
      <w:spacing w:after="200" w:line="276" w:lineRule="auto"/>
      <w:textAlignment w:val="baseline"/>
    </w:pPr>
    <w:rPr>
      <w:rFonts w:ascii="Calibri" w:eastAsia="Calibri" w:hAnsi="Calibri" w:cs="Calibri"/>
      <w:kern w:val="3"/>
      <w:lang w:eastAsia="zh-CN"/>
    </w:rPr>
  </w:style>
  <w:style w:type="character" w:customStyle="1" w:styleId="StrongEmphasis">
    <w:name w:val="Strong Emphasis"/>
    <w:rsid w:val="00025347"/>
    <w:rPr>
      <w:b/>
      <w:bCs/>
    </w:rPr>
  </w:style>
  <w:style w:type="character" w:styleId="Odwoaniedokomentarza">
    <w:name w:val="annotation reference"/>
    <w:basedOn w:val="Domylnaczcionkaakapitu"/>
    <w:uiPriority w:val="99"/>
    <w:semiHidden/>
    <w:unhideWhenUsed/>
    <w:rsid w:val="00025347"/>
    <w:rPr>
      <w:sz w:val="16"/>
      <w:szCs w:val="16"/>
    </w:rPr>
  </w:style>
  <w:style w:type="paragraph" w:styleId="Tekstkomentarza">
    <w:name w:val="annotation text"/>
    <w:basedOn w:val="Normalny"/>
    <w:link w:val="TekstkomentarzaZnak"/>
    <w:uiPriority w:val="99"/>
    <w:semiHidden/>
    <w:unhideWhenUsed/>
    <w:rsid w:val="000253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5347"/>
    <w:rPr>
      <w:rFonts w:ascii="Calibri" w:eastAsia="SimSun" w:hAnsi="Calibri" w:cs="Tahoma"/>
      <w:sz w:val="20"/>
      <w:szCs w:val="20"/>
      <w:lang w:eastAsia="ar-SA"/>
    </w:rPr>
  </w:style>
  <w:style w:type="paragraph" w:styleId="Tekstdymka">
    <w:name w:val="Balloon Text"/>
    <w:basedOn w:val="Normalny"/>
    <w:link w:val="TekstdymkaZnak"/>
    <w:uiPriority w:val="99"/>
    <w:semiHidden/>
    <w:unhideWhenUsed/>
    <w:rsid w:val="0002534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347"/>
    <w:rPr>
      <w:rFonts w:ascii="Segoe UI" w:eastAsia="SimSu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EB01A5"/>
    <w:rPr>
      <w:b/>
      <w:bCs/>
    </w:rPr>
  </w:style>
  <w:style w:type="character" w:customStyle="1" w:styleId="TematkomentarzaZnak">
    <w:name w:val="Temat komentarza Znak"/>
    <w:basedOn w:val="TekstkomentarzaZnak"/>
    <w:link w:val="Tematkomentarza"/>
    <w:uiPriority w:val="99"/>
    <w:semiHidden/>
    <w:rsid w:val="00EB01A5"/>
    <w:rPr>
      <w:rFonts w:ascii="Calibri" w:eastAsia="SimSun" w:hAnsi="Calibri" w:cs="Tahoma"/>
      <w:b/>
      <w:bCs/>
      <w:sz w:val="20"/>
      <w:szCs w:val="20"/>
      <w:lang w:eastAsia="ar-SA"/>
    </w:rPr>
  </w:style>
  <w:style w:type="character" w:styleId="Hipercze">
    <w:name w:val="Hyperlink"/>
    <w:basedOn w:val="Domylnaczcionkaakapitu"/>
    <w:uiPriority w:val="99"/>
    <w:unhideWhenUsed/>
    <w:rsid w:val="00B310EB"/>
    <w:rPr>
      <w:color w:val="0563C1" w:themeColor="hyperlink"/>
      <w:u w:val="single"/>
    </w:rPr>
  </w:style>
  <w:style w:type="character" w:styleId="Nierozpoznanawzmianka">
    <w:name w:val="Unresolved Mention"/>
    <w:basedOn w:val="Domylnaczcionkaakapitu"/>
    <w:uiPriority w:val="99"/>
    <w:semiHidden/>
    <w:unhideWhenUsed/>
    <w:rsid w:val="00B310EB"/>
    <w:rPr>
      <w:color w:val="605E5C"/>
      <w:shd w:val="clear" w:color="auto" w:fill="E1DFDD"/>
    </w:rPr>
  </w:style>
  <w:style w:type="paragraph" w:styleId="Nagwek">
    <w:name w:val="header"/>
    <w:basedOn w:val="Normalny"/>
    <w:link w:val="NagwekZnak"/>
    <w:uiPriority w:val="99"/>
    <w:unhideWhenUsed/>
    <w:rsid w:val="00A429F3"/>
    <w:pPr>
      <w:tabs>
        <w:tab w:val="center" w:pos="4536"/>
        <w:tab w:val="right" w:pos="9072"/>
      </w:tabs>
      <w:spacing w:line="240" w:lineRule="auto"/>
    </w:pPr>
  </w:style>
  <w:style w:type="character" w:customStyle="1" w:styleId="NagwekZnak">
    <w:name w:val="Nagłówek Znak"/>
    <w:basedOn w:val="Domylnaczcionkaakapitu"/>
    <w:link w:val="Nagwek"/>
    <w:uiPriority w:val="99"/>
    <w:rsid w:val="00A429F3"/>
    <w:rPr>
      <w:rFonts w:ascii="Calibri" w:eastAsia="SimSun" w:hAnsi="Calibri" w:cs="Tahoma"/>
      <w:lang w:eastAsia="ar-SA"/>
    </w:rPr>
  </w:style>
  <w:style w:type="paragraph" w:styleId="Stopka">
    <w:name w:val="footer"/>
    <w:basedOn w:val="Normalny"/>
    <w:link w:val="StopkaZnak"/>
    <w:uiPriority w:val="99"/>
    <w:unhideWhenUsed/>
    <w:rsid w:val="00A429F3"/>
    <w:pPr>
      <w:tabs>
        <w:tab w:val="center" w:pos="4536"/>
        <w:tab w:val="right" w:pos="9072"/>
      </w:tabs>
      <w:spacing w:line="240" w:lineRule="auto"/>
    </w:pPr>
  </w:style>
  <w:style w:type="character" w:customStyle="1" w:styleId="StopkaZnak">
    <w:name w:val="Stopka Znak"/>
    <w:basedOn w:val="Domylnaczcionkaakapitu"/>
    <w:link w:val="Stopka"/>
    <w:uiPriority w:val="99"/>
    <w:rsid w:val="00A429F3"/>
    <w:rPr>
      <w:rFonts w:ascii="Calibri" w:eastAsia="SimSun" w:hAnsi="Calibri" w:cs="Tahoma"/>
      <w:lang w:eastAsia="ar-SA"/>
    </w:rPr>
  </w:style>
  <w:style w:type="character" w:styleId="Pogrubienie">
    <w:name w:val="Strong"/>
    <w:qFormat/>
    <w:rsid w:val="006C5CD7"/>
    <w:rPr>
      <w:b/>
      <w:bCs/>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6C5CD7"/>
    <w:pPr>
      <w:ind w:left="283"/>
      <w:jc w:val="both"/>
    </w:pPr>
    <w:rPr>
      <w:rFonts w:ascii="Arial" w:hAnsi="Arial" w:cs="Arial"/>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uiPriority w:val="99"/>
    <w:rsid w:val="006C5CD7"/>
    <w:rPr>
      <w:rFonts w:ascii="Arial" w:eastAsia="SimSun" w:hAnsi="Arial" w:cs="Arial"/>
      <w:lang w:eastAsia="ar-SA"/>
    </w:rPr>
  </w:style>
  <w:style w:type="character" w:customStyle="1" w:styleId="Domylnaczcionkaakapitu1">
    <w:name w:val="Domyślna czcionka akapitu1"/>
    <w:rsid w:val="006C5CD7"/>
  </w:style>
  <w:style w:type="character" w:customStyle="1" w:styleId="WW8Num2z2">
    <w:name w:val="WW8Num2z2"/>
    <w:rsid w:val="006C5CD7"/>
  </w:style>
  <w:style w:type="character" w:customStyle="1" w:styleId="WW8Num3z1">
    <w:name w:val="WW8Num3z1"/>
    <w:rsid w:val="006C5CD7"/>
    <w:rPr>
      <w:rFonts w:eastAsia="Univers-PL" w:cs="Arial"/>
      <w:bCs/>
      <w:color w:val="000000"/>
    </w:rPr>
  </w:style>
  <w:style w:type="character" w:customStyle="1" w:styleId="Nierozpoznanawzmianka1">
    <w:name w:val="Nierozpoznana wzmianka1"/>
    <w:basedOn w:val="Domylnaczcionkaakapitu"/>
    <w:uiPriority w:val="99"/>
    <w:semiHidden/>
    <w:unhideWhenUsed/>
    <w:rsid w:val="006C5CD7"/>
    <w:rPr>
      <w:color w:val="808080"/>
      <w:shd w:val="clear" w:color="auto" w:fill="E6E6E6"/>
    </w:rPr>
  </w:style>
  <w:style w:type="paragraph" w:customStyle="1" w:styleId="FR4">
    <w:name w:val="FR4"/>
    <w:uiPriority w:val="99"/>
    <w:rsid w:val="006C5CD7"/>
    <w:pPr>
      <w:widowControl w:val="0"/>
      <w:spacing w:after="0" w:line="280" w:lineRule="auto"/>
      <w:ind w:left="240"/>
      <w:jc w:val="both"/>
    </w:pPr>
    <w:rPr>
      <w:rFonts w:ascii="Arial" w:eastAsia="Times New Roman" w:hAnsi="Arial" w:cs="Arial"/>
      <w:i/>
      <w:iCs/>
      <w:sz w:val="20"/>
      <w:szCs w:val="20"/>
      <w:lang w:eastAsia="pl-PL"/>
    </w:rPr>
  </w:style>
  <w:style w:type="paragraph" w:styleId="Tekstpodstawowy2">
    <w:name w:val="Body Text 2"/>
    <w:aliases w:val="Znak Znak"/>
    <w:basedOn w:val="Normalny"/>
    <w:link w:val="Tekstpodstawowy2Znak"/>
    <w:uiPriority w:val="99"/>
    <w:rsid w:val="006C5CD7"/>
    <w:pPr>
      <w:suppressAutoHyphens w:val="0"/>
      <w:spacing w:line="24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aliases w:val="Znak Znak Znak"/>
    <w:basedOn w:val="Domylnaczcionkaakapitu"/>
    <w:link w:val="Tekstpodstawowy2"/>
    <w:uiPriority w:val="99"/>
    <w:rsid w:val="006C5CD7"/>
    <w:rPr>
      <w:rFonts w:ascii="Times New Roman" w:eastAsia="Calibri" w:hAnsi="Times New Roman" w:cs="Times New Roman"/>
      <w:sz w:val="24"/>
      <w:szCs w:val="24"/>
      <w:lang w:val="x-none" w:eastAsia="pl-PL"/>
    </w:rPr>
  </w:style>
  <w:style w:type="character" w:styleId="Numerstrony">
    <w:name w:val="page number"/>
    <w:basedOn w:val="Domylnaczcionkaakapitu"/>
    <w:uiPriority w:val="99"/>
    <w:rsid w:val="006C5CD7"/>
  </w:style>
  <w:style w:type="paragraph" w:customStyle="1" w:styleId="FR3">
    <w:name w:val="FR3"/>
    <w:uiPriority w:val="99"/>
    <w:rsid w:val="006C5CD7"/>
    <w:pPr>
      <w:widowControl w:val="0"/>
      <w:spacing w:before="380" w:after="0" w:line="300" w:lineRule="auto"/>
      <w:ind w:left="1200" w:right="1200"/>
      <w:jc w:val="center"/>
    </w:pPr>
    <w:rPr>
      <w:rFonts w:ascii="Arial Narrow" w:eastAsia="Times New Roman" w:hAnsi="Arial Narrow" w:cs="Arial Narrow"/>
      <w:b/>
      <w:bCs/>
      <w:i/>
      <w:iCs/>
      <w:sz w:val="32"/>
      <w:szCs w:val="32"/>
      <w:lang w:eastAsia="pl-PL"/>
    </w:rPr>
  </w:style>
  <w:style w:type="paragraph" w:customStyle="1" w:styleId="Default">
    <w:name w:val="Default"/>
    <w:rsid w:val="006C5C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6C5CD7"/>
    <w:rPr>
      <w:rFonts w:ascii="Calibri" w:eastAsia="SimSun" w:hAnsi="Calibri" w:cs="Tahoma"/>
      <w:lang w:eastAsia="ar-SA"/>
    </w:rPr>
  </w:style>
  <w:style w:type="paragraph" w:styleId="Lista4">
    <w:name w:val="List 4"/>
    <w:basedOn w:val="Normalny"/>
    <w:uiPriority w:val="99"/>
    <w:rsid w:val="006C5CD7"/>
    <w:pPr>
      <w:widowControl w:val="0"/>
      <w:suppressAutoHyphens w:val="0"/>
      <w:spacing w:before="200" w:line="320" w:lineRule="auto"/>
      <w:ind w:left="1132" w:hanging="283"/>
      <w:jc w:val="both"/>
    </w:pPr>
    <w:rPr>
      <w:rFonts w:ascii="Arial" w:eastAsia="Times New Roman" w:hAnsi="Arial" w:cs="Arial"/>
      <w:sz w:val="18"/>
      <w:szCs w:val="18"/>
      <w:lang w:eastAsia="pl-PL"/>
    </w:rPr>
  </w:style>
  <w:style w:type="paragraph" w:styleId="Poprawka">
    <w:name w:val="Revision"/>
    <w:hidden/>
    <w:uiPriority w:val="99"/>
    <w:semiHidden/>
    <w:rsid w:val="006C5CD7"/>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6C5CD7"/>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uiPriority w:val="99"/>
    <w:semiHidden/>
    <w:rsid w:val="006C5CD7"/>
    <w:rPr>
      <w:color w:val="800080"/>
      <w:u w:val="single"/>
    </w:rPr>
  </w:style>
  <w:style w:type="paragraph" w:styleId="Tekstprzypisudolnego">
    <w:name w:val="footnote text"/>
    <w:basedOn w:val="Normalny"/>
    <w:link w:val="TekstprzypisudolnegoZnak"/>
    <w:uiPriority w:val="99"/>
    <w:rsid w:val="006C5CD7"/>
    <w:pPr>
      <w:suppressAutoHyphens w:val="0"/>
      <w:spacing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6C5CD7"/>
    <w:rPr>
      <w:rFonts w:ascii="Times New Roman" w:eastAsia="Calibri" w:hAnsi="Times New Roman" w:cs="Times New Roman"/>
      <w:sz w:val="20"/>
      <w:szCs w:val="20"/>
      <w:lang w:val="x-none" w:eastAsia="pl-PL"/>
    </w:rPr>
  </w:style>
  <w:style w:type="character" w:styleId="Odwoanieprzypisudolnego">
    <w:name w:val="footnote reference"/>
    <w:uiPriority w:val="99"/>
    <w:rsid w:val="006C5CD7"/>
    <w:rPr>
      <w:vertAlign w:val="superscript"/>
    </w:rPr>
  </w:style>
  <w:style w:type="paragraph" w:customStyle="1" w:styleId="TableParagraph">
    <w:name w:val="Table Paragraph"/>
    <w:basedOn w:val="Normalny"/>
    <w:uiPriority w:val="99"/>
    <w:rsid w:val="006C5CD7"/>
    <w:pPr>
      <w:widowControl w:val="0"/>
      <w:numPr>
        <w:numId w:val="23"/>
      </w:numPr>
      <w:suppressAutoHyphens w:val="0"/>
      <w:autoSpaceDE w:val="0"/>
      <w:autoSpaceDN w:val="0"/>
      <w:spacing w:line="240" w:lineRule="auto"/>
    </w:pPr>
    <w:rPr>
      <w:rFonts w:ascii="Avenir-Light" w:eastAsia="Calibri" w:hAnsi="Avenir-Light" w:cs="Avenir-Light"/>
      <w:lang w:val="en-US" w:eastAsia="en-US"/>
    </w:rPr>
  </w:style>
  <w:style w:type="paragraph" w:customStyle="1" w:styleId="ZnakZnak1ZnakZnakZnak1">
    <w:name w:val="Znak Znak1 Znak Znak Znak1"/>
    <w:basedOn w:val="Normalny"/>
    <w:uiPriority w:val="99"/>
    <w:rsid w:val="006C5CD7"/>
    <w:pPr>
      <w:suppressAutoHyphens w:val="0"/>
      <w:spacing w:line="240" w:lineRule="auto"/>
    </w:pPr>
    <w:rPr>
      <w:rFonts w:ascii="Arial" w:eastAsia="Times New Roman" w:hAnsi="Arial" w:cs="Arial"/>
      <w:sz w:val="24"/>
      <w:szCs w:val="24"/>
      <w:lang w:eastAsia="pl-PL"/>
    </w:rPr>
  </w:style>
  <w:style w:type="paragraph" w:customStyle="1" w:styleId="western">
    <w:name w:val="western"/>
    <w:basedOn w:val="Normalny"/>
    <w:uiPriority w:val="99"/>
    <w:rsid w:val="006C5CD7"/>
    <w:pPr>
      <w:suppressAutoHyphens w:val="0"/>
      <w:spacing w:before="280" w:after="280" w:line="240" w:lineRule="auto"/>
      <w:jc w:val="both"/>
    </w:pPr>
    <w:rPr>
      <w:rFonts w:ascii="Times New Roman" w:eastAsia="Times New Roman" w:hAnsi="Times New Roman" w:cs="Times New Roman"/>
      <w:kern w:val="1"/>
      <w:sz w:val="24"/>
      <w:szCs w:val="24"/>
      <w:lang w:eastAsia="zh-CN"/>
    </w:rPr>
  </w:style>
  <w:style w:type="paragraph" w:styleId="Lista">
    <w:name w:val="List"/>
    <w:basedOn w:val="Normalny"/>
    <w:uiPriority w:val="99"/>
    <w:unhideWhenUsed/>
    <w:rsid w:val="006C5CD7"/>
    <w:pPr>
      <w:suppressAutoHyphens w:val="0"/>
      <w:spacing w:line="240" w:lineRule="auto"/>
      <w:ind w:left="283" w:hanging="283"/>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6C5C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6C5CD7"/>
    <w:pPr>
      <w:widowControl w:val="0"/>
      <w:suppressAutoHyphens w:val="0"/>
      <w:adjustRightInd w:val="0"/>
      <w:spacing w:before="100" w:beforeAutospacing="1" w:after="100" w:afterAutospacing="1" w:line="360" w:lineRule="atLeast"/>
      <w:jc w:val="both"/>
      <w:textAlignment w:val="baseline"/>
    </w:pPr>
    <w:rPr>
      <w:rFonts w:ascii="Wingdings" w:eastAsia="Times New Roman" w:hAnsi="Times New Roman" w:cs="Wingdings"/>
      <w:sz w:val="24"/>
      <w:szCs w:val="24"/>
      <w:lang w:eastAsia="pl-PL"/>
    </w:rPr>
  </w:style>
  <w:style w:type="character" w:customStyle="1" w:styleId="WW8Num3z3">
    <w:name w:val="WW8Num3z3"/>
    <w:rsid w:val="006C5CD7"/>
  </w:style>
  <w:style w:type="table" w:customStyle="1" w:styleId="Tabela-Siatka1">
    <w:name w:val="Tabela - Siatka1"/>
    <w:basedOn w:val="Standardowy"/>
    <w:next w:val="Tabela-Siatka"/>
    <w:uiPriority w:val="59"/>
    <w:rsid w:val="006C5C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6C5CD7"/>
    <w:rPr>
      <w:color w:val="605E5C"/>
      <w:shd w:val="clear" w:color="auto" w:fill="E1DFDD"/>
    </w:rPr>
  </w:style>
  <w:style w:type="paragraph" w:styleId="Tekstprzypisukocowego">
    <w:name w:val="endnote text"/>
    <w:basedOn w:val="Normalny"/>
    <w:link w:val="TekstprzypisukocowegoZnak"/>
    <w:uiPriority w:val="99"/>
    <w:semiHidden/>
    <w:unhideWhenUsed/>
    <w:rsid w:val="006C5CD7"/>
    <w:pPr>
      <w:suppressAutoHyphens w:val="0"/>
      <w:spacing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C5CD7"/>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6C5CD7"/>
    <w:rPr>
      <w:vertAlign w:val="superscript"/>
    </w:rPr>
  </w:style>
  <w:style w:type="character" w:customStyle="1" w:styleId="Teksttreci2">
    <w:name w:val="Tekst treści (2)_"/>
    <w:link w:val="Teksttreci21"/>
    <w:uiPriority w:val="99"/>
    <w:locked/>
    <w:rsid w:val="006C5CD7"/>
    <w:rPr>
      <w:rFonts w:ascii="Arial" w:hAnsi="Arial" w:cs="Arial"/>
      <w:shd w:val="clear" w:color="auto" w:fill="FFFFFF"/>
    </w:rPr>
  </w:style>
  <w:style w:type="paragraph" w:customStyle="1" w:styleId="Teksttreci21">
    <w:name w:val="Tekst treści (2)1"/>
    <w:basedOn w:val="Normalny"/>
    <w:link w:val="Teksttreci2"/>
    <w:uiPriority w:val="99"/>
    <w:rsid w:val="006C5CD7"/>
    <w:pPr>
      <w:widowControl w:val="0"/>
      <w:shd w:val="clear" w:color="auto" w:fill="FFFFFF"/>
      <w:suppressAutoHyphens w:val="0"/>
      <w:spacing w:line="243" w:lineRule="exact"/>
      <w:ind w:hanging="560"/>
      <w:jc w:val="both"/>
    </w:pPr>
    <w:rPr>
      <w:rFonts w:ascii="Arial" w:eastAsiaTheme="minorHAnsi" w:hAnsi="Arial" w:cs="Arial"/>
      <w:lang w:eastAsia="en-US"/>
    </w:rPr>
  </w:style>
  <w:style w:type="numbering" w:customStyle="1" w:styleId="Biecalista1">
    <w:name w:val="Bieżąca lista1"/>
    <w:uiPriority w:val="99"/>
    <w:rsid w:val="006C5CD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89982">
      <w:bodyDiv w:val="1"/>
      <w:marLeft w:val="0"/>
      <w:marRight w:val="0"/>
      <w:marTop w:val="0"/>
      <w:marBottom w:val="0"/>
      <w:divBdr>
        <w:top w:val="none" w:sz="0" w:space="0" w:color="auto"/>
        <w:left w:val="none" w:sz="0" w:space="0" w:color="auto"/>
        <w:bottom w:val="none" w:sz="0" w:space="0" w:color="auto"/>
        <w:right w:val="none" w:sz="0" w:space="0" w:color="auto"/>
      </w:divBdr>
    </w:div>
    <w:div w:id="15831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iod@eduodo.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szamotuly"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mailto:umig@szamotuly.pl" TargetMode="External"/><Relationship Id="rId3" Type="http://schemas.openxmlformats.org/officeDocument/2006/relationships/styles" Target="styles.xml"/><Relationship Id="rId12" Type="http://schemas.openxmlformats.org/officeDocument/2006/relationships/hyperlink" Target="http://drzewo-cpv.phpfactory.pl/50110000-9"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7903-29E0-4EC7-957F-20ED4BA5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9541</Words>
  <Characters>57248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5</cp:revision>
  <cp:lastPrinted>2022-02-13T11:15:00Z</cp:lastPrinted>
  <dcterms:created xsi:type="dcterms:W3CDTF">2022-03-02T12:11:00Z</dcterms:created>
  <dcterms:modified xsi:type="dcterms:W3CDTF">2022-03-04T14:08:00Z</dcterms:modified>
</cp:coreProperties>
</file>