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417F3" w14:textId="4536FC17" w:rsidR="005910B2" w:rsidRPr="008F7194" w:rsidRDefault="005910B2" w:rsidP="005910B2">
      <w:pPr>
        <w:spacing w:line="276" w:lineRule="auto"/>
        <w:rPr>
          <w:rFonts w:asciiTheme="minorHAnsi" w:hAnsiTheme="minorHAnsi" w:cstheme="minorBidi"/>
        </w:rPr>
      </w:pPr>
      <w:r w:rsidRPr="008F7194">
        <w:rPr>
          <w:rFonts w:asciiTheme="minorHAnsi" w:hAnsiTheme="minorHAnsi" w:cstheme="minorBidi"/>
        </w:rPr>
        <w:t>data:</w:t>
      </w:r>
      <w:r w:rsidR="00310504">
        <w:rPr>
          <w:rFonts w:asciiTheme="minorHAnsi" w:hAnsiTheme="minorHAnsi" w:cstheme="minorBidi"/>
        </w:rPr>
        <w:t xml:space="preserve"> </w:t>
      </w:r>
      <w:r w:rsidR="00246357">
        <w:rPr>
          <w:rFonts w:asciiTheme="minorHAnsi" w:hAnsiTheme="minorHAnsi" w:cstheme="minorBidi"/>
        </w:rPr>
        <w:t>24</w:t>
      </w:r>
      <w:r>
        <w:rPr>
          <w:rFonts w:asciiTheme="minorHAnsi" w:hAnsiTheme="minorHAnsi" w:cstheme="minorBidi"/>
        </w:rPr>
        <w:t>.0</w:t>
      </w:r>
      <w:r w:rsidR="00246357">
        <w:rPr>
          <w:rFonts w:asciiTheme="minorHAnsi" w:hAnsiTheme="minorHAnsi" w:cstheme="minorBidi"/>
        </w:rPr>
        <w:t>7</w:t>
      </w:r>
      <w:r w:rsidRPr="008F7194">
        <w:rPr>
          <w:rFonts w:asciiTheme="minorHAnsi" w:hAnsiTheme="minorHAnsi" w:cstheme="minorBidi"/>
        </w:rPr>
        <w:t>.2024 r.</w:t>
      </w:r>
      <w:r w:rsidRPr="008F7194">
        <w:br/>
      </w:r>
      <w:r w:rsidRPr="008F7194">
        <w:rPr>
          <w:rFonts w:asciiTheme="minorHAnsi" w:hAnsiTheme="minorHAnsi" w:cstheme="minorBidi"/>
        </w:rPr>
        <w:t xml:space="preserve">znak sprawy: </w:t>
      </w:r>
      <w:r w:rsidR="00246357" w:rsidRPr="00246357">
        <w:rPr>
          <w:rFonts w:asciiTheme="minorHAnsi" w:hAnsiTheme="minorHAnsi" w:cstheme="minorBidi"/>
        </w:rPr>
        <w:t xml:space="preserve">CPPC-D05B00-W02.251.1.9.2024 </w:t>
      </w:r>
      <w:r w:rsidR="00246357">
        <w:rPr>
          <w:rFonts w:asciiTheme="minorHAnsi" w:hAnsiTheme="minorHAnsi" w:cstheme="minorBidi"/>
        </w:rPr>
        <w:br/>
      </w:r>
      <w:r w:rsidRPr="008F7194">
        <w:rPr>
          <w:rFonts w:asciiTheme="minorHAnsi" w:hAnsiTheme="minorHAnsi" w:cstheme="minorBidi"/>
        </w:rPr>
        <w:t>osoba do kontaktu: Aleksandra Osuch</w:t>
      </w:r>
      <w:r w:rsidRPr="008F7194">
        <w:br/>
      </w:r>
      <w:r w:rsidRPr="008F7194">
        <w:rPr>
          <w:rFonts w:asciiTheme="minorHAnsi" w:hAnsiTheme="minorHAnsi" w:cstheme="minorBidi"/>
        </w:rPr>
        <w:t>e-mail: aosuch@cppc.gov.pl</w:t>
      </w:r>
    </w:p>
    <w:p w14:paraId="283945A3" w14:textId="73789E74" w:rsidR="00C0330F" w:rsidRDefault="005910B2" w:rsidP="00C0330F">
      <w:pPr>
        <w:pStyle w:val="Nagwek1"/>
        <w:rPr>
          <w:b w:val="0"/>
          <w:bCs w:val="0"/>
          <w:sz w:val="24"/>
          <w:szCs w:val="24"/>
        </w:rPr>
      </w:pPr>
      <w:r w:rsidRPr="008F7194">
        <w:rPr>
          <w:rFonts w:asciiTheme="minorHAnsi" w:hAnsiTheme="minorHAnsi" w:cstheme="minorHAnsi"/>
          <w:lang w:eastAsia="pl-PL"/>
        </w:rPr>
        <w:t xml:space="preserve">Dotyczy: postępowania nr </w:t>
      </w:r>
      <w:r w:rsidR="00246357" w:rsidRPr="00246357">
        <w:rPr>
          <w:rFonts w:asciiTheme="minorHAnsi" w:hAnsiTheme="minorHAnsi" w:cstheme="minorHAnsi"/>
          <w:lang w:eastAsia="pl-PL"/>
        </w:rPr>
        <w:t>ZP/6/2024/TA - Umowa ramowa na zabezpieczenie organizowanych przez Centrum Projektów Polska Cyfrowa poza siedzibą: konferencji, szkoleń, spotkań i narad</w:t>
      </w:r>
    </w:p>
    <w:p w14:paraId="7C9022CC" w14:textId="0B1F96EA" w:rsidR="00310504" w:rsidRPr="00E37DB2" w:rsidRDefault="00A65046" w:rsidP="00310504">
      <w:pPr>
        <w:pStyle w:val="Nagwek1"/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37DB2">
        <w:rPr>
          <w:rFonts w:asciiTheme="minorHAnsi" w:hAnsiTheme="minorHAnsi" w:cstheme="minorHAnsi"/>
          <w:b w:val="0"/>
          <w:bCs w:val="0"/>
          <w:sz w:val="24"/>
          <w:szCs w:val="24"/>
        </w:rPr>
        <w:t>Szanowni Państwo,</w:t>
      </w:r>
      <w:r w:rsidR="00310504" w:rsidRPr="00E37DB2">
        <w:rPr>
          <w:rFonts w:asciiTheme="minorHAnsi" w:hAnsiTheme="minorHAnsi" w:cstheme="minorHAnsi"/>
          <w:b w:val="0"/>
          <w:bCs w:val="0"/>
          <w:sz w:val="24"/>
          <w:szCs w:val="24"/>
        </w:rPr>
        <w:br/>
        <w:t>działając na podstawie</w:t>
      </w:r>
      <w:r w:rsidR="00246357" w:rsidRPr="00E37D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art. 286 ust. 1 ustawy w związku z</w:t>
      </w:r>
      <w:r w:rsidR="00310504" w:rsidRPr="00E37D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art. 284 ust. </w:t>
      </w:r>
      <w:r w:rsidR="00C360EA" w:rsidRPr="00E37DB2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310504" w:rsidRPr="00E37D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ustawy z dnia 11 września 2019 r. – Prawo zamówień publicznych (Dz. U. z 2023 r. poz. 1605 ze zm.), zwanej dalej „ustawą </w:t>
      </w:r>
      <w:proofErr w:type="spellStart"/>
      <w:r w:rsidR="00310504" w:rsidRPr="00E37DB2">
        <w:rPr>
          <w:rFonts w:asciiTheme="minorHAnsi" w:hAnsiTheme="minorHAnsi" w:cstheme="minorHAnsi"/>
          <w:b w:val="0"/>
          <w:bCs w:val="0"/>
          <w:sz w:val="24"/>
          <w:szCs w:val="24"/>
        </w:rPr>
        <w:t>Pzp</w:t>
      </w:r>
      <w:proofErr w:type="spellEnd"/>
      <w:r w:rsidR="00310504" w:rsidRPr="00E37DB2">
        <w:rPr>
          <w:rFonts w:asciiTheme="minorHAnsi" w:hAnsiTheme="minorHAnsi" w:cstheme="minorHAnsi"/>
          <w:b w:val="0"/>
          <w:bCs w:val="0"/>
          <w:sz w:val="24"/>
          <w:szCs w:val="24"/>
        </w:rPr>
        <w:t>” – Zamawiający poniżej przedstawia przesłane pytani</w:t>
      </w:r>
      <w:r w:rsidR="00C360EA" w:rsidRPr="00E37DB2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310504" w:rsidRPr="00E37D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oraz udziela na nie odpowiedzi. </w:t>
      </w:r>
    </w:p>
    <w:p w14:paraId="53C1AA66" w14:textId="1B742B5F" w:rsidR="00E60037" w:rsidRPr="00E37DB2" w:rsidRDefault="00310504" w:rsidP="00D5201C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E37DB2">
        <w:rPr>
          <w:rFonts w:asciiTheme="minorHAnsi" w:hAnsiTheme="minorHAnsi" w:cstheme="minorHAnsi"/>
          <w:b/>
          <w:bCs/>
        </w:rPr>
        <w:t xml:space="preserve">Pytanie: </w:t>
      </w:r>
      <w:r w:rsidR="00E60037" w:rsidRPr="00E37DB2">
        <w:rPr>
          <w:rFonts w:asciiTheme="minorHAnsi" w:hAnsiTheme="minorHAnsi" w:cstheme="minorHAnsi"/>
        </w:rPr>
        <w:t>Zgodnie z OPZ Wykonawca zapewnia zakwaterowanie uczestników wydarzenia w pokojach</w:t>
      </w:r>
      <w:r w:rsidR="00D5201C" w:rsidRPr="00E37DB2">
        <w:rPr>
          <w:rFonts w:asciiTheme="minorHAnsi" w:hAnsiTheme="minorHAnsi" w:cstheme="minorHAnsi"/>
        </w:rPr>
        <w:t xml:space="preserve"> </w:t>
      </w:r>
      <w:r w:rsidR="00E60037" w:rsidRPr="00E37DB2">
        <w:rPr>
          <w:rFonts w:asciiTheme="minorHAnsi" w:hAnsiTheme="minorHAnsi" w:cstheme="minorHAnsi"/>
        </w:rPr>
        <w:t>jednoosobowych i dwuosobowych. Koszt noclegu w pokoju jednoosobowym różni się od kosztu noclegu w pokoju dwuosobowym - w związku z tym prosimy o prosimy o modyfikację Formularza Ofertowego i Formularza Cenowego tak, aby zawierał pozycję dotyczącą kosztu noclegu ze śniadaniem:</w:t>
      </w:r>
    </w:p>
    <w:p w14:paraId="47B2F321" w14:textId="77777777" w:rsidR="00E60037" w:rsidRPr="00E37DB2" w:rsidRDefault="00E60037" w:rsidP="00D5201C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E37DB2">
        <w:rPr>
          <w:rFonts w:asciiTheme="minorHAnsi" w:hAnsiTheme="minorHAnsi" w:cstheme="minorHAnsi"/>
        </w:rPr>
        <w:t>- dla 1 os. za 1 dobę w pokoju jednoosobowym,</w:t>
      </w:r>
    </w:p>
    <w:p w14:paraId="37261E4B" w14:textId="6D3F8992" w:rsidR="00E60037" w:rsidRPr="00E37DB2" w:rsidRDefault="00E60037" w:rsidP="00D5201C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E37DB2">
        <w:rPr>
          <w:rFonts w:asciiTheme="minorHAnsi" w:hAnsiTheme="minorHAnsi" w:cstheme="minorHAnsi"/>
        </w:rPr>
        <w:t>- dla 1 os. za 1 dobę w pokoju dwuosobowym.</w:t>
      </w:r>
    </w:p>
    <w:p w14:paraId="398DA80A" w14:textId="7F63F3A7" w:rsidR="00E60037" w:rsidRPr="00E37DB2" w:rsidRDefault="00E60037" w:rsidP="00D5201C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</w:p>
    <w:p w14:paraId="390B5874" w14:textId="68967997" w:rsidR="00E60037" w:rsidRPr="00E37DB2" w:rsidRDefault="00E60037" w:rsidP="00D5201C">
      <w:pPr>
        <w:spacing w:before="0" w:after="0"/>
        <w:rPr>
          <w:rFonts w:asciiTheme="minorHAnsi" w:hAnsiTheme="minorHAnsi" w:cstheme="minorHAnsi"/>
          <w:b/>
          <w:bCs/>
        </w:rPr>
      </w:pPr>
      <w:r w:rsidRPr="00E37DB2">
        <w:rPr>
          <w:rFonts w:asciiTheme="minorHAnsi" w:hAnsiTheme="minorHAnsi" w:cstheme="minorHAnsi"/>
          <w:b/>
          <w:bCs/>
        </w:rPr>
        <w:t xml:space="preserve">Odpowiedź: </w:t>
      </w:r>
      <w:r w:rsidR="00D5201C" w:rsidRPr="00E37DB2">
        <w:rPr>
          <w:rFonts w:asciiTheme="minorHAnsi" w:hAnsiTheme="minorHAnsi" w:cstheme="minorHAnsi"/>
        </w:rPr>
        <w:t>Zamawiający wyraża zgodę, jednocześnie dokonuje zmiany w Załączniku nr 1 do OPZ oraz Załączniku nr 2 do SWZ</w:t>
      </w:r>
      <w:r w:rsidR="00E37DB2" w:rsidRPr="00E37DB2">
        <w:rPr>
          <w:rFonts w:asciiTheme="minorHAnsi" w:hAnsiTheme="minorHAnsi" w:cstheme="minorHAnsi"/>
        </w:rPr>
        <w:t>.</w:t>
      </w:r>
    </w:p>
    <w:p w14:paraId="2EA6A6CD" w14:textId="77777777" w:rsidR="00E60037" w:rsidRPr="00E37DB2" w:rsidRDefault="00E60037" w:rsidP="00D5201C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</w:p>
    <w:p w14:paraId="5A3D7E08" w14:textId="21E6DFE2" w:rsidR="00E60037" w:rsidRPr="00E37DB2" w:rsidRDefault="00D5201C" w:rsidP="00D5201C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E37DB2">
        <w:rPr>
          <w:rFonts w:asciiTheme="minorHAnsi" w:hAnsiTheme="minorHAnsi" w:cstheme="minorHAnsi"/>
          <w:b/>
          <w:bCs/>
        </w:rPr>
        <w:t xml:space="preserve">Pytanie: </w:t>
      </w:r>
      <w:r w:rsidR="00E60037" w:rsidRPr="00E37DB2">
        <w:rPr>
          <w:rFonts w:asciiTheme="minorHAnsi" w:hAnsiTheme="minorHAnsi" w:cstheme="minorHAnsi"/>
        </w:rPr>
        <w:t>Zgodnie z OPZ Wykonawca zapewnia transport uczestników, przy czym maksymalna liczba jednego</w:t>
      </w:r>
      <w:r w:rsidRPr="00E37DB2">
        <w:rPr>
          <w:rFonts w:asciiTheme="minorHAnsi" w:hAnsiTheme="minorHAnsi" w:cstheme="minorHAnsi"/>
        </w:rPr>
        <w:t xml:space="preserve"> </w:t>
      </w:r>
      <w:r w:rsidR="00E60037" w:rsidRPr="00E37DB2">
        <w:rPr>
          <w:rFonts w:asciiTheme="minorHAnsi" w:hAnsiTheme="minorHAnsi" w:cstheme="minorHAnsi"/>
        </w:rPr>
        <w:t>wydarzenia może wynieść maksymalnie 250 osób z zastrzeżeniem możliwości zmniejszenia. Koszt</w:t>
      </w:r>
      <w:r w:rsidRPr="00E37DB2">
        <w:rPr>
          <w:rFonts w:asciiTheme="minorHAnsi" w:hAnsiTheme="minorHAnsi" w:cstheme="minorHAnsi"/>
        </w:rPr>
        <w:t xml:space="preserve"> </w:t>
      </w:r>
      <w:r w:rsidR="00E60037" w:rsidRPr="00E37DB2">
        <w:rPr>
          <w:rFonts w:asciiTheme="minorHAnsi" w:hAnsiTheme="minorHAnsi" w:cstheme="minorHAnsi"/>
        </w:rPr>
        <w:t>autokaru jest taki sam niezależnie od liczby przewożonych nim osób, w związku z tym prosimy o</w:t>
      </w:r>
      <w:r w:rsidRPr="00E37DB2">
        <w:rPr>
          <w:rFonts w:asciiTheme="minorHAnsi" w:hAnsiTheme="minorHAnsi" w:cstheme="minorHAnsi"/>
        </w:rPr>
        <w:t xml:space="preserve"> </w:t>
      </w:r>
      <w:r w:rsidR="00E60037" w:rsidRPr="00E37DB2">
        <w:rPr>
          <w:rFonts w:asciiTheme="minorHAnsi" w:hAnsiTheme="minorHAnsi" w:cstheme="minorHAnsi"/>
        </w:rPr>
        <w:t>modyfikację Formularza Ofertowego i Formularza Cenowego tak, aby zawierał pozycję dotyczącą kosztu</w:t>
      </w:r>
      <w:r w:rsidRPr="00E37DB2">
        <w:rPr>
          <w:rFonts w:asciiTheme="minorHAnsi" w:hAnsiTheme="minorHAnsi" w:cstheme="minorHAnsi"/>
        </w:rPr>
        <w:t xml:space="preserve"> </w:t>
      </w:r>
      <w:r w:rsidR="00E60037" w:rsidRPr="00E37DB2">
        <w:rPr>
          <w:rFonts w:asciiTheme="minorHAnsi" w:hAnsiTheme="minorHAnsi" w:cstheme="minorHAnsi"/>
        </w:rPr>
        <w:t>transportu do oferowanego obiektu w przeliczeniu np. kosztu jednego autokaru z 50 miejscami</w:t>
      </w:r>
      <w:r w:rsidRPr="00E37DB2">
        <w:rPr>
          <w:rFonts w:asciiTheme="minorHAnsi" w:hAnsiTheme="minorHAnsi" w:cstheme="minorHAnsi"/>
        </w:rPr>
        <w:t xml:space="preserve"> </w:t>
      </w:r>
      <w:r w:rsidR="00E60037" w:rsidRPr="00E37DB2">
        <w:rPr>
          <w:rFonts w:asciiTheme="minorHAnsi" w:hAnsiTheme="minorHAnsi" w:cstheme="minorHAnsi"/>
        </w:rPr>
        <w:t>pasażerskimi x liczba autokarów niezbędna do</w:t>
      </w:r>
      <w:r w:rsidRPr="00E37DB2">
        <w:rPr>
          <w:rFonts w:asciiTheme="minorHAnsi" w:hAnsiTheme="minorHAnsi" w:cstheme="minorHAnsi"/>
        </w:rPr>
        <w:t xml:space="preserve"> </w:t>
      </w:r>
      <w:r w:rsidR="00E60037" w:rsidRPr="00E37DB2">
        <w:rPr>
          <w:rFonts w:asciiTheme="minorHAnsi" w:hAnsiTheme="minorHAnsi" w:cstheme="minorHAnsi"/>
        </w:rPr>
        <w:t>przetransportowania liczby osób wskazanej w zaproszeniu</w:t>
      </w:r>
      <w:r w:rsidRPr="00E37DB2">
        <w:rPr>
          <w:rFonts w:asciiTheme="minorHAnsi" w:hAnsiTheme="minorHAnsi" w:cstheme="minorHAnsi"/>
        </w:rPr>
        <w:t xml:space="preserve"> </w:t>
      </w:r>
      <w:r w:rsidR="00E60037" w:rsidRPr="00E37DB2">
        <w:rPr>
          <w:rFonts w:asciiTheme="minorHAnsi" w:hAnsiTheme="minorHAnsi" w:cstheme="minorHAnsi"/>
        </w:rPr>
        <w:t>do składania ofert lub kosztu 5 autokarów dla grupy 250 osób (nie w przeliczeniu na 1 km).</w:t>
      </w:r>
    </w:p>
    <w:p w14:paraId="73FC7A5F" w14:textId="37EF8187" w:rsidR="00E60037" w:rsidRPr="00E37DB2" w:rsidRDefault="00E60037" w:rsidP="00D5201C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</w:p>
    <w:p w14:paraId="7A48EAFC" w14:textId="690B9967" w:rsidR="00E60037" w:rsidRPr="00E37DB2" w:rsidRDefault="00E60037" w:rsidP="00D5201C">
      <w:pPr>
        <w:rPr>
          <w:rFonts w:asciiTheme="minorHAnsi" w:hAnsiTheme="minorHAnsi" w:cstheme="minorHAnsi"/>
        </w:rPr>
      </w:pPr>
      <w:r w:rsidRPr="00E37DB2">
        <w:rPr>
          <w:rFonts w:asciiTheme="minorHAnsi" w:hAnsiTheme="minorHAnsi" w:cstheme="minorHAnsi"/>
          <w:b/>
          <w:bCs/>
        </w:rPr>
        <w:t>Odpowiedź</w:t>
      </w:r>
      <w:r w:rsidRPr="00E37DB2">
        <w:rPr>
          <w:rFonts w:asciiTheme="minorHAnsi" w:hAnsiTheme="minorHAnsi" w:cstheme="minorHAnsi"/>
        </w:rPr>
        <w:t xml:space="preserve">: </w:t>
      </w:r>
      <w:r w:rsidR="00D5201C" w:rsidRPr="00E37DB2">
        <w:rPr>
          <w:rFonts w:asciiTheme="minorHAnsi" w:hAnsiTheme="minorHAnsi" w:cstheme="minorHAnsi"/>
        </w:rPr>
        <w:t>Zamawiający nie wyraża zgody na zmianę zapisów. Opis przedmiotu zamówienia zawiera opis wymagań dotyczące autokaru, również wielkości. Na etapie zamawiania usługi Zamawiający doprecyzuje ilość osób w przeliczeniu na autokary.</w:t>
      </w:r>
    </w:p>
    <w:p w14:paraId="0097CFA2" w14:textId="7D08F315" w:rsidR="00310504" w:rsidRPr="00E37DB2" w:rsidRDefault="00D5201C" w:rsidP="00D5201C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E37DB2">
        <w:rPr>
          <w:rFonts w:asciiTheme="minorHAnsi" w:hAnsiTheme="minorHAnsi" w:cstheme="minorHAnsi"/>
          <w:b/>
          <w:bCs/>
        </w:rPr>
        <w:t xml:space="preserve">Pytanie: </w:t>
      </w:r>
      <w:r w:rsidR="00E60037" w:rsidRPr="00E37DB2">
        <w:rPr>
          <w:rFonts w:asciiTheme="minorHAnsi" w:hAnsiTheme="minorHAnsi" w:cstheme="minorHAnsi"/>
        </w:rPr>
        <w:t>Zwracamy się z pytaniem, czy z uwagi na szacowaną wartość zamówienia, Zamawiający może w</w:t>
      </w:r>
      <w:r w:rsidRPr="00E37DB2">
        <w:rPr>
          <w:rFonts w:asciiTheme="minorHAnsi" w:hAnsiTheme="minorHAnsi" w:cstheme="minorHAnsi"/>
        </w:rPr>
        <w:t xml:space="preserve"> </w:t>
      </w:r>
      <w:r w:rsidR="00E60037" w:rsidRPr="00E37DB2">
        <w:rPr>
          <w:rFonts w:asciiTheme="minorHAnsi" w:hAnsiTheme="minorHAnsi" w:cstheme="minorHAnsi"/>
        </w:rPr>
        <w:t>paragrafie 5 punkcie 2 Projektowanych Postanowień Umowy Wykonawczej obniżyć kwotę wymaganego ubezpieczenia odpowiedzialności cywilnej na kwotę np. 300 000 zł (trzysta tysięcy złotych).</w:t>
      </w:r>
    </w:p>
    <w:p w14:paraId="5B6277B2" w14:textId="77777777" w:rsidR="00D5201C" w:rsidRPr="00E37DB2" w:rsidRDefault="00D5201C" w:rsidP="00D5201C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</w:p>
    <w:p w14:paraId="73A27E14" w14:textId="77777777" w:rsidR="00246357" w:rsidRPr="00E37DB2" w:rsidRDefault="00246357" w:rsidP="00246357">
      <w:pPr>
        <w:spacing w:before="0" w:after="0"/>
        <w:rPr>
          <w:rFonts w:asciiTheme="minorHAnsi" w:hAnsiTheme="minorHAnsi" w:cstheme="minorHAnsi"/>
        </w:rPr>
      </w:pPr>
      <w:r w:rsidRPr="00E37DB2">
        <w:rPr>
          <w:rFonts w:asciiTheme="minorHAnsi" w:hAnsiTheme="minorHAnsi" w:cstheme="minorHAnsi"/>
          <w:b/>
          <w:bCs/>
        </w:rPr>
        <w:t xml:space="preserve">Odpowiedź: </w:t>
      </w:r>
      <w:r w:rsidRPr="00E37DB2">
        <w:rPr>
          <w:rFonts w:asciiTheme="minorHAnsi" w:hAnsiTheme="minorHAnsi" w:cstheme="minorHAnsi"/>
        </w:rPr>
        <w:t xml:space="preserve">Zamawiający wyraża zgodę na zmianę, jednocześnie dokonuje zmiany w § 5 pkt 2 załącznik nr 8 do SWZ i nadaje mu nowe brzemiennie o treści: </w:t>
      </w:r>
    </w:p>
    <w:p w14:paraId="7D94A26C" w14:textId="2BEF8A96" w:rsidR="00246357" w:rsidRPr="00E37DB2" w:rsidRDefault="00246357" w:rsidP="00246357">
      <w:pPr>
        <w:spacing w:before="0" w:after="0"/>
        <w:rPr>
          <w:rFonts w:asciiTheme="minorHAnsi" w:hAnsiTheme="minorHAnsi" w:cstheme="minorHAnsi"/>
        </w:rPr>
      </w:pPr>
      <w:r w:rsidRPr="00E37DB2">
        <w:rPr>
          <w:rFonts w:asciiTheme="minorHAnsi" w:hAnsiTheme="minorHAnsi" w:cstheme="minorHAnsi"/>
        </w:rPr>
        <w:t xml:space="preserve">„Wykonawca zobowiązuje się do posiadania przez cały okres realizacji Umowy ubezpieczenia </w:t>
      </w:r>
    </w:p>
    <w:p w14:paraId="3D52C744" w14:textId="0857636E" w:rsidR="00310504" w:rsidRPr="00E37DB2" w:rsidRDefault="00246357" w:rsidP="00246357">
      <w:pPr>
        <w:spacing w:before="0" w:after="0"/>
        <w:rPr>
          <w:rFonts w:asciiTheme="minorHAnsi" w:hAnsiTheme="minorHAnsi" w:cstheme="minorHAnsi"/>
        </w:rPr>
      </w:pPr>
      <w:r w:rsidRPr="00E37DB2">
        <w:rPr>
          <w:rFonts w:asciiTheme="minorHAnsi" w:hAnsiTheme="minorHAnsi" w:cstheme="minorHAnsi"/>
        </w:rPr>
        <w:t xml:space="preserve">od odpowiedzialności cywilnej w zakresie dotyczącym przedmiotu Umowy (ubezpieczenie dedykowane do Umowy) na kwotę 300 000,00 zł </w:t>
      </w:r>
      <w:r w:rsidRPr="00E37DB2">
        <w:rPr>
          <w:rFonts w:asciiTheme="minorHAnsi" w:eastAsia="Calibri" w:hAnsiTheme="minorHAnsi" w:cstheme="minorHAnsi"/>
          <w:lang w:val="x-none"/>
        </w:rPr>
        <w:t xml:space="preserve">(słownie: </w:t>
      </w:r>
      <w:r w:rsidRPr="00E37DB2">
        <w:rPr>
          <w:rFonts w:asciiTheme="minorHAnsi" w:hAnsiTheme="minorHAnsi" w:cstheme="minorHAnsi"/>
        </w:rPr>
        <w:t>trzysta tysięcy złotych 00/100).</w:t>
      </w:r>
    </w:p>
    <w:p w14:paraId="1B8E3068" w14:textId="77777777" w:rsidR="00246357" w:rsidRPr="00246357" w:rsidRDefault="00246357" w:rsidP="00246357">
      <w:pPr>
        <w:spacing w:before="0" w:after="0"/>
        <w:rPr>
          <w:rFonts w:asciiTheme="minorHAnsi" w:hAnsiTheme="minorHAnsi" w:cstheme="minorHAnsi"/>
        </w:rPr>
      </w:pPr>
    </w:p>
    <w:p w14:paraId="73C9E658" w14:textId="4E81EE56" w:rsidR="00504EAA" w:rsidRPr="009A5797" w:rsidRDefault="00504EAA" w:rsidP="00504EAA">
      <w:pPr>
        <w:spacing w:after="120"/>
        <w:ind w:firstLine="42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="00246357">
        <w:rPr>
          <w:rFonts w:asciiTheme="minorHAnsi" w:hAnsiTheme="minorHAnsi" w:cstheme="minorHAnsi"/>
        </w:rPr>
        <w:t>wyrazami szacunku</w:t>
      </w:r>
    </w:p>
    <w:p w14:paraId="7EE63737" w14:textId="6E0302ED" w:rsidR="00504EAA" w:rsidRPr="00504EAA" w:rsidRDefault="00504EAA" w:rsidP="00504EAA">
      <w:pPr>
        <w:spacing w:line="276" w:lineRule="auto"/>
        <w:ind w:left="4253"/>
        <w:rPr>
          <w:rFonts w:asciiTheme="minorHAnsi" w:hAnsiTheme="minorHAnsi" w:cstheme="minorHAnsi"/>
        </w:rPr>
      </w:pPr>
      <w:r w:rsidRPr="00504EAA">
        <w:rPr>
          <w:rFonts w:asciiTheme="minorHAnsi" w:hAnsiTheme="minorHAnsi" w:cstheme="minorHAnsi"/>
        </w:rPr>
        <w:t>Wojciech Szajnar</w:t>
      </w:r>
      <w:r w:rsidRPr="00504EAA">
        <w:rPr>
          <w:rFonts w:asciiTheme="minorHAnsi" w:hAnsiTheme="minorHAnsi" w:cstheme="minorHAnsi"/>
        </w:rPr>
        <w:br/>
        <w:t>Dyrektor</w:t>
      </w:r>
      <w:r w:rsidRPr="00504EAA">
        <w:rPr>
          <w:rFonts w:asciiTheme="minorHAnsi" w:hAnsiTheme="minorHAnsi" w:cstheme="minorHAnsi"/>
        </w:rPr>
        <w:br/>
        <w:t>Centrum Projektów Polska Cyfrowa</w:t>
      </w:r>
      <w:r w:rsidRPr="00504EAA">
        <w:rPr>
          <w:rFonts w:asciiTheme="minorHAnsi" w:hAnsiTheme="minorHAnsi" w:cstheme="minorHAnsi"/>
        </w:rPr>
        <w:br/>
        <w:t>/podpisano elektronicznie/</w:t>
      </w:r>
    </w:p>
    <w:p w14:paraId="39C5C957" w14:textId="77777777" w:rsidR="00504EAA" w:rsidRPr="00310504" w:rsidRDefault="00504EAA" w:rsidP="00310504"/>
    <w:sectPr w:rsidR="00504EAA" w:rsidRPr="00310504" w:rsidSect="00EE4F7D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283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C98A5" w14:textId="77777777" w:rsidR="007646F8" w:rsidRDefault="007646F8">
      <w:r>
        <w:separator/>
      </w:r>
    </w:p>
  </w:endnote>
  <w:endnote w:type="continuationSeparator" w:id="0">
    <w:p w14:paraId="7625BE34" w14:textId="77777777" w:rsidR="007646F8" w:rsidRDefault="0076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A6C9A" w14:textId="6B52F1E2" w:rsidR="00545A4B" w:rsidRPr="00545A4B" w:rsidRDefault="009133E1" w:rsidP="00545A4B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1E4F8E" wp14:editId="7ACB734E">
          <wp:simplePos x="0" y="0"/>
          <wp:positionH relativeFrom="column">
            <wp:posOffset>2661285</wp:posOffset>
          </wp:positionH>
          <wp:positionV relativeFrom="paragraph">
            <wp:posOffset>-80645</wp:posOffset>
          </wp:positionV>
          <wp:extent cx="3638550" cy="288290"/>
          <wp:effectExtent l="0" t="0" r="0" b="0"/>
          <wp:wrapTight wrapText="bothSides">
            <wp:wrapPolygon edited="0">
              <wp:start x="226" y="0"/>
              <wp:lineTo x="0" y="1427"/>
              <wp:lineTo x="0" y="19982"/>
              <wp:lineTo x="1018" y="19982"/>
              <wp:lineTo x="21487" y="19982"/>
              <wp:lineTo x="21487" y="1427"/>
              <wp:lineTo x="1018" y="0"/>
              <wp:lineTo x="226" y="0"/>
            </wp:wrapPolygon>
          </wp:wrapTight>
          <wp:docPr id="945545293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545293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sz w:val="10"/>
        <w:szCs w:val="10"/>
        <w:lang w:val="en-US"/>
      </w:rPr>
      <w:pict w14:anchorId="7490C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7" type="#_x0000_t75" alt="" style="position:absolute;margin-left:-62.45pt;margin-top:514.6pt;width:599.6pt;height:262.45pt;z-index:-25165772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545A4B" w:rsidRPr="00E33827">
      <w:rPr>
        <w:rFonts w:cs="Arial"/>
        <w:sz w:val="10"/>
        <w:szCs w:val="10"/>
      </w:rPr>
      <w:t>CENTRUM PROJEKTÓW POLSKA CYFROWA</w:t>
    </w:r>
    <w:r w:rsidR="00545A4B" w:rsidRPr="00E33827">
      <w:rPr>
        <w:rFonts w:cs="Arial"/>
        <w:sz w:val="10"/>
        <w:szCs w:val="10"/>
      </w:rPr>
      <w:br/>
      <w:t xml:space="preserve">ul. Spokojna 13A, 01-044 Warszawa |infolinia: +48 223152340 |e-mail: 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3DFDF" w14:textId="77777777" w:rsidR="007646F8" w:rsidRDefault="007646F8">
      <w:r>
        <w:separator/>
      </w:r>
    </w:p>
  </w:footnote>
  <w:footnote w:type="continuationSeparator" w:id="0">
    <w:p w14:paraId="2A81586C" w14:textId="77777777" w:rsidR="007646F8" w:rsidRDefault="0076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005832"/>
      <w:docPartObj>
        <w:docPartGallery w:val="Page Numbers (Top of Page)"/>
        <w:docPartUnique/>
      </w:docPartObj>
    </w:sdtPr>
    <w:sdtContent>
      <w:p w14:paraId="5769DBD3" w14:textId="370C4613" w:rsidR="00AF3CB9" w:rsidRDefault="00545A4B" w:rsidP="00545A4B">
        <w:pPr>
          <w:pStyle w:val="Nagwek"/>
          <w:jc w:val="center"/>
        </w:pPr>
        <w:r>
          <w:rPr>
            <w:noProof/>
            <w:color w:val="646464"/>
            <w:lang w:eastAsia="pl-PL"/>
          </w:rPr>
          <w:drawing>
            <wp:anchor distT="0" distB="0" distL="114300" distR="114300" simplePos="0" relativeHeight="251657728" behindDoc="0" locked="0" layoutInCell="1" allowOverlap="1" wp14:anchorId="6CE921F0" wp14:editId="048D815F">
              <wp:simplePos x="0" y="0"/>
              <wp:positionH relativeFrom="margin">
                <wp:align>left</wp:align>
              </wp:positionH>
              <wp:positionV relativeFrom="paragraph">
                <wp:posOffset>153670</wp:posOffset>
              </wp:positionV>
              <wp:extent cx="1447800" cy="580390"/>
              <wp:effectExtent l="0" t="0" r="0" b="0"/>
              <wp:wrapSquare wrapText="bothSides"/>
              <wp:docPr id="1520430063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0430063" name="Picture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FF5F" w14:textId="77777777" w:rsidR="00760990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008298296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4707B"/>
    <w:multiLevelType w:val="multilevel"/>
    <w:tmpl w:val="1A98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D24BB9"/>
    <w:multiLevelType w:val="hybridMultilevel"/>
    <w:tmpl w:val="E4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EC9"/>
    <w:multiLevelType w:val="hybridMultilevel"/>
    <w:tmpl w:val="5844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D051D"/>
    <w:multiLevelType w:val="hybridMultilevel"/>
    <w:tmpl w:val="EBC0ED22"/>
    <w:lvl w:ilvl="0" w:tplc="B18C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B0923"/>
    <w:multiLevelType w:val="hybridMultilevel"/>
    <w:tmpl w:val="BEC629A8"/>
    <w:lvl w:ilvl="0" w:tplc="09EC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F20CB"/>
    <w:multiLevelType w:val="hybridMultilevel"/>
    <w:tmpl w:val="8C50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61236"/>
    <w:multiLevelType w:val="hybridMultilevel"/>
    <w:tmpl w:val="B26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4"/>
  </w:num>
  <w:num w:numId="4" w16cid:durableId="907615826">
    <w:abstractNumId w:val="11"/>
  </w:num>
  <w:num w:numId="5" w16cid:durableId="397635744">
    <w:abstractNumId w:val="21"/>
  </w:num>
  <w:num w:numId="6" w16cid:durableId="1648318210">
    <w:abstractNumId w:val="18"/>
  </w:num>
  <w:num w:numId="7" w16cid:durableId="331833269">
    <w:abstractNumId w:val="20"/>
  </w:num>
  <w:num w:numId="8" w16cid:durableId="162362834">
    <w:abstractNumId w:val="3"/>
  </w:num>
  <w:num w:numId="9" w16cid:durableId="493955748">
    <w:abstractNumId w:val="4"/>
  </w:num>
  <w:num w:numId="10" w16cid:durableId="1613436086">
    <w:abstractNumId w:val="17"/>
  </w:num>
  <w:num w:numId="11" w16cid:durableId="7873616">
    <w:abstractNumId w:val="13"/>
  </w:num>
  <w:num w:numId="12" w16cid:durableId="1726102718">
    <w:abstractNumId w:val="22"/>
  </w:num>
  <w:num w:numId="13" w16cid:durableId="333580693">
    <w:abstractNumId w:val="16"/>
  </w:num>
  <w:num w:numId="14" w16cid:durableId="1335911795">
    <w:abstractNumId w:val="12"/>
  </w:num>
  <w:num w:numId="15" w16cid:durableId="736320308">
    <w:abstractNumId w:val="10"/>
  </w:num>
  <w:num w:numId="16" w16cid:durableId="1160580737">
    <w:abstractNumId w:val="8"/>
  </w:num>
  <w:num w:numId="17" w16cid:durableId="1300263558">
    <w:abstractNumId w:val="15"/>
  </w:num>
  <w:num w:numId="18" w16cid:durableId="1751386461">
    <w:abstractNumId w:val="23"/>
  </w:num>
  <w:num w:numId="19" w16cid:durableId="306860956">
    <w:abstractNumId w:val="19"/>
  </w:num>
  <w:num w:numId="20" w16cid:durableId="441993209">
    <w:abstractNumId w:val="0"/>
  </w:num>
  <w:num w:numId="21" w16cid:durableId="463042427">
    <w:abstractNumId w:val="1"/>
  </w:num>
  <w:num w:numId="22" w16cid:durableId="508133190">
    <w:abstractNumId w:val="6"/>
  </w:num>
  <w:num w:numId="23" w16cid:durableId="994992768">
    <w:abstractNumId w:val="2"/>
  </w:num>
  <w:num w:numId="24" w16cid:durableId="4670874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69AC"/>
    <w:rsid w:val="00094EF6"/>
    <w:rsid w:val="000C58C0"/>
    <w:rsid w:val="000C6BC1"/>
    <w:rsid w:val="000E21EF"/>
    <w:rsid w:val="001561C5"/>
    <w:rsid w:val="001623A8"/>
    <w:rsid w:val="00214307"/>
    <w:rsid w:val="00246357"/>
    <w:rsid w:val="002571F6"/>
    <w:rsid w:val="002B08FC"/>
    <w:rsid w:val="002D66BB"/>
    <w:rsid w:val="002E6BDD"/>
    <w:rsid w:val="002E75FB"/>
    <w:rsid w:val="002F66E8"/>
    <w:rsid w:val="00310274"/>
    <w:rsid w:val="00310504"/>
    <w:rsid w:val="003134FE"/>
    <w:rsid w:val="00326730"/>
    <w:rsid w:val="003816DA"/>
    <w:rsid w:val="003F0C1F"/>
    <w:rsid w:val="00412555"/>
    <w:rsid w:val="004400B1"/>
    <w:rsid w:val="0044164C"/>
    <w:rsid w:val="004746BB"/>
    <w:rsid w:val="00477345"/>
    <w:rsid w:val="00482EA3"/>
    <w:rsid w:val="004844AD"/>
    <w:rsid w:val="00504EAA"/>
    <w:rsid w:val="005115C2"/>
    <w:rsid w:val="00532E1B"/>
    <w:rsid w:val="00545A4B"/>
    <w:rsid w:val="00567BD2"/>
    <w:rsid w:val="00582604"/>
    <w:rsid w:val="005910B2"/>
    <w:rsid w:val="005A056A"/>
    <w:rsid w:val="005B71B6"/>
    <w:rsid w:val="005B7917"/>
    <w:rsid w:val="005E22E2"/>
    <w:rsid w:val="006760F1"/>
    <w:rsid w:val="006A788C"/>
    <w:rsid w:val="006D19B4"/>
    <w:rsid w:val="006E040C"/>
    <w:rsid w:val="007021C9"/>
    <w:rsid w:val="007077F2"/>
    <w:rsid w:val="00721ACD"/>
    <w:rsid w:val="00760990"/>
    <w:rsid w:val="00761B48"/>
    <w:rsid w:val="007646F8"/>
    <w:rsid w:val="00780D75"/>
    <w:rsid w:val="007C335B"/>
    <w:rsid w:val="00863D3F"/>
    <w:rsid w:val="0088784C"/>
    <w:rsid w:val="008A2859"/>
    <w:rsid w:val="008B4C34"/>
    <w:rsid w:val="008C4DE6"/>
    <w:rsid w:val="009133E1"/>
    <w:rsid w:val="00916282"/>
    <w:rsid w:val="009A5797"/>
    <w:rsid w:val="009B7B29"/>
    <w:rsid w:val="009E6DED"/>
    <w:rsid w:val="00A42564"/>
    <w:rsid w:val="00A65046"/>
    <w:rsid w:val="00A8394D"/>
    <w:rsid w:val="00A9011D"/>
    <w:rsid w:val="00A97B93"/>
    <w:rsid w:val="00AD274B"/>
    <w:rsid w:val="00AD33C6"/>
    <w:rsid w:val="00AF3CB9"/>
    <w:rsid w:val="00AF4EB4"/>
    <w:rsid w:val="00B371AE"/>
    <w:rsid w:val="00B40CF7"/>
    <w:rsid w:val="00B546E9"/>
    <w:rsid w:val="00B619ED"/>
    <w:rsid w:val="00B82EF6"/>
    <w:rsid w:val="00BC79CC"/>
    <w:rsid w:val="00BE6428"/>
    <w:rsid w:val="00BF102F"/>
    <w:rsid w:val="00BF20E4"/>
    <w:rsid w:val="00C0330F"/>
    <w:rsid w:val="00C06AC7"/>
    <w:rsid w:val="00C0733F"/>
    <w:rsid w:val="00C14A13"/>
    <w:rsid w:val="00C224EE"/>
    <w:rsid w:val="00C3461A"/>
    <w:rsid w:val="00C34D96"/>
    <w:rsid w:val="00C360EA"/>
    <w:rsid w:val="00C965EE"/>
    <w:rsid w:val="00CA1C9E"/>
    <w:rsid w:val="00CA4211"/>
    <w:rsid w:val="00CB3F91"/>
    <w:rsid w:val="00CB53C1"/>
    <w:rsid w:val="00CC431D"/>
    <w:rsid w:val="00CF1AB9"/>
    <w:rsid w:val="00CF4B9E"/>
    <w:rsid w:val="00D5201C"/>
    <w:rsid w:val="00DC0C56"/>
    <w:rsid w:val="00E1663C"/>
    <w:rsid w:val="00E33827"/>
    <w:rsid w:val="00E37DB2"/>
    <w:rsid w:val="00E60037"/>
    <w:rsid w:val="00EB7791"/>
    <w:rsid w:val="00EE312E"/>
    <w:rsid w:val="00EE4F7D"/>
    <w:rsid w:val="00EF0717"/>
    <w:rsid w:val="00F50491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E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,Akapit z listą2,Akapit z listą numerowaną,Podsis rysunku,List bullet,Akapit z listą BS"/>
    <w:basedOn w:val="Normalny"/>
    <w:link w:val="AkapitzlistZnak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9E6D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,Akapit z listą2 Znak"/>
    <w:link w:val="Akapitzlist"/>
    <w:uiPriority w:val="34"/>
    <w:locked/>
    <w:rsid w:val="000769AC"/>
  </w:style>
  <w:style w:type="paragraph" w:customStyle="1" w:styleId="Default">
    <w:name w:val="Default"/>
    <w:rsid w:val="006A788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</vt:lpstr>
    </vt:vector>
  </TitlesOfParts>
  <Company>MRR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</dc:title>
  <dc:creator>Soon</dc:creator>
  <cp:lastModifiedBy>Tomasz Czerwiński</cp:lastModifiedBy>
  <cp:revision>4</cp:revision>
  <cp:lastPrinted>2018-03-26T09:55:00Z</cp:lastPrinted>
  <dcterms:created xsi:type="dcterms:W3CDTF">2024-07-24T11:04:00Z</dcterms:created>
  <dcterms:modified xsi:type="dcterms:W3CDTF">2024-07-24T12:03:00Z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