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BE09" w14:textId="1DD9E33D" w:rsidR="006014A0" w:rsidRPr="006014A0" w:rsidRDefault="006014A0" w:rsidP="006014A0">
      <w:pPr>
        <w:spacing w:before="240" w:after="120" w:line="264" w:lineRule="auto"/>
        <w:jc w:val="right"/>
        <w:rPr>
          <w:rFonts w:ascii="Calibri Light" w:hAnsi="Calibri Light" w:cs="Calibri Light"/>
          <w:sz w:val="24"/>
          <w:szCs w:val="24"/>
        </w:rPr>
      </w:pPr>
      <w:r w:rsidRPr="006014A0">
        <w:rPr>
          <w:rFonts w:ascii="Calibri Light" w:hAnsi="Calibri Light" w:cs="Calibri Light"/>
          <w:sz w:val="24"/>
          <w:szCs w:val="24"/>
        </w:rPr>
        <w:t xml:space="preserve">Orli Staw, dnia 12 października 2021 r. </w:t>
      </w:r>
    </w:p>
    <w:p w14:paraId="22A2EC58" w14:textId="77777777" w:rsidR="00A05476" w:rsidRDefault="00A05476" w:rsidP="006014A0">
      <w:pPr>
        <w:spacing w:after="0" w:line="264" w:lineRule="auto"/>
        <w:rPr>
          <w:rFonts w:ascii="Calibri Light" w:hAnsi="Calibri Light" w:cs="Calibri Light"/>
          <w:sz w:val="24"/>
          <w:szCs w:val="24"/>
          <w:lang w:eastAsia="pl-PL"/>
        </w:rPr>
      </w:pPr>
    </w:p>
    <w:p w14:paraId="5790A50C" w14:textId="0A816F99" w:rsidR="006014A0" w:rsidRPr="006014A0" w:rsidRDefault="006014A0" w:rsidP="006014A0">
      <w:pPr>
        <w:spacing w:after="0" w:line="264" w:lineRule="auto"/>
        <w:rPr>
          <w:rFonts w:ascii="Calibri Light" w:hAnsi="Calibri Light" w:cs="Calibri Light"/>
          <w:sz w:val="24"/>
          <w:szCs w:val="24"/>
          <w:lang w:eastAsia="pl-PL"/>
        </w:rPr>
      </w:pPr>
      <w:r w:rsidRPr="006014A0">
        <w:rPr>
          <w:rFonts w:ascii="Calibri Light" w:hAnsi="Calibri Light" w:cs="Calibri Light"/>
          <w:sz w:val="24"/>
          <w:szCs w:val="24"/>
          <w:lang w:eastAsia="pl-PL"/>
        </w:rPr>
        <w:t xml:space="preserve">Zamawiający: </w:t>
      </w:r>
    </w:p>
    <w:p w14:paraId="450247F2" w14:textId="77777777" w:rsidR="006014A0" w:rsidRPr="006014A0" w:rsidRDefault="006014A0" w:rsidP="006014A0">
      <w:pPr>
        <w:spacing w:after="0" w:line="264" w:lineRule="auto"/>
        <w:rPr>
          <w:rFonts w:ascii="Calibri Light" w:hAnsi="Calibri Light" w:cs="Calibri Light"/>
          <w:bCs/>
          <w:sz w:val="24"/>
          <w:szCs w:val="24"/>
          <w:lang w:eastAsia="pl-PL"/>
        </w:rPr>
      </w:pPr>
      <w:r w:rsidRPr="006014A0">
        <w:rPr>
          <w:rFonts w:ascii="Calibri Light" w:hAnsi="Calibri Light" w:cs="Calibri Light"/>
          <w:bCs/>
          <w:sz w:val="24"/>
          <w:szCs w:val="24"/>
          <w:lang w:eastAsia="pl-PL"/>
        </w:rPr>
        <w:t xml:space="preserve">Związek Komunalny Gmin "Czyste Miasto, Czysta Gmina", </w:t>
      </w:r>
    </w:p>
    <w:p w14:paraId="1AE8F848" w14:textId="77777777" w:rsidR="006014A0" w:rsidRPr="006014A0" w:rsidRDefault="006014A0" w:rsidP="006014A0">
      <w:pPr>
        <w:spacing w:after="0" w:line="264" w:lineRule="auto"/>
        <w:rPr>
          <w:rFonts w:ascii="Calibri Light" w:hAnsi="Calibri Light" w:cs="Calibri Light"/>
          <w:bCs/>
          <w:sz w:val="24"/>
          <w:szCs w:val="24"/>
          <w:lang w:eastAsia="pl-PL"/>
        </w:rPr>
      </w:pPr>
      <w:r w:rsidRPr="006014A0">
        <w:rPr>
          <w:rFonts w:ascii="Calibri Light" w:hAnsi="Calibri Light" w:cs="Calibri Light"/>
          <w:bCs/>
          <w:sz w:val="24"/>
          <w:szCs w:val="24"/>
          <w:lang w:eastAsia="pl-PL"/>
        </w:rPr>
        <w:t xml:space="preserve">Plac Świętego Józefa 5, </w:t>
      </w:r>
    </w:p>
    <w:p w14:paraId="1940C260" w14:textId="77777777" w:rsidR="006014A0" w:rsidRPr="006014A0" w:rsidRDefault="006014A0" w:rsidP="006014A0">
      <w:pPr>
        <w:spacing w:after="0" w:line="264" w:lineRule="auto"/>
        <w:rPr>
          <w:rFonts w:ascii="Calibri Light" w:hAnsi="Calibri Light" w:cs="Calibri Light"/>
          <w:bCs/>
          <w:sz w:val="24"/>
          <w:szCs w:val="24"/>
          <w:lang w:eastAsia="pl-PL"/>
        </w:rPr>
      </w:pPr>
      <w:r w:rsidRPr="006014A0">
        <w:rPr>
          <w:rFonts w:ascii="Calibri Light" w:hAnsi="Calibri Light" w:cs="Calibri Light"/>
          <w:bCs/>
          <w:sz w:val="24"/>
          <w:szCs w:val="24"/>
          <w:lang w:eastAsia="pl-PL"/>
        </w:rPr>
        <w:t xml:space="preserve">62-800 Kalisz, </w:t>
      </w:r>
    </w:p>
    <w:p w14:paraId="4E45879D" w14:textId="7689A30B" w:rsidR="006014A0" w:rsidRPr="006014A0" w:rsidRDefault="006014A0" w:rsidP="006014A0">
      <w:pPr>
        <w:spacing w:after="0" w:line="264" w:lineRule="auto"/>
        <w:rPr>
          <w:rFonts w:ascii="Calibri Light" w:hAnsi="Calibri Light" w:cs="Calibri Light"/>
          <w:sz w:val="24"/>
          <w:szCs w:val="24"/>
        </w:rPr>
      </w:pPr>
      <w:r w:rsidRPr="006014A0">
        <w:rPr>
          <w:rFonts w:ascii="Calibri Light" w:hAnsi="Calibri Light" w:cs="Calibri Light"/>
          <w:bCs/>
          <w:sz w:val="24"/>
          <w:szCs w:val="24"/>
          <w:lang w:eastAsia="pl-PL"/>
        </w:rPr>
        <w:t>NIP 618-18-44-896</w:t>
      </w:r>
    </w:p>
    <w:p w14:paraId="3387A3EE" w14:textId="77777777" w:rsidR="006014A0" w:rsidRDefault="006014A0" w:rsidP="006014A0">
      <w:pPr>
        <w:spacing w:before="240" w:after="120" w:line="264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A13818" w14:textId="77777777" w:rsidR="00FD0CDF" w:rsidRDefault="00FD0CDF" w:rsidP="006014A0">
      <w:pPr>
        <w:spacing w:before="240" w:after="120" w:line="264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08E51BE" w14:textId="23266F94" w:rsidR="006014A0" w:rsidRPr="006014A0" w:rsidRDefault="006014A0" w:rsidP="006014A0">
      <w:pPr>
        <w:spacing w:before="240" w:after="12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6014A0">
        <w:rPr>
          <w:rFonts w:ascii="Calibri Light" w:hAnsi="Calibri Light" w:cs="Calibri Light"/>
          <w:sz w:val="24"/>
          <w:szCs w:val="24"/>
        </w:rPr>
        <w:t>Dotyczy postępowania o udzielenie zamówienia klasycznego o wartości mniejszej niż progi unijne</w:t>
      </w:r>
      <w:r w:rsidR="00BA4BDB">
        <w:rPr>
          <w:rFonts w:ascii="Calibri Light" w:hAnsi="Calibri Light" w:cs="Calibri Light"/>
          <w:sz w:val="24"/>
          <w:szCs w:val="24"/>
        </w:rPr>
        <w:t>,</w:t>
      </w:r>
      <w:r w:rsidRPr="006014A0">
        <w:rPr>
          <w:rFonts w:ascii="Calibri Light" w:hAnsi="Calibri Light" w:cs="Calibri Light"/>
          <w:sz w:val="24"/>
          <w:szCs w:val="24"/>
        </w:rPr>
        <w:t xml:space="preserve"> prowadzonego</w:t>
      </w:r>
      <w:r w:rsidR="00AA5933">
        <w:rPr>
          <w:rFonts w:ascii="Calibri Light" w:hAnsi="Calibri Light" w:cs="Calibri Light"/>
          <w:sz w:val="24"/>
          <w:szCs w:val="24"/>
        </w:rPr>
        <w:t xml:space="preserve"> w trybie podstawowym bez negocjacji,</w:t>
      </w:r>
      <w:r w:rsidRPr="006014A0">
        <w:rPr>
          <w:rFonts w:ascii="Calibri Light" w:hAnsi="Calibri Light" w:cs="Calibri Light"/>
          <w:sz w:val="24"/>
          <w:szCs w:val="24"/>
        </w:rPr>
        <w:t xml:space="preserve"> na podstawie</w:t>
      </w:r>
      <w:r w:rsidR="00AA5933">
        <w:rPr>
          <w:rFonts w:ascii="Calibri Light" w:hAnsi="Calibri Light" w:cs="Calibri Light"/>
          <w:sz w:val="24"/>
          <w:szCs w:val="24"/>
        </w:rPr>
        <w:t xml:space="preserve"> art. </w:t>
      </w:r>
      <w:r w:rsidR="00BA4BDB">
        <w:rPr>
          <w:rFonts w:ascii="Calibri Light" w:hAnsi="Calibri Light" w:cs="Calibri Light"/>
          <w:sz w:val="24"/>
          <w:szCs w:val="24"/>
        </w:rPr>
        <w:t>275</w:t>
      </w:r>
      <w:r w:rsidR="00AA5933">
        <w:rPr>
          <w:rFonts w:ascii="Calibri Light" w:hAnsi="Calibri Light" w:cs="Calibri Light"/>
          <w:sz w:val="24"/>
          <w:szCs w:val="24"/>
        </w:rPr>
        <w:t xml:space="preserve"> pkt 1</w:t>
      </w:r>
      <w:r w:rsidRPr="006014A0">
        <w:rPr>
          <w:rFonts w:ascii="Calibri Light" w:hAnsi="Calibri Light" w:cs="Calibri Light"/>
          <w:sz w:val="24"/>
          <w:szCs w:val="24"/>
        </w:rPr>
        <w:t xml:space="preserve"> Ustawy Prawo zamówień publicznych z dnia 11 września 2019 roku</w:t>
      </w:r>
      <w:r w:rsidR="00700FC3">
        <w:rPr>
          <w:rFonts w:ascii="Calibri Light" w:hAnsi="Calibri Light" w:cs="Calibri Light"/>
          <w:sz w:val="24"/>
          <w:szCs w:val="24"/>
        </w:rPr>
        <w:t>,</w:t>
      </w:r>
      <w:r w:rsidRPr="006014A0">
        <w:rPr>
          <w:rFonts w:ascii="Calibri Light" w:hAnsi="Calibri Light" w:cs="Calibri Light"/>
          <w:sz w:val="24"/>
          <w:szCs w:val="24"/>
        </w:rPr>
        <w:t xml:space="preserve"> </w:t>
      </w:r>
      <w:r w:rsidR="00AA5933">
        <w:rPr>
          <w:rFonts w:ascii="Calibri Light" w:hAnsi="Calibri Light" w:cs="Calibri Light"/>
          <w:sz w:val="24"/>
          <w:szCs w:val="24"/>
        </w:rPr>
        <w:t xml:space="preserve">zwanej </w:t>
      </w:r>
      <w:r w:rsidR="00700FC3">
        <w:rPr>
          <w:rFonts w:ascii="Calibri Light" w:hAnsi="Calibri Light" w:cs="Calibri Light"/>
          <w:sz w:val="24"/>
          <w:szCs w:val="24"/>
        </w:rPr>
        <w:t>dalej Pzp</w:t>
      </w:r>
      <w:r w:rsidR="00AA5933">
        <w:rPr>
          <w:rFonts w:ascii="Calibri Light" w:hAnsi="Calibri Light" w:cs="Calibri Light"/>
          <w:sz w:val="24"/>
          <w:szCs w:val="24"/>
        </w:rPr>
        <w:t>,</w:t>
      </w:r>
      <w:r w:rsidR="00700FC3">
        <w:rPr>
          <w:rFonts w:ascii="Calibri Light" w:hAnsi="Calibri Light" w:cs="Calibri Light"/>
          <w:sz w:val="24"/>
          <w:szCs w:val="24"/>
        </w:rPr>
        <w:t xml:space="preserve"> </w:t>
      </w:r>
      <w:r w:rsidRPr="006014A0">
        <w:rPr>
          <w:rFonts w:ascii="Calibri Light" w:hAnsi="Calibri Light" w:cs="Calibri Light"/>
          <w:sz w:val="24"/>
          <w:szCs w:val="24"/>
        </w:rPr>
        <w:t>p.n.: „Dostawa energii elektrycznej dla Związku Komunalnego Gmin „Czyste Miasto, Czysta Gmina” na okres od 01.01.2022 r. do 28.02.2022 r.”</w:t>
      </w:r>
    </w:p>
    <w:p w14:paraId="1EE2D66B" w14:textId="77777777" w:rsidR="006014A0" w:rsidRPr="006014A0" w:rsidRDefault="006014A0" w:rsidP="006014A0">
      <w:pPr>
        <w:rPr>
          <w:sz w:val="24"/>
          <w:szCs w:val="24"/>
        </w:rPr>
      </w:pPr>
    </w:p>
    <w:p w14:paraId="5EA21299" w14:textId="4BA6689A" w:rsidR="006014A0" w:rsidRDefault="006014A0">
      <w:pPr>
        <w:spacing w:before="240" w:after="120"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6014A0">
        <w:rPr>
          <w:rFonts w:ascii="Calibri Light" w:hAnsi="Calibri Light" w:cs="Calibri Light"/>
          <w:sz w:val="24"/>
          <w:szCs w:val="24"/>
        </w:rPr>
        <w:t xml:space="preserve">Zamawiający </w:t>
      </w:r>
      <w:r w:rsidR="00700FC3">
        <w:rPr>
          <w:rFonts w:ascii="Calibri Light" w:hAnsi="Calibri Light" w:cs="Calibri Light"/>
          <w:sz w:val="24"/>
          <w:szCs w:val="24"/>
        </w:rPr>
        <w:t xml:space="preserve">działając na podstawie art. </w:t>
      </w:r>
      <w:r w:rsidR="00BA4BDB">
        <w:rPr>
          <w:rFonts w:ascii="Calibri Light" w:hAnsi="Calibri Light" w:cs="Calibri Light"/>
          <w:sz w:val="24"/>
          <w:szCs w:val="24"/>
        </w:rPr>
        <w:t>286</w:t>
      </w:r>
      <w:r w:rsidR="00700FC3">
        <w:rPr>
          <w:rFonts w:ascii="Calibri Light" w:hAnsi="Calibri Light" w:cs="Calibri Light"/>
          <w:sz w:val="24"/>
          <w:szCs w:val="24"/>
        </w:rPr>
        <w:t xml:space="preserve"> ust. 1 </w:t>
      </w:r>
      <w:r w:rsidR="00AA5933">
        <w:rPr>
          <w:rFonts w:ascii="Calibri Light" w:hAnsi="Calibri Light" w:cs="Calibri Light"/>
          <w:sz w:val="24"/>
          <w:szCs w:val="24"/>
        </w:rPr>
        <w:t xml:space="preserve">ustawy </w:t>
      </w:r>
      <w:r w:rsidR="00700FC3">
        <w:rPr>
          <w:rFonts w:ascii="Calibri Light" w:hAnsi="Calibri Light" w:cs="Calibri Light"/>
          <w:sz w:val="24"/>
          <w:szCs w:val="24"/>
        </w:rPr>
        <w:t>Pzp zmienia treść SWZ</w:t>
      </w:r>
      <w:r w:rsidR="00AA5933">
        <w:rPr>
          <w:rFonts w:ascii="Calibri Light" w:hAnsi="Calibri Light" w:cs="Calibri Light"/>
          <w:sz w:val="24"/>
          <w:szCs w:val="24"/>
        </w:rPr>
        <w:t xml:space="preserve"> </w:t>
      </w:r>
      <w:r w:rsidR="00700FC3">
        <w:rPr>
          <w:rFonts w:ascii="Calibri Light" w:hAnsi="Calibri Light" w:cs="Calibri Light"/>
          <w:sz w:val="24"/>
          <w:szCs w:val="24"/>
        </w:rPr>
        <w:t>poprzez poprawienie omyłki pisarskiej</w:t>
      </w:r>
      <w:r w:rsidRPr="006014A0">
        <w:rPr>
          <w:rFonts w:ascii="Calibri Light" w:hAnsi="Calibri Light" w:cs="Calibri Light"/>
          <w:sz w:val="24"/>
          <w:szCs w:val="24"/>
        </w:rPr>
        <w:t xml:space="preserve"> w </w:t>
      </w:r>
      <w:r w:rsidR="00700FC3">
        <w:rPr>
          <w:rFonts w:ascii="Calibri Light" w:hAnsi="Calibri Light" w:cs="Calibri Light"/>
          <w:sz w:val="24"/>
          <w:szCs w:val="24"/>
        </w:rPr>
        <w:t>Z</w:t>
      </w:r>
      <w:r w:rsidRPr="006014A0">
        <w:rPr>
          <w:rFonts w:ascii="Calibri Light" w:hAnsi="Calibri Light" w:cs="Calibri Light"/>
          <w:sz w:val="24"/>
          <w:szCs w:val="24"/>
        </w:rPr>
        <w:t>ałącznikach 2, 3, 3A do SWZ.  Zmodyfikowane załączniki publikuje na stronie prowadzonego postępowania</w:t>
      </w:r>
      <w:r w:rsidR="009B7041">
        <w:rPr>
          <w:rFonts w:ascii="Calibri Light" w:hAnsi="Calibri Light" w:cs="Calibri Light"/>
          <w:sz w:val="24"/>
          <w:szCs w:val="24"/>
        </w:rPr>
        <w:t xml:space="preserve"> z nazwą </w:t>
      </w:r>
      <w:r w:rsidR="00700FC3">
        <w:rPr>
          <w:rFonts w:ascii="Calibri Light" w:hAnsi="Calibri Light" w:cs="Calibri Light"/>
          <w:sz w:val="24"/>
          <w:szCs w:val="24"/>
        </w:rPr>
        <w:t>„ZMIANA”</w:t>
      </w:r>
      <w:r w:rsidR="009B7041">
        <w:rPr>
          <w:rFonts w:ascii="Calibri Light" w:hAnsi="Calibri Light" w:cs="Calibri Light"/>
          <w:sz w:val="24"/>
          <w:szCs w:val="24"/>
        </w:rPr>
        <w:t>:</w:t>
      </w:r>
    </w:p>
    <w:p w14:paraId="58474BC9" w14:textId="7E938DB7" w:rsidR="009B7041" w:rsidRDefault="009B7041" w:rsidP="00700FC3">
      <w:pPr>
        <w:pStyle w:val="Akapitzlist"/>
        <w:numPr>
          <w:ilvl w:val="0"/>
          <w:numId w:val="1"/>
        </w:numPr>
        <w:spacing w:before="240" w:after="120" w:line="264" w:lineRule="auto"/>
        <w:ind w:left="567" w:hanging="567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ZMIANA_Załącznik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nr 2 do SWZ </w:t>
      </w:r>
      <w:r w:rsidRPr="009B7041">
        <w:rPr>
          <w:rFonts w:ascii="Calibri Light" w:hAnsi="Calibri Light" w:cs="Calibri Light"/>
          <w:sz w:val="24"/>
          <w:szCs w:val="24"/>
        </w:rPr>
        <w:t>- projektowane postanowienia umowy</w:t>
      </w:r>
    </w:p>
    <w:p w14:paraId="06E6DF52" w14:textId="6D9CEE79" w:rsidR="006014A0" w:rsidRDefault="009B7041" w:rsidP="00700FC3">
      <w:pPr>
        <w:pStyle w:val="Akapitzlist"/>
        <w:numPr>
          <w:ilvl w:val="0"/>
          <w:numId w:val="1"/>
        </w:numPr>
        <w:spacing w:before="240" w:after="120" w:line="264" w:lineRule="auto"/>
        <w:ind w:left="567" w:hanging="567"/>
        <w:rPr>
          <w:rFonts w:ascii="Calibri Light" w:hAnsi="Calibri Light" w:cs="Calibri Light"/>
          <w:sz w:val="24"/>
          <w:szCs w:val="24"/>
        </w:rPr>
      </w:pPr>
      <w:proofErr w:type="spellStart"/>
      <w:r w:rsidRPr="009B7041">
        <w:rPr>
          <w:rFonts w:ascii="Calibri Light" w:hAnsi="Calibri Light" w:cs="Calibri Light"/>
          <w:sz w:val="24"/>
          <w:szCs w:val="24"/>
        </w:rPr>
        <w:t>ZMIANA_Załącznik</w:t>
      </w:r>
      <w:proofErr w:type="spellEnd"/>
      <w:r w:rsidRPr="009B7041">
        <w:rPr>
          <w:rFonts w:ascii="Calibri Light" w:hAnsi="Calibri Light" w:cs="Calibri Light"/>
          <w:sz w:val="24"/>
          <w:szCs w:val="24"/>
        </w:rPr>
        <w:t xml:space="preserve"> nr </w:t>
      </w:r>
      <w:r>
        <w:rPr>
          <w:rFonts w:ascii="Calibri Light" w:hAnsi="Calibri Light" w:cs="Calibri Light"/>
          <w:sz w:val="24"/>
          <w:szCs w:val="24"/>
        </w:rPr>
        <w:t>3</w:t>
      </w:r>
      <w:r w:rsidR="00AA5933">
        <w:rPr>
          <w:rFonts w:ascii="Calibri Light" w:hAnsi="Calibri Light" w:cs="Calibri Light"/>
          <w:sz w:val="24"/>
          <w:szCs w:val="24"/>
        </w:rPr>
        <w:t xml:space="preserve"> do SWZ</w:t>
      </w:r>
      <w:r w:rsidRPr="009B7041">
        <w:rPr>
          <w:rFonts w:ascii="Calibri Light" w:hAnsi="Calibri Light" w:cs="Calibri Light"/>
          <w:sz w:val="24"/>
          <w:szCs w:val="24"/>
        </w:rPr>
        <w:t xml:space="preserve"> - formularz oferty</w:t>
      </w:r>
    </w:p>
    <w:p w14:paraId="776D7F2A" w14:textId="76DD6D62" w:rsidR="009B7041" w:rsidRPr="009B7041" w:rsidRDefault="009B7041" w:rsidP="00700FC3">
      <w:pPr>
        <w:pStyle w:val="Akapitzlist"/>
        <w:numPr>
          <w:ilvl w:val="0"/>
          <w:numId w:val="1"/>
        </w:numPr>
        <w:spacing w:before="240" w:after="120" w:line="264" w:lineRule="auto"/>
        <w:ind w:left="567" w:hanging="567"/>
        <w:rPr>
          <w:rFonts w:ascii="Calibri Light" w:hAnsi="Calibri Light" w:cs="Calibri Light"/>
          <w:sz w:val="24"/>
          <w:szCs w:val="24"/>
        </w:rPr>
      </w:pPr>
      <w:proofErr w:type="spellStart"/>
      <w:r w:rsidRPr="009B7041">
        <w:rPr>
          <w:rFonts w:ascii="Calibri Light" w:hAnsi="Calibri Light" w:cs="Calibri Light"/>
          <w:sz w:val="24"/>
          <w:szCs w:val="24"/>
        </w:rPr>
        <w:t>ZMIANA_Załącznik</w:t>
      </w:r>
      <w:proofErr w:type="spellEnd"/>
      <w:r w:rsidRPr="009B7041">
        <w:rPr>
          <w:rFonts w:ascii="Calibri Light" w:hAnsi="Calibri Light" w:cs="Calibri Light"/>
          <w:sz w:val="24"/>
          <w:szCs w:val="24"/>
        </w:rPr>
        <w:t xml:space="preserve"> nr 3A do SWZ - kalkulator</w:t>
      </w:r>
    </w:p>
    <w:p w14:paraId="30C9F5AF" w14:textId="77777777" w:rsidR="009B7041" w:rsidRDefault="009B7041" w:rsidP="009053B2">
      <w:pPr>
        <w:spacing w:before="240" w:after="120" w:line="264" w:lineRule="auto"/>
        <w:ind w:left="4956"/>
        <w:jc w:val="center"/>
        <w:rPr>
          <w:rFonts w:ascii="Calibri Light" w:hAnsi="Calibri Light" w:cs="Calibri Light"/>
        </w:rPr>
      </w:pPr>
    </w:p>
    <w:p w14:paraId="33F1C2EB" w14:textId="77777777" w:rsidR="00FD0CDF" w:rsidRDefault="00FD0CDF" w:rsidP="009053B2">
      <w:pPr>
        <w:spacing w:before="240" w:after="120" w:line="264" w:lineRule="auto"/>
        <w:ind w:left="4956"/>
        <w:jc w:val="center"/>
        <w:rPr>
          <w:rFonts w:ascii="Calibri Light" w:hAnsi="Calibri Light" w:cs="Calibri Light"/>
        </w:rPr>
      </w:pPr>
    </w:p>
    <w:p w14:paraId="453BBF70" w14:textId="27BA4A87" w:rsidR="006014A0" w:rsidRPr="004B0D63" w:rsidRDefault="006014A0" w:rsidP="009053B2">
      <w:pPr>
        <w:spacing w:after="120" w:line="240" w:lineRule="auto"/>
        <w:ind w:left="4956"/>
        <w:jc w:val="center"/>
        <w:rPr>
          <w:rFonts w:ascii="Calibri Light" w:hAnsi="Calibri Light" w:cs="Calibri Light"/>
        </w:rPr>
      </w:pPr>
      <w:r w:rsidRPr="004B0D63">
        <w:rPr>
          <w:rFonts w:ascii="Calibri Light" w:hAnsi="Calibri Light" w:cs="Calibri Light"/>
        </w:rPr>
        <w:t>PRZEWODNICZĄCY</w:t>
      </w:r>
    </w:p>
    <w:p w14:paraId="202BF4AC" w14:textId="77777777" w:rsidR="006014A0" w:rsidRPr="004B0D63" w:rsidRDefault="006014A0" w:rsidP="009053B2">
      <w:pPr>
        <w:spacing w:after="120" w:line="240" w:lineRule="auto"/>
        <w:ind w:left="4956"/>
        <w:jc w:val="center"/>
        <w:rPr>
          <w:rFonts w:ascii="Calibri Light" w:hAnsi="Calibri Light" w:cs="Calibri Light"/>
        </w:rPr>
      </w:pPr>
      <w:r w:rsidRPr="004B0D63">
        <w:rPr>
          <w:rFonts w:ascii="Calibri Light" w:hAnsi="Calibri Light" w:cs="Calibri Light"/>
        </w:rPr>
        <w:t>Zarządu Związku Komunalnego Gmin</w:t>
      </w:r>
    </w:p>
    <w:p w14:paraId="51561AD0" w14:textId="77777777" w:rsidR="006014A0" w:rsidRPr="004B0D63" w:rsidRDefault="006014A0" w:rsidP="009053B2">
      <w:pPr>
        <w:spacing w:after="120" w:line="240" w:lineRule="auto"/>
        <w:ind w:left="4956"/>
        <w:jc w:val="center"/>
        <w:rPr>
          <w:rFonts w:ascii="Calibri Light" w:hAnsi="Calibri Light" w:cs="Calibri Light"/>
        </w:rPr>
      </w:pPr>
      <w:r w:rsidRPr="004B0D63">
        <w:rPr>
          <w:rFonts w:ascii="Calibri Light" w:hAnsi="Calibri Light" w:cs="Calibri Light"/>
        </w:rPr>
        <w:t>„Czyste Miasto, Czysta Gmina”</w:t>
      </w:r>
    </w:p>
    <w:p w14:paraId="6F4F7D78" w14:textId="77777777" w:rsidR="006014A0" w:rsidRPr="004B0D63" w:rsidRDefault="006014A0" w:rsidP="009053B2">
      <w:pPr>
        <w:spacing w:after="120" w:line="240" w:lineRule="auto"/>
        <w:ind w:left="4956"/>
        <w:jc w:val="center"/>
        <w:rPr>
          <w:rFonts w:ascii="Calibri Light" w:hAnsi="Calibri Light" w:cs="Calibri Light"/>
        </w:rPr>
      </w:pPr>
      <w:r w:rsidRPr="004B0D63">
        <w:rPr>
          <w:rFonts w:ascii="Calibri Light" w:hAnsi="Calibri Light" w:cs="Calibri Light"/>
        </w:rPr>
        <w:t>(-)</w:t>
      </w:r>
    </w:p>
    <w:p w14:paraId="578D519D" w14:textId="77777777" w:rsidR="006014A0" w:rsidRPr="004B0D63" w:rsidRDefault="006014A0" w:rsidP="009053B2">
      <w:pPr>
        <w:spacing w:after="120" w:line="240" w:lineRule="auto"/>
        <w:ind w:left="4956"/>
        <w:jc w:val="center"/>
        <w:rPr>
          <w:rFonts w:ascii="Calibri Light" w:hAnsi="Calibri Light" w:cs="Calibri Light"/>
        </w:rPr>
      </w:pPr>
      <w:r w:rsidRPr="004B0D63">
        <w:rPr>
          <w:rFonts w:ascii="Calibri Light" w:hAnsi="Calibri Light" w:cs="Calibri Light"/>
        </w:rPr>
        <w:t xml:space="preserve">Jan Adam </w:t>
      </w:r>
      <w:proofErr w:type="spellStart"/>
      <w:r w:rsidRPr="004B0D63">
        <w:rPr>
          <w:rFonts w:ascii="Calibri Light" w:hAnsi="Calibri Light" w:cs="Calibri Light"/>
        </w:rPr>
        <w:t>Kłysz</w:t>
      </w:r>
      <w:proofErr w:type="spellEnd"/>
    </w:p>
    <w:p w14:paraId="731F9F64" w14:textId="77777777" w:rsidR="006014A0" w:rsidRPr="006014A0" w:rsidRDefault="006014A0" w:rsidP="006014A0">
      <w:pPr>
        <w:spacing w:before="240" w:after="120" w:line="264" w:lineRule="auto"/>
        <w:rPr>
          <w:rFonts w:ascii="Calibri Light" w:hAnsi="Calibri Light" w:cs="Calibri Light"/>
          <w:sz w:val="24"/>
          <w:szCs w:val="24"/>
        </w:rPr>
      </w:pPr>
    </w:p>
    <w:sectPr w:rsidR="006014A0" w:rsidRPr="006014A0" w:rsidSect="009053B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79F0" w14:textId="77777777" w:rsidR="000F3CC4" w:rsidRDefault="000F3CC4" w:rsidP="006014A0">
      <w:pPr>
        <w:spacing w:after="0" w:line="240" w:lineRule="auto"/>
      </w:pPr>
      <w:r>
        <w:separator/>
      </w:r>
    </w:p>
  </w:endnote>
  <w:endnote w:type="continuationSeparator" w:id="0">
    <w:p w14:paraId="1A356794" w14:textId="77777777" w:rsidR="000F3CC4" w:rsidRDefault="000F3CC4" w:rsidP="0060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CD39" w14:textId="77777777" w:rsidR="000F3CC4" w:rsidRDefault="000F3CC4" w:rsidP="006014A0">
      <w:pPr>
        <w:spacing w:after="0" w:line="240" w:lineRule="auto"/>
      </w:pPr>
      <w:r>
        <w:separator/>
      </w:r>
    </w:p>
  </w:footnote>
  <w:footnote w:type="continuationSeparator" w:id="0">
    <w:p w14:paraId="203ED029" w14:textId="77777777" w:rsidR="000F3CC4" w:rsidRDefault="000F3CC4" w:rsidP="0060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4F4" w14:textId="77777777" w:rsidR="00FD0CDF" w:rsidRDefault="00FD0CDF" w:rsidP="006014A0">
    <w:pPr>
      <w:tabs>
        <w:tab w:val="center" w:pos="4536"/>
        <w:tab w:val="right" w:pos="9072"/>
      </w:tabs>
      <w:spacing w:after="0" w:line="240" w:lineRule="auto"/>
      <w:rPr>
        <w:rFonts w:ascii="Calibri Light" w:hAnsi="Calibri Light" w:cs="Calibri Light"/>
        <w:sz w:val="24"/>
        <w:szCs w:val="24"/>
      </w:rPr>
    </w:pPr>
  </w:p>
  <w:p w14:paraId="10E0D6F3" w14:textId="77777777" w:rsidR="00FD0CDF" w:rsidRDefault="00FD0CDF" w:rsidP="006014A0">
    <w:pPr>
      <w:tabs>
        <w:tab w:val="center" w:pos="4536"/>
        <w:tab w:val="right" w:pos="9072"/>
      </w:tabs>
      <w:spacing w:after="0" w:line="240" w:lineRule="auto"/>
      <w:rPr>
        <w:rFonts w:ascii="Calibri Light" w:hAnsi="Calibri Light" w:cs="Calibri Light"/>
        <w:sz w:val="24"/>
        <w:szCs w:val="24"/>
      </w:rPr>
    </w:pPr>
  </w:p>
  <w:p w14:paraId="283F168E" w14:textId="77777777" w:rsidR="006014A0" w:rsidRPr="006014A0" w:rsidRDefault="006014A0" w:rsidP="006014A0">
    <w:pPr>
      <w:tabs>
        <w:tab w:val="center" w:pos="4536"/>
        <w:tab w:val="right" w:pos="9072"/>
      </w:tabs>
      <w:spacing w:after="0" w:line="240" w:lineRule="auto"/>
    </w:pPr>
    <w:r w:rsidRPr="006014A0">
      <w:rPr>
        <w:rFonts w:ascii="Calibri Light" w:hAnsi="Calibri Light" w:cs="Calibri Light"/>
        <w:sz w:val="24"/>
        <w:szCs w:val="24"/>
      </w:rPr>
      <w:t>Znak sprawy: UA.271.1.9.2021</w:t>
    </w:r>
  </w:p>
  <w:p w14:paraId="0D8B7EB8" w14:textId="77777777" w:rsidR="006014A0" w:rsidRDefault="006014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035A4"/>
    <w:multiLevelType w:val="hybridMultilevel"/>
    <w:tmpl w:val="2F1E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18"/>
    <w:rsid w:val="000F3CC4"/>
    <w:rsid w:val="0016516E"/>
    <w:rsid w:val="006014A0"/>
    <w:rsid w:val="00700FC3"/>
    <w:rsid w:val="008C3DE2"/>
    <w:rsid w:val="009053B2"/>
    <w:rsid w:val="009B7041"/>
    <w:rsid w:val="00A05476"/>
    <w:rsid w:val="00AA5933"/>
    <w:rsid w:val="00B65257"/>
    <w:rsid w:val="00BA4BDB"/>
    <w:rsid w:val="00D42D12"/>
    <w:rsid w:val="00DB3244"/>
    <w:rsid w:val="00DD0F21"/>
    <w:rsid w:val="00F31C18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A116"/>
  <w15:docId w15:val="{E0CB5A6D-E2B8-456E-BFA5-971AD4A2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C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4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4A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B70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9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Adamska</dc:creator>
  <cp:lastModifiedBy>Aleksandra Adamska</cp:lastModifiedBy>
  <cp:revision>3</cp:revision>
  <dcterms:created xsi:type="dcterms:W3CDTF">2021-10-12T12:22:00Z</dcterms:created>
  <dcterms:modified xsi:type="dcterms:W3CDTF">2021-10-12T12:29:00Z</dcterms:modified>
</cp:coreProperties>
</file>