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E8C" w:rsidRPr="00677E8C" w:rsidRDefault="00677E8C" w:rsidP="00677E8C">
      <w:pPr>
        <w:spacing w:after="0" w:line="360" w:lineRule="auto"/>
        <w:rPr>
          <w:rFonts w:eastAsia="Calibri" w:cstheme="minorHAnsi"/>
          <w:sz w:val="24"/>
          <w:szCs w:val="24"/>
        </w:rPr>
      </w:pPr>
      <w:r w:rsidRPr="00677E8C">
        <w:rPr>
          <w:rFonts w:eastAsia="Calibri" w:cstheme="minorHAnsi"/>
          <w:sz w:val="24"/>
          <w:szCs w:val="24"/>
        </w:rPr>
        <w:t>Załącznik nr 1 do Zapytania ofertowego</w:t>
      </w:r>
    </w:p>
    <w:p w:rsidR="00677E8C" w:rsidRPr="00677E8C" w:rsidRDefault="00677E8C" w:rsidP="00677E8C">
      <w:pPr>
        <w:spacing w:after="0" w:line="360" w:lineRule="auto"/>
        <w:rPr>
          <w:rFonts w:eastAsia="Calibri" w:cstheme="minorHAnsi"/>
          <w:sz w:val="24"/>
          <w:szCs w:val="24"/>
        </w:rPr>
      </w:pPr>
      <w:r w:rsidRPr="00677E8C">
        <w:rPr>
          <w:rFonts w:eastAsia="Calibri" w:cstheme="minorHAnsi"/>
          <w:sz w:val="24"/>
          <w:szCs w:val="24"/>
        </w:rPr>
        <w:t>ZZP.261.</w:t>
      </w:r>
      <w:r w:rsidR="00012565">
        <w:rPr>
          <w:rFonts w:eastAsia="Calibri" w:cstheme="minorHAnsi"/>
          <w:sz w:val="24"/>
          <w:szCs w:val="24"/>
        </w:rPr>
        <w:t>1</w:t>
      </w:r>
      <w:r w:rsidR="001B5056">
        <w:rPr>
          <w:rFonts w:eastAsia="Calibri" w:cstheme="minorHAnsi"/>
          <w:sz w:val="24"/>
          <w:szCs w:val="24"/>
        </w:rPr>
        <w:t>84</w:t>
      </w:r>
      <w:r w:rsidRPr="00677E8C">
        <w:rPr>
          <w:rFonts w:eastAsia="Calibri" w:cstheme="minorHAnsi"/>
          <w:sz w:val="24"/>
          <w:szCs w:val="24"/>
        </w:rPr>
        <w:t>.202</w:t>
      </w:r>
      <w:r w:rsidR="00012565">
        <w:rPr>
          <w:rFonts w:eastAsia="Calibri" w:cstheme="minorHAnsi"/>
          <w:sz w:val="24"/>
          <w:szCs w:val="24"/>
        </w:rPr>
        <w:t>3</w:t>
      </w:r>
      <w:r w:rsidRPr="00677E8C">
        <w:rPr>
          <w:rFonts w:eastAsia="Calibri" w:cstheme="minorHAnsi"/>
          <w:sz w:val="24"/>
          <w:szCs w:val="24"/>
        </w:rPr>
        <w:t>.MD</w:t>
      </w:r>
    </w:p>
    <w:p w:rsidR="00677E8C" w:rsidRDefault="00677E8C" w:rsidP="00677E8C">
      <w:pPr>
        <w:spacing w:after="0" w:line="360" w:lineRule="auto"/>
        <w:contextualSpacing/>
        <w:rPr>
          <w:rFonts w:eastAsia="Times New Roman" w:cstheme="minorHAnsi"/>
          <w:spacing w:val="-10"/>
          <w:kern w:val="28"/>
          <w:sz w:val="24"/>
          <w:szCs w:val="24"/>
        </w:rPr>
      </w:pPr>
      <w:r w:rsidRPr="00677E8C">
        <w:rPr>
          <w:rFonts w:eastAsia="Times New Roman" w:cstheme="minorHAnsi"/>
          <w:spacing w:val="-10"/>
          <w:kern w:val="28"/>
          <w:sz w:val="24"/>
          <w:szCs w:val="24"/>
        </w:rPr>
        <w:t>Opis Przedmiotu Zamówienia</w:t>
      </w:r>
    </w:p>
    <w:p w:rsidR="001B5056" w:rsidRPr="001B5056" w:rsidRDefault="001B5056" w:rsidP="001B5056">
      <w:pPr>
        <w:pStyle w:val="Akapitzlist"/>
        <w:numPr>
          <w:ilvl w:val="0"/>
          <w:numId w:val="14"/>
        </w:numPr>
        <w:spacing w:after="0" w:line="360" w:lineRule="auto"/>
        <w:rPr>
          <w:rFonts w:ascii="Calibri" w:eastAsia="Times New Roman" w:hAnsi="Calibri" w:cs="Calibri"/>
          <w:sz w:val="24"/>
          <w:szCs w:val="24"/>
          <w:lang w:eastAsia="pl-PL"/>
        </w:rPr>
      </w:pPr>
      <w:r w:rsidRPr="001B5056">
        <w:rPr>
          <w:rFonts w:ascii="Calibri" w:eastAsia="Times New Roman" w:hAnsi="Calibri" w:cs="Calibri"/>
          <w:b/>
          <w:sz w:val="24"/>
          <w:szCs w:val="24"/>
          <w:lang w:eastAsia="pl-PL"/>
        </w:rPr>
        <w:t>Wykaz przedmiotu zamówienia, ich ilość oraz warunki techniczne stanowi poniższa tabela</w:t>
      </w:r>
      <w:r w:rsidRPr="001B5056">
        <w:rPr>
          <w:rFonts w:ascii="Calibri" w:eastAsia="Times New Roman" w:hAnsi="Calibri" w:cs="Calibri"/>
          <w:sz w:val="24"/>
          <w:szCs w:val="24"/>
          <w:lang w:eastAsia="pl-PL"/>
        </w:rPr>
        <w:t xml:space="preserve">: </w:t>
      </w:r>
    </w:p>
    <w:tbl>
      <w:tblPr>
        <w:tblStyle w:val="Tabela-Siatka1"/>
        <w:tblW w:w="9724" w:type="dxa"/>
        <w:tblLayout w:type="fixed"/>
        <w:tblLook w:val="04A0" w:firstRow="1" w:lastRow="0" w:firstColumn="1" w:lastColumn="0" w:noHBand="0" w:noVBand="1"/>
        <w:tblDescription w:val="Lista kalendarzy wraz z opisem"/>
      </w:tblPr>
      <w:tblGrid>
        <w:gridCol w:w="1980"/>
        <w:gridCol w:w="3492"/>
        <w:gridCol w:w="4252"/>
      </w:tblGrid>
      <w:tr w:rsidR="001B5056" w:rsidRPr="001B5056" w:rsidTr="00473C4C">
        <w:trPr>
          <w:trHeight w:val="336"/>
          <w:tblHeader/>
        </w:trPr>
        <w:tc>
          <w:tcPr>
            <w:tcW w:w="1980" w:type="dxa"/>
          </w:tcPr>
          <w:p w:rsidR="001B5056" w:rsidRPr="001B5056" w:rsidRDefault="001B5056" w:rsidP="001B5056">
            <w:pPr>
              <w:spacing w:line="360" w:lineRule="auto"/>
              <w:rPr>
                <w:rFonts w:ascii="Calibri" w:eastAsia="Times New Roman" w:hAnsi="Calibri" w:cs="Calibri"/>
                <w:b/>
                <w:sz w:val="24"/>
                <w:lang w:eastAsia="pl-PL"/>
              </w:rPr>
            </w:pPr>
            <w:r w:rsidRPr="001B5056">
              <w:rPr>
                <w:rFonts w:ascii="Calibri" w:eastAsia="Times New Roman" w:hAnsi="Calibri" w:cs="Calibri"/>
                <w:b/>
                <w:sz w:val="24"/>
                <w:lang w:eastAsia="pl-PL"/>
              </w:rPr>
              <w:t>LP. NAZWA</w:t>
            </w:r>
          </w:p>
        </w:tc>
        <w:tc>
          <w:tcPr>
            <w:tcW w:w="3492" w:type="dxa"/>
          </w:tcPr>
          <w:p w:rsidR="001B5056" w:rsidRPr="001B5056" w:rsidRDefault="001B5056" w:rsidP="001B5056">
            <w:pPr>
              <w:spacing w:line="360" w:lineRule="auto"/>
              <w:rPr>
                <w:rFonts w:ascii="Calibri" w:eastAsia="Times New Roman" w:hAnsi="Calibri" w:cs="Calibri"/>
                <w:b/>
                <w:noProof/>
                <w:sz w:val="24"/>
                <w:lang w:eastAsia="pl-PL"/>
              </w:rPr>
            </w:pPr>
            <w:r w:rsidRPr="001B5056">
              <w:rPr>
                <w:rFonts w:ascii="Calibri" w:eastAsia="Times New Roman" w:hAnsi="Calibri" w:cs="Calibri"/>
                <w:b/>
                <w:noProof/>
                <w:sz w:val="24"/>
                <w:lang w:eastAsia="pl-PL"/>
              </w:rPr>
              <w:t>PRZYKŁADOWE ZDJĘCIE</w:t>
            </w:r>
          </w:p>
        </w:tc>
        <w:tc>
          <w:tcPr>
            <w:tcW w:w="4252" w:type="dxa"/>
          </w:tcPr>
          <w:p w:rsidR="001B5056" w:rsidRPr="001B5056" w:rsidRDefault="001B5056" w:rsidP="001B5056">
            <w:pPr>
              <w:spacing w:line="360" w:lineRule="auto"/>
              <w:rPr>
                <w:rFonts w:ascii="Calibri" w:eastAsia="Times New Roman" w:hAnsi="Calibri" w:cs="Calibri"/>
                <w:b/>
                <w:sz w:val="24"/>
                <w:lang w:eastAsia="pl-PL"/>
              </w:rPr>
            </w:pPr>
            <w:r w:rsidRPr="001B5056">
              <w:rPr>
                <w:rFonts w:ascii="Calibri" w:eastAsia="Times New Roman" w:hAnsi="Calibri" w:cs="Calibri"/>
                <w:b/>
                <w:sz w:val="24"/>
                <w:lang w:eastAsia="pl-PL"/>
              </w:rPr>
              <w:t>OPIS ARTYKUŁU INFORMACYJNO- PROMOCYJNEGO</w:t>
            </w:r>
          </w:p>
        </w:tc>
      </w:tr>
      <w:tr w:rsidR="001B5056" w:rsidRPr="001B5056" w:rsidTr="00473C4C">
        <w:trPr>
          <w:trHeight w:val="1040"/>
        </w:trPr>
        <w:tc>
          <w:tcPr>
            <w:tcW w:w="1980" w:type="dxa"/>
          </w:tcPr>
          <w:p w:rsidR="001B5056" w:rsidRPr="001B5056" w:rsidRDefault="001B5056" w:rsidP="001B5056">
            <w:pPr>
              <w:numPr>
                <w:ilvl w:val="0"/>
                <w:numId w:val="13"/>
              </w:numPr>
              <w:spacing w:after="200" w:line="360" w:lineRule="auto"/>
              <w:ind w:left="407" w:hanging="284"/>
              <w:rPr>
                <w:rFonts w:ascii="Calibri" w:eastAsia="Times New Roman" w:hAnsi="Calibri" w:cs="Calibri"/>
                <w:b/>
                <w:sz w:val="24"/>
                <w:lang w:eastAsia="pl-PL"/>
              </w:rPr>
            </w:pPr>
            <w:r w:rsidRPr="001B5056">
              <w:rPr>
                <w:rFonts w:ascii="Calibri" w:eastAsia="Calibri" w:hAnsi="Calibri" w:cs="Calibri"/>
                <w:b/>
                <w:sz w:val="24"/>
              </w:rPr>
              <w:t xml:space="preserve">Kalendarz książkowy A4 dzienny </w:t>
            </w:r>
          </w:p>
        </w:tc>
        <w:tc>
          <w:tcPr>
            <w:tcW w:w="3492" w:type="dxa"/>
          </w:tcPr>
          <w:p w:rsidR="001B5056" w:rsidRPr="001B5056" w:rsidRDefault="001B5056" w:rsidP="001B5056">
            <w:pPr>
              <w:spacing w:after="200" w:line="360" w:lineRule="auto"/>
              <w:rPr>
                <w:rFonts w:ascii="Calibri" w:eastAsia="Times New Roman" w:hAnsi="Calibri" w:cs="Calibri"/>
                <w:sz w:val="24"/>
                <w:lang w:eastAsia="pl-PL"/>
              </w:rPr>
            </w:pPr>
            <w:r w:rsidRPr="001B5056">
              <w:rPr>
                <w:rFonts w:ascii="Calibri" w:eastAsia="Calibri" w:hAnsi="Calibri" w:cs="Calibri"/>
                <w:sz w:val="24"/>
                <w:szCs w:val="24"/>
                <w:lang w:val="en-GB" w:eastAsia="pl-PL"/>
              </w:rPr>
              <w:object w:dxaOrig="463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alendarz książkowy z gumką" style="width:122.25pt;height:155.25pt" o:ole="">
                  <v:imagedata r:id="rId7" o:title=""/>
                </v:shape>
                <o:OLEObject Type="Embed" ProgID="PBrush" ShapeID="_x0000_i1025" DrawAspect="Content" ObjectID="_1748766361" r:id="rId8"/>
              </w:object>
            </w:r>
          </w:p>
        </w:tc>
        <w:tc>
          <w:tcPr>
            <w:tcW w:w="4252" w:type="dxa"/>
          </w:tcPr>
          <w:p w:rsidR="001B5056" w:rsidRPr="001B5056" w:rsidRDefault="001B5056" w:rsidP="001B5056">
            <w:pPr>
              <w:spacing w:after="200" w:line="360" w:lineRule="auto"/>
              <w:rPr>
                <w:rFonts w:ascii="Calibri" w:eastAsia="Calibri" w:hAnsi="Calibri" w:cs="Calibri"/>
                <w:sz w:val="24"/>
                <w:shd w:val="clear" w:color="auto" w:fill="FFFFFF"/>
              </w:rPr>
            </w:pPr>
            <w:r w:rsidRPr="001B5056">
              <w:rPr>
                <w:rFonts w:ascii="Calibri" w:eastAsia="Calibri" w:hAnsi="Calibri" w:cs="Calibri"/>
                <w:b/>
                <w:sz w:val="24"/>
                <w:shd w:val="clear" w:color="auto" w:fill="FFFFFF"/>
              </w:rPr>
              <w:t>Kalendarz książkowy A4, elegancki w twardej oprawie skóropodobnej/EKOSKÓRA</w:t>
            </w:r>
            <w:r w:rsidRPr="001B5056">
              <w:rPr>
                <w:rFonts w:ascii="Calibri" w:eastAsia="Calibri" w:hAnsi="Calibri" w:cs="Calibri"/>
                <w:sz w:val="24"/>
                <w:shd w:val="clear" w:color="auto" w:fill="FFFFFF"/>
              </w:rPr>
              <w:t>, dzienny na 2024 rok z gumką opasającą i gumką na długopis.</w:t>
            </w:r>
          </w:p>
          <w:p w:rsidR="001B5056" w:rsidRPr="001B5056" w:rsidRDefault="001B5056" w:rsidP="001B5056">
            <w:pPr>
              <w:spacing w:after="200" w:line="360" w:lineRule="auto"/>
              <w:rPr>
                <w:rFonts w:ascii="Calibri" w:eastAsia="Calibri" w:hAnsi="Calibri" w:cs="Calibri"/>
                <w:sz w:val="24"/>
                <w:shd w:val="clear" w:color="auto" w:fill="FFFFFF"/>
              </w:rPr>
            </w:pPr>
            <w:r w:rsidRPr="001B5056">
              <w:rPr>
                <w:rFonts w:ascii="Calibri" w:eastAsia="Calibri" w:hAnsi="Calibri" w:cs="Calibri"/>
                <w:sz w:val="24"/>
                <w:shd w:val="clear" w:color="auto" w:fill="FFFFFF"/>
              </w:rPr>
              <w:t xml:space="preserve">Format: A4 lub zbliżony do A4; papier: min. 70 g/m2, tasiemka: satynowa, okładka: twarda; materiał skóropodobny/ekoskóra, oprawa twarda, oprawa zawiera tłoczenie roku. Kalendarz zawiera układ dzienny z weekendem na dwóch stronach, </w:t>
            </w:r>
            <w:r w:rsidRPr="001B5056">
              <w:rPr>
                <w:rFonts w:ascii="Calibri" w:eastAsia="Calibri" w:hAnsi="Calibri" w:cs="Calibri"/>
                <w:sz w:val="24"/>
              </w:rPr>
              <w:t xml:space="preserve">nazwy miesięcy i dni tygodnia co najmniej w 3 językach (polskim, angielskim i trzecim językiem do wyboru przez Zamawiającego - z wyłączeniem j. rosyjskiego i białoruskiego), </w:t>
            </w:r>
            <w:r w:rsidRPr="001B5056">
              <w:rPr>
                <w:rFonts w:ascii="Calibri" w:eastAsia="Calibri" w:hAnsi="Calibri" w:cs="Calibri"/>
                <w:sz w:val="24"/>
                <w:shd w:val="clear" w:color="auto" w:fill="FFFFFF"/>
              </w:rPr>
              <w:t xml:space="preserve">zaznaczone święta i imieniny, numeracja tygodni; </w:t>
            </w:r>
            <w:r w:rsidRPr="001B5056">
              <w:rPr>
                <w:rFonts w:ascii="Calibri" w:eastAsia="Calibri" w:hAnsi="Calibri" w:cs="Calibri"/>
                <w:sz w:val="24"/>
                <w:shd w:val="clear" w:color="auto" w:fill="FFFFFF"/>
              </w:rPr>
              <w:lastRenderedPageBreak/>
              <w:t>Dodatkowo w kalendarzu: skrócony kalendarz minimum 2023, 2025; skrócone kalendarium całoroczne/ plan roku 2024, miejsce na notatki. Wykonawca zaproponuje do akceptacji Zamawiającego dodatkowe strony takie jak np. miejsce na kontakty/skorowidz teleadresowy A-Z,</w:t>
            </w:r>
            <w:r w:rsidRPr="001B5056">
              <w:rPr>
                <w:rFonts w:ascii="Calibri" w:eastAsia="Calibri" w:hAnsi="Calibri" w:cs="Calibri"/>
                <w:sz w:val="24"/>
              </w:rPr>
              <w:t xml:space="preserve"> </w:t>
            </w:r>
            <w:r w:rsidRPr="001B5056">
              <w:rPr>
                <w:rFonts w:ascii="Calibri" w:eastAsia="Calibri" w:hAnsi="Calibri" w:cs="Calibri"/>
                <w:sz w:val="24"/>
                <w:shd w:val="clear" w:color="auto" w:fill="FFFFFF"/>
              </w:rPr>
              <w:t>mapa polityczna Europy na wyklejce z tyłu, mapa samochodowa Polski na wyklejce z przodu, miejsce na dane właściciela, strefy czasowe, informacje dla kierowców, jednostki miar i wag. Wykończenie: blok kalendarza szyty oraz dodatkowo klejony; dodatkowo wklejka: obustronnie drukowana - papier kreda matowa min. 130 gr/m2.</w:t>
            </w:r>
            <w:r w:rsidRPr="001B5056">
              <w:rPr>
                <w:rFonts w:ascii="Calibri" w:eastAsia="Calibri" w:hAnsi="Calibri" w:cs="Calibri"/>
                <w:sz w:val="24"/>
              </w:rPr>
              <w:t xml:space="preserve"> </w:t>
            </w:r>
            <w:r w:rsidRPr="001B5056">
              <w:rPr>
                <w:rFonts w:ascii="Calibri" w:eastAsia="Calibri" w:hAnsi="Calibri" w:cs="Calibri"/>
                <w:sz w:val="24"/>
                <w:shd w:val="clear" w:color="auto" w:fill="FFFFFF"/>
              </w:rPr>
              <w:t xml:space="preserve">Czcionka kalendarium czytelna i </w:t>
            </w:r>
            <w:proofErr w:type="spellStart"/>
            <w:r w:rsidRPr="001B5056">
              <w:rPr>
                <w:rFonts w:ascii="Calibri" w:eastAsia="Calibri" w:hAnsi="Calibri" w:cs="Calibri"/>
                <w:sz w:val="24"/>
                <w:shd w:val="clear" w:color="auto" w:fill="FFFFFF"/>
              </w:rPr>
              <w:t>bezszeryfowa</w:t>
            </w:r>
            <w:proofErr w:type="spellEnd"/>
            <w:r w:rsidRPr="001B5056">
              <w:rPr>
                <w:rFonts w:ascii="Calibri" w:eastAsia="Calibri" w:hAnsi="Calibri" w:cs="Calibri"/>
                <w:sz w:val="24"/>
                <w:shd w:val="clear" w:color="auto" w:fill="FFFFFF"/>
              </w:rPr>
              <w:t>.</w:t>
            </w:r>
          </w:p>
          <w:p w:rsidR="001B5056" w:rsidRPr="001B5056" w:rsidRDefault="001B5056" w:rsidP="001B5056">
            <w:pPr>
              <w:spacing w:after="200" w:line="360" w:lineRule="auto"/>
              <w:rPr>
                <w:rFonts w:ascii="Calibri" w:eastAsia="Calibri" w:hAnsi="Calibri" w:cs="Calibri"/>
                <w:sz w:val="24"/>
                <w:shd w:val="clear" w:color="auto" w:fill="FFFFFF"/>
              </w:rPr>
            </w:pPr>
            <w:r w:rsidRPr="001B5056">
              <w:rPr>
                <w:rFonts w:ascii="Calibri" w:eastAsia="Calibri" w:hAnsi="Calibri" w:cs="Calibri"/>
                <w:sz w:val="24"/>
                <w:shd w:val="clear" w:color="auto" w:fill="FFFFFF"/>
              </w:rPr>
              <w:t xml:space="preserve">Kolor/Wzór okładki: do uzgodnienia po podpisaniu umowy. Ponadto </w:t>
            </w:r>
            <w:r w:rsidRPr="001B5056">
              <w:rPr>
                <w:rFonts w:ascii="Calibri" w:eastAsia="Calibri" w:hAnsi="Calibri" w:cs="Calibri"/>
                <w:b/>
                <w:sz w:val="24"/>
                <w:shd w:val="clear" w:color="auto" w:fill="FFFFFF"/>
              </w:rPr>
              <w:t>Wykonawca opracuje oraz przedstawi min. 3 autorskie propozycje projektów graficznych wklejki do kalendarza do wyboru (min. 3 x 2 strony)- do akceptacji lub korekty przez Zamawiającego.</w:t>
            </w:r>
            <w:r w:rsidRPr="001B5056">
              <w:rPr>
                <w:rFonts w:ascii="Calibri" w:eastAsia="Calibri" w:hAnsi="Calibri" w:cs="Calibri"/>
                <w:sz w:val="24"/>
                <w:shd w:val="clear" w:color="auto" w:fill="FFFFFF"/>
              </w:rPr>
              <w:t xml:space="preserve"> Opracowanie grafik nawiązujących do kolorystyki przypisanej dla Wojewódzkiego Urzędu Pracy w </w:t>
            </w:r>
            <w:r w:rsidRPr="001B5056">
              <w:rPr>
                <w:rFonts w:ascii="Calibri" w:eastAsia="Calibri" w:hAnsi="Calibri" w:cs="Calibri"/>
                <w:sz w:val="24"/>
                <w:shd w:val="clear" w:color="auto" w:fill="FFFFFF"/>
              </w:rPr>
              <w:lastRenderedPageBreak/>
              <w:t>Warszawie oraz Krajowego Funduszu Szkoleniowego.</w:t>
            </w:r>
          </w:p>
          <w:p w:rsidR="001B5056" w:rsidRPr="001B5056" w:rsidRDefault="001B5056" w:rsidP="001B5056">
            <w:pPr>
              <w:numPr>
                <w:ilvl w:val="0"/>
                <w:numId w:val="12"/>
              </w:numPr>
              <w:spacing w:after="200" w:line="360" w:lineRule="auto"/>
              <w:rPr>
                <w:rFonts w:ascii="Calibri" w:eastAsia="Calibri" w:hAnsi="Calibri" w:cs="Calibri"/>
                <w:b/>
                <w:sz w:val="24"/>
                <w:shd w:val="clear" w:color="auto" w:fill="FFFFFF"/>
              </w:rPr>
            </w:pPr>
            <w:r w:rsidRPr="001B5056">
              <w:rPr>
                <w:rFonts w:ascii="Calibri" w:eastAsia="Calibri" w:hAnsi="Calibri" w:cs="Calibri"/>
                <w:b/>
                <w:sz w:val="24"/>
                <w:shd w:val="clear" w:color="auto" w:fill="FFFFFF"/>
              </w:rPr>
              <w:t xml:space="preserve">Wklejka -Nadruk 3 logotypów, CMYK kolor; </w:t>
            </w:r>
          </w:p>
          <w:p w:rsidR="001B5056" w:rsidRPr="001B5056" w:rsidRDefault="001B5056" w:rsidP="001B5056">
            <w:pPr>
              <w:numPr>
                <w:ilvl w:val="0"/>
                <w:numId w:val="12"/>
              </w:numPr>
              <w:spacing w:after="200" w:line="360" w:lineRule="auto"/>
              <w:rPr>
                <w:rFonts w:ascii="Calibri" w:eastAsia="Calibri" w:hAnsi="Calibri" w:cs="Calibri"/>
                <w:sz w:val="24"/>
                <w:shd w:val="clear" w:color="auto" w:fill="FFFFFF"/>
              </w:rPr>
            </w:pPr>
            <w:r w:rsidRPr="001B5056">
              <w:rPr>
                <w:rFonts w:ascii="Calibri" w:eastAsia="Calibri" w:hAnsi="Calibri" w:cs="Calibri"/>
                <w:sz w:val="24"/>
                <w:shd w:val="clear" w:color="auto" w:fill="FFFFFF"/>
              </w:rPr>
              <w:t>oprawa - tłoczenie roku</w:t>
            </w:r>
          </w:p>
          <w:p w:rsidR="001B5056" w:rsidRPr="001B5056" w:rsidRDefault="001B5056" w:rsidP="001B5056">
            <w:pPr>
              <w:spacing w:after="200" w:line="360" w:lineRule="auto"/>
              <w:rPr>
                <w:rFonts w:ascii="Calibri" w:eastAsia="Calibri" w:hAnsi="Calibri" w:cs="Calibri"/>
                <w:b/>
                <w:bCs/>
                <w:sz w:val="24"/>
              </w:rPr>
            </w:pPr>
            <w:r w:rsidRPr="001B5056">
              <w:rPr>
                <w:rFonts w:ascii="Calibri" w:eastAsia="Calibri" w:hAnsi="Calibri" w:cs="Calibri"/>
                <w:b/>
                <w:sz w:val="24"/>
              </w:rPr>
              <w:t xml:space="preserve">Ilość: 100 sztuk </w:t>
            </w:r>
          </w:p>
        </w:tc>
      </w:tr>
      <w:tr w:rsidR="001B5056" w:rsidRPr="001B5056" w:rsidTr="00473C4C">
        <w:trPr>
          <w:trHeight w:val="1182"/>
        </w:trPr>
        <w:tc>
          <w:tcPr>
            <w:tcW w:w="1980" w:type="dxa"/>
          </w:tcPr>
          <w:p w:rsidR="001B5056" w:rsidRPr="001B5056" w:rsidRDefault="001B5056" w:rsidP="001B5056">
            <w:pPr>
              <w:numPr>
                <w:ilvl w:val="0"/>
                <w:numId w:val="13"/>
              </w:numPr>
              <w:spacing w:after="200" w:line="360" w:lineRule="auto"/>
              <w:ind w:left="407" w:hanging="284"/>
              <w:rPr>
                <w:rFonts w:ascii="Calibri" w:eastAsia="Times New Roman" w:hAnsi="Calibri" w:cs="Calibri"/>
                <w:b/>
                <w:sz w:val="24"/>
                <w:lang w:eastAsia="pl-PL"/>
              </w:rPr>
            </w:pPr>
            <w:r w:rsidRPr="001B5056">
              <w:rPr>
                <w:rFonts w:ascii="Calibri" w:eastAsia="Times New Roman" w:hAnsi="Calibri" w:cs="Calibri"/>
                <w:b/>
                <w:sz w:val="24"/>
                <w:lang w:eastAsia="pl-PL"/>
              </w:rPr>
              <w:lastRenderedPageBreak/>
              <w:t xml:space="preserve"> </w:t>
            </w:r>
            <w:r w:rsidRPr="001B5056">
              <w:rPr>
                <w:rFonts w:ascii="Calibri" w:eastAsia="Calibri" w:hAnsi="Calibri" w:cs="Calibri"/>
                <w:b/>
                <w:sz w:val="24"/>
              </w:rPr>
              <w:t>Kalendarz książkowy B5 dzienny</w:t>
            </w:r>
            <w:r w:rsidRPr="001B5056">
              <w:rPr>
                <w:rFonts w:ascii="Calibri" w:eastAsia="Times New Roman" w:hAnsi="Calibri" w:cs="Calibri"/>
                <w:b/>
                <w:sz w:val="24"/>
                <w:lang w:eastAsia="pl-PL"/>
              </w:rPr>
              <w:t xml:space="preserve"> </w:t>
            </w:r>
          </w:p>
        </w:tc>
        <w:tc>
          <w:tcPr>
            <w:tcW w:w="3492" w:type="dxa"/>
          </w:tcPr>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noProof/>
                <w:sz w:val="24"/>
              </w:rPr>
              <w:drawing>
                <wp:inline distT="0" distB="0" distL="0" distR="0" wp14:anchorId="7C5AD226" wp14:editId="433CE514">
                  <wp:extent cx="1428750" cy="1971675"/>
                  <wp:effectExtent l="0" t="0" r="0" b="9525"/>
                  <wp:docPr id="1" name="Obraz 1" descr="Kalendarze książkowe 2023 A4 A5 A6 B5 B6 dzienne tygodn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alendarze książkowe 2023 A4 A5 A6 B5 B6 dzienne tygodniow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971675"/>
                          </a:xfrm>
                          <a:prstGeom prst="rect">
                            <a:avLst/>
                          </a:prstGeom>
                          <a:noFill/>
                          <a:ln>
                            <a:noFill/>
                          </a:ln>
                        </pic:spPr>
                      </pic:pic>
                    </a:graphicData>
                  </a:graphic>
                </wp:inline>
              </w:drawing>
            </w:r>
          </w:p>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szCs w:val="24"/>
                <w:lang w:val="en-GB" w:eastAsia="pl-PL"/>
              </w:rPr>
              <w:object w:dxaOrig="4635" w:dyaOrig="5910">
                <v:shape id="_x0000_i1026" type="#_x0000_t75" alt="kalendarz książkowy z gumką" style="width:122.25pt;height:155.25pt" o:ole="">
                  <v:imagedata r:id="rId7" o:title=""/>
                </v:shape>
                <o:OLEObject Type="Embed" ProgID="PBrush" ShapeID="_x0000_i1026" DrawAspect="Content" ObjectID="_1748766362" r:id="rId10"/>
              </w:object>
            </w:r>
          </w:p>
          <w:p w:rsidR="001B5056" w:rsidRPr="001B5056" w:rsidRDefault="001B5056" w:rsidP="001B5056">
            <w:pPr>
              <w:spacing w:after="200" w:line="360" w:lineRule="auto"/>
              <w:rPr>
                <w:rFonts w:ascii="Calibri" w:eastAsia="Times New Roman" w:hAnsi="Calibri" w:cs="Calibri"/>
                <w:sz w:val="24"/>
                <w:lang w:eastAsia="pl-PL"/>
              </w:rPr>
            </w:pPr>
          </w:p>
        </w:tc>
        <w:tc>
          <w:tcPr>
            <w:tcW w:w="4252" w:type="dxa"/>
          </w:tcPr>
          <w:p w:rsidR="001B5056" w:rsidRPr="001B5056" w:rsidRDefault="001B5056" w:rsidP="001B5056">
            <w:pPr>
              <w:spacing w:after="200" w:line="360" w:lineRule="auto"/>
              <w:rPr>
                <w:rFonts w:ascii="Calibri" w:eastAsia="Calibri" w:hAnsi="Calibri" w:cs="Calibri"/>
                <w:sz w:val="24"/>
                <w:shd w:val="clear" w:color="auto" w:fill="FFFFFF"/>
              </w:rPr>
            </w:pPr>
            <w:r w:rsidRPr="001B5056">
              <w:rPr>
                <w:rFonts w:ascii="Calibri" w:eastAsia="Calibri" w:hAnsi="Calibri" w:cs="Calibri"/>
                <w:b/>
                <w:sz w:val="24"/>
                <w:shd w:val="clear" w:color="auto" w:fill="FFFFFF"/>
              </w:rPr>
              <w:t>Kalendarz książkowy B5, elegancki w twardej oprawie skóropodobnej/EKOSKÓRA</w:t>
            </w:r>
            <w:r w:rsidRPr="001B5056">
              <w:rPr>
                <w:rFonts w:ascii="Calibri" w:eastAsia="Calibri" w:hAnsi="Calibri" w:cs="Calibri"/>
                <w:sz w:val="24"/>
                <w:shd w:val="clear" w:color="auto" w:fill="FFFFFF"/>
              </w:rPr>
              <w:t>, dzienny na 2024 rok z gumką opasającą i gumką na długopis.</w:t>
            </w:r>
          </w:p>
          <w:p w:rsidR="001B5056" w:rsidRPr="001B5056" w:rsidRDefault="001B5056" w:rsidP="001B5056">
            <w:pPr>
              <w:spacing w:after="200" w:line="360" w:lineRule="auto"/>
              <w:rPr>
                <w:rFonts w:ascii="Calibri" w:eastAsia="Calibri" w:hAnsi="Calibri" w:cs="Calibri"/>
                <w:sz w:val="24"/>
                <w:shd w:val="clear" w:color="auto" w:fill="FFFFFF"/>
              </w:rPr>
            </w:pPr>
            <w:r w:rsidRPr="001B5056">
              <w:rPr>
                <w:rFonts w:ascii="Calibri" w:eastAsia="Calibri" w:hAnsi="Calibri" w:cs="Calibri"/>
                <w:sz w:val="24"/>
                <w:shd w:val="clear" w:color="auto" w:fill="FFFFFF"/>
              </w:rPr>
              <w:t xml:space="preserve">Format: B5 lub zbliżony do B5; papier: min. 70 g/m2, tasiemka: satynowa, okładka: twarda; materiał skóropodobny/ekoskóra, oprawa twarda, oprawa zawiera tłoczenie roku. Kalendarz zawiera układ dzienny z weekendem na dwóch stronach, </w:t>
            </w:r>
            <w:r w:rsidRPr="001B5056">
              <w:rPr>
                <w:rFonts w:ascii="Calibri" w:eastAsia="Calibri" w:hAnsi="Calibri" w:cs="Calibri"/>
                <w:sz w:val="24"/>
              </w:rPr>
              <w:t xml:space="preserve">nazwy miesięcy i dni tygodnia co najmniej w 3 językach (polskim, angielskim i trzecim językiem do wyboru przez Zamawiającego - z wyłączeniem j. rosyjskiego i białoruskiego), </w:t>
            </w:r>
            <w:r w:rsidRPr="001B5056">
              <w:rPr>
                <w:rFonts w:ascii="Calibri" w:eastAsia="Calibri" w:hAnsi="Calibri" w:cs="Calibri"/>
                <w:sz w:val="24"/>
                <w:shd w:val="clear" w:color="auto" w:fill="FFFFFF"/>
              </w:rPr>
              <w:t xml:space="preserve">zaznaczone święta i imieniny, numeracja tygodni; Dodatkowo w kalendarzu: skrócony kalendarz minimum 2023, 2025; skrócone kalendarium całoroczne/ plan roku 2024, miejsce na notatki. </w:t>
            </w:r>
            <w:r w:rsidRPr="001B5056">
              <w:rPr>
                <w:rFonts w:ascii="Calibri" w:eastAsia="Calibri" w:hAnsi="Calibri" w:cs="Calibri"/>
                <w:sz w:val="24"/>
                <w:shd w:val="clear" w:color="auto" w:fill="FFFFFF"/>
              </w:rPr>
              <w:lastRenderedPageBreak/>
              <w:t>Wykonawca zaproponuje do akceptacji Zamawiającego dodatkowe strony takie jak np. miejsce na kontakty/skorowidz teleadresowy A-Z,</w:t>
            </w:r>
            <w:r w:rsidRPr="001B5056">
              <w:rPr>
                <w:rFonts w:ascii="Calibri" w:eastAsia="Calibri" w:hAnsi="Calibri" w:cs="Calibri"/>
                <w:sz w:val="24"/>
              </w:rPr>
              <w:t xml:space="preserve"> </w:t>
            </w:r>
            <w:r w:rsidRPr="001B5056">
              <w:rPr>
                <w:rFonts w:ascii="Calibri" w:eastAsia="Calibri" w:hAnsi="Calibri" w:cs="Calibri"/>
                <w:sz w:val="24"/>
                <w:shd w:val="clear" w:color="auto" w:fill="FFFFFF"/>
              </w:rPr>
              <w:t>mapa polityczna Europy na wyklejce z tyłu, mapa samochodowa Polski na wyklejce z przodu, miejsce na dane właściciela, strefy czasowe, informacje dla kierowców, jednostki miar i wag. Wykończenie: blok kalendarza szyty oraz dodatkowo klejony; dodatkowo: wklejka: obustronnie drukowana - papier kreda matowa min. 130 gr/m2.</w:t>
            </w:r>
            <w:r w:rsidRPr="001B5056">
              <w:rPr>
                <w:rFonts w:ascii="Calibri" w:eastAsia="Calibri" w:hAnsi="Calibri" w:cs="Calibri"/>
                <w:sz w:val="24"/>
              </w:rPr>
              <w:t xml:space="preserve"> </w:t>
            </w:r>
            <w:r w:rsidRPr="001B5056">
              <w:rPr>
                <w:rFonts w:ascii="Calibri" w:eastAsia="Calibri" w:hAnsi="Calibri" w:cs="Calibri"/>
                <w:sz w:val="24"/>
                <w:shd w:val="clear" w:color="auto" w:fill="FFFFFF"/>
              </w:rPr>
              <w:t xml:space="preserve">Czcionka kalendarium czytelna i </w:t>
            </w:r>
            <w:proofErr w:type="spellStart"/>
            <w:r w:rsidRPr="001B5056">
              <w:rPr>
                <w:rFonts w:ascii="Calibri" w:eastAsia="Calibri" w:hAnsi="Calibri" w:cs="Calibri"/>
                <w:sz w:val="24"/>
                <w:shd w:val="clear" w:color="auto" w:fill="FFFFFF"/>
              </w:rPr>
              <w:t>bezszeryfowa</w:t>
            </w:r>
            <w:proofErr w:type="spellEnd"/>
            <w:r w:rsidRPr="001B5056">
              <w:rPr>
                <w:rFonts w:ascii="Calibri" w:eastAsia="Calibri" w:hAnsi="Calibri" w:cs="Calibri"/>
                <w:sz w:val="24"/>
                <w:shd w:val="clear" w:color="auto" w:fill="FFFFFF"/>
              </w:rPr>
              <w:t>.</w:t>
            </w:r>
          </w:p>
          <w:p w:rsidR="001B5056" w:rsidRPr="001B5056" w:rsidRDefault="001B5056" w:rsidP="001B5056">
            <w:pPr>
              <w:spacing w:after="200" w:line="360" w:lineRule="auto"/>
              <w:rPr>
                <w:rFonts w:ascii="Calibri" w:eastAsia="Calibri" w:hAnsi="Calibri" w:cs="Calibri"/>
                <w:sz w:val="24"/>
                <w:shd w:val="clear" w:color="auto" w:fill="FFFFFF"/>
              </w:rPr>
            </w:pPr>
            <w:r w:rsidRPr="001B5056">
              <w:rPr>
                <w:rFonts w:ascii="Calibri" w:eastAsia="Calibri" w:hAnsi="Calibri" w:cs="Calibri"/>
                <w:sz w:val="24"/>
                <w:shd w:val="clear" w:color="auto" w:fill="FFFFFF"/>
              </w:rPr>
              <w:t xml:space="preserve">Kolor/Wzór okładki: do uzgodnienia po podpisaniu umowy. Ponadto </w:t>
            </w:r>
            <w:r w:rsidRPr="001B5056">
              <w:rPr>
                <w:rFonts w:ascii="Calibri" w:eastAsia="Calibri" w:hAnsi="Calibri" w:cs="Calibri"/>
                <w:b/>
                <w:sz w:val="24"/>
                <w:shd w:val="clear" w:color="auto" w:fill="FFFFFF"/>
              </w:rPr>
              <w:t>Wykonawca opracuje oraz przedstawi min. 3 autorskie propozycje projektów graficznych wklejki do kalendarza do wyboru (min. 3 x 2 strony)- do akceptacji lub korekty przez Zamawiającego.</w:t>
            </w:r>
            <w:r w:rsidRPr="001B5056">
              <w:rPr>
                <w:rFonts w:ascii="Calibri" w:eastAsia="Calibri" w:hAnsi="Calibri" w:cs="Calibri"/>
                <w:sz w:val="24"/>
                <w:shd w:val="clear" w:color="auto" w:fill="FFFFFF"/>
              </w:rPr>
              <w:t xml:space="preserve"> Opracowanie grafik nawiązujących do kolorystyki przypisanej dla Wojewódzkiego Urzędu Pracy w Warszawie oraz Krajowego Funduszu Szkoleniowego.</w:t>
            </w:r>
          </w:p>
          <w:p w:rsidR="001B5056" w:rsidRPr="001B5056" w:rsidRDefault="001B5056" w:rsidP="001B5056">
            <w:pPr>
              <w:numPr>
                <w:ilvl w:val="0"/>
                <w:numId w:val="12"/>
              </w:numPr>
              <w:spacing w:after="200" w:line="360" w:lineRule="auto"/>
              <w:rPr>
                <w:rFonts w:ascii="Calibri" w:eastAsia="Calibri" w:hAnsi="Calibri" w:cs="Calibri"/>
                <w:b/>
                <w:sz w:val="24"/>
                <w:shd w:val="clear" w:color="auto" w:fill="FFFFFF"/>
              </w:rPr>
            </w:pPr>
            <w:r w:rsidRPr="001B5056">
              <w:rPr>
                <w:rFonts w:ascii="Calibri" w:eastAsia="Calibri" w:hAnsi="Calibri" w:cs="Calibri"/>
                <w:b/>
                <w:sz w:val="24"/>
                <w:shd w:val="clear" w:color="auto" w:fill="FFFFFF"/>
              </w:rPr>
              <w:t xml:space="preserve">Wklejka -Nadruk 3 logotypów, CMYK kolor; </w:t>
            </w:r>
          </w:p>
          <w:p w:rsidR="001B5056" w:rsidRPr="001B5056" w:rsidRDefault="001B5056" w:rsidP="001B5056">
            <w:pPr>
              <w:numPr>
                <w:ilvl w:val="0"/>
                <w:numId w:val="12"/>
              </w:numPr>
              <w:spacing w:after="200" w:line="360" w:lineRule="auto"/>
              <w:rPr>
                <w:rFonts w:ascii="Calibri" w:eastAsia="Calibri" w:hAnsi="Calibri" w:cs="Calibri"/>
                <w:sz w:val="24"/>
                <w:shd w:val="clear" w:color="auto" w:fill="FFFFFF"/>
              </w:rPr>
            </w:pPr>
            <w:r w:rsidRPr="001B5056">
              <w:rPr>
                <w:rFonts w:ascii="Calibri" w:eastAsia="Calibri" w:hAnsi="Calibri" w:cs="Calibri"/>
                <w:sz w:val="24"/>
                <w:shd w:val="clear" w:color="auto" w:fill="FFFFFF"/>
              </w:rPr>
              <w:lastRenderedPageBreak/>
              <w:t>oprawa - tłoczenie roku</w:t>
            </w:r>
          </w:p>
          <w:p w:rsidR="001B5056" w:rsidRPr="001B5056" w:rsidRDefault="001B5056" w:rsidP="001B5056">
            <w:pPr>
              <w:spacing w:after="200" w:line="360" w:lineRule="auto"/>
              <w:rPr>
                <w:rFonts w:ascii="Calibri" w:eastAsia="Calibri" w:hAnsi="Calibri" w:cs="Calibri"/>
                <w:b/>
                <w:bCs/>
                <w:sz w:val="24"/>
              </w:rPr>
            </w:pPr>
            <w:r w:rsidRPr="001B5056">
              <w:rPr>
                <w:rFonts w:ascii="Calibri" w:eastAsia="Calibri" w:hAnsi="Calibri" w:cs="Calibri"/>
                <w:b/>
                <w:sz w:val="24"/>
              </w:rPr>
              <w:t>Ilość: 200 sztuk</w:t>
            </w:r>
          </w:p>
        </w:tc>
      </w:tr>
      <w:tr w:rsidR="001B5056" w:rsidRPr="001B5056" w:rsidTr="00473C4C">
        <w:trPr>
          <w:trHeight w:val="3140"/>
        </w:trPr>
        <w:tc>
          <w:tcPr>
            <w:tcW w:w="1980" w:type="dxa"/>
          </w:tcPr>
          <w:p w:rsidR="001B5056" w:rsidRPr="001B5056" w:rsidRDefault="001B5056" w:rsidP="001B5056">
            <w:pPr>
              <w:numPr>
                <w:ilvl w:val="0"/>
                <w:numId w:val="13"/>
              </w:numPr>
              <w:spacing w:after="200" w:line="360" w:lineRule="auto"/>
              <w:ind w:left="407" w:hanging="284"/>
              <w:rPr>
                <w:rFonts w:ascii="Calibri" w:eastAsia="Times New Roman" w:hAnsi="Calibri" w:cs="Calibri"/>
                <w:b/>
                <w:sz w:val="24"/>
                <w:lang w:eastAsia="pl-PL"/>
              </w:rPr>
            </w:pPr>
            <w:r w:rsidRPr="001B5056">
              <w:rPr>
                <w:rFonts w:ascii="Calibri" w:eastAsia="Times New Roman" w:hAnsi="Calibri" w:cs="Calibri"/>
                <w:b/>
                <w:sz w:val="24"/>
                <w:lang w:eastAsia="pl-PL"/>
              </w:rPr>
              <w:lastRenderedPageBreak/>
              <w:t>Kalendarz ścienny  trójdzielny</w:t>
            </w:r>
          </w:p>
        </w:tc>
        <w:tc>
          <w:tcPr>
            <w:tcW w:w="3492" w:type="dxa"/>
          </w:tcPr>
          <w:p w:rsidR="001B5056" w:rsidRPr="001B5056" w:rsidRDefault="001B5056" w:rsidP="001B5056">
            <w:pPr>
              <w:spacing w:after="200" w:line="360" w:lineRule="auto"/>
              <w:rPr>
                <w:rFonts w:ascii="Calibri" w:eastAsia="Times New Roman" w:hAnsi="Calibri" w:cs="Calibri"/>
                <w:sz w:val="24"/>
                <w:lang w:eastAsia="pl-PL"/>
              </w:rPr>
            </w:pPr>
            <w:r w:rsidRPr="001B5056">
              <w:rPr>
                <w:rFonts w:ascii="Calibri" w:eastAsia="Calibri" w:hAnsi="Calibri" w:cs="Calibri"/>
                <w:sz w:val="24"/>
                <w:szCs w:val="24"/>
                <w:lang w:val="en-GB" w:eastAsia="pl-PL"/>
              </w:rPr>
              <w:object w:dxaOrig="2952" w:dyaOrig="7464">
                <v:shape id="_x0000_i1027" type="#_x0000_t75" alt="kalendarz ścienny trójdzielny" style="width:92.25pt;height:233.25pt;mso-position-vertical:absolute" o:ole="">
                  <v:imagedata r:id="rId11" o:title=""/>
                </v:shape>
                <o:OLEObject Type="Embed" ProgID="PBrush" ShapeID="_x0000_i1027" DrawAspect="Content" ObjectID="_1748766363" r:id="rId12"/>
              </w:object>
            </w:r>
          </w:p>
          <w:p w:rsidR="001B5056" w:rsidRPr="001B5056" w:rsidRDefault="001B5056" w:rsidP="001B5056">
            <w:pPr>
              <w:spacing w:after="200" w:line="276" w:lineRule="auto"/>
              <w:rPr>
                <w:rFonts w:ascii="Calibri" w:eastAsia="Times New Roman" w:hAnsi="Calibri" w:cs="Calibri"/>
                <w:sz w:val="24"/>
                <w:lang w:eastAsia="pl-PL"/>
              </w:rPr>
            </w:pPr>
          </w:p>
        </w:tc>
        <w:tc>
          <w:tcPr>
            <w:tcW w:w="4252" w:type="dxa"/>
          </w:tcPr>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rPr>
              <w:t xml:space="preserve">Kalendarz ścienny trójdzielny na 2024 rok: kalendarz ścienny ze zrywanymi kartkami, kolorystyka przypisana dla Wojewódzkiego Urzędu Pracy w Warszawie oraz Krajowego Funduszu Szkoleniowego; kalendarium: układ trójstopniowy (trzy oddzielne kalendaria); nazwy miesięcy i dni tygodnia co najmniej w 3 językach (polskim, angielskim i trzecim językiem do wyboru przez Zamawiającego - z wyłączeniem j. rosyjskiego i białoruskiego), karty kalendarium przejrzyste z cyframi w wystarczająco dużej i wyrazistej czcionce w trzech kolorach, kalendarz posiada zaznaczone polskie święta państwowe oraz kościelne, a także najpopularniejsze imieniny (podwójne imiona) na dany dzień oraz numerację tygodni, pasek regulowany z okienkiem w kolorze czerwonym; główka format min.: 19,5cm x 30 cm, wypukła na podklejce z tektury, główka folia połysk, druk </w:t>
            </w:r>
            <w:proofErr w:type="spellStart"/>
            <w:r w:rsidRPr="001B5056">
              <w:rPr>
                <w:rFonts w:ascii="Calibri" w:eastAsia="Calibri" w:hAnsi="Calibri" w:cs="Calibri"/>
                <w:sz w:val="24"/>
              </w:rPr>
              <w:t>full</w:t>
            </w:r>
            <w:proofErr w:type="spellEnd"/>
            <w:r w:rsidRPr="001B5056">
              <w:rPr>
                <w:rFonts w:ascii="Calibri" w:eastAsia="Calibri" w:hAnsi="Calibri" w:cs="Calibri"/>
                <w:sz w:val="24"/>
              </w:rPr>
              <w:t xml:space="preserve"> kolor. Czcionka kalendarium czytelna i </w:t>
            </w:r>
            <w:proofErr w:type="spellStart"/>
            <w:r w:rsidRPr="001B5056">
              <w:rPr>
                <w:rFonts w:ascii="Calibri" w:eastAsia="Calibri" w:hAnsi="Calibri" w:cs="Calibri"/>
                <w:sz w:val="24"/>
              </w:rPr>
              <w:t>bezszeryfowa</w:t>
            </w:r>
            <w:proofErr w:type="spellEnd"/>
            <w:r w:rsidRPr="001B5056">
              <w:rPr>
                <w:rFonts w:ascii="Calibri" w:eastAsia="Calibri" w:hAnsi="Calibri" w:cs="Calibri"/>
                <w:sz w:val="24"/>
              </w:rPr>
              <w:t>.</w:t>
            </w:r>
          </w:p>
          <w:p w:rsidR="001B5056" w:rsidRPr="001B5056" w:rsidRDefault="001B5056" w:rsidP="001B5056">
            <w:pPr>
              <w:spacing w:after="200" w:line="360" w:lineRule="auto"/>
              <w:rPr>
                <w:rFonts w:ascii="Calibri" w:eastAsia="Calibri" w:hAnsi="Calibri" w:cs="Calibri"/>
                <w:b/>
                <w:sz w:val="24"/>
              </w:rPr>
            </w:pPr>
            <w:r w:rsidRPr="001B5056">
              <w:rPr>
                <w:rFonts w:ascii="Calibri" w:eastAsia="Calibri" w:hAnsi="Calibri" w:cs="Calibri"/>
                <w:b/>
                <w:sz w:val="24"/>
              </w:rPr>
              <w:lastRenderedPageBreak/>
              <w:t xml:space="preserve">Opracowanie projektu grafiki główki i plecków kalendarza wraz z umieszczeniem danych teleadresowych WUP w Warszawie - umieszczenie nadruku pomiędzy kalendariami danych teleadresowych Filii WUP w Warszawie - Wykonawca opracuje oraz przedstawi min. 3 autorskie propozycje grafik do wyboru do akceptacji lub korekty przez Zamawiającego. </w:t>
            </w:r>
          </w:p>
          <w:p w:rsidR="001B5056" w:rsidRPr="001B5056" w:rsidRDefault="001B5056" w:rsidP="001B5056">
            <w:pPr>
              <w:spacing w:line="360" w:lineRule="auto"/>
              <w:rPr>
                <w:rFonts w:ascii="Calibri" w:eastAsia="Calibri" w:hAnsi="Calibri" w:cs="Calibri"/>
                <w:b/>
                <w:bCs/>
                <w:sz w:val="24"/>
              </w:rPr>
            </w:pPr>
            <w:r w:rsidRPr="001B5056">
              <w:rPr>
                <w:rFonts w:ascii="Calibri" w:eastAsia="Calibri" w:hAnsi="Calibri" w:cs="Calibri"/>
                <w:sz w:val="24"/>
              </w:rPr>
              <w:t xml:space="preserve">Opracowanie grafik nawiązujących do kolorystyki przypisanej dla Wojewódzkiego Urzędu Pracy w Warszawie oraz Krajowego Funduszu Szkoleniowego. </w:t>
            </w:r>
            <w:r w:rsidRPr="001B5056">
              <w:rPr>
                <w:rFonts w:ascii="Calibri" w:eastAsia="Calibri" w:hAnsi="Calibri" w:cs="Calibri"/>
                <w:b/>
                <w:sz w:val="24"/>
              </w:rPr>
              <w:t>Nadruk 3 logotypów, CMYK kolor</w:t>
            </w:r>
          </w:p>
          <w:p w:rsidR="001B5056" w:rsidRPr="001B5056" w:rsidRDefault="001B5056" w:rsidP="001B5056">
            <w:pPr>
              <w:spacing w:line="360" w:lineRule="auto"/>
              <w:rPr>
                <w:rFonts w:ascii="Calibri" w:eastAsia="Times New Roman" w:hAnsi="Calibri" w:cs="Calibri"/>
                <w:sz w:val="24"/>
                <w:lang w:eastAsia="pl-PL"/>
              </w:rPr>
            </w:pPr>
            <w:r w:rsidRPr="001B5056">
              <w:rPr>
                <w:rFonts w:ascii="Calibri" w:eastAsia="Calibri" w:hAnsi="Calibri" w:cs="Calibri"/>
                <w:b/>
                <w:bCs/>
                <w:sz w:val="24"/>
              </w:rPr>
              <w:t>Ilość: 450 sztuk</w:t>
            </w:r>
          </w:p>
        </w:tc>
      </w:tr>
      <w:tr w:rsidR="001B5056" w:rsidRPr="001B5056" w:rsidTr="00473C4C">
        <w:trPr>
          <w:trHeight w:val="3140"/>
        </w:trPr>
        <w:tc>
          <w:tcPr>
            <w:tcW w:w="1980" w:type="dxa"/>
          </w:tcPr>
          <w:p w:rsidR="001B5056" w:rsidRPr="001B5056" w:rsidRDefault="001B5056" w:rsidP="001B5056">
            <w:pPr>
              <w:numPr>
                <w:ilvl w:val="0"/>
                <w:numId w:val="13"/>
              </w:numPr>
              <w:spacing w:after="200" w:line="360" w:lineRule="auto"/>
              <w:ind w:left="407" w:hanging="284"/>
              <w:rPr>
                <w:rFonts w:ascii="Calibri" w:eastAsia="Times New Roman" w:hAnsi="Calibri" w:cs="Calibri"/>
                <w:b/>
                <w:sz w:val="24"/>
                <w:lang w:eastAsia="pl-PL"/>
              </w:rPr>
            </w:pPr>
            <w:r w:rsidRPr="001B5056">
              <w:rPr>
                <w:rFonts w:ascii="Calibri" w:eastAsia="Times New Roman" w:hAnsi="Calibri" w:cs="Calibri"/>
                <w:b/>
                <w:sz w:val="24"/>
                <w:lang w:eastAsia="pl-PL"/>
              </w:rPr>
              <w:lastRenderedPageBreak/>
              <w:t>Kalendarz tygodniowy z piórnikiem</w:t>
            </w:r>
          </w:p>
        </w:tc>
        <w:tc>
          <w:tcPr>
            <w:tcW w:w="3492" w:type="dxa"/>
          </w:tcPr>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noProof/>
                <w:sz w:val="24"/>
              </w:rPr>
              <w:drawing>
                <wp:inline distT="0" distB="0" distL="0" distR="0" wp14:anchorId="122D120D" wp14:editId="661A31C5">
                  <wp:extent cx="1990725" cy="1228725"/>
                  <wp:effectExtent l="0" t="0" r="9525" b="9525"/>
                  <wp:docPr id="3" name="Obraz 3" descr="Kalendarz biurkowy tygodniowy z piórni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Kalendarz biurkowy tygodniowy z piórniki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228725"/>
                          </a:xfrm>
                          <a:prstGeom prst="rect">
                            <a:avLst/>
                          </a:prstGeom>
                          <a:noFill/>
                          <a:ln>
                            <a:noFill/>
                          </a:ln>
                        </pic:spPr>
                      </pic:pic>
                    </a:graphicData>
                  </a:graphic>
                </wp:inline>
              </w:drawing>
            </w:r>
          </w:p>
        </w:tc>
        <w:tc>
          <w:tcPr>
            <w:tcW w:w="4252" w:type="dxa"/>
          </w:tcPr>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rPr>
              <w:t>Kalendarz biurkowy z piórnikiem i z kalendarium na rok 2024 w układzie tygodniowym z miejscem na notatki a także z zaznaczonymi imieninami i świętami. Kalendarz zawiera zamykany piórnik na przybory biurowe. Dodatkowa kartonowa podstawka pozwala na ustawienie kalendarium w pozycji stojącej. Kalendarz jest w opakowaniu.</w:t>
            </w:r>
          </w:p>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rPr>
              <w:t xml:space="preserve">Wymiary podstawki:30 x 16 x 2 cm lub zbliżone. </w:t>
            </w:r>
          </w:p>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rPr>
              <w:lastRenderedPageBreak/>
              <w:t xml:space="preserve">Czcionka kalendarium czytelna i </w:t>
            </w:r>
            <w:proofErr w:type="spellStart"/>
            <w:r w:rsidRPr="001B5056">
              <w:rPr>
                <w:rFonts w:ascii="Calibri" w:eastAsia="Calibri" w:hAnsi="Calibri" w:cs="Calibri"/>
                <w:sz w:val="24"/>
              </w:rPr>
              <w:t>bezszeryfowa</w:t>
            </w:r>
            <w:proofErr w:type="spellEnd"/>
            <w:r w:rsidRPr="001B5056">
              <w:rPr>
                <w:rFonts w:ascii="Calibri" w:eastAsia="Calibri" w:hAnsi="Calibri" w:cs="Calibri"/>
                <w:sz w:val="24"/>
              </w:rPr>
              <w:t>.</w:t>
            </w:r>
          </w:p>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rPr>
              <w:t>Podstawka wykonana z twardej oprawy  (tektura lita 2 mm + okleina)</w:t>
            </w:r>
          </w:p>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rPr>
              <w:t>Wymiary kartek w kalendarium: 29.7 x 12 cm lub zbliżone.</w:t>
            </w:r>
          </w:p>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rPr>
              <w:t>Papier: biały</w:t>
            </w:r>
          </w:p>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rPr>
              <w:t>Kolor podstawy: biały lub inny zaakceptowany przez Zamawiającego</w:t>
            </w:r>
          </w:p>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rPr>
              <w:t>Objętość kalendarium około - 55 stron</w:t>
            </w:r>
          </w:p>
          <w:p w:rsidR="001B5056" w:rsidRPr="001B5056" w:rsidRDefault="001B5056" w:rsidP="001B5056">
            <w:pPr>
              <w:spacing w:after="200" w:line="360" w:lineRule="auto"/>
              <w:rPr>
                <w:rFonts w:ascii="Calibri" w:eastAsia="Calibri" w:hAnsi="Calibri" w:cs="Calibri"/>
                <w:sz w:val="24"/>
                <w:shd w:val="clear" w:color="auto" w:fill="FFFFFF"/>
              </w:rPr>
            </w:pPr>
            <w:r w:rsidRPr="001B5056">
              <w:rPr>
                <w:rFonts w:ascii="Calibri" w:eastAsia="Calibri" w:hAnsi="Calibri" w:cs="Calibri"/>
                <w:sz w:val="24"/>
              </w:rPr>
              <w:t xml:space="preserve">Kalendarz posiada wklejkę – pierwszą stronę, jednostronnie drukowaną - </w:t>
            </w:r>
            <w:r w:rsidRPr="001B5056">
              <w:rPr>
                <w:rFonts w:ascii="Calibri" w:eastAsia="Calibri" w:hAnsi="Calibri" w:cs="Calibri"/>
                <w:sz w:val="24"/>
                <w:shd w:val="clear" w:color="auto" w:fill="FFFFFF"/>
              </w:rPr>
              <w:t>papier kreda matowa min. 100gr/m2.</w:t>
            </w:r>
          </w:p>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rPr>
              <w:t xml:space="preserve">Kalendarium  jest jednostronnie drukowane z  oznaczeniem dni świątecznych w kolorze czerwonym, posiada numerację tygodni; na każdej karcie znajduje się skrócone kalendarium na bieżący rok (12 miesięcy). Kalendarium posiada zaznaczone imieniny, święta państwowe, religijne i okolicznościowe. Nazwy miesięcy i dni tygodnia co najmniej w 3 językach (polskim, angielskim i trzecim językiem do wyboru przez Zamawiającego - z </w:t>
            </w:r>
            <w:r w:rsidRPr="001B5056">
              <w:rPr>
                <w:rFonts w:ascii="Calibri" w:eastAsia="Calibri" w:hAnsi="Calibri" w:cs="Calibri"/>
                <w:sz w:val="24"/>
              </w:rPr>
              <w:lastRenderedPageBreak/>
              <w:t xml:space="preserve">wyłączeniem j. rosyjskiego i białoruskiego). </w:t>
            </w:r>
          </w:p>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sz w:val="24"/>
              </w:rPr>
              <w:t xml:space="preserve">Kolor/Wzór: do uzgodnienia po podpisaniu umowy. Wykonawca opracuje oraz przedstawi min. 3 autorskie propozycje grafik wklejki - do akceptacji przez Zamawiającego. Opracowanie grafiki nawiązującej do kolorystyki przypisanej dla Wojewódzkiego Urzędu Pracy w Warszawie oraz KFS. Wykonawca umieści 3 logotypy, </w:t>
            </w:r>
            <w:proofErr w:type="spellStart"/>
            <w:r w:rsidRPr="001B5056">
              <w:rPr>
                <w:rFonts w:ascii="Calibri" w:eastAsia="Calibri" w:hAnsi="Calibri" w:cs="Calibri"/>
                <w:sz w:val="24"/>
              </w:rPr>
              <w:t>full</w:t>
            </w:r>
            <w:proofErr w:type="spellEnd"/>
            <w:r w:rsidRPr="001B5056">
              <w:rPr>
                <w:rFonts w:ascii="Calibri" w:eastAsia="Calibri" w:hAnsi="Calibri" w:cs="Calibri"/>
                <w:sz w:val="24"/>
              </w:rPr>
              <w:t xml:space="preserve"> kolor na podstawie kalendarza. </w:t>
            </w:r>
          </w:p>
          <w:p w:rsidR="001B5056" w:rsidRPr="001B5056" w:rsidRDefault="001B5056" w:rsidP="001B5056">
            <w:pPr>
              <w:spacing w:after="200" w:line="360" w:lineRule="auto"/>
              <w:rPr>
                <w:rFonts w:ascii="Calibri" w:eastAsia="Calibri" w:hAnsi="Calibri" w:cs="Calibri"/>
                <w:sz w:val="24"/>
              </w:rPr>
            </w:pPr>
            <w:r w:rsidRPr="001B5056">
              <w:rPr>
                <w:rFonts w:ascii="Calibri" w:eastAsia="Calibri" w:hAnsi="Calibri" w:cs="Calibri"/>
                <w:b/>
                <w:sz w:val="24"/>
              </w:rPr>
              <w:t>Nadruk: na produkcie dowolną metodą trwałą, 3 logotypy, CMYK kolor</w:t>
            </w:r>
            <w:r w:rsidRPr="001B5056">
              <w:rPr>
                <w:rFonts w:ascii="Calibri" w:eastAsia="Calibri" w:hAnsi="Calibri" w:cs="Calibri"/>
                <w:sz w:val="24"/>
              </w:rPr>
              <w:t>.</w:t>
            </w:r>
          </w:p>
          <w:p w:rsidR="001B5056" w:rsidRPr="001B5056" w:rsidRDefault="001B5056" w:rsidP="001B5056">
            <w:pPr>
              <w:spacing w:after="200" w:line="360" w:lineRule="auto"/>
              <w:rPr>
                <w:rFonts w:ascii="Calibri" w:eastAsia="Calibri" w:hAnsi="Calibri" w:cs="Calibri"/>
                <w:b/>
                <w:sz w:val="24"/>
              </w:rPr>
            </w:pPr>
            <w:r w:rsidRPr="001B5056">
              <w:rPr>
                <w:rFonts w:ascii="Calibri" w:eastAsia="Calibri" w:hAnsi="Calibri" w:cs="Calibri"/>
                <w:b/>
                <w:sz w:val="24"/>
              </w:rPr>
              <w:t>Ilość: 400 sztuk</w:t>
            </w:r>
          </w:p>
        </w:tc>
      </w:tr>
    </w:tbl>
    <w:p w:rsidR="001B5056" w:rsidRPr="001B5056" w:rsidRDefault="001B5056" w:rsidP="001B5056">
      <w:pPr>
        <w:spacing w:after="0" w:line="360" w:lineRule="auto"/>
        <w:rPr>
          <w:rFonts w:ascii="Calibri" w:eastAsia="Times New Roman" w:hAnsi="Calibri" w:cs="Calibri"/>
          <w:sz w:val="24"/>
          <w:szCs w:val="24"/>
          <w:lang w:eastAsia="pl-PL"/>
        </w:rPr>
      </w:pPr>
    </w:p>
    <w:p w:rsidR="001B5056" w:rsidRPr="001B5056" w:rsidRDefault="001B5056" w:rsidP="001B5056">
      <w:pPr>
        <w:numPr>
          <w:ilvl w:val="0"/>
          <w:numId w:val="11"/>
        </w:numPr>
        <w:spacing w:after="0" w:line="360" w:lineRule="auto"/>
        <w:rPr>
          <w:rFonts w:ascii="Calibri" w:eastAsia="Times New Roman" w:hAnsi="Calibri" w:cs="Calibri"/>
          <w:b/>
          <w:sz w:val="24"/>
          <w:szCs w:val="24"/>
          <w:lang w:eastAsia="pl-PL"/>
        </w:rPr>
      </w:pPr>
      <w:r w:rsidRPr="001B5056">
        <w:rPr>
          <w:rFonts w:ascii="Calibri" w:eastAsia="Times New Roman" w:hAnsi="Calibri" w:cs="Calibri"/>
          <w:b/>
          <w:sz w:val="24"/>
          <w:szCs w:val="24"/>
          <w:lang w:eastAsia="pl-PL"/>
        </w:rPr>
        <w:t>Dostawa kalendarzy.</w:t>
      </w:r>
    </w:p>
    <w:p w:rsidR="001B5056" w:rsidRPr="001B5056" w:rsidRDefault="001B5056" w:rsidP="001B5056">
      <w:pPr>
        <w:numPr>
          <w:ilvl w:val="0"/>
          <w:numId w:val="10"/>
        </w:numPr>
        <w:spacing w:after="0" w:line="360" w:lineRule="auto"/>
        <w:rPr>
          <w:rFonts w:ascii="Calibri" w:eastAsia="Times New Roman" w:hAnsi="Calibri" w:cs="Calibri"/>
          <w:sz w:val="24"/>
          <w:szCs w:val="24"/>
          <w:lang w:eastAsia="pl-PL"/>
        </w:rPr>
      </w:pPr>
      <w:r w:rsidRPr="001B5056">
        <w:rPr>
          <w:rFonts w:ascii="Calibri" w:eastAsia="Times New Roman" w:hAnsi="Calibri" w:cs="Calibri"/>
          <w:sz w:val="24"/>
          <w:szCs w:val="24"/>
          <w:lang w:eastAsia="pl-PL"/>
        </w:rPr>
        <w:t>Gotowe kalendarze powinny zostać przez Wykonawcę dostarczone i wniesione do siedziby Zamawiającego w</w:t>
      </w:r>
      <w:bookmarkStart w:id="0" w:name="_GoBack"/>
      <w:bookmarkEnd w:id="0"/>
      <w:r w:rsidRPr="001B5056">
        <w:rPr>
          <w:rFonts w:ascii="Calibri" w:eastAsia="Times New Roman" w:hAnsi="Calibri" w:cs="Calibri"/>
          <w:sz w:val="24"/>
          <w:szCs w:val="24"/>
          <w:lang w:eastAsia="pl-PL"/>
        </w:rPr>
        <w:t xml:space="preserve"> terminie nieprzekraczającym </w:t>
      </w:r>
      <w:r w:rsidRPr="001B5056">
        <w:rPr>
          <w:rFonts w:ascii="Calibri" w:eastAsia="Times New Roman" w:hAnsi="Calibri" w:cs="Calibri"/>
          <w:b/>
          <w:sz w:val="24"/>
          <w:szCs w:val="24"/>
          <w:lang w:eastAsia="pl-PL"/>
        </w:rPr>
        <w:t>30 dni</w:t>
      </w:r>
      <w:r w:rsidRPr="001B5056">
        <w:rPr>
          <w:rFonts w:ascii="Calibri" w:eastAsia="Times New Roman" w:hAnsi="Calibri" w:cs="Calibri"/>
          <w:sz w:val="24"/>
          <w:szCs w:val="24"/>
          <w:lang w:eastAsia="pl-PL"/>
        </w:rPr>
        <w:t xml:space="preserve"> </w:t>
      </w:r>
      <w:r w:rsidRPr="001B5056">
        <w:rPr>
          <w:rFonts w:ascii="Calibri" w:eastAsia="Times New Roman" w:hAnsi="Calibri" w:cs="Calibri"/>
          <w:b/>
          <w:sz w:val="24"/>
          <w:szCs w:val="24"/>
          <w:lang w:eastAsia="pl-PL"/>
        </w:rPr>
        <w:t>roboczych</w:t>
      </w:r>
      <w:r w:rsidRPr="001B5056">
        <w:rPr>
          <w:rFonts w:ascii="Calibri" w:eastAsia="Times New Roman" w:hAnsi="Calibri" w:cs="Calibri"/>
          <w:sz w:val="24"/>
          <w:szCs w:val="24"/>
          <w:lang w:eastAsia="pl-PL"/>
        </w:rPr>
        <w:t xml:space="preserve"> od dnia akceptacji przez Zamawiającego projektu/wizualizacji. W uzasadnionych przypadkach, niezależnych od Wykonawcy, dopuszczalne jest ustalenie przez obie strony innego terminu, który pozwoli zrealizować przedmiot zamówienia.</w:t>
      </w:r>
    </w:p>
    <w:p w:rsidR="001B5056" w:rsidRPr="001B5056" w:rsidRDefault="001B5056" w:rsidP="001B5056">
      <w:pPr>
        <w:numPr>
          <w:ilvl w:val="0"/>
          <w:numId w:val="10"/>
        </w:numPr>
        <w:spacing w:after="0" w:line="360" w:lineRule="auto"/>
        <w:rPr>
          <w:rFonts w:ascii="Calibri" w:eastAsia="Times New Roman" w:hAnsi="Calibri" w:cs="Calibri"/>
          <w:sz w:val="24"/>
          <w:szCs w:val="24"/>
          <w:lang w:eastAsia="pl-PL"/>
        </w:rPr>
      </w:pPr>
      <w:r w:rsidRPr="001B5056">
        <w:rPr>
          <w:rFonts w:ascii="Calibri" w:eastAsia="Times New Roman" w:hAnsi="Calibri" w:cs="Calibri"/>
          <w:sz w:val="24"/>
          <w:szCs w:val="24"/>
          <w:lang w:eastAsia="pl-PL"/>
        </w:rPr>
        <w:t xml:space="preserve">Kalendarze zostaną dostarczone przez Wykonawcę do siedziby Zamawiającego (Ciołka 10 a, pokój 405, IV piętro - brak windy) po uprzednim ustaleniu terminu dostawy </w:t>
      </w:r>
      <w:r w:rsidRPr="001B5056">
        <w:rPr>
          <w:rFonts w:ascii="Calibri" w:eastAsia="Times New Roman" w:hAnsi="Calibri" w:cs="Calibri"/>
          <w:sz w:val="24"/>
          <w:szCs w:val="24"/>
          <w:lang w:eastAsia="pl-PL"/>
        </w:rPr>
        <w:br/>
        <w:t>z pracownikiem odpowiedzialnym ze strony Zamawiającego za odbiór dostawy.</w:t>
      </w:r>
    </w:p>
    <w:p w:rsidR="001B5056" w:rsidRPr="001B5056" w:rsidRDefault="001B5056" w:rsidP="001B5056">
      <w:pPr>
        <w:numPr>
          <w:ilvl w:val="0"/>
          <w:numId w:val="10"/>
        </w:numPr>
        <w:spacing w:after="0" w:line="360" w:lineRule="auto"/>
        <w:rPr>
          <w:rFonts w:ascii="Calibri" w:eastAsia="Times New Roman" w:hAnsi="Calibri" w:cs="Calibri"/>
          <w:sz w:val="24"/>
          <w:szCs w:val="24"/>
          <w:lang w:eastAsia="pl-PL"/>
        </w:rPr>
      </w:pPr>
      <w:r w:rsidRPr="001B5056">
        <w:rPr>
          <w:rFonts w:ascii="Calibri" w:eastAsia="Times New Roman" w:hAnsi="Calibri" w:cs="Calibri"/>
          <w:sz w:val="24"/>
          <w:szCs w:val="24"/>
          <w:lang w:eastAsia="pl-PL"/>
        </w:rPr>
        <w:lastRenderedPageBreak/>
        <w:t xml:space="preserve">Wykonawca zapewni personel do wniesienia przedmiotu zamówienia do miejsca wskazanego przez Zamawiającego. Kalendarze zostaną dostarczone do siedziby WUP </w:t>
      </w:r>
      <w:r w:rsidRPr="001B5056">
        <w:rPr>
          <w:rFonts w:ascii="Calibri" w:eastAsia="Times New Roman" w:hAnsi="Calibri" w:cs="Calibri"/>
          <w:sz w:val="24"/>
          <w:szCs w:val="24"/>
          <w:lang w:eastAsia="pl-PL"/>
        </w:rPr>
        <w:br/>
        <w:t>w opakowaniach zapobiegających ich uszkodzeniu podczas transportu.</w:t>
      </w:r>
    </w:p>
    <w:p w:rsidR="001B5056" w:rsidRPr="001B5056" w:rsidRDefault="001B5056" w:rsidP="001B5056">
      <w:pPr>
        <w:numPr>
          <w:ilvl w:val="0"/>
          <w:numId w:val="10"/>
        </w:numPr>
        <w:spacing w:after="0" w:line="360" w:lineRule="auto"/>
        <w:rPr>
          <w:rFonts w:ascii="Calibri" w:eastAsia="Times New Roman" w:hAnsi="Calibri" w:cs="Calibri"/>
          <w:szCs w:val="20"/>
          <w:lang w:eastAsia="pl-PL"/>
        </w:rPr>
      </w:pPr>
      <w:r w:rsidRPr="001B5056">
        <w:rPr>
          <w:rFonts w:ascii="Calibri" w:eastAsia="Times New Roman" w:hAnsi="Calibri" w:cs="Calibri"/>
          <w:sz w:val="24"/>
          <w:szCs w:val="24"/>
          <w:lang w:eastAsia="pl-PL"/>
        </w:rPr>
        <w:t>Wykonawca dostarczy przedmiot zamówienia do wskazanego miejsca na swój koszt.</w:t>
      </w:r>
    </w:p>
    <w:p w:rsidR="001B5056" w:rsidRPr="001B5056" w:rsidRDefault="001B5056" w:rsidP="001B5056">
      <w:pPr>
        <w:spacing w:after="0" w:line="360" w:lineRule="auto"/>
        <w:rPr>
          <w:rFonts w:ascii="Calibri" w:eastAsia="Times New Roman" w:hAnsi="Calibri" w:cs="Calibri"/>
          <w:szCs w:val="20"/>
          <w:lang w:eastAsia="pl-PL"/>
        </w:rPr>
      </w:pPr>
    </w:p>
    <w:p w:rsidR="001B5056" w:rsidRPr="001B5056" w:rsidRDefault="001B5056" w:rsidP="001B5056">
      <w:pPr>
        <w:numPr>
          <w:ilvl w:val="0"/>
          <w:numId w:val="11"/>
        </w:numPr>
        <w:spacing w:after="0" w:line="360" w:lineRule="auto"/>
        <w:rPr>
          <w:rFonts w:ascii="Calibri" w:eastAsia="Times New Roman" w:hAnsi="Calibri" w:cs="Calibri"/>
          <w:b/>
          <w:sz w:val="24"/>
          <w:szCs w:val="20"/>
          <w:lang w:eastAsia="pl-PL"/>
        </w:rPr>
      </w:pPr>
      <w:r w:rsidRPr="001B5056">
        <w:rPr>
          <w:rFonts w:ascii="Calibri" w:eastAsia="Times New Roman" w:hAnsi="Calibri" w:cs="Calibri"/>
          <w:b/>
          <w:sz w:val="24"/>
          <w:szCs w:val="20"/>
          <w:lang w:eastAsia="pl-PL"/>
        </w:rPr>
        <w:t>Wymagania dotyczące współpracy Zamawiającego z Wykonawcą.</w:t>
      </w:r>
    </w:p>
    <w:p w:rsidR="001B5056" w:rsidRPr="001B5056" w:rsidRDefault="001B5056" w:rsidP="001B5056">
      <w:pPr>
        <w:spacing w:after="0" w:line="360" w:lineRule="auto"/>
        <w:rPr>
          <w:rFonts w:ascii="Calibri" w:eastAsia="Times New Roman" w:hAnsi="Calibri" w:cs="Calibri"/>
          <w:sz w:val="24"/>
          <w:szCs w:val="20"/>
          <w:lang w:eastAsia="pl-PL"/>
        </w:rPr>
      </w:pPr>
      <w:r w:rsidRPr="001B5056">
        <w:rPr>
          <w:rFonts w:ascii="Calibri" w:eastAsia="Times New Roman" w:hAnsi="Calibri" w:cs="Calibri"/>
          <w:sz w:val="24"/>
          <w:szCs w:val="20"/>
          <w:lang w:eastAsia="pl-PL"/>
        </w:rPr>
        <w:t>Oferta Wykonawcy musi zawierać zdjęcia oferowanych produktów. Wykonawca wraz z ofertą złoży próbki artykułów – oceniana będzie jakość okładki, papieru i druku – kolory, czytelność. Załączone do oferty próbki będą podlegały ocenie w kryterium oceny ofert - jakość. Wyżej wymienione próbki dołączone do oferty powinny wiernie przypominać produkt, który finalnie otrzyma Zamawiający, pod kątem elementów, które polegają ocenie, za wyjątkiem wklejki, dodatkowych stron (np. miejsce na kontakty, mapa polityczna Europy, strefy czasowe itp.), a także koloru okładki. Zamawiający zwróci próbki tym Wykonawcom, których oferty nie zostały wybrane. Zwrot próbek nastąpi na Wniosek Wykonawców.</w:t>
      </w:r>
    </w:p>
    <w:p w:rsidR="001B5056" w:rsidRPr="001B5056" w:rsidRDefault="001B5056" w:rsidP="001B5056">
      <w:pPr>
        <w:spacing w:after="0" w:line="360" w:lineRule="auto"/>
        <w:rPr>
          <w:rFonts w:ascii="Calibri" w:eastAsia="Times New Roman" w:hAnsi="Calibri" w:cs="Calibri"/>
          <w:b/>
          <w:sz w:val="24"/>
          <w:szCs w:val="20"/>
          <w:lang w:eastAsia="pl-PL"/>
        </w:rPr>
      </w:pPr>
      <w:r w:rsidRPr="001B5056">
        <w:rPr>
          <w:rFonts w:ascii="Calibri" w:eastAsia="Times New Roman" w:hAnsi="Calibri" w:cs="Calibri"/>
          <w:b/>
          <w:sz w:val="24"/>
          <w:szCs w:val="20"/>
          <w:lang w:eastAsia="pl-PL"/>
        </w:rPr>
        <w:t>Uwaga: Oferta nie zawierająca próbek będzie mogła otrzymać punkty za pozostałe kryteria i nadal będzie rozpatrywana.</w:t>
      </w:r>
    </w:p>
    <w:p w:rsidR="001B5056" w:rsidRPr="001B5056" w:rsidRDefault="001B5056" w:rsidP="001B5056">
      <w:pPr>
        <w:spacing w:after="0" w:line="360" w:lineRule="auto"/>
        <w:rPr>
          <w:rFonts w:ascii="Calibri" w:eastAsia="Times New Roman" w:hAnsi="Calibri" w:cs="Calibri"/>
          <w:b/>
          <w:sz w:val="24"/>
          <w:szCs w:val="20"/>
          <w:lang w:eastAsia="pl-PL"/>
        </w:rPr>
      </w:pPr>
      <w:r w:rsidRPr="001B5056">
        <w:rPr>
          <w:rFonts w:ascii="Calibri" w:eastAsia="Times New Roman" w:hAnsi="Calibri" w:cs="Calibri"/>
          <w:b/>
          <w:sz w:val="24"/>
          <w:szCs w:val="20"/>
          <w:lang w:eastAsia="pl-PL"/>
        </w:rPr>
        <w:t>Zamawiający przyzna dodatkowe punkty za uwzględnienie w kalendariach święta Dnia Pracownika Publicznych Służb Zatrudnienia.</w:t>
      </w:r>
    </w:p>
    <w:p w:rsidR="001B5056" w:rsidRPr="001B5056" w:rsidRDefault="001B5056" w:rsidP="001B5056">
      <w:pPr>
        <w:spacing w:after="0" w:line="360" w:lineRule="auto"/>
        <w:rPr>
          <w:rFonts w:ascii="Calibri" w:eastAsia="Times New Roman" w:hAnsi="Calibri" w:cs="Calibri"/>
          <w:b/>
          <w:sz w:val="24"/>
          <w:szCs w:val="20"/>
          <w:lang w:eastAsia="pl-PL"/>
        </w:rPr>
      </w:pPr>
    </w:p>
    <w:p w:rsidR="001B5056" w:rsidRPr="001B5056" w:rsidRDefault="001B5056" w:rsidP="001B5056">
      <w:pPr>
        <w:spacing w:after="0" w:line="360" w:lineRule="auto"/>
        <w:rPr>
          <w:rFonts w:ascii="Calibri" w:eastAsia="Times New Roman" w:hAnsi="Calibri" w:cs="Calibri"/>
          <w:sz w:val="24"/>
          <w:szCs w:val="20"/>
          <w:lang w:eastAsia="pl-PL"/>
        </w:rPr>
      </w:pPr>
      <w:r w:rsidRPr="001B5056">
        <w:rPr>
          <w:rFonts w:ascii="Calibri" w:eastAsia="Times New Roman" w:hAnsi="Calibri" w:cs="Calibri"/>
          <w:sz w:val="24"/>
          <w:szCs w:val="20"/>
          <w:lang w:eastAsia="pl-PL"/>
        </w:rPr>
        <w:t>Kontakty Zamawiającego z Wykonawcą będą odbywać się przy użyciu poczty elektronicznej, telefonicznie. W specyficznych sytuacjach, gdy taki kontakt nie będzie wystarczający, Wykonawca będzie zobowiązany do osobistego stawienia się w siedzibie Zamawiającego w celu omówienia z Zamawiającym poprawek, jeśli Zamawiający uzna to za konieczne. Zamawiający wyznaczy do bezpośredniego kontaktowania się z Wykonawcą w sprawach bieżących pracownika Zespołu ds. Regionalnej Polityki Rynku Pracy.</w:t>
      </w:r>
    </w:p>
    <w:p w:rsidR="001B5056" w:rsidRDefault="001B5056" w:rsidP="001B5056">
      <w:pPr>
        <w:spacing w:after="0" w:line="360" w:lineRule="auto"/>
        <w:contextualSpacing/>
        <w:rPr>
          <w:rFonts w:eastAsia="Times New Roman" w:cstheme="minorHAnsi"/>
          <w:spacing w:val="-10"/>
          <w:kern w:val="28"/>
          <w:sz w:val="24"/>
          <w:szCs w:val="24"/>
        </w:rPr>
      </w:pPr>
      <w:r w:rsidRPr="001B5056">
        <w:rPr>
          <w:rFonts w:ascii="Calibri" w:eastAsia="Times New Roman" w:hAnsi="Calibri" w:cs="Calibri"/>
          <w:sz w:val="24"/>
          <w:szCs w:val="20"/>
          <w:lang w:eastAsia="pl-PL"/>
        </w:rPr>
        <w:t>Pozostałe warunki zamówienia określone zostały we wzorze umowy.</w:t>
      </w:r>
    </w:p>
    <w:sectPr w:rsidR="001B5056" w:rsidSect="00457691">
      <w:headerReference w:type="first" r:id="rId14"/>
      <w:footerReference w:type="first" r:id="rId15"/>
      <w:pgSz w:w="11906" w:h="16838" w:code="9"/>
      <w:pgMar w:top="1134"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FB7" w:rsidRDefault="00D56FB7">
      <w:pPr>
        <w:spacing w:after="0" w:line="240" w:lineRule="auto"/>
      </w:pPr>
      <w:r>
        <w:separator/>
      </w:r>
    </w:p>
  </w:endnote>
  <w:endnote w:type="continuationSeparator" w:id="0">
    <w:p w:rsidR="00D56FB7" w:rsidRDefault="00D5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IN Pro Regular">
    <w:altName w:val="Times New Roman"/>
    <w:charset w:val="00"/>
    <w:family w:val="auto"/>
    <w:pitch w:val="variable"/>
    <w:sig w:usb0="A00002FF" w:usb1="4000A47B" w:usb2="00000000" w:usb3="00000000" w:csb0="0000019F" w:csb1="00000000"/>
  </w:font>
  <w:font w:name="Myriad Pro">
    <w:altName w:val="Arial"/>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840" w:rsidRPr="00BC56E9" w:rsidRDefault="00CE3B07" w:rsidP="00457691">
    <w:pPr>
      <w:pStyle w:val="Stopka"/>
      <w:spacing w:before="520" w:after="840" w:line="288" w:lineRule="auto"/>
      <w:contextualSpacing/>
      <w:rPr>
        <w:rFonts w:ascii="Calibri" w:hAnsi="Calibri" w:cs="Calibri"/>
      </w:rPr>
    </w:pPr>
    <w:r w:rsidRPr="00BC56E9">
      <w:rPr>
        <w:rFonts w:ascii="Calibri" w:hAnsi="Calibri" w:cs="Calibri"/>
      </w:rPr>
      <w:t xml:space="preserve">Sprawę prowadzi: </w:t>
    </w:r>
    <w:r>
      <w:rPr>
        <w:rFonts w:ascii="Calibri" w:hAnsi="Calibri" w:cs="Calibri"/>
      </w:rPr>
      <w:t>Marek Dybczak</w:t>
    </w:r>
    <w:r w:rsidRPr="00BC56E9">
      <w:rPr>
        <w:rFonts w:ascii="Calibri" w:hAnsi="Calibri" w:cs="Calibri"/>
      </w:rPr>
      <w:br/>
    </w:r>
    <w:r>
      <w:rPr>
        <w:rFonts w:ascii="Calibri" w:hAnsi="Calibri" w:cs="Calibri"/>
      </w:rPr>
      <w:t>starszy inspektor, Zespół ds. Zamówień Publicznych</w:t>
    </w:r>
  </w:p>
  <w:p w:rsidR="00253840" w:rsidRPr="00775B30" w:rsidRDefault="00CE3B07" w:rsidP="00457691">
    <w:pPr>
      <w:pStyle w:val="Stopka"/>
      <w:spacing w:after="840" w:line="288" w:lineRule="auto"/>
      <w:contextualSpacing/>
      <w:rPr>
        <w:rFonts w:ascii="Calibri" w:hAnsi="Calibri" w:cs="Calibri"/>
        <w:lang w:val="en-US"/>
      </w:rPr>
    </w:pPr>
    <w:r w:rsidRPr="00775B30">
      <w:rPr>
        <w:rFonts w:ascii="Calibri" w:hAnsi="Calibri" w:cs="Calibri"/>
        <w:lang w:val="en-US"/>
      </w:rPr>
      <w:t xml:space="preserve">tel. +48 22 578 44 </w:t>
    </w:r>
    <w:r>
      <w:rPr>
        <w:rFonts w:ascii="Calibri" w:hAnsi="Calibri" w:cs="Calibri"/>
        <w:lang w:val="en-US"/>
      </w:rPr>
      <w:t>71</w:t>
    </w:r>
    <w:r w:rsidRPr="00775B30">
      <w:rPr>
        <w:rFonts w:ascii="Calibri" w:hAnsi="Calibri" w:cs="Calibri"/>
        <w:lang w:val="en-US"/>
      </w:rPr>
      <w:t xml:space="preserve">, mail: </w:t>
    </w:r>
    <w:hyperlink r:id="rId1" w:history="1">
      <w:r w:rsidRPr="00233C47">
        <w:rPr>
          <w:rStyle w:val="Hipercze1"/>
          <w:rFonts w:ascii="Calibri" w:hAnsi="Calibri" w:cs="Calibri"/>
          <w:lang w:val="en-US"/>
        </w:rPr>
        <w:t>m.dybczak@wup.mazowsze.pl</w:t>
      </w:r>
    </w:hyperlink>
  </w:p>
  <w:p w:rsidR="00253840" w:rsidRDefault="00D56FB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FB7" w:rsidRDefault="00D56FB7">
      <w:pPr>
        <w:spacing w:after="0" w:line="240" w:lineRule="auto"/>
      </w:pPr>
      <w:r>
        <w:separator/>
      </w:r>
    </w:p>
  </w:footnote>
  <w:footnote w:type="continuationSeparator" w:id="0">
    <w:p w:rsidR="00D56FB7" w:rsidRDefault="00D56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840" w:rsidRPr="00457691" w:rsidRDefault="00CE3B07" w:rsidP="00D634DF">
    <w:pPr>
      <w:autoSpaceDE w:val="0"/>
      <w:autoSpaceDN w:val="0"/>
      <w:adjustRightInd w:val="0"/>
      <w:spacing w:after="0" w:line="288" w:lineRule="auto"/>
      <w:textAlignment w:val="center"/>
      <w:rPr>
        <w:rFonts w:ascii="Calibri" w:eastAsia="Calibri" w:hAnsi="Calibri" w:cs="DIN Pro Regular"/>
        <w:color w:val="000000"/>
      </w:rPr>
    </w:pPr>
    <w:r w:rsidRPr="00457691">
      <w:rPr>
        <w:rFonts w:ascii="DIN Pro Regular" w:eastAsia="Calibri" w:hAnsi="DIN Pro Regular" w:cs="DIN Pro Regular"/>
        <w:noProof/>
        <w:color w:val="000000"/>
        <w:lang w:eastAsia="pl-PL"/>
      </w:rPr>
      <w:drawing>
        <wp:anchor distT="0" distB="0" distL="114300" distR="114300" simplePos="0" relativeHeight="251659264" behindDoc="0" locked="0" layoutInCell="1" allowOverlap="1" wp14:anchorId="2FEAEF05" wp14:editId="62E05F04">
          <wp:simplePos x="0" y="0"/>
          <wp:positionH relativeFrom="margin">
            <wp:posOffset>3114675</wp:posOffset>
          </wp:positionH>
          <wp:positionV relativeFrom="page">
            <wp:posOffset>370840</wp:posOffset>
          </wp:positionV>
          <wp:extent cx="3209924" cy="633714"/>
          <wp:effectExtent l="0" t="0" r="0" b="0"/>
          <wp:wrapNone/>
          <wp:docPr id="9" name="Picture 2" descr="Logo WUP w Warszawie i logo Mazowsze serce Polski " title="Loga WUP w Warszawie i Mazow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UP + Mazowsze).jpg"/>
                  <pic:cNvPicPr/>
                </pic:nvPicPr>
                <pic:blipFill>
                  <a:blip r:embed="rId1" cstate="print">
                    <a:extLst>
                      <a:ext uri="{BEBA8EAE-BF5A-486C-A8C5-ECC9F3942E4B}">
                        <a14:imgProps xmlns:a14="http://schemas.microsoft.com/office/drawing/2010/main">
                          <a14:imgLayer r:embed="rId2">
                            <a14:imgEffect>
                              <a14:sharpenSoften amount="47000"/>
                            </a14:imgEffect>
                            <a14:imgEffect>
                              <a14:brightnessContrast bright="1000"/>
                            </a14:imgEffect>
                          </a14:imgLayer>
                        </a14:imgProps>
                      </a:ext>
                      <a:ext uri="{28A0092B-C50C-407E-A947-70E740481C1C}">
                        <a14:useLocalDpi xmlns:a14="http://schemas.microsoft.com/office/drawing/2010/main" val="0"/>
                      </a:ext>
                    </a:extLst>
                  </a:blip>
                  <a:stretch>
                    <a:fillRect/>
                  </a:stretch>
                </pic:blipFill>
                <pic:spPr>
                  <a:xfrm>
                    <a:off x="0" y="0"/>
                    <a:ext cx="3209924" cy="633714"/>
                  </a:xfrm>
                  <a:prstGeom prst="rect">
                    <a:avLst/>
                  </a:prstGeom>
                </pic:spPr>
              </pic:pic>
            </a:graphicData>
          </a:graphic>
          <wp14:sizeRelH relativeFrom="page">
            <wp14:pctWidth>0</wp14:pctWidth>
          </wp14:sizeRelH>
          <wp14:sizeRelV relativeFrom="page">
            <wp14:pctHeight>0</wp14:pctHeight>
          </wp14:sizeRelV>
        </wp:anchor>
      </w:drawing>
    </w:r>
    <w:r w:rsidRPr="00457691">
      <w:rPr>
        <w:rFonts w:ascii="Calibri" w:eastAsia="Calibri" w:hAnsi="Calibri" w:cs="DIN Pro Regular"/>
        <w:color w:val="000000"/>
      </w:rPr>
      <w:t xml:space="preserve">WOJEWÓDZKI URZĄD PRACY w WARSZAWIE </w:t>
    </w:r>
  </w:p>
  <w:p w:rsidR="00253840" w:rsidRPr="00EE69D4" w:rsidRDefault="00CE3B07" w:rsidP="00EE69D4">
    <w:pPr>
      <w:autoSpaceDE w:val="0"/>
      <w:autoSpaceDN w:val="0"/>
      <w:adjustRightInd w:val="0"/>
      <w:spacing w:after="0" w:line="288" w:lineRule="auto"/>
      <w:textAlignment w:val="center"/>
      <w:rPr>
        <w:rFonts w:ascii="Calibri" w:eastAsia="Calibri" w:hAnsi="Calibri" w:cs="DIN Pro Regular"/>
        <w:color w:val="000000"/>
      </w:rPr>
    </w:pPr>
    <w:r w:rsidRPr="00EE69D4">
      <w:rPr>
        <w:rFonts w:ascii="Calibri" w:eastAsia="Calibri" w:hAnsi="Calibri" w:cs="DIN Pro Regular"/>
        <w:color w:val="000000"/>
      </w:rPr>
      <w:t xml:space="preserve">ul. Młynarska 16, 01-205 Warszawa </w:t>
    </w:r>
  </w:p>
  <w:p w:rsidR="00253840" w:rsidRPr="00457691" w:rsidRDefault="00CE3B07" w:rsidP="00EE69D4">
    <w:pPr>
      <w:autoSpaceDE w:val="0"/>
      <w:autoSpaceDN w:val="0"/>
      <w:adjustRightInd w:val="0"/>
      <w:spacing w:after="0" w:line="288" w:lineRule="auto"/>
      <w:textAlignment w:val="center"/>
      <w:rPr>
        <w:rFonts w:ascii="Calibri" w:eastAsia="Calibri" w:hAnsi="Calibri" w:cs="DIN Pro Regular"/>
        <w:color w:val="000000"/>
        <w:lang w:val="en-US"/>
      </w:rPr>
    </w:pPr>
    <w:r w:rsidRPr="00EE69D4">
      <w:rPr>
        <w:rFonts w:ascii="Calibri" w:eastAsia="Calibri" w:hAnsi="Calibri" w:cs="DIN Pro Regular"/>
        <w:color w:val="000000"/>
      </w:rPr>
      <w:t>tel. +48 22 578 44 00, fax +48 22 578 44 07</w:t>
    </w:r>
  </w:p>
  <w:p w:rsidR="00253840" w:rsidRPr="00457691" w:rsidRDefault="00CE3B07" w:rsidP="00D634DF">
    <w:pPr>
      <w:autoSpaceDE w:val="0"/>
      <w:autoSpaceDN w:val="0"/>
      <w:adjustRightInd w:val="0"/>
      <w:spacing w:after="0" w:line="288" w:lineRule="auto"/>
      <w:textAlignment w:val="center"/>
      <w:rPr>
        <w:rFonts w:ascii="Calibri" w:eastAsia="Calibri" w:hAnsi="Calibri" w:cs="DIN Pro Regular"/>
        <w:color w:val="0563C1"/>
        <w:u w:val="single"/>
        <w:lang w:val="en-US"/>
      </w:rPr>
    </w:pPr>
    <w:r w:rsidRPr="00457691">
      <w:rPr>
        <w:rFonts w:ascii="Calibri" w:eastAsia="Calibri" w:hAnsi="Calibri" w:cs="DIN Pro Regular"/>
        <w:color w:val="000000"/>
        <w:lang w:val="en-US"/>
      </w:rPr>
      <w:t xml:space="preserve">mail: </w:t>
    </w:r>
    <w:r>
      <w:rPr>
        <w:rFonts w:ascii="Calibri" w:eastAsia="Calibri" w:hAnsi="Calibri" w:cs="DIN Pro Regular"/>
        <w:color w:val="0563C1"/>
        <w:u w:val="single"/>
        <w:lang w:val="en-US"/>
      </w:rPr>
      <w:fldChar w:fldCharType="begin"/>
    </w:r>
    <w:r>
      <w:rPr>
        <w:rFonts w:ascii="Calibri" w:eastAsia="Calibri" w:hAnsi="Calibri" w:cs="DIN Pro Regular"/>
        <w:color w:val="0563C1"/>
        <w:u w:val="single"/>
        <w:lang w:val="en-US"/>
      </w:rPr>
      <w:instrText xml:space="preserve"> HYPERLINK "mailto:wup</w:instrText>
    </w:r>
    <w:r w:rsidRPr="00457691">
      <w:rPr>
        <w:rFonts w:ascii="Calibri" w:eastAsia="Calibri" w:hAnsi="Calibri" w:cs="DIN Pro Regular"/>
        <w:color w:val="0563C1"/>
        <w:u w:val="single"/>
        <w:lang w:val="en-US"/>
      </w:rPr>
      <w:instrText>@wup.mazowsze.pl</w:instrText>
    </w:r>
  </w:p>
  <w:p w:rsidR="00253840" w:rsidRPr="00280575" w:rsidRDefault="00CE3B07" w:rsidP="00D634DF">
    <w:pPr>
      <w:autoSpaceDE w:val="0"/>
      <w:autoSpaceDN w:val="0"/>
      <w:adjustRightInd w:val="0"/>
      <w:spacing w:after="0" w:line="288" w:lineRule="auto"/>
      <w:textAlignment w:val="center"/>
      <w:rPr>
        <w:rStyle w:val="Hipercze1"/>
        <w:rFonts w:ascii="Calibri" w:eastAsia="Calibri" w:hAnsi="Calibri" w:cs="DIN Pro Regular"/>
        <w:lang w:val="en-US"/>
      </w:rPr>
    </w:pPr>
    <w:r>
      <w:rPr>
        <w:rFonts w:ascii="Calibri" w:eastAsia="Calibri" w:hAnsi="Calibri" w:cs="DIN Pro Regular"/>
        <w:color w:val="0563C1"/>
        <w:u w:val="single"/>
        <w:lang w:val="en-US"/>
      </w:rPr>
      <w:instrText xml:space="preserve">" </w:instrText>
    </w:r>
    <w:r>
      <w:rPr>
        <w:rFonts w:ascii="Calibri" w:eastAsia="Calibri" w:hAnsi="Calibri" w:cs="DIN Pro Regular"/>
        <w:color w:val="0563C1"/>
        <w:u w:val="single"/>
        <w:lang w:val="en-US"/>
      </w:rPr>
      <w:fldChar w:fldCharType="separate"/>
    </w:r>
    <w:r w:rsidRPr="00280575">
      <w:rPr>
        <w:rStyle w:val="Hipercze1"/>
        <w:rFonts w:ascii="Calibri" w:eastAsia="Calibri" w:hAnsi="Calibri" w:cs="DIN Pro Regular"/>
        <w:lang w:val="en-US"/>
      </w:rPr>
      <w:t>wup@wup.mazowsze.pl</w:t>
    </w:r>
  </w:p>
  <w:p w:rsidR="00253840" w:rsidRPr="00D634DF" w:rsidRDefault="00CE3B07" w:rsidP="00D634DF">
    <w:pPr>
      <w:autoSpaceDE w:val="0"/>
      <w:autoSpaceDN w:val="0"/>
      <w:adjustRightInd w:val="0"/>
      <w:spacing w:after="400" w:line="288" w:lineRule="auto"/>
      <w:textAlignment w:val="center"/>
      <w:rPr>
        <w:rFonts w:ascii="Myriad Pro" w:eastAsia="Calibri" w:hAnsi="Myriad Pro" w:cs="Myriad Pro"/>
        <w:color w:val="000000"/>
        <w:sz w:val="20"/>
        <w:szCs w:val="20"/>
      </w:rPr>
    </w:pPr>
    <w:r>
      <w:rPr>
        <w:rFonts w:ascii="Calibri" w:eastAsia="Calibri" w:hAnsi="Calibri" w:cs="DIN Pro Regular"/>
        <w:color w:val="0563C1"/>
        <w:u w:val="single"/>
        <w:lang w:val="en-US"/>
      </w:rPr>
      <w:fldChar w:fldCharType="end"/>
    </w:r>
    <w:r w:rsidRPr="00457691">
      <w:rPr>
        <w:rFonts w:ascii="Calibri" w:eastAsia="Calibri" w:hAnsi="Calibri" w:cs="DIN Pro Regular"/>
        <w:color w:val="000000"/>
      </w:rPr>
      <w:t xml:space="preserve">łącze do strony: </w:t>
    </w:r>
    <w:hyperlink r:id="rId3" w:tooltip="Kliknij w link, aby przejść do strony internetowej urzędu" w:history="1">
      <w:r w:rsidRPr="00457691">
        <w:rPr>
          <w:rFonts w:ascii="Calibri" w:eastAsia="Calibri" w:hAnsi="Calibri" w:cs="DIN Pro Regular"/>
          <w:color w:val="0563C1"/>
          <w:u w:val="single"/>
        </w:rPr>
        <w:t>wupwarszawa.praca.gov.pl</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40DB0"/>
    <w:multiLevelType w:val="hybridMultilevel"/>
    <w:tmpl w:val="C9D6A07C"/>
    <w:lvl w:ilvl="0" w:tplc="5E32286E">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ACE0243"/>
    <w:multiLevelType w:val="hybridMultilevel"/>
    <w:tmpl w:val="0A466EEA"/>
    <w:lvl w:ilvl="0" w:tplc="033ECF88">
      <w:start w:val="1"/>
      <w:numFmt w:val="decimal"/>
      <w:lvlText w:val="%1."/>
      <w:lvlJc w:val="left"/>
      <w:pPr>
        <w:ind w:left="720" w:hanging="360"/>
      </w:pPr>
      <w:rPr>
        <w:rFonts w:eastAsia="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3A3661"/>
    <w:multiLevelType w:val="hybridMultilevel"/>
    <w:tmpl w:val="BA90D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FAC3B78"/>
    <w:multiLevelType w:val="hybridMultilevel"/>
    <w:tmpl w:val="7ADE38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72F64ED"/>
    <w:multiLevelType w:val="hybridMultilevel"/>
    <w:tmpl w:val="85FA5F68"/>
    <w:lvl w:ilvl="0" w:tplc="25F479E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DA71035"/>
    <w:multiLevelType w:val="hybridMultilevel"/>
    <w:tmpl w:val="4DC4B730"/>
    <w:lvl w:ilvl="0" w:tplc="62E67EA6">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898617F"/>
    <w:multiLevelType w:val="hybridMultilevel"/>
    <w:tmpl w:val="1438ED90"/>
    <w:lvl w:ilvl="0" w:tplc="0415000F">
      <w:start w:val="1"/>
      <w:numFmt w:val="decimal"/>
      <w:lvlText w:val="%1."/>
      <w:lvlJc w:val="left"/>
      <w:pPr>
        <w:ind w:left="1080" w:hanging="720"/>
      </w:pPr>
      <w:rPr>
        <w:rFonts w:hint="default"/>
      </w:rPr>
    </w:lvl>
    <w:lvl w:ilvl="1" w:tplc="2F1CBD2C">
      <w:start w:val="1"/>
      <w:numFmt w:val="lowerLetter"/>
      <w:lvlText w:val="%2."/>
      <w:lvlJc w:val="left"/>
      <w:pPr>
        <w:ind w:left="1276" w:hanging="708"/>
      </w:pPr>
      <w:rPr>
        <w:rFonts w:asciiTheme="minorHAnsi" w:eastAsiaTheme="minorHAnsi" w:hAnsiTheme="minorHAnsi" w:cstheme="minorHAnsi"/>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588266B"/>
    <w:multiLevelType w:val="hybridMultilevel"/>
    <w:tmpl w:val="78E8DED4"/>
    <w:lvl w:ilvl="0" w:tplc="3B56B68E">
      <w:start w:val="1"/>
      <w:numFmt w:val="decimal"/>
      <w:lvlText w:val="%1."/>
      <w:lvlJc w:val="left"/>
      <w:pPr>
        <w:ind w:left="2769" w:hanging="360"/>
      </w:pPr>
      <w:rPr>
        <w:rFonts w:hint="default"/>
      </w:rPr>
    </w:lvl>
    <w:lvl w:ilvl="1" w:tplc="04150019" w:tentative="1">
      <w:start w:val="1"/>
      <w:numFmt w:val="lowerLetter"/>
      <w:lvlText w:val="%2."/>
      <w:lvlJc w:val="left"/>
      <w:pPr>
        <w:ind w:left="3489" w:hanging="360"/>
      </w:pPr>
    </w:lvl>
    <w:lvl w:ilvl="2" w:tplc="0415001B" w:tentative="1">
      <w:start w:val="1"/>
      <w:numFmt w:val="lowerRoman"/>
      <w:lvlText w:val="%3."/>
      <w:lvlJc w:val="right"/>
      <w:pPr>
        <w:ind w:left="4209" w:hanging="180"/>
      </w:pPr>
    </w:lvl>
    <w:lvl w:ilvl="3" w:tplc="0415000F" w:tentative="1">
      <w:start w:val="1"/>
      <w:numFmt w:val="decimal"/>
      <w:lvlText w:val="%4."/>
      <w:lvlJc w:val="left"/>
      <w:pPr>
        <w:ind w:left="4929" w:hanging="360"/>
      </w:pPr>
    </w:lvl>
    <w:lvl w:ilvl="4" w:tplc="04150019" w:tentative="1">
      <w:start w:val="1"/>
      <w:numFmt w:val="lowerLetter"/>
      <w:lvlText w:val="%5."/>
      <w:lvlJc w:val="left"/>
      <w:pPr>
        <w:ind w:left="5649" w:hanging="360"/>
      </w:pPr>
    </w:lvl>
    <w:lvl w:ilvl="5" w:tplc="0415001B" w:tentative="1">
      <w:start w:val="1"/>
      <w:numFmt w:val="lowerRoman"/>
      <w:lvlText w:val="%6."/>
      <w:lvlJc w:val="right"/>
      <w:pPr>
        <w:ind w:left="6369" w:hanging="180"/>
      </w:pPr>
    </w:lvl>
    <w:lvl w:ilvl="6" w:tplc="0415000F" w:tentative="1">
      <w:start w:val="1"/>
      <w:numFmt w:val="decimal"/>
      <w:lvlText w:val="%7."/>
      <w:lvlJc w:val="left"/>
      <w:pPr>
        <w:ind w:left="7089" w:hanging="360"/>
      </w:pPr>
    </w:lvl>
    <w:lvl w:ilvl="7" w:tplc="04150019" w:tentative="1">
      <w:start w:val="1"/>
      <w:numFmt w:val="lowerLetter"/>
      <w:lvlText w:val="%8."/>
      <w:lvlJc w:val="left"/>
      <w:pPr>
        <w:ind w:left="7809" w:hanging="360"/>
      </w:pPr>
    </w:lvl>
    <w:lvl w:ilvl="8" w:tplc="0415001B" w:tentative="1">
      <w:start w:val="1"/>
      <w:numFmt w:val="lowerRoman"/>
      <w:lvlText w:val="%9."/>
      <w:lvlJc w:val="right"/>
      <w:pPr>
        <w:ind w:left="8529" w:hanging="180"/>
      </w:pPr>
    </w:lvl>
  </w:abstractNum>
  <w:abstractNum w:abstractNumId="8" w15:restartNumberingAfterBreak="0">
    <w:nsid w:val="55F732F9"/>
    <w:multiLevelType w:val="hybridMultilevel"/>
    <w:tmpl w:val="66EE1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FC93760"/>
    <w:multiLevelType w:val="hybridMultilevel"/>
    <w:tmpl w:val="774067D6"/>
    <w:lvl w:ilvl="0" w:tplc="0415000F">
      <w:start w:val="1"/>
      <w:numFmt w:val="decimal"/>
      <w:lvlText w:val="%1."/>
      <w:lvlJc w:val="left"/>
      <w:pPr>
        <w:ind w:left="1080" w:hanging="720"/>
      </w:pPr>
      <w:rPr>
        <w:rFonts w:hint="default"/>
      </w:rPr>
    </w:lvl>
    <w:lvl w:ilvl="1" w:tplc="04150019">
      <w:start w:val="1"/>
      <w:numFmt w:val="lowerLetter"/>
      <w:lvlText w:val="%2."/>
      <w:lvlJc w:val="left"/>
      <w:pPr>
        <w:ind w:left="1788" w:hanging="708"/>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0693C1F"/>
    <w:multiLevelType w:val="multilevel"/>
    <w:tmpl w:val="25EA0CEC"/>
    <w:lvl w:ilvl="0">
      <w:start w:val="2"/>
      <w:numFmt w:val="upperRoman"/>
      <w:lvlText w:val="%1."/>
      <w:lvlJc w:val="right"/>
      <w:pPr>
        <w:ind w:left="720" w:hanging="720"/>
      </w:pPr>
      <w:rPr>
        <w:rFonts w:hint="default"/>
        <w:b/>
      </w:rPr>
    </w:lvl>
    <w:lvl w:ilvl="1">
      <w:start w:val="1"/>
      <w:numFmt w:val="decimal"/>
      <w:isLgl/>
      <w:lvlText w:val="%1.%2."/>
      <w:lvlJc w:val="left"/>
      <w:pPr>
        <w:ind w:left="1020" w:hanging="630"/>
      </w:pPr>
      <w:rPr>
        <w:rFonts w:hint="default"/>
      </w:rPr>
    </w:lvl>
    <w:lvl w:ilvl="2">
      <w:start w:val="2"/>
      <w:numFmt w:val="decimal"/>
      <w:isLgl/>
      <w:lvlText w:val="%1.%2.%3."/>
      <w:lvlJc w:val="left"/>
      <w:pPr>
        <w:ind w:left="150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3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70" w:hanging="1440"/>
      </w:pPr>
      <w:rPr>
        <w:rFonts w:hint="default"/>
      </w:rPr>
    </w:lvl>
    <w:lvl w:ilvl="8">
      <w:start w:val="1"/>
      <w:numFmt w:val="decimal"/>
      <w:isLgl/>
      <w:lvlText w:val="%1.%2.%3.%4.%5.%6.%7.%8.%9."/>
      <w:lvlJc w:val="left"/>
      <w:pPr>
        <w:ind w:left="4920" w:hanging="1800"/>
      </w:pPr>
      <w:rPr>
        <w:rFonts w:hint="default"/>
      </w:rPr>
    </w:lvl>
  </w:abstractNum>
  <w:abstractNum w:abstractNumId="11" w15:restartNumberingAfterBreak="0">
    <w:nsid w:val="71133B3F"/>
    <w:multiLevelType w:val="hybridMultilevel"/>
    <w:tmpl w:val="44606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1C2771D"/>
    <w:multiLevelType w:val="hybridMultilevel"/>
    <w:tmpl w:val="A3C67D5A"/>
    <w:lvl w:ilvl="0" w:tplc="0415000F">
      <w:start w:val="1"/>
      <w:numFmt w:val="decimal"/>
      <w:lvlText w:val="%1."/>
      <w:lvlJc w:val="left"/>
      <w:pPr>
        <w:tabs>
          <w:tab w:val="num" w:pos="644"/>
        </w:tabs>
        <w:ind w:left="644" w:hanging="360"/>
      </w:pPr>
    </w:lvl>
    <w:lvl w:ilvl="1" w:tplc="98AA2A12">
      <w:start w:val="1"/>
      <w:numFmt w:val="bullet"/>
      <w:lvlText w:val=""/>
      <w:lvlJc w:val="left"/>
      <w:pPr>
        <w:tabs>
          <w:tab w:val="num" w:pos="1364"/>
        </w:tabs>
        <w:ind w:left="1364" w:hanging="360"/>
      </w:pPr>
      <w:rPr>
        <w:rFonts w:ascii="Wingdings" w:hAnsi="Wingdings" w:hint="default"/>
      </w:rPr>
    </w:lvl>
    <w:lvl w:ilvl="2" w:tplc="0415001B">
      <w:start w:val="1"/>
      <w:numFmt w:val="lowerRoman"/>
      <w:lvlText w:val="%3."/>
      <w:lvlJc w:val="right"/>
      <w:pPr>
        <w:tabs>
          <w:tab w:val="num" w:pos="2084"/>
        </w:tabs>
        <w:ind w:left="2084" w:hanging="180"/>
      </w:pPr>
    </w:lvl>
    <w:lvl w:ilvl="3" w:tplc="80E2D41A">
      <w:start w:val="1"/>
      <w:numFmt w:val="decimal"/>
      <w:lvlText w:val="%4."/>
      <w:lvlJc w:val="left"/>
      <w:pPr>
        <w:tabs>
          <w:tab w:val="num" w:pos="1211"/>
        </w:tabs>
        <w:ind w:left="1211" w:hanging="360"/>
      </w:pPr>
      <w:rPr>
        <w:b w:val="0"/>
      </w:rPr>
    </w:lvl>
    <w:lvl w:ilvl="4" w:tplc="04150019">
      <w:start w:val="1"/>
      <w:numFmt w:val="lowerLetter"/>
      <w:lvlText w:val="%5."/>
      <w:lvlJc w:val="left"/>
      <w:pPr>
        <w:tabs>
          <w:tab w:val="num" w:pos="3524"/>
        </w:tabs>
        <w:ind w:left="3524" w:hanging="360"/>
      </w:pPr>
    </w:lvl>
    <w:lvl w:ilvl="5" w:tplc="0415001B">
      <w:start w:val="1"/>
      <w:numFmt w:val="lowerRoman"/>
      <w:lvlText w:val="%6."/>
      <w:lvlJc w:val="right"/>
      <w:pPr>
        <w:tabs>
          <w:tab w:val="num" w:pos="4244"/>
        </w:tabs>
        <w:ind w:left="4244" w:hanging="180"/>
      </w:pPr>
    </w:lvl>
    <w:lvl w:ilvl="6" w:tplc="0415000F">
      <w:start w:val="1"/>
      <w:numFmt w:val="decimal"/>
      <w:lvlText w:val="%7."/>
      <w:lvlJc w:val="left"/>
      <w:pPr>
        <w:tabs>
          <w:tab w:val="num" w:pos="4964"/>
        </w:tabs>
        <w:ind w:left="4964" w:hanging="360"/>
      </w:pPr>
    </w:lvl>
    <w:lvl w:ilvl="7" w:tplc="04150019">
      <w:start w:val="1"/>
      <w:numFmt w:val="lowerLetter"/>
      <w:lvlText w:val="%8."/>
      <w:lvlJc w:val="left"/>
      <w:pPr>
        <w:tabs>
          <w:tab w:val="num" w:pos="5684"/>
        </w:tabs>
        <w:ind w:left="5684" w:hanging="360"/>
      </w:pPr>
    </w:lvl>
    <w:lvl w:ilvl="8" w:tplc="0415001B">
      <w:start w:val="1"/>
      <w:numFmt w:val="lowerRoman"/>
      <w:lvlText w:val="%9."/>
      <w:lvlJc w:val="right"/>
      <w:pPr>
        <w:tabs>
          <w:tab w:val="num" w:pos="6404"/>
        </w:tabs>
        <w:ind w:left="6404" w:hanging="180"/>
      </w:pPr>
    </w:lvl>
  </w:abstractNum>
  <w:abstractNum w:abstractNumId="13" w15:restartNumberingAfterBreak="0">
    <w:nsid w:val="790E6177"/>
    <w:multiLevelType w:val="hybridMultilevel"/>
    <w:tmpl w:val="9B22EE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3"/>
  </w:num>
  <w:num w:numId="4">
    <w:abstractNumId w:val="6"/>
  </w:num>
  <w:num w:numId="5">
    <w:abstractNumId w:val="9"/>
  </w:num>
  <w:num w:numId="6">
    <w:abstractNumId w:val="1"/>
  </w:num>
  <w:num w:numId="7">
    <w:abstractNumId w:val="11"/>
  </w:num>
  <w:num w:numId="8">
    <w:abstractNumId w:val="2"/>
  </w:num>
  <w:num w:numId="9">
    <w:abstractNumId w:val="13"/>
  </w:num>
  <w:num w:numId="1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8"/>
  </w:num>
  <w:num w:numId="13">
    <w:abstractNumId w:val="7"/>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E8C"/>
    <w:rsid w:val="00012565"/>
    <w:rsid w:val="001214FD"/>
    <w:rsid w:val="001B5056"/>
    <w:rsid w:val="0053004D"/>
    <w:rsid w:val="00583D70"/>
    <w:rsid w:val="005A7ACA"/>
    <w:rsid w:val="005B017C"/>
    <w:rsid w:val="00677E8C"/>
    <w:rsid w:val="00823E72"/>
    <w:rsid w:val="008247D8"/>
    <w:rsid w:val="00B757CF"/>
    <w:rsid w:val="00C37CB6"/>
    <w:rsid w:val="00CE3B07"/>
    <w:rsid w:val="00D56F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C3F0"/>
  <w15:chartTrackingRefBased/>
  <w15:docId w15:val="{4EF08928-0CB4-4316-A50C-F958FC382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agwek2"/>
    <w:next w:val="Normalny"/>
    <w:link w:val="Nagwek1Znak"/>
    <w:uiPriority w:val="9"/>
    <w:qFormat/>
    <w:rsid w:val="00677E8C"/>
    <w:pPr>
      <w:keepNext w:val="0"/>
      <w:keepLines w:val="0"/>
      <w:numPr>
        <w:numId w:val="1"/>
      </w:numPr>
      <w:spacing w:before="200" w:line="360" w:lineRule="auto"/>
      <w:outlineLvl w:val="0"/>
    </w:pPr>
    <w:rPr>
      <w:rFonts w:ascii="Calibri" w:eastAsia="Calibri" w:hAnsi="Calibri" w:cs="Calibri"/>
      <w:color w:val="auto"/>
      <w:sz w:val="22"/>
      <w:szCs w:val="22"/>
    </w:rPr>
  </w:style>
  <w:style w:type="paragraph" w:styleId="Nagwek2">
    <w:name w:val="heading 2"/>
    <w:basedOn w:val="Normalny"/>
    <w:next w:val="Normalny"/>
    <w:link w:val="Nagwek2Znak"/>
    <w:uiPriority w:val="9"/>
    <w:semiHidden/>
    <w:unhideWhenUsed/>
    <w:qFormat/>
    <w:rsid w:val="00677E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77E8C"/>
    <w:rPr>
      <w:rFonts w:ascii="Calibri" w:eastAsia="Calibri" w:hAnsi="Calibri" w:cs="Calibri"/>
    </w:rPr>
  </w:style>
  <w:style w:type="character" w:customStyle="1" w:styleId="Hipercze1">
    <w:name w:val="Hiperłącze1"/>
    <w:basedOn w:val="Domylnaczcionkaakapitu"/>
    <w:uiPriority w:val="99"/>
    <w:unhideWhenUsed/>
    <w:rsid w:val="00677E8C"/>
    <w:rPr>
      <w:color w:val="0563C1"/>
      <w:u w:val="single"/>
    </w:rPr>
  </w:style>
  <w:style w:type="paragraph" w:styleId="Stopka">
    <w:name w:val="footer"/>
    <w:basedOn w:val="Normalny"/>
    <w:link w:val="StopkaZnak"/>
    <w:uiPriority w:val="99"/>
    <w:unhideWhenUsed/>
    <w:rsid w:val="00677E8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77E8C"/>
  </w:style>
  <w:style w:type="character" w:customStyle="1" w:styleId="Nagwek2Znak">
    <w:name w:val="Nagłówek 2 Znak"/>
    <w:basedOn w:val="Domylnaczcionkaakapitu"/>
    <w:link w:val="Nagwek2"/>
    <w:uiPriority w:val="9"/>
    <w:semiHidden/>
    <w:rsid w:val="00677E8C"/>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iPriority w:val="99"/>
    <w:semiHidden/>
    <w:unhideWhenUsed/>
    <w:rsid w:val="00677E8C"/>
    <w:rPr>
      <w:color w:val="0563C1" w:themeColor="hyperlink"/>
      <w:u w:val="single"/>
    </w:rPr>
  </w:style>
  <w:style w:type="paragraph" w:styleId="Tekstdymka">
    <w:name w:val="Balloon Text"/>
    <w:basedOn w:val="Normalny"/>
    <w:link w:val="TekstdymkaZnak"/>
    <w:uiPriority w:val="99"/>
    <w:semiHidden/>
    <w:unhideWhenUsed/>
    <w:rsid w:val="00677E8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77E8C"/>
    <w:rPr>
      <w:rFonts w:ascii="Segoe UI" w:hAnsi="Segoe UI" w:cs="Segoe UI"/>
      <w:sz w:val="18"/>
      <w:szCs w:val="18"/>
    </w:rPr>
  </w:style>
  <w:style w:type="character" w:styleId="Pogrubienie">
    <w:name w:val="Strong"/>
    <w:basedOn w:val="Domylnaczcionkaakapitu"/>
    <w:uiPriority w:val="22"/>
    <w:qFormat/>
    <w:rsid w:val="00677E8C"/>
    <w:rPr>
      <w:b/>
      <w:bCs/>
    </w:rPr>
  </w:style>
  <w:style w:type="table" w:styleId="Tabela-Siatka">
    <w:name w:val="Table Grid"/>
    <w:basedOn w:val="Standardowy"/>
    <w:uiPriority w:val="39"/>
    <w:rsid w:val="00824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1B5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B50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71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dybczak@wup.mazowsze.pl"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upwarszawa.praca.gov.pl/" TargetMode="External"/><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1337</Words>
  <Characters>8023</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Dybczak</dc:creator>
  <cp:keywords/>
  <dc:description/>
  <cp:lastModifiedBy>Marek Dybczak</cp:lastModifiedBy>
  <cp:revision>2</cp:revision>
  <dcterms:created xsi:type="dcterms:W3CDTF">2023-06-20T09:40:00Z</dcterms:created>
  <dcterms:modified xsi:type="dcterms:W3CDTF">2023-06-20T09:40:00Z</dcterms:modified>
</cp:coreProperties>
</file>