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2CB734CD"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604AF9" w:rsidRPr="00604AF9">
        <w:rPr>
          <w:rFonts w:ascii="Open Sans" w:eastAsia="Times New Roman" w:hAnsi="Open Sans" w:cs="Open Sans"/>
          <w:color w:val="0000FF"/>
          <w:sz w:val="16"/>
          <w:szCs w:val="16"/>
          <w:lang w:eastAsia="pl-PL"/>
        </w:rPr>
        <w:t>2023/BZP 00017491/01</w:t>
      </w:r>
      <w:r w:rsidR="008505AA" w:rsidRPr="008505AA">
        <w:rPr>
          <w:rFonts w:ascii="Open Sans" w:eastAsia="Times New Roman" w:hAnsi="Open Sans" w:cs="Open Sans"/>
          <w:color w:val="0000FF"/>
          <w:sz w:val="16"/>
          <w:szCs w:val="16"/>
          <w:lang w:eastAsia="pl-PL"/>
        </w:rPr>
        <w:t xml:space="preserve"> </w:t>
      </w:r>
      <w:r w:rsidR="008370E9" w:rsidRPr="008370E9">
        <w:rPr>
          <w:rFonts w:ascii="Open Sans" w:eastAsia="Times New Roman" w:hAnsi="Open Sans" w:cs="Open Sans"/>
          <w:color w:val="0000FF"/>
          <w:sz w:val="16"/>
          <w:szCs w:val="16"/>
          <w:lang w:eastAsia="pl-PL"/>
        </w:rPr>
        <w:t xml:space="preserve"> </w:t>
      </w:r>
    </w:p>
    <w:p w14:paraId="0AA5014E" w14:textId="26825CF2"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6B1221">
        <w:rPr>
          <w:rFonts w:ascii="Open Sans" w:eastAsia="Times New Roman" w:hAnsi="Open Sans" w:cs="Open Sans"/>
          <w:b/>
          <w:bCs/>
          <w:color w:val="0000FF"/>
          <w:sz w:val="16"/>
          <w:szCs w:val="16"/>
          <w:lang w:eastAsia="pl-PL"/>
        </w:rPr>
        <w:t>5</w:t>
      </w:r>
      <w:r w:rsidR="008E5A75">
        <w:rPr>
          <w:rFonts w:ascii="Open Sans" w:eastAsia="Times New Roman" w:hAnsi="Open Sans" w:cs="Open Sans"/>
          <w:b/>
          <w:bCs/>
          <w:color w:val="0000FF"/>
          <w:sz w:val="16"/>
          <w:szCs w:val="16"/>
          <w:lang w:eastAsia="pl-PL"/>
        </w:rPr>
        <w:t>5</w:t>
      </w:r>
    </w:p>
    <w:bookmarkEnd w:id="1"/>
    <w:p w14:paraId="17312546" w14:textId="4B63B7C7"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7111A2">
        <w:rPr>
          <w:rFonts w:ascii="Open Sans" w:eastAsia="Times New Roman" w:hAnsi="Open Sans" w:cs="Open Sans"/>
          <w:color w:val="0000FF"/>
          <w:sz w:val="16"/>
          <w:szCs w:val="16"/>
          <w:lang w:eastAsia="pl-PL"/>
        </w:rPr>
        <w:t xml:space="preserve">  </w:t>
      </w:r>
      <w:r w:rsidR="00D8160F" w:rsidRPr="00D8160F">
        <w:rPr>
          <w:rFonts w:ascii="Open Sans" w:eastAsia="Times New Roman" w:hAnsi="Open Sans" w:cs="Open Sans"/>
          <w:color w:val="0000FF"/>
          <w:sz w:val="16"/>
          <w:szCs w:val="16"/>
          <w:lang w:eastAsia="pl-PL"/>
        </w:rPr>
        <w:t>ocds-148610-90f21ce4-9046-11ed-b4ea-f64d350121d2</w:t>
      </w:r>
      <w:r w:rsidR="00D543DA" w:rsidRPr="00D543DA">
        <w:rPr>
          <w:rFonts w:ascii="Open Sans" w:eastAsia="Times New Roman" w:hAnsi="Open Sans" w:cs="Open Sans"/>
          <w:color w:val="0000FF"/>
          <w:sz w:val="16"/>
          <w:szCs w:val="16"/>
          <w:lang w:eastAsia="pl-PL"/>
        </w:rPr>
        <w:t xml:space="preserve"> </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E96D4B1" w14:textId="77777777" w:rsidR="00372E48" w:rsidRDefault="00372E48" w:rsidP="0064740B">
      <w:pPr>
        <w:spacing w:after="0" w:line="240" w:lineRule="auto"/>
        <w:ind w:right="-427"/>
        <w:jc w:val="center"/>
        <w:rPr>
          <w:rFonts w:ascii="Open Sans" w:hAnsi="Open Sans" w:cs="Open Sans"/>
          <w:u w:val="single"/>
        </w:rPr>
      </w:pPr>
    </w:p>
    <w:p w14:paraId="49346943" w14:textId="4BD3920D"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59D24600" w14:textId="0559FB4A" w:rsidR="00372E48" w:rsidRDefault="00AC7F25" w:rsidP="00372E48">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bookmarkStart w:id="2" w:name="_Hlk118465040"/>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w:t>
      </w:r>
      <w:proofErr w:type="spellStart"/>
      <w:r w:rsidR="00BD62DD" w:rsidRPr="00BD62DD">
        <w:rPr>
          <w:rFonts w:ascii="Open Sans" w:hAnsi="Open Sans" w:cs="Open Sans"/>
          <w:u w:val="single"/>
        </w:rPr>
        <w:t>t.j</w:t>
      </w:r>
      <w:proofErr w:type="spellEnd"/>
      <w:r w:rsidR="00BD62DD" w:rsidRPr="00BD62DD">
        <w:rPr>
          <w:rFonts w:ascii="Open Sans" w:hAnsi="Open Sans" w:cs="Open Sans"/>
          <w:u w:val="single"/>
        </w:rPr>
        <w:t xml:space="preserve">. Dz.U. z </w:t>
      </w:r>
      <w:r w:rsidR="00407088">
        <w:rPr>
          <w:rFonts w:ascii="Open Sans" w:hAnsi="Open Sans" w:cs="Open Sans"/>
          <w:u w:val="single"/>
        </w:rPr>
        <w:t>2019</w:t>
      </w:r>
      <w:r w:rsidR="00BD62DD" w:rsidRPr="00BD62DD">
        <w:rPr>
          <w:rFonts w:ascii="Open Sans" w:hAnsi="Open Sans" w:cs="Open Sans"/>
          <w:u w:val="single"/>
        </w:rPr>
        <w:t xml:space="preserve"> r. poz. </w:t>
      </w:r>
      <w:r w:rsidR="00407088">
        <w:rPr>
          <w:rFonts w:ascii="Open Sans" w:hAnsi="Open Sans" w:cs="Open Sans"/>
          <w:u w:val="single"/>
        </w:rPr>
        <w:t>2019</w:t>
      </w:r>
      <w:r w:rsidR="00BD62DD" w:rsidRPr="00BD62DD">
        <w:rPr>
          <w:rFonts w:ascii="Open Sans" w:hAnsi="Open Sans" w:cs="Open Sans"/>
          <w:u w:val="single"/>
        </w:rPr>
        <w:t>)</w:t>
      </w:r>
      <w:r w:rsidR="00407088">
        <w:rPr>
          <w:rFonts w:ascii="Open Sans" w:hAnsi="Open Sans" w:cs="Open Sans"/>
          <w:u w:val="single"/>
        </w:rPr>
        <w:t xml:space="preserve">, tekst jednolity z dnia 16 sierpnia 2022 r. </w:t>
      </w:r>
      <w:r w:rsidR="00407088">
        <w:rPr>
          <w:rFonts w:ascii="Open Sans" w:hAnsi="Open Sans" w:cs="Open Sans"/>
          <w:u w:val="single"/>
        </w:rPr>
        <w:br/>
        <w:t xml:space="preserve">( Dz. U. z 2022 r. poz. 1710 z </w:t>
      </w:r>
      <w:proofErr w:type="spellStart"/>
      <w:r w:rsidR="00407088">
        <w:rPr>
          <w:rFonts w:ascii="Open Sans" w:hAnsi="Open Sans" w:cs="Open Sans"/>
          <w:u w:val="single"/>
        </w:rPr>
        <w:t>późn</w:t>
      </w:r>
      <w:proofErr w:type="spellEnd"/>
      <w:r w:rsidR="00407088">
        <w:rPr>
          <w:rFonts w:ascii="Open Sans" w:hAnsi="Open Sans" w:cs="Open Sans"/>
          <w:u w:val="single"/>
        </w:rPr>
        <w:t xml:space="preserve">. zm. ) </w:t>
      </w:r>
      <w:r w:rsidR="00BD62DD" w:rsidRPr="00BD62DD">
        <w:rPr>
          <w:rFonts w:ascii="Open Sans" w:hAnsi="Open Sans" w:cs="Open Sans"/>
          <w:u w:val="single"/>
        </w:rPr>
        <w:t xml:space="preserve"> </w:t>
      </w:r>
      <w:bookmarkEnd w:id="2"/>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bookmarkStart w:id="3" w:name="_Hlk121854723"/>
      <w:bookmarkStart w:id="4" w:name="_Hlk104452673"/>
      <w:proofErr w:type="spellEnd"/>
      <w:r>
        <w:rPr>
          <w:rFonts w:ascii="Open Sans" w:hAnsi="Open Sans" w:cs="Open Sans"/>
        </w:rPr>
        <w:t>:</w:t>
      </w:r>
      <w:bookmarkStart w:id="5" w:name="_Hlk67551063"/>
      <w:bookmarkStart w:id="6" w:name="_Hlk63942282"/>
      <w:bookmarkStart w:id="7" w:name="_Hlk65827149"/>
      <w:bookmarkStart w:id="8" w:name="_Hlk77284564"/>
      <w:bookmarkStart w:id="9" w:name="_Hlk83293421"/>
      <w:r w:rsidR="00407088" w:rsidRPr="00407088">
        <w:rPr>
          <w:rFonts w:ascii="Open Sans" w:eastAsia="Times New Roman" w:hAnsi="Open Sans" w:cs="Open Sans"/>
          <w:color w:val="0000FF"/>
          <w:lang w:eastAsia="pl-PL"/>
        </w:rPr>
        <w:t>„</w:t>
      </w:r>
      <w:r w:rsidR="006D6BD4" w:rsidRPr="006D6BD4">
        <w:rPr>
          <w:rFonts w:ascii="Open Sans" w:eastAsia="Times New Roman" w:hAnsi="Open Sans" w:cs="Open Sans"/>
          <w:color w:val="0000FF"/>
          <w:lang w:eastAsia="pl-PL"/>
        </w:rPr>
        <w:t xml:space="preserve"> Ochron</w:t>
      </w:r>
      <w:r w:rsidR="006D6BD4">
        <w:rPr>
          <w:rFonts w:ascii="Open Sans" w:eastAsia="Times New Roman" w:hAnsi="Open Sans" w:cs="Open Sans"/>
          <w:color w:val="0000FF"/>
          <w:lang w:eastAsia="pl-PL"/>
        </w:rPr>
        <w:t>a</w:t>
      </w:r>
      <w:r w:rsidR="006D6BD4" w:rsidRPr="006D6BD4">
        <w:rPr>
          <w:rFonts w:ascii="Open Sans" w:eastAsia="Times New Roman" w:hAnsi="Open Sans" w:cs="Open Sans"/>
          <w:color w:val="0000FF"/>
          <w:lang w:eastAsia="pl-PL"/>
        </w:rPr>
        <w:t xml:space="preserve"> fizyczn</w:t>
      </w:r>
      <w:r w:rsidR="006D6BD4">
        <w:rPr>
          <w:rFonts w:ascii="Open Sans" w:eastAsia="Times New Roman" w:hAnsi="Open Sans" w:cs="Open Sans"/>
          <w:color w:val="0000FF"/>
          <w:lang w:eastAsia="pl-PL"/>
        </w:rPr>
        <w:t>a</w:t>
      </w:r>
      <w:r w:rsidR="006D6BD4" w:rsidRPr="006D6BD4">
        <w:rPr>
          <w:rFonts w:ascii="Open Sans" w:eastAsia="Times New Roman" w:hAnsi="Open Sans" w:cs="Open Sans"/>
          <w:color w:val="0000FF"/>
          <w:lang w:eastAsia="pl-PL"/>
        </w:rPr>
        <w:t xml:space="preserve">  i elektroniczn</w:t>
      </w:r>
      <w:r w:rsidR="006D6BD4">
        <w:rPr>
          <w:rFonts w:ascii="Open Sans" w:eastAsia="Times New Roman" w:hAnsi="Open Sans" w:cs="Open Sans"/>
          <w:color w:val="0000FF"/>
          <w:lang w:eastAsia="pl-PL"/>
        </w:rPr>
        <w:t>a</w:t>
      </w:r>
      <w:r w:rsidR="006D6BD4" w:rsidRPr="006D6BD4">
        <w:rPr>
          <w:rFonts w:ascii="Open Sans" w:eastAsia="Times New Roman" w:hAnsi="Open Sans" w:cs="Open Sans"/>
          <w:color w:val="0000FF"/>
          <w:lang w:eastAsia="pl-PL"/>
        </w:rPr>
        <w:t xml:space="preserve"> mienia Przedsiębiorstwa Gospodarki  Komunalnej   Sp. z o. o. w Koszalinie”, </w:t>
      </w:r>
    </w:p>
    <w:bookmarkEnd w:id="3"/>
    <w:p w14:paraId="57A65451" w14:textId="77777777" w:rsidR="00372E48" w:rsidRDefault="00372E48" w:rsidP="00372E48">
      <w:pPr>
        <w:spacing w:after="0" w:line="240" w:lineRule="auto"/>
        <w:ind w:right="-427"/>
        <w:jc w:val="both"/>
        <w:rPr>
          <w:rFonts w:ascii="Open Sans" w:eastAsia="Times New Roman" w:hAnsi="Open Sans" w:cs="Open Sans"/>
          <w:color w:val="0000FF"/>
          <w:lang w:eastAsia="pl-PL"/>
        </w:rPr>
      </w:pPr>
    </w:p>
    <w:bookmarkEnd w:id="4"/>
    <w:bookmarkEnd w:id="5"/>
    <w:bookmarkEnd w:id="6"/>
    <w:bookmarkEnd w:id="7"/>
    <w:bookmarkEnd w:id="8"/>
    <w:bookmarkEnd w:id="9"/>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56E1B5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17FBCE77"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8E5A75">
        <w:rPr>
          <w:rFonts w:ascii="Open Sans" w:eastAsia="Times New Roman" w:hAnsi="Open Sans" w:cs="Open Sans"/>
          <w:bCs/>
          <w:color w:val="000000"/>
          <w:sz w:val="18"/>
          <w:szCs w:val="18"/>
          <w:lang w:eastAsia="pl-PL"/>
        </w:rPr>
        <w:t>09.01.2023</w:t>
      </w:r>
      <w:r w:rsidR="00175DF9">
        <w:rPr>
          <w:rFonts w:ascii="Open Sans" w:eastAsia="Times New Roman" w:hAnsi="Open Sans" w:cs="Open Sans"/>
          <w:bCs/>
          <w:color w:val="000000"/>
          <w:sz w:val="18"/>
          <w:szCs w:val="18"/>
          <w:lang w:eastAsia="pl-PL"/>
        </w:rPr>
        <w:t xml:space="preserve">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78DA38BD"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6BF9881" w14:textId="5F4A71CA"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6809E713"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F2AFA6" w14:textId="1F4954CA" w:rsidR="006D6BD4" w:rsidRDefault="006D6BD4"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B4688EC" w14:textId="77777777" w:rsidR="006D6BD4" w:rsidRDefault="006D6BD4"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lastRenderedPageBreak/>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5292C670"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r w:rsidR="0014137A">
        <w:rPr>
          <w:rFonts w:ascii="Open Sans" w:eastAsia="Times New Roman" w:hAnsi="Open Sans" w:cs="Open Sans"/>
          <w:lang w:eastAsia="pl-PL"/>
        </w:rPr>
        <w:t xml:space="preserve">, </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6C6DCC77"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r w:rsidR="00005BD3">
        <w:rPr>
          <w:rFonts w:ascii="Open Sans" w:eastAsia="Times New Roman" w:hAnsi="Open Sans" w:cs="Open Sans"/>
          <w:color w:val="000000"/>
          <w:lang w:eastAsia="pl-PL"/>
        </w:rPr>
        <w:t>.</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10"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10"/>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3BFFA0C6"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8C79A01" w14:textId="7C6BFC8A" w:rsidR="006D6BD4" w:rsidRDefault="006D6BD4" w:rsidP="0064740B">
      <w:pPr>
        <w:tabs>
          <w:tab w:val="left" w:pos="3600"/>
        </w:tabs>
        <w:spacing w:after="0" w:line="276" w:lineRule="auto"/>
        <w:ind w:left="1701" w:right="61" w:hanging="1701"/>
        <w:rPr>
          <w:rFonts w:ascii="Open Sans" w:eastAsia="Times New Roman" w:hAnsi="Open Sans" w:cs="Open Sans"/>
          <w:lang w:eastAsia="pl-PL"/>
        </w:rPr>
      </w:pPr>
    </w:p>
    <w:p w14:paraId="55C434B7" w14:textId="77777777" w:rsidR="006D6BD4" w:rsidRDefault="006D6BD4" w:rsidP="0064740B">
      <w:pPr>
        <w:tabs>
          <w:tab w:val="left" w:pos="3600"/>
        </w:tabs>
        <w:spacing w:after="0" w:line="276" w:lineRule="auto"/>
        <w:ind w:left="1701" w:right="61" w:hanging="1701"/>
        <w:rPr>
          <w:rFonts w:ascii="Open Sans" w:eastAsia="Times New Roman" w:hAnsi="Open Sans" w:cs="Open Sans"/>
          <w:lang w:eastAsia="pl-PL"/>
        </w:rPr>
      </w:pPr>
    </w:p>
    <w:p w14:paraId="1D886BB3" w14:textId="77777777" w:rsidR="00E267CD" w:rsidRDefault="00E267CD"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pPr>
        <w:numPr>
          <w:ilvl w:val="0"/>
          <w:numId w:val="2"/>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9"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10"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1"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1"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1"/>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pPr>
        <w:numPr>
          <w:ilvl w:val="0"/>
          <w:numId w:val="2"/>
        </w:numPr>
        <w:spacing w:after="0" w:line="252" w:lineRule="auto"/>
        <w:contextualSpacing/>
        <w:outlineLvl w:val="0"/>
        <w:rPr>
          <w:rFonts w:ascii="Open Sans" w:eastAsia="Times New Roman" w:hAnsi="Open Sans" w:cs="Open Sans"/>
          <w:lang w:eastAsia="pl-PL"/>
        </w:rPr>
      </w:pPr>
      <w:bookmarkStart w:id="12" w:name="_Toc63232053"/>
      <w:bookmarkStart w:id="13" w:name="_Toc63232279"/>
      <w:bookmarkStart w:id="14"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47C9D753"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2"/>
      <w:bookmarkEnd w:id="13"/>
      <w:bookmarkEnd w:id="14"/>
      <w:r w:rsidRPr="0064740B">
        <w:rPr>
          <w:rFonts w:ascii="Open Sans" w:eastAsia="Times New Roman" w:hAnsi="Open Sans" w:cs="Open Sans"/>
          <w:lang w:eastAsia="pl-PL"/>
        </w:rPr>
        <w:t xml:space="preserve">2.1. Postępowanie o udzielenie zamówienia publicznego prowadzone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jest w trybie podstawowym bez przeprowadzenia negocjacji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na mocy art. 275 pkt 1 Ustawy </w:t>
      </w:r>
      <w:r w:rsidR="006638B2">
        <w:rPr>
          <w:rFonts w:ascii="Open Sans" w:eastAsia="Times New Roman" w:hAnsi="Open Sans" w:cs="Open Sans"/>
          <w:lang w:eastAsia="pl-PL"/>
        </w:rPr>
        <w:t xml:space="preserve">PZP </w:t>
      </w:r>
      <w:r w:rsidRPr="0064740B">
        <w:rPr>
          <w:rFonts w:ascii="Open Sans" w:eastAsia="Times New Roman" w:hAnsi="Open Sans" w:cs="Open Sans"/>
          <w:lang w:eastAsia="pl-PL"/>
        </w:rPr>
        <w:t xml:space="preserve">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5DEC0FD8"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w:t>
      </w:r>
      <w:r w:rsidR="006D6BD4">
        <w:rPr>
          <w:rFonts w:ascii="Open Sans" w:eastAsia="Times New Roman" w:hAnsi="Open Sans" w:cs="Open Sans"/>
          <w:lang w:eastAsia="pl-PL"/>
        </w:rPr>
        <w:t xml:space="preserve">nie przewiduje </w:t>
      </w:r>
      <w:r w:rsidRPr="0064740B">
        <w:rPr>
          <w:rFonts w:ascii="Open Sans" w:eastAsia="Times New Roman" w:hAnsi="Open Sans" w:cs="Open Sans"/>
          <w:lang w:eastAsia="pl-PL"/>
        </w:rPr>
        <w:t xml:space="preserve"> podział</w:t>
      </w:r>
      <w:r w:rsidR="006D6BD4">
        <w:rPr>
          <w:rFonts w:ascii="Open Sans" w:eastAsia="Times New Roman" w:hAnsi="Open Sans" w:cs="Open Sans"/>
          <w:lang w:eastAsia="pl-PL"/>
        </w:rPr>
        <w:t>u</w:t>
      </w:r>
      <w:r w:rsidRPr="0064740B">
        <w:rPr>
          <w:rFonts w:ascii="Open Sans" w:eastAsia="Times New Roman" w:hAnsi="Open Sans" w:cs="Open Sans"/>
          <w:lang w:eastAsia="pl-PL"/>
        </w:rPr>
        <w:t xml:space="preserve">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568346AD" w14:textId="77777777" w:rsidR="006638B2" w:rsidRPr="006638B2" w:rsidRDefault="006638B2" w:rsidP="006638B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Ustawa </w:t>
      </w:r>
      <w:r w:rsidR="0064740B" w:rsidRPr="0064740B">
        <w:rPr>
          <w:rFonts w:ascii="Open Sans" w:eastAsia="Times New Roman" w:hAnsi="Open Sans" w:cs="Open Sans"/>
          <w:lang w:eastAsia="pl-PL"/>
        </w:rPr>
        <w:t xml:space="preserve">Prawo zamówień publicznych </w:t>
      </w:r>
      <w:r w:rsidRPr="006638B2">
        <w:rPr>
          <w:rFonts w:ascii="Open Sans" w:eastAsia="Times New Roman" w:hAnsi="Open Sans" w:cs="Open Sans"/>
          <w:lang w:eastAsia="pl-PL"/>
        </w:rPr>
        <w:t xml:space="preserve">z dnia 11 września 2019 r. Prawo zamówień publicznych ( </w:t>
      </w:r>
      <w:proofErr w:type="spellStart"/>
      <w:r w:rsidRPr="006638B2">
        <w:rPr>
          <w:rFonts w:ascii="Open Sans" w:eastAsia="Times New Roman" w:hAnsi="Open Sans" w:cs="Open Sans"/>
          <w:lang w:eastAsia="pl-PL"/>
        </w:rPr>
        <w:t>t.j</w:t>
      </w:r>
      <w:proofErr w:type="spellEnd"/>
      <w:r w:rsidRPr="006638B2">
        <w:rPr>
          <w:rFonts w:ascii="Open Sans" w:eastAsia="Times New Roman" w:hAnsi="Open Sans" w:cs="Open Sans"/>
          <w:lang w:eastAsia="pl-PL"/>
        </w:rPr>
        <w:t xml:space="preserve">. Dz.U. z 2019 r. poz. 2019), tekst jednolity z dnia 16 sierpnia 2022 r. </w:t>
      </w:r>
    </w:p>
    <w:p w14:paraId="4984ECBC" w14:textId="24CD54B0" w:rsidR="0064740B" w:rsidRPr="0064740B" w:rsidRDefault="006638B2" w:rsidP="006638B2">
      <w:pPr>
        <w:spacing w:after="0" w:line="276" w:lineRule="auto"/>
        <w:jc w:val="both"/>
        <w:rPr>
          <w:rFonts w:ascii="Open Sans" w:eastAsia="Times New Roman" w:hAnsi="Open Sans" w:cs="Open Sans"/>
          <w:lang w:eastAsia="pl-PL"/>
        </w:rPr>
      </w:pPr>
      <w:r w:rsidRPr="006638B2">
        <w:rPr>
          <w:rFonts w:ascii="Open Sans" w:eastAsia="Times New Roman" w:hAnsi="Open Sans" w:cs="Open Sans"/>
          <w:lang w:eastAsia="pl-PL"/>
        </w:rPr>
        <w:t xml:space="preserve">( Dz. U. z 2022 r. poz. 1710 z </w:t>
      </w:r>
      <w:proofErr w:type="spellStart"/>
      <w:r w:rsidRPr="006638B2">
        <w:rPr>
          <w:rFonts w:ascii="Open Sans" w:eastAsia="Times New Roman" w:hAnsi="Open Sans" w:cs="Open Sans"/>
          <w:lang w:eastAsia="pl-PL"/>
        </w:rPr>
        <w:t>późn</w:t>
      </w:r>
      <w:proofErr w:type="spellEnd"/>
      <w:r w:rsidRPr="006638B2">
        <w:rPr>
          <w:rFonts w:ascii="Open Sans" w:eastAsia="Times New Roman" w:hAnsi="Open Sans" w:cs="Open Sans"/>
          <w:lang w:eastAsia="pl-PL"/>
        </w:rPr>
        <w:t>. zm. )</w:t>
      </w:r>
      <w:r>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 xml:space="preserve"> Ustawa z dnia 23 kwietnia 1964 r. Kodeks Cywilny (</w:t>
      </w:r>
      <w:r w:rsidR="00357439">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0064740B"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0064740B" w:rsidRPr="0064740B">
        <w:rPr>
          <w:rFonts w:ascii="Open Sans" w:eastAsia="Times New Roman" w:hAnsi="Open Sans" w:cs="Open Sans"/>
          <w:lang w:eastAsia="pl-PL"/>
        </w:rPr>
        <w:t xml:space="preserve">) - jeżeli przepisy ustawy </w:t>
      </w:r>
      <w:proofErr w:type="spellStart"/>
      <w:r w:rsidR="0064740B" w:rsidRPr="0064740B">
        <w:rPr>
          <w:rFonts w:ascii="Open Sans" w:eastAsia="Times New Roman" w:hAnsi="Open Sans" w:cs="Open Sans"/>
          <w:lang w:eastAsia="pl-PL"/>
        </w:rPr>
        <w:t>Pzp</w:t>
      </w:r>
      <w:proofErr w:type="spellEnd"/>
      <w:r w:rsidR="0064740B" w:rsidRPr="0064740B">
        <w:rPr>
          <w:rFonts w:ascii="Open Sans" w:eastAsia="Times New Roman" w:hAnsi="Open Sans" w:cs="Open Sans"/>
          <w:lang w:eastAsia="pl-PL"/>
        </w:rPr>
        <w:t xml:space="preserve">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085859D4" w:rsidR="00AF7F6E" w:rsidRDefault="00274E41" w:rsidP="00FC78C1">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t>
      </w:r>
      <w:r w:rsidR="00A54443">
        <w:rPr>
          <w:rFonts w:ascii="Open Sans" w:eastAsia="Times New Roman" w:hAnsi="Open Sans" w:cs="Open Sans"/>
          <w:lang w:eastAsia="pl-PL"/>
        </w:rPr>
        <w:t xml:space="preserve">nie </w:t>
      </w:r>
      <w:r w:rsidRPr="00274E41">
        <w:rPr>
          <w:rFonts w:ascii="Open Sans" w:eastAsia="Times New Roman" w:hAnsi="Open Sans" w:cs="Open Sans"/>
          <w:lang w:eastAsia="pl-PL"/>
        </w:rPr>
        <w:t xml:space="preserve">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t>w art. 22 § 1 ustawy z dnia 26 czerwca 1974 r. - Kodeks Pracy (Dz. U. z 202</w:t>
      </w:r>
      <w:r w:rsidR="00A54443">
        <w:rPr>
          <w:rFonts w:ascii="Open Sans" w:eastAsia="Times New Roman" w:hAnsi="Open Sans" w:cs="Open Sans"/>
          <w:lang w:eastAsia="pl-PL"/>
        </w:rPr>
        <w:t>2</w:t>
      </w:r>
      <w:r w:rsidRPr="00274E41">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1510, 1700 z </w:t>
      </w:r>
      <w:proofErr w:type="spellStart"/>
      <w:r w:rsidR="00A54443">
        <w:rPr>
          <w:rFonts w:ascii="Open Sans" w:eastAsia="Times New Roman" w:hAnsi="Open Sans" w:cs="Open Sans"/>
          <w:lang w:eastAsia="pl-PL"/>
        </w:rPr>
        <w:t>późn</w:t>
      </w:r>
      <w:proofErr w:type="spellEnd"/>
      <w:r w:rsidR="00A54443">
        <w:rPr>
          <w:rFonts w:ascii="Open Sans" w:eastAsia="Times New Roman" w:hAnsi="Open Sans" w:cs="Open Sans"/>
          <w:lang w:eastAsia="pl-PL"/>
        </w:rPr>
        <w:t>. zm.</w:t>
      </w:r>
      <w:r w:rsidRPr="00274E41">
        <w:rPr>
          <w:rFonts w:ascii="Open Sans" w:eastAsia="Times New Roman" w:hAnsi="Open Sans" w:cs="Open Sans"/>
          <w:lang w:eastAsia="pl-PL"/>
        </w:rPr>
        <w:t>) osób wykonujących czynności w zakresie realizacji zamówienia</w:t>
      </w:r>
      <w:r w:rsidR="00FC78C1">
        <w:rPr>
          <w:rFonts w:ascii="Open Sans" w:eastAsia="Times New Roman" w:hAnsi="Open Sans" w:cs="Open Sans"/>
          <w:lang w:eastAsia="pl-PL"/>
        </w:rPr>
        <w:t>.</w:t>
      </w:r>
    </w:p>
    <w:p w14:paraId="0541C6E4" w14:textId="77777777" w:rsidR="009F0BED" w:rsidRPr="00615E39" w:rsidRDefault="009F0BED" w:rsidP="00FC78C1">
      <w:pPr>
        <w:spacing w:after="0" w:line="276" w:lineRule="auto"/>
        <w:jc w:val="both"/>
        <w:rPr>
          <w:rFonts w:ascii="Open Sans" w:eastAsia="Times New Roman" w:hAnsi="Open Sans" w:cs="Open Sans"/>
          <w:lang w:eastAsia="pl-PL"/>
        </w:rPr>
      </w:pPr>
    </w:p>
    <w:p w14:paraId="5AF9A7BC" w14:textId="7DE0C152" w:rsidR="007A0ED9" w:rsidRPr="007A0ED9" w:rsidRDefault="0064740B">
      <w:pPr>
        <w:pStyle w:val="Akapitzlist"/>
        <w:numPr>
          <w:ilvl w:val="0"/>
          <w:numId w:val="2"/>
        </w:numPr>
        <w:jc w:val="both"/>
        <w:rPr>
          <w:rFonts w:ascii="Open Sans" w:hAnsi="Open Sans" w:cs="Open Sans"/>
          <w:bCs/>
          <w:color w:val="0000FF"/>
          <w:sz w:val="22"/>
          <w:szCs w:val="22"/>
        </w:rPr>
      </w:pPr>
      <w:r w:rsidRPr="007A0ED9">
        <w:rPr>
          <w:rFonts w:ascii="Open Sans" w:hAnsi="Open Sans" w:cs="Open Sans"/>
          <w:u w:val="single"/>
        </w:rPr>
        <w:t>Przedmiot zamówienia</w:t>
      </w:r>
      <w:r w:rsidR="00803A24" w:rsidRPr="007A0ED9">
        <w:rPr>
          <w:rFonts w:ascii="Open Sans" w:hAnsi="Open Sans" w:cs="Open Sans"/>
          <w:u w:val="single"/>
        </w:rPr>
        <w:t>:</w:t>
      </w:r>
      <w:r w:rsidRPr="007A0ED9">
        <w:rPr>
          <w:rFonts w:ascii="Open Sans" w:hAnsi="Open Sans" w:cs="Open Sans"/>
          <w:u w:val="single"/>
        </w:rPr>
        <w:t xml:space="preserve"> </w:t>
      </w:r>
      <w:bookmarkStart w:id="15" w:name="_Hlk76494993"/>
      <w:r w:rsidR="007A0ED9" w:rsidRPr="007A0ED9">
        <w:rPr>
          <w:rFonts w:ascii="Open Sans" w:hAnsi="Open Sans" w:cs="Open Sans"/>
          <w:bCs/>
          <w:color w:val="0000FF"/>
          <w:sz w:val="22"/>
          <w:szCs w:val="22"/>
        </w:rPr>
        <w:t>„</w:t>
      </w:r>
      <w:r w:rsidR="006D6BD4" w:rsidRPr="006D6BD4">
        <w:rPr>
          <w:rFonts w:ascii="Open Sans" w:hAnsi="Open Sans" w:cs="Open Sans"/>
          <w:bCs/>
          <w:color w:val="0000FF"/>
          <w:sz w:val="22"/>
          <w:szCs w:val="22"/>
        </w:rPr>
        <w:t xml:space="preserve"> Ochrony fizycznej  i elektronicznej mienia Przedsiębiorstwa Gospodarki  Komunalnej   Sp. z o. o. w Koszalinie”, </w:t>
      </w:r>
      <w:r w:rsidR="007A0ED9" w:rsidRPr="007A0ED9">
        <w:rPr>
          <w:rFonts w:ascii="Open Sans" w:hAnsi="Open Sans" w:cs="Open Sans"/>
          <w:bCs/>
          <w:color w:val="0000FF"/>
          <w:sz w:val="22"/>
          <w:szCs w:val="22"/>
        </w:rPr>
        <w:t xml:space="preserve"> </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5"/>
    <w:p w14:paraId="59C0C7C1" w14:textId="77777777" w:rsidR="006D6BD4" w:rsidRDefault="0064740B" w:rsidP="006D6BD4">
      <w:pPr>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p>
    <w:p w14:paraId="52B9C022" w14:textId="7C8C5800" w:rsidR="006D6BD4" w:rsidRPr="006D6BD4" w:rsidRDefault="006D6BD4" w:rsidP="006D6BD4">
      <w:pPr>
        <w:rPr>
          <w:rFonts w:ascii="Open Sans" w:eastAsia="Tahoma" w:hAnsi="Open Sans" w:cs="Open Sans"/>
          <w:color w:val="000000"/>
          <w:sz w:val="16"/>
          <w:szCs w:val="16"/>
          <w:lang w:eastAsia="pl-PL"/>
        </w:rPr>
      </w:pPr>
      <w:r w:rsidRPr="006D6BD4">
        <w:rPr>
          <w:rFonts w:ascii="Open Sans" w:eastAsia="Tahoma" w:hAnsi="Open Sans" w:cs="Open Sans"/>
          <w:color w:val="000000"/>
          <w:sz w:val="16"/>
          <w:szCs w:val="16"/>
          <w:lang w:eastAsia="pl-PL"/>
        </w:rPr>
        <w:t>79710000-4 Usługi ochroniarskie</w:t>
      </w:r>
      <w:r>
        <w:rPr>
          <w:rFonts w:ascii="Open Sans" w:eastAsia="Tahoma" w:hAnsi="Open Sans" w:cs="Open Sans"/>
          <w:color w:val="000000"/>
          <w:sz w:val="16"/>
          <w:szCs w:val="16"/>
          <w:lang w:eastAsia="pl-PL"/>
        </w:rPr>
        <w:t xml:space="preserve">              </w:t>
      </w:r>
      <w:r w:rsidRPr="006D6BD4">
        <w:rPr>
          <w:rFonts w:ascii="Open Sans" w:eastAsia="Tahoma" w:hAnsi="Open Sans" w:cs="Open Sans"/>
          <w:color w:val="000000"/>
          <w:sz w:val="16"/>
          <w:szCs w:val="16"/>
          <w:lang w:eastAsia="pl-PL"/>
        </w:rPr>
        <w:t>79711000-1 Usługi nadzoru przy użyciu alarmu</w:t>
      </w:r>
    </w:p>
    <w:p w14:paraId="7105D481" w14:textId="6B1B013A" w:rsidR="006D6BD4" w:rsidRPr="006D6BD4" w:rsidRDefault="006D6BD4" w:rsidP="006D6BD4">
      <w:pPr>
        <w:spacing w:after="0" w:line="240" w:lineRule="auto"/>
        <w:rPr>
          <w:rFonts w:ascii="Open Sans" w:eastAsia="Tahoma" w:hAnsi="Open Sans" w:cs="Open Sans"/>
          <w:color w:val="000000"/>
          <w:sz w:val="16"/>
          <w:szCs w:val="16"/>
          <w:lang w:eastAsia="pl-PL"/>
        </w:rPr>
      </w:pPr>
      <w:r w:rsidRPr="006D6BD4">
        <w:rPr>
          <w:rFonts w:ascii="Open Sans" w:eastAsia="Tahoma" w:hAnsi="Open Sans" w:cs="Open Sans"/>
          <w:color w:val="000000"/>
          <w:sz w:val="16"/>
          <w:szCs w:val="16"/>
          <w:lang w:eastAsia="pl-PL"/>
        </w:rPr>
        <w:t>79714000-2 Usługi w zakresie nadzoru</w:t>
      </w:r>
      <w:r>
        <w:rPr>
          <w:rFonts w:ascii="Open Sans" w:eastAsia="Tahoma" w:hAnsi="Open Sans" w:cs="Open Sans"/>
          <w:color w:val="000000"/>
          <w:sz w:val="16"/>
          <w:szCs w:val="16"/>
          <w:lang w:eastAsia="pl-PL"/>
        </w:rPr>
        <w:t xml:space="preserve">    </w:t>
      </w:r>
      <w:r w:rsidRPr="006D6BD4">
        <w:rPr>
          <w:rFonts w:ascii="Open Sans" w:eastAsia="Tahoma" w:hAnsi="Open Sans" w:cs="Open Sans"/>
          <w:color w:val="000000"/>
          <w:sz w:val="16"/>
          <w:szCs w:val="16"/>
          <w:lang w:eastAsia="pl-PL"/>
        </w:rPr>
        <w:t>79715000-9 Usługi patrolowe</w:t>
      </w:r>
    </w:p>
    <w:p w14:paraId="6FC146AA" w14:textId="021ED58E" w:rsidR="00864B9D" w:rsidRDefault="0058042D" w:rsidP="006507FA">
      <w:pPr>
        <w:spacing w:after="0" w:line="240" w:lineRule="auto"/>
        <w:jc w:val="both"/>
        <w:rPr>
          <w:rFonts w:ascii="Open Sans" w:eastAsia="Times New Roman" w:hAnsi="Open Sans" w:cs="Open Sans"/>
          <w:color w:val="000000"/>
          <w:lang w:eastAsia="pl-PL"/>
        </w:rPr>
      </w:pPr>
      <w:r w:rsidRPr="0058042D">
        <w:rPr>
          <w:rFonts w:ascii="Open Sans" w:eastAsia="Times New Roman" w:hAnsi="Open Sans" w:cs="Open Sans"/>
          <w:color w:val="000000"/>
          <w:lang w:eastAsia="pl-PL"/>
        </w:rPr>
        <w:t xml:space="preserve">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48A10F5" w14:textId="57EA2B1A" w:rsidR="007A210C"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7A210C" w:rsidRPr="007A210C">
        <w:rPr>
          <w:rFonts w:ascii="Open Sans" w:eastAsia="Times New Roman" w:hAnsi="Open Sans" w:cs="Open Sans"/>
          <w:color w:val="000000"/>
          <w:lang w:eastAsia="pl-PL"/>
        </w:rPr>
        <w:t xml:space="preserve"> </w:t>
      </w:r>
    </w:p>
    <w:p w14:paraId="4D846913" w14:textId="2ABCBD0C" w:rsidR="009C528F" w:rsidRPr="000077DD" w:rsidRDefault="009C528F" w:rsidP="000077DD">
      <w:pPr>
        <w:pStyle w:val="Akapitzlist"/>
        <w:numPr>
          <w:ilvl w:val="0"/>
          <w:numId w:val="14"/>
        </w:numPr>
        <w:spacing w:line="276" w:lineRule="auto"/>
        <w:jc w:val="both"/>
        <w:rPr>
          <w:rFonts w:ascii="Open Sans" w:eastAsia="Times New Roman" w:hAnsi="Open Sans" w:cs="Open Sans"/>
          <w:sz w:val="20"/>
          <w:szCs w:val="20"/>
          <w:lang w:eastAsia="pl-PL"/>
        </w:rPr>
      </w:pPr>
      <w:r w:rsidRPr="000077DD">
        <w:rPr>
          <w:rFonts w:ascii="Open Sans" w:eastAsia="Times New Roman" w:hAnsi="Open Sans" w:cs="Open Sans"/>
          <w:sz w:val="20"/>
          <w:szCs w:val="20"/>
          <w:lang w:eastAsia="pl-PL"/>
        </w:rPr>
        <w:t xml:space="preserve">Baza – przy ulicy Komunalnej 5, Koszalin, </w:t>
      </w:r>
    </w:p>
    <w:p w14:paraId="6BBFD591" w14:textId="77777777" w:rsidR="009C528F" w:rsidRPr="009C528F" w:rsidRDefault="009C528F" w:rsidP="009C528F">
      <w:pPr>
        <w:spacing w:after="0" w:line="276" w:lineRule="auto"/>
        <w:jc w:val="both"/>
        <w:rPr>
          <w:rFonts w:ascii="Open Sans" w:eastAsia="Times New Roman" w:hAnsi="Open Sans" w:cs="Open Sans"/>
          <w:sz w:val="20"/>
          <w:szCs w:val="20"/>
          <w:lang w:eastAsia="pl-PL"/>
        </w:rPr>
      </w:pPr>
      <w:r w:rsidRPr="009C528F">
        <w:rPr>
          <w:rFonts w:ascii="Open Sans" w:eastAsia="Times New Roman" w:hAnsi="Open Sans" w:cs="Open Sans"/>
          <w:sz w:val="20"/>
          <w:szCs w:val="20"/>
          <w:lang w:eastAsia="pl-PL"/>
        </w:rPr>
        <w:t>•</w:t>
      </w:r>
      <w:r w:rsidRPr="009C528F">
        <w:rPr>
          <w:rFonts w:ascii="Open Sans" w:eastAsia="Times New Roman" w:hAnsi="Open Sans" w:cs="Open Sans"/>
          <w:sz w:val="20"/>
          <w:szCs w:val="20"/>
          <w:lang w:eastAsia="pl-PL"/>
        </w:rPr>
        <w:tab/>
        <w:t xml:space="preserve">Regionalny Zakład Odzysku Odpadów w Sianowie, ul. </w:t>
      </w:r>
      <w:proofErr w:type="spellStart"/>
      <w:r w:rsidRPr="009C528F">
        <w:rPr>
          <w:rFonts w:ascii="Open Sans" w:eastAsia="Times New Roman" w:hAnsi="Open Sans" w:cs="Open Sans"/>
          <w:sz w:val="20"/>
          <w:szCs w:val="20"/>
          <w:lang w:eastAsia="pl-PL"/>
        </w:rPr>
        <w:t>Łubuszan</w:t>
      </w:r>
      <w:proofErr w:type="spellEnd"/>
      <w:r w:rsidRPr="009C528F">
        <w:rPr>
          <w:rFonts w:ascii="Open Sans" w:eastAsia="Times New Roman" w:hAnsi="Open Sans" w:cs="Open Sans"/>
          <w:sz w:val="20"/>
          <w:szCs w:val="20"/>
          <w:lang w:eastAsia="pl-PL"/>
        </w:rPr>
        <w:t xml:space="preserve"> 80, </w:t>
      </w:r>
    </w:p>
    <w:p w14:paraId="39710972" w14:textId="290B6345" w:rsidR="009C528F" w:rsidRPr="009C528F" w:rsidRDefault="009C528F" w:rsidP="009C528F">
      <w:pPr>
        <w:spacing w:after="0" w:line="276" w:lineRule="auto"/>
        <w:jc w:val="both"/>
        <w:rPr>
          <w:rFonts w:ascii="Open Sans" w:eastAsia="Times New Roman" w:hAnsi="Open Sans" w:cs="Open Sans"/>
          <w:sz w:val="20"/>
          <w:szCs w:val="20"/>
          <w:lang w:eastAsia="pl-PL"/>
        </w:rPr>
      </w:pPr>
      <w:r w:rsidRPr="009C528F">
        <w:rPr>
          <w:rFonts w:ascii="Open Sans" w:eastAsia="Times New Roman" w:hAnsi="Open Sans" w:cs="Open Sans"/>
          <w:sz w:val="20"/>
          <w:szCs w:val="20"/>
          <w:lang w:eastAsia="pl-PL"/>
        </w:rPr>
        <w:t>•</w:t>
      </w:r>
      <w:r w:rsidRPr="009C528F">
        <w:rPr>
          <w:rFonts w:ascii="Open Sans" w:eastAsia="Times New Roman" w:hAnsi="Open Sans" w:cs="Open Sans"/>
          <w:sz w:val="20"/>
          <w:szCs w:val="20"/>
          <w:lang w:eastAsia="pl-PL"/>
        </w:rPr>
        <w:tab/>
        <w:t>Schronisko dla Bezdomnych Zwierząt „Leśny Zakątek" w Koszalinie</w:t>
      </w:r>
      <w:r w:rsidR="002B52BA" w:rsidRPr="000077DD">
        <w:rPr>
          <w:rFonts w:ascii="Open Sans" w:eastAsia="Times New Roman" w:hAnsi="Open Sans" w:cs="Open Sans"/>
          <w:sz w:val="20"/>
          <w:szCs w:val="20"/>
          <w:lang w:eastAsia="pl-PL"/>
        </w:rPr>
        <w:br/>
      </w:r>
      <w:r w:rsidRPr="009C528F">
        <w:rPr>
          <w:rFonts w:ascii="Open Sans" w:eastAsia="Times New Roman" w:hAnsi="Open Sans" w:cs="Open Sans"/>
          <w:sz w:val="20"/>
          <w:szCs w:val="20"/>
          <w:lang w:eastAsia="pl-PL"/>
        </w:rPr>
        <w:t xml:space="preserve">          </w:t>
      </w:r>
      <w:r w:rsidR="002B52BA" w:rsidRPr="000077DD">
        <w:rPr>
          <w:rFonts w:ascii="Open Sans" w:eastAsia="Times New Roman" w:hAnsi="Open Sans" w:cs="Open Sans"/>
          <w:sz w:val="20"/>
          <w:szCs w:val="20"/>
          <w:lang w:eastAsia="pl-PL"/>
        </w:rPr>
        <w:t xml:space="preserve">  </w:t>
      </w:r>
      <w:r w:rsidRPr="009C528F">
        <w:rPr>
          <w:rFonts w:ascii="Open Sans" w:eastAsia="Times New Roman" w:hAnsi="Open Sans" w:cs="Open Sans"/>
          <w:sz w:val="20"/>
          <w:szCs w:val="20"/>
          <w:lang w:eastAsia="pl-PL"/>
        </w:rPr>
        <w:t>przy ul. Mieszka I-go 55.</w:t>
      </w:r>
    </w:p>
    <w:p w14:paraId="4084384D" w14:textId="77777777" w:rsidR="009C528F" w:rsidRPr="009C528F" w:rsidRDefault="009C528F" w:rsidP="009C528F">
      <w:pPr>
        <w:spacing w:after="0" w:line="276" w:lineRule="auto"/>
        <w:jc w:val="both"/>
        <w:rPr>
          <w:rFonts w:ascii="Open Sans" w:eastAsia="Times New Roman" w:hAnsi="Open Sans" w:cs="Open Sans"/>
          <w:sz w:val="20"/>
          <w:szCs w:val="20"/>
          <w:lang w:eastAsia="pl-PL"/>
        </w:rPr>
      </w:pPr>
      <w:r w:rsidRPr="009C528F">
        <w:rPr>
          <w:rFonts w:ascii="Open Sans" w:eastAsia="Times New Roman" w:hAnsi="Open Sans" w:cs="Open Sans"/>
          <w:sz w:val="20"/>
          <w:szCs w:val="20"/>
          <w:lang w:eastAsia="pl-PL"/>
        </w:rPr>
        <w:t>•</w:t>
      </w:r>
      <w:r w:rsidRPr="009C528F">
        <w:rPr>
          <w:rFonts w:ascii="Open Sans" w:eastAsia="Times New Roman" w:hAnsi="Open Sans" w:cs="Open Sans"/>
          <w:sz w:val="20"/>
          <w:szCs w:val="20"/>
          <w:lang w:eastAsia="pl-PL"/>
        </w:rPr>
        <w:tab/>
        <w:t>Cmentarz Komunalnym w Koszalinie, ul. Kamieniarska.</w:t>
      </w:r>
    </w:p>
    <w:p w14:paraId="2B70AC4E" w14:textId="77777777" w:rsidR="009C528F" w:rsidRPr="009C528F" w:rsidRDefault="009C528F" w:rsidP="009C528F">
      <w:pPr>
        <w:numPr>
          <w:ilvl w:val="0"/>
          <w:numId w:val="12"/>
        </w:numPr>
        <w:spacing w:after="0" w:line="276" w:lineRule="auto"/>
        <w:jc w:val="both"/>
        <w:rPr>
          <w:rFonts w:ascii="Open Sans" w:eastAsia="Calibri" w:hAnsi="Open Sans" w:cs="Open Sans"/>
          <w:sz w:val="20"/>
          <w:szCs w:val="20"/>
        </w:rPr>
      </w:pPr>
      <w:r w:rsidRPr="009C528F">
        <w:rPr>
          <w:rFonts w:ascii="Open Sans" w:eastAsia="Calibri" w:hAnsi="Open Sans" w:cs="Open Sans"/>
          <w:sz w:val="20"/>
          <w:szCs w:val="20"/>
        </w:rPr>
        <w:t>Cmentarz Komunalny ul. Gnieźnieńskiej 44 w Koszalinie</w:t>
      </w:r>
    </w:p>
    <w:p w14:paraId="1C8EE702" w14:textId="77777777" w:rsidR="009C528F" w:rsidRPr="009C528F" w:rsidRDefault="009C528F" w:rsidP="009C528F">
      <w:pPr>
        <w:numPr>
          <w:ilvl w:val="0"/>
          <w:numId w:val="12"/>
        </w:numPr>
        <w:spacing w:after="0" w:line="276" w:lineRule="auto"/>
        <w:jc w:val="both"/>
        <w:rPr>
          <w:rFonts w:ascii="Open Sans" w:eastAsia="Calibri" w:hAnsi="Open Sans" w:cs="Open Sans"/>
          <w:sz w:val="20"/>
          <w:szCs w:val="20"/>
        </w:rPr>
      </w:pPr>
      <w:r w:rsidRPr="009C528F">
        <w:rPr>
          <w:rFonts w:ascii="Open Sans" w:eastAsia="Calibri" w:hAnsi="Open Sans" w:cs="Open Sans"/>
          <w:sz w:val="20"/>
          <w:szCs w:val="20"/>
        </w:rPr>
        <w:t>Zakład Gazyfikacji Bezprzewodowej w Koszalinie przy ul. Gnieźnieńskiej 6.</w:t>
      </w:r>
    </w:p>
    <w:p w14:paraId="3140F3D2" w14:textId="77777777" w:rsidR="009C528F" w:rsidRPr="009C528F" w:rsidRDefault="009C528F" w:rsidP="009C528F">
      <w:pPr>
        <w:numPr>
          <w:ilvl w:val="0"/>
          <w:numId w:val="12"/>
        </w:numPr>
        <w:spacing w:after="0" w:line="276" w:lineRule="auto"/>
        <w:jc w:val="both"/>
        <w:rPr>
          <w:rFonts w:ascii="Open Sans" w:eastAsia="Calibri" w:hAnsi="Open Sans" w:cs="Open Sans"/>
          <w:sz w:val="20"/>
          <w:szCs w:val="20"/>
        </w:rPr>
      </w:pPr>
      <w:r w:rsidRPr="009C528F">
        <w:rPr>
          <w:rFonts w:ascii="Open Sans" w:eastAsia="Calibri" w:hAnsi="Open Sans" w:cs="Open Sans"/>
          <w:color w:val="000000"/>
          <w:sz w:val="20"/>
          <w:szCs w:val="20"/>
        </w:rPr>
        <w:t>PSZOK przy ul. Władysława IV-go 137.</w:t>
      </w:r>
    </w:p>
    <w:p w14:paraId="5FF8F36C" w14:textId="23D68CB1" w:rsidR="0064740B" w:rsidRPr="0064740B" w:rsidRDefault="0058042D" w:rsidP="00F628FB">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Pr="0058042D">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 xml:space="preserve"> </w:t>
      </w:r>
      <w:r w:rsidR="0064740B"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B1B21D5"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7A210C">
        <w:rPr>
          <w:rFonts w:ascii="Open Sans" w:hAnsi="Open Sans" w:cs="Open Sans"/>
          <w:u w:val="single"/>
        </w:rPr>
        <w:t>.</w:t>
      </w:r>
      <w:r w:rsidR="00EB447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5B4731EF" w:rsidR="0064740B" w:rsidRPr="00803A0D" w:rsidRDefault="000077DD"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P</w:t>
      </w:r>
      <w:r w:rsidR="00535F16" w:rsidRPr="00803A0D">
        <w:rPr>
          <w:rFonts w:ascii="Open Sans" w:eastAsia="Times New Roman" w:hAnsi="Open Sans" w:cs="Open Sans"/>
          <w:lang w:eastAsia="pl-PL"/>
        </w:rPr>
        <w:t xml:space="preserve">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7C91A7A7" w14:textId="38B7CB60" w:rsidR="00E16F07" w:rsidRPr="007A210C" w:rsidRDefault="0064740B">
      <w:pPr>
        <w:numPr>
          <w:ilvl w:val="0"/>
          <w:numId w:val="5"/>
        </w:numPr>
        <w:spacing w:after="0" w:line="276" w:lineRule="auto"/>
        <w:jc w:val="both"/>
        <w:rPr>
          <w:rFonts w:ascii="Open Sans" w:hAnsi="Open Sans" w:cs="Open Sans"/>
          <w:color w:val="000000"/>
        </w:rPr>
      </w:pPr>
      <w:r w:rsidRPr="007A210C">
        <w:rPr>
          <w:rFonts w:ascii="Open Sans" w:hAnsi="Open Sans" w:cs="Open Sans"/>
          <w:color w:val="000000"/>
          <w:u w:val="single"/>
        </w:rPr>
        <w:t>Termin wykonania zamówienia:</w:t>
      </w:r>
      <w:r w:rsidR="007A210C" w:rsidRPr="007A210C">
        <w:t xml:space="preserve"> </w:t>
      </w:r>
      <w:r w:rsidR="001C7565">
        <w:t xml:space="preserve">11 miesięcy od dnia podpisania umowy </w:t>
      </w:r>
      <w:r w:rsidR="00E16F07" w:rsidRPr="007A210C">
        <w:rPr>
          <w:rFonts w:ascii="Open Sans" w:hAnsi="Open Sans" w:cs="Open Sans"/>
          <w:color w:val="000000"/>
        </w:rPr>
        <w:t xml:space="preserve"> </w:t>
      </w:r>
    </w:p>
    <w:p w14:paraId="49E1A1D3" w14:textId="5588CF9D" w:rsidR="0064740B" w:rsidRPr="00803A0D" w:rsidRDefault="00833038" w:rsidP="0097502C">
      <w:pPr>
        <w:spacing w:after="0" w:line="276" w:lineRule="auto"/>
        <w:ind w:left="502"/>
        <w:jc w:val="both"/>
        <w:rPr>
          <w:rFonts w:ascii="Open Sans" w:eastAsia="Times New Roman" w:hAnsi="Open Sans" w:cs="Open Sans"/>
          <w:color w:val="000000" w:themeColor="text1"/>
          <w:lang w:eastAsia="pl-PL"/>
        </w:rPr>
      </w:pPr>
      <w:r w:rsidRPr="00803A0D">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0B0C8373" w14:textId="77777777" w:rsidR="001C7565" w:rsidRPr="001C7565" w:rsidRDefault="001C7565" w:rsidP="001C7565">
      <w:pPr>
        <w:spacing w:after="0" w:line="276" w:lineRule="auto"/>
        <w:jc w:val="both"/>
        <w:rPr>
          <w:rFonts w:ascii="Open Sans" w:eastAsia="Times New Roman" w:hAnsi="Open Sans" w:cs="Open Sans"/>
          <w:lang w:eastAsia="pl-PL"/>
        </w:rPr>
      </w:pPr>
      <w:r w:rsidRPr="001C7565">
        <w:rPr>
          <w:rFonts w:ascii="Open Sans" w:eastAsia="Times New Roman" w:hAnsi="Open Sans" w:cs="Open Sans"/>
          <w:lang w:eastAsia="pl-PL"/>
        </w:rPr>
        <w:t>6.1. O udzielenie zamówienia mogą ubiegać się Wykonawcy, którzy:</w:t>
      </w:r>
    </w:p>
    <w:p w14:paraId="7A1B90E4" w14:textId="77777777" w:rsidR="001C7565" w:rsidRPr="001C7565" w:rsidRDefault="001C7565" w:rsidP="001C7565">
      <w:pPr>
        <w:spacing w:after="0" w:line="276" w:lineRule="auto"/>
        <w:jc w:val="both"/>
        <w:rPr>
          <w:rFonts w:ascii="Open Sans" w:eastAsia="Times New Roman" w:hAnsi="Open Sans" w:cs="Open Sans"/>
          <w:lang w:eastAsia="pl-PL"/>
        </w:rPr>
      </w:pPr>
      <w:r w:rsidRPr="001C7565">
        <w:rPr>
          <w:rFonts w:ascii="Open Sans" w:eastAsia="Times New Roman" w:hAnsi="Open Sans" w:cs="Open Sans"/>
          <w:lang w:eastAsia="pl-PL"/>
        </w:rPr>
        <w:t>1) nie podlegają wykluczeniu;</w:t>
      </w:r>
    </w:p>
    <w:p w14:paraId="0E926AED" w14:textId="77777777" w:rsidR="001C7565" w:rsidRPr="001C7565" w:rsidRDefault="001C7565" w:rsidP="001C7565">
      <w:pPr>
        <w:spacing w:after="0" w:line="276" w:lineRule="auto"/>
        <w:jc w:val="both"/>
        <w:rPr>
          <w:rFonts w:ascii="Open Sans" w:eastAsia="Times New Roman" w:hAnsi="Open Sans" w:cs="Open Sans"/>
          <w:lang w:eastAsia="pl-PL"/>
        </w:rPr>
      </w:pPr>
      <w:r w:rsidRPr="001C7565">
        <w:rPr>
          <w:rFonts w:ascii="Open Sans" w:eastAsia="Times New Roman" w:hAnsi="Open Sans" w:cs="Open Sans"/>
          <w:lang w:eastAsia="pl-PL"/>
        </w:rPr>
        <w:t xml:space="preserve">2) spełniają warunki udziału w postępowaniu określone przez Zamawiającego </w:t>
      </w:r>
    </w:p>
    <w:p w14:paraId="221CAF63" w14:textId="77777777" w:rsidR="001C7565" w:rsidRPr="001C7565" w:rsidRDefault="001C7565" w:rsidP="001C7565">
      <w:pPr>
        <w:spacing w:after="0" w:line="276" w:lineRule="auto"/>
        <w:jc w:val="both"/>
        <w:rPr>
          <w:rFonts w:ascii="Open Sans" w:eastAsia="Times New Roman" w:hAnsi="Open Sans" w:cs="Open Sans"/>
          <w:lang w:eastAsia="pl-PL"/>
        </w:rPr>
      </w:pPr>
      <w:r w:rsidRPr="001C7565">
        <w:rPr>
          <w:rFonts w:ascii="Open Sans" w:eastAsia="Times New Roman" w:hAnsi="Open Sans" w:cs="Open Sans"/>
          <w:lang w:eastAsia="pl-PL"/>
        </w:rPr>
        <w:t>w ogłoszeniu o zamówieniu i niniejszej SWZ, tj. art. 112 ust. 2 pkt. 2)  3) oraz 4 ) :</w:t>
      </w:r>
    </w:p>
    <w:p w14:paraId="41811FAA" w14:textId="77777777" w:rsidR="001C7565" w:rsidRPr="001C7565" w:rsidRDefault="001C7565" w:rsidP="001C7565">
      <w:pPr>
        <w:spacing w:after="0" w:line="276" w:lineRule="auto"/>
        <w:jc w:val="both"/>
        <w:rPr>
          <w:rFonts w:ascii="Open Sans" w:eastAsia="Times New Roman" w:hAnsi="Open Sans" w:cs="Open Sans"/>
          <w:lang w:eastAsia="pl-PL"/>
        </w:rPr>
      </w:pPr>
    </w:p>
    <w:p w14:paraId="11A8872A" w14:textId="77777777" w:rsidR="001C7565" w:rsidRPr="001C7565" w:rsidRDefault="001C7565" w:rsidP="001C7565">
      <w:pPr>
        <w:spacing w:after="0" w:line="276" w:lineRule="auto"/>
        <w:jc w:val="both"/>
        <w:rPr>
          <w:rFonts w:ascii="Open Sans" w:eastAsia="Times New Roman" w:hAnsi="Open Sans" w:cs="Open Sans"/>
          <w:lang w:eastAsia="pl-PL"/>
        </w:rPr>
      </w:pPr>
      <w:r w:rsidRPr="001C7565">
        <w:rPr>
          <w:rFonts w:ascii="Open Sans" w:eastAsia="Times New Roman" w:hAnsi="Open Sans" w:cs="Open Sans"/>
          <w:lang w:eastAsia="pl-PL"/>
        </w:rPr>
        <w:t xml:space="preserve">Zamawiający wymaga wykazania przez Wykonawcę spełnienia warunku określonego                     w art. 112 ust. 2 pkt 4 ustawy </w:t>
      </w:r>
      <w:proofErr w:type="spellStart"/>
      <w:r w:rsidRPr="001C7565">
        <w:rPr>
          <w:rFonts w:ascii="Open Sans" w:eastAsia="Times New Roman" w:hAnsi="Open Sans" w:cs="Open Sans"/>
          <w:lang w:eastAsia="pl-PL"/>
        </w:rPr>
        <w:t>Pzp</w:t>
      </w:r>
      <w:proofErr w:type="spellEnd"/>
      <w:r w:rsidRPr="001C7565">
        <w:rPr>
          <w:rFonts w:ascii="Open Sans" w:eastAsia="Times New Roman" w:hAnsi="Open Sans" w:cs="Open Sans"/>
          <w:lang w:eastAsia="pl-PL"/>
        </w:rPr>
        <w:t xml:space="preserve"> dotyczącego zdolności technicznej i zawodowej, tj.:</w:t>
      </w:r>
    </w:p>
    <w:p w14:paraId="095617E6" w14:textId="77777777" w:rsidR="001C7565" w:rsidRPr="001C7565" w:rsidRDefault="001C7565" w:rsidP="001C7565">
      <w:pPr>
        <w:spacing w:after="0" w:line="276" w:lineRule="auto"/>
        <w:jc w:val="both"/>
        <w:rPr>
          <w:rFonts w:ascii="Open Sans" w:eastAsia="Times New Roman" w:hAnsi="Open Sans" w:cs="Open Sans"/>
          <w:lang w:eastAsia="pl-PL"/>
        </w:rPr>
      </w:pPr>
    </w:p>
    <w:p w14:paraId="46DF8A87" w14:textId="77777777" w:rsidR="001C7565" w:rsidRPr="001C7565" w:rsidRDefault="001C7565" w:rsidP="001C7565">
      <w:pPr>
        <w:spacing w:after="0" w:line="276" w:lineRule="auto"/>
        <w:jc w:val="both"/>
        <w:rPr>
          <w:rFonts w:ascii="Open Sans" w:eastAsia="Times New Roman" w:hAnsi="Open Sans" w:cs="Open Sans"/>
          <w:lang w:eastAsia="pl-PL"/>
        </w:rPr>
      </w:pPr>
      <w:bookmarkStart w:id="16" w:name="_Hlk70503464"/>
      <w:r w:rsidRPr="001C7565">
        <w:rPr>
          <w:rFonts w:ascii="Open Sans" w:eastAsia="Times New Roman" w:hAnsi="Open Sans" w:cs="Open Sans"/>
          <w:lang w:eastAsia="pl-PL"/>
        </w:rPr>
        <w:t xml:space="preserve">6.2. </w:t>
      </w:r>
      <w:bookmarkStart w:id="17" w:name="_Hlk76730648"/>
      <w:r w:rsidRPr="001C7565">
        <w:rPr>
          <w:rFonts w:ascii="Open Sans" w:eastAsia="Times New Roman" w:hAnsi="Open Sans" w:cs="Open Sans"/>
          <w:lang w:eastAsia="pl-PL"/>
        </w:rPr>
        <w:t xml:space="preserve">Zamawiający uzna warunek za spełniony, jeżeli wykonawca </w:t>
      </w:r>
      <w:bookmarkEnd w:id="17"/>
      <w:r w:rsidRPr="001C7565">
        <w:rPr>
          <w:rFonts w:ascii="Open Sans" w:eastAsia="Times New Roman" w:hAnsi="Open Sans" w:cs="Open Sans"/>
          <w:lang w:eastAsia="pl-PL"/>
        </w:rPr>
        <w:t xml:space="preserve">wykaże się zrealizowaniem </w:t>
      </w:r>
      <w:bookmarkEnd w:id="16"/>
      <w:r w:rsidRPr="001C7565">
        <w:rPr>
          <w:rFonts w:ascii="Open Sans" w:eastAsia="Times New Roman" w:hAnsi="Open Sans" w:cs="Open Sans"/>
          <w:lang w:eastAsia="pl-PL"/>
        </w:rPr>
        <w:t xml:space="preserve"> co najmniej jednej  usługi  o wartości nie mniejszej niż 500 000,00 zł                      netto dla jednego odbiorcy w budynku użyteczności publicznej, polegającej na ochronie osób i mienia wraz z konwojowaniem wartości pieniężnych obejmujących swoim zakresem co najmniej:</w:t>
      </w:r>
    </w:p>
    <w:p w14:paraId="08D22AD2" w14:textId="77777777"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lang w:eastAsia="pl-PL"/>
        </w:rPr>
        <w:t>-</w:t>
      </w:r>
      <w:r w:rsidRPr="001C7565">
        <w:rPr>
          <w:rFonts w:ascii="Open Sans" w:eastAsia="Times New Roman" w:hAnsi="Open Sans" w:cs="Open Sans"/>
          <w:lang w:eastAsia="pl-PL"/>
        </w:rPr>
        <w:tab/>
      </w:r>
      <w:r w:rsidRPr="001C7565">
        <w:rPr>
          <w:rFonts w:ascii="Open Sans" w:eastAsia="Times New Roman" w:hAnsi="Open Sans" w:cs="Open Sans"/>
          <w:sz w:val="20"/>
          <w:szCs w:val="20"/>
          <w:lang w:eastAsia="pl-PL"/>
        </w:rPr>
        <w:t>bezpośrednią ochronę  fizyczną,</w:t>
      </w:r>
    </w:p>
    <w:p w14:paraId="01C18299" w14:textId="77777777"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w:t>
      </w:r>
      <w:r w:rsidRPr="001C7565">
        <w:rPr>
          <w:rFonts w:ascii="Open Sans" w:eastAsia="Times New Roman" w:hAnsi="Open Sans" w:cs="Open Sans"/>
          <w:sz w:val="20"/>
          <w:szCs w:val="20"/>
          <w:lang w:eastAsia="pl-PL"/>
        </w:rPr>
        <w:tab/>
        <w:t>podjazdy prewencyjne,</w:t>
      </w:r>
    </w:p>
    <w:p w14:paraId="77BBE5EB" w14:textId="2568A734"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w:t>
      </w:r>
      <w:r w:rsidRPr="001C7565">
        <w:rPr>
          <w:rFonts w:ascii="Open Sans" w:eastAsia="Times New Roman" w:hAnsi="Open Sans" w:cs="Open Sans"/>
          <w:sz w:val="20"/>
          <w:szCs w:val="20"/>
          <w:lang w:eastAsia="pl-PL"/>
        </w:rPr>
        <w:tab/>
        <w:t>dozór sygnałów przesyłanych, gromadzonych i przekazywanych w elektronicznych urządzeniach i systemach alarmowych,</w:t>
      </w:r>
    </w:p>
    <w:p w14:paraId="7E706D5E" w14:textId="77777777"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w:t>
      </w:r>
      <w:r w:rsidRPr="001C7565">
        <w:rPr>
          <w:rFonts w:ascii="Open Sans" w:eastAsia="Times New Roman" w:hAnsi="Open Sans" w:cs="Open Sans"/>
          <w:sz w:val="20"/>
          <w:szCs w:val="20"/>
          <w:lang w:eastAsia="pl-PL"/>
        </w:rPr>
        <w:tab/>
        <w:t>zabezpieczenie techniczne,</w:t>
      </w:r>
    </w:p>
    <w:p w14:paraId="3A20AFCD" w14:textId="77777777"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w:t>
      </w:r>
      <w:r w:rsidRPr="001C7565">
        <w:rPr>
          <w:rFonts w:ascii="Open Sans" w:eastAsia="Times New Roman" w:hAnsi="Open Sans" w:cs="Open Sans"/>
          <w:sz w:val="20"/>
          <w:szCs w:val="20"/>
          <w:lang w:eastAsia="pl-PL"/>
        </w:rPr>
        <w:tab/>
        <w:t>transport wartości pieniężnych lub innych przedmiotów wartościowych;</w:t>
      </w:r>
    </w:p>
    <w:p w14:paraId="130520AB" w14:textId="77777777" w:rsidR="001C7565" w:rsidRPr="001C7565" w:rsidRDefault="001C7565" w:rsidP="001C7565">
      <w:pPr>
        <w:spacing w:after="0" w:line="276" w:lineRule="auto"/>
        <w:jc w:val="both"/>
        <w:rPr>
          <w:rFonts w:ascii="Open Sans" w:eastAsia="Times New Roman" w:hAnsi="Open Sans" w:cs="Open Sans"/>
          <w:lang w:eastAsia="pl-PL"/>
        </w:rPr>
      </w:pPr>
    </w:p>
    <w:p w14:paraId="46C307C1" w14:textId="77777777"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UWAGA !!!</w:t>
      </w:r>
    </w:p>
    <w:p w14:paraId="430D4377" w14:textId="3C8A482C" w:rsidR="001C7565" w:rsidRPr="001C7565" w:rsidRDefault="001C7565" w:rsidP="001C7565">
      <w:pPr>
        <w:spacing w:after="0" w:line="240" w:lineRule="auto"/>
        <w:jc w:val="both"/>
        <w:rPr>
          <w:rFonts w:ascii="Open Sans" w:eastAsia="Times New Roman" w:hAnsi="Open Sans" w:cs="Open Sans"/>
          <w:sz w:val="20"/>
          <w:szCs w:val="20"/>
          <w:lang w:eastAsia="pl-PL"/>
        </w:rPr>
      </w:pPr>
      <w:r w:rsidRPr="001C7565">
        <w:rPr>
          <w:rFonts w:ascii="Open Sans" w:eastAsia="Times New Roman" w:hAnsi="Open Sans" w:cs="Open Sans"/>
          <w:sz w:val="20"/>
          <w:szCs w:val="20"/>
          <w:lang w:eastAsia="pl-PL"/>
        </w:rPr>
        <w:t xml:space="preserve">Pod pojęciem budynku użyteczności publicznej rozumie się, zgodnie z definicją zawartą </w:t>
      </w:r>
      <w:r w:rsidR="00AD7E55">
        <w:rPr>
          <w:rFonts w:ascii="Open Sans" w:eastAsia="Times New Roman" w:hAnsi="Open Sans" w:cs="Open Sans"/>
          <w:sz w:val="20"/>
          <w:szCs w:val="20"/>
          <w:lang w:eastAsia="pl-PL"/>
        </w:rPr>
        <w:br/>
      </w:r>
      <w:r w:rsidRPr="001C7565">
        <w:rPr>
          <w:rFonts w:ascii="Open Sans" w:eastAsia="Times New Roman" w:hAnsi="Open Sans" w:cs="Open Sans"/>
          <w:sz w:val="20"/>
          <w:szCs w:val="20"/>
          <w:lang w:eastAsia="pl-PL"/>
        </w:rPr>
        <w:t xml:space="preserve">w § 3 pkt 6 Rozporządzenia Ministra Infrastruktury z dnia 12 kwietnia 2002 r. w sprawie warunków technicznych, jakim powinny odpowiadać budynki i ich usytuowanie (Dz. U. z 2015 r., poz. 1422 </w:t>
      </w:r>
      <w:r w:rsidRPr="001C7565">
        <w:rPr>
          <w:rFonts w:ascii="Open Sans" w:eastAsia="Times New Roman" w:hAnsi="Open Sans" w:cs="Open Sans"/>
          <w:sz w:val="20"/>
          <w:szCs w:val="20"/>
          <w:lang w:eastAsia="pl-PL"/>
        </w:rPr>
        <w:br/>
        <w:t xml:space="preserve">z </w:t>
      </w:r>
      <w:proofErr w:type="spellStart"/>
      <w:r w:rsidRPr="001C7565">
        <w:rPr>
          <w:rFonts w:ascii="Open Sans" w:eastAsia="Times New Roman" w:hAnsi="Open Sans" w:cs="Open Sans"/>
          <w:sz w:val="20"/>
          <w:szCs w:val="20"/>
          <w:lang w:eastAsia="pl-PL"/>
        </w:rPr>
        <w:t>późn</w:t>
      </w:r>
      <w:proofErr w:type="spellEnd"/>
      <w:r w:rsidRPr="001C7565">
        <w:rPr>
          <w:rFonts w:ascii="Open Sans" w:eastAsia="Times New Roman" w:hAnsi="Open Sans" w:cs="Open Sans"/>
          <w:sz w:val="20"/>
          <w:szCs w:val="20"/>
          <w:lang w:eastAsia="pl-PL"/>
        </w:rPr>
        <w:t>. zm.),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EE20997" w14:textId="77777777" w:rsidR="001C7565" w:rsidRPr="001C7565" w:rsidRDefault="001C7565" w:rsidP="001C7565">
      <w:pPr>
        <w:spacing w:after="0" w:line="276" w:lineRule="auto"/>
        <w:jc w:val="both"/>
        <w:rPr>
          <w:rFonts w:ascii="Open Sans" w:eastAsia="Times New Roman" w:hAnsi="Open Sans" w:cs="Open Sans"/>
          <w:color w:val="000000"/>
          <w:lang w:eastAsia="pl-PL"/>
        </w:rPr>
      </w:pPr>
    </w:p>
    <w:p w14:paraId="7096CC21" w14:textId="77777777" w:rsidR="001C7565" w:rsidRPr="001C7565" w:rsidRDefault="001C7565" w:rsidP="001C7565">
      <w:pPr>
        <w:spacing w:after="0" w:line="240" w:lineRule="auto"/>
        <w:ind w:left="284" w:hanging="284"/>
        <w:jc w:val="both"/>
        <w:rPr>
          <w:rFonts w:ascii="Open Sans" w:eastAsia="Times New Roman" w:hAnsi="Open Sans" w:cs="Open Sans"/>
          <w:iCs/>
          <w:lang w:eastAsia="pl-PL"/>
        </w:rPr>
      </w:pPr>
      <w:bookmarkStart w:id="18" w:name="_Hlk76730674"/>
      <w:r w:rsidRPr="001C7565">
        <w:rPr>
          <w:rFonts w:ascii="Open Sans" w:eastAsia="Times New Roman" w:hAnsi="Open Sans" w:cs="Open Sans"/>
          <w:color w:val="000000"/>
          <w:lang w:eastAsia="pl-PL"/>
        </w:rPr>
        <w:t xml:space="preserve">6.3. Zamawiający uzna warunek za spełniony, jeżeli wykonawca będzie dysponował </w:t>
      </w:r>
      <w:r w:rsidRPr="001C7565">
        <w:rPr>
          <w:rFonts w:ascii="Open Sans" w:eastAsia="Times New Roman" w:hAnsi="Open Sans" w:cs="Open Sans"/>
          <w:color w:val="000000"/>
          <w:lang w:eastAsia="pl-PL"/>
        </w:rPr>
        <w:br/>
      </w:r>
      <w:bookmarkEnd w:id="18"/>
      <w:r w:rsidRPr="001C7565">
        <w:rPr>
          <w:rFonts w:ascii="Open Sans" w:eastAsia="Times New Roman" w:hAnsi="Open Sans" w:cs="Open Sans"/>
          <w:lang w:eastAsia="pl-PL"/>
        </w:rPr>
        <w:t xml:space="preserve">   </w:t>
      </w:r>
      <w:r w:rsidRPr="001C7565">
        <w:rPr>
          <w:rFonts w:ascii="Open Sans" w:eastAsia="Times New Roman" w:hAnsi="Open Sans" w:cs="Open Sans"/>
          <w:iCs/>
          <w:u w:val="single"/>
          <w:lang w:eastAsia="pl-PL"/>
        </w:rPr>
        <w:t>co najmniej następującymi narzędziami</w:t>
      </w:r>
      <w:r w:rsidRPr="001C7565">
        <w:rPr>
          <w:rFonts w:ascii="Open Sans" w:eastAsia="Times New Roman" w:hAnsi="Open Sans" w:cs="Open Sans"/>
          <w:iCs/>
          <w:lang w:eastAsia="pl-PL"/>
        </w:rPr>
        <w:t>:</w:t>
      </w:r>
    </w:p>
    <w:p w14:paraId="64220BF1"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trzema samochodami patrolującymi, będącymi do dyspozycji przez całą dobę,</w:t>
      </w:r>
    </w:p>
    <w:p w14:paraId="0931036E"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jednym pojazdem przystosowanym do transportu wartości pieniężnych,</w:t>
      </w:r>
    </w:p>
    <w:p w14:paraId="385D5580"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centrum monitorowania systemów alarmowych, sprawującym stały dozór sygnałów przesyłanych drogą radiową na własnej wydzielonej częstotliwości, obejmującym swoim zasięgiem rejon wykonywania przedmiotu  zamówienia,</w:t>
      </w:r>
    </w:p>
    <w:p w14:paraId="6FA5CE5D"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trzema uzbrojonymi grupami interwencyjnymi, zlokalizowanymi w rejonie wykonywania przedmiotu zamówienia tak, aby mogły podjąć działania                                na obiektach objętych ochroną elektroniczną i udzielić wsparcia pracownikom ochrony realizujących zadania ochronne na posterunkach, w sytuacjach nadzwyczajnych, w czasie do 6 minut,</w:t>
      </w:r>
    </w:p>
    <w:p w14:paraId="46EAAED6"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przenośnym środkiem łączności radiowej, kajdankami, pałką wielofunkcyjną                          i latarką dla każdego pracownika ochrony,</w:t>
      </w:r>
    </w:p>
    <w:p w14:paraId="344214B2" w14:textId="77777777" w:rsidR="001C7565" w:rsidRPr="001C7565" w:rsidRDefault="001C7565" w:rsidP="001C7565">
      <w:pPr>
        <w:numPr>
          <w:ilvl w:val="0"/>
          <w:numId w:val="15"/>
        </w:numPr>
        <w:tabs>
          <w:tab w:val="left" w:pos="709"/>
        </w:tabs>
        <w:spacing w:after="0" w:line="240" w:lineRule="auto"/>
        <w:ind w:left="709" w:hanging="349"/>
        <w:jc w:val="both"/>
        <w:rPr>
          <w:rFonts w:ascii="Open Sans" w:eastAsia="Times New Roman" w:hAnsi="Open Sans" w:cs="Open Sans"/>
          <w:lang w:eastAsia="pl-PL"/>
        </w:rPr>
      </w:pPr>
      <w:r w:rsidRPr="001C7565">
        <w:rPr>
          <w:rFonts w:ascii="Open Sans" w:eastAsia="Times New Roman" w:hAnsi="Open Sans" w:cs="Open Sans"/>
          <w:lang w:eastAsia="pl-PL"/>
        </w:rPr>
        <w:t xml:space="preserve">bezpośrednim łączem radiowym na własnej wydzielonej częstotliwości </w:t>
      </w:r>
      <w:r w:rsidRPr="001C7565">
        <w:rPr>
          <w:rFonts w:ascii="Open Sans" w:eastAsia="Times New Roman" w:hAnsi="Open Sans" w:cs="Open Sans"/>
          <w:lang w:eastAsia="pl-PL"/>
        </w:rPr>
        <w:br/>
        <w:t xml:space="preserve">z Zintegrowanym Systemem Ratowniczym w Koszalinie na podstawie pisemnego porozumienia o współpracy; </w:t>
      </w:r>
    </w:p>
    <w:p w14:paraId="6620B90B" w14:textId="77777777" w:rsidR="001C7565" w:rsidRPr="001C7565" w:rsidRDefault="001C7565" w:rsidP="001C7565">
      <w:pPr>
        <w:spacing w:after="0" w:line="240" w:lineRule="auto"/>
        <w:jc w:val="both"/>
        <w:rPr>
          <w:rFonts w:ascii="Open Sans" w:eastAsia="Times New Roman" w:hAnsi="Open Sans" w:cs="Open Sans"/>
          <w:lang w:eastAsia="pl-PL"/>
        </w:rPr>
      </w:pPr>
    </w:p>
    <w:p w14:paraId="1067C6AC" w14:textId="77777777" w:rsidR="001C7565" w:rsidRPr="001C7565" w:rsidRDefault="001C7565" w:rsidP="001C7565">
      <w:pPr>
        <w:spacing w:after="0" w:line="240" w:lineRule="auto"/>
        <w:ind w:left="284" w:hanging="284"/>
        <w:jc w:val="both"/>
        <w:rPr>
          <w:rFonts w:ascii="Open Sans" w:eastAsia="Times New Roman" w:hAnsi="Open Sans" w:cs="Open Sans"/>
          <w:color w:val="000000"/>
          <w:lang w:eastAsia="pl-PL"/>
        </w:rPr>
      </w:pPr>
      <w:r w:rsidRPr="001C7565">
        <w:rPr>
          <w:rFonts w:ascii="Open Sans" w:eastAsia="Times New Roman" w:hAnsi="Open Sans" w:cs="Open Sans"/>
          <w:color w:val="000000"/>
          <w:lang w:eastAsia="pl-PL"/>
        </w:rPr>
        <w:t xml:space="preserve">6.4. Zamawiający uzna warunek za spełniony, jeżeli wykonawca będzie dysponował </w:t>
      </w:r>
      <w:r w:rsidRPr="001C7565">
        <w:rPr>
          <w:rFonts w:ascii="Open Sans" w:eastAsia="Times New Roman" w:hAnsi="Open Sans" w:cs="Open Sans"/>
          <w:color w:val="000000"/>
          <w:lang w:eastAsia="pl-PL"/>
        </w:rPr>
        <w:br/>
        <w:t xml:space="preserve">    osobami zdolnymi do wykonania zamówienia, tj.:</w:t>
      </w:r>
    </w:p>
    <w:p w14:paraId="783D68A2" w14:textId="77777777" w:rsidR="001C7565" w:rsidRPr="001C7565" w:rsidRDefault="001C7565" w:rsidP="001C7565">
      <w:pPr>
        <w:numPr>
          <w:ilvl w:val="0"/>
          <w:numId w:val="16"/>
        </w:numPr>
        <w:spacing w:after="0" w:line="240" w:lineRule="auto"/>
        <w:jc w:val="both"/>
        <w:rPr>
          <w:rFonts w:ascii="Open Sans" w:eastAsia="Times New Roman" w:hAnsi="Open Sans" w:cs="Open Sans"/>
          <w:lang w:eastAsia="pl-PL"/>
        </w:rPr>
      </w:pPr>
      <w:r w:rsidRPr="001C7565">
        <w:rPr>
          <w:rFonts w:ascii="Open Sans" w:eastAsia="Times New Roman" w:hAnsi="Open Sans" w:cs="Open Sans"/>
          <w:bCs/>
          <w:iCs/>
          <w:lang w:eastAsia="pl-PL"/>
        </w:rPr>
        <w:t xml:space="preserve">co najmniej sześcioma </w:t>
      </w:r>
      <w:r w:rsidRPr="001C7565">
        <w:rPr>
          <w:rFonts w:ascii="Open Sans" w:eastAsia="Times New Roman" w:hAnsi="Open Sans" w:cs="Open Sans"/>
          <w:lang w:eastAsia="pl-PL"/>
        </w:rPr>
        <w:t xml:space="preserve">kwalifikowanymi pracownikami ochrony fizycznej </w:t>
      </w:r>
      <w:r w:rsidRPr="001C7565">
        <w:rPr>
          <w:rFonts w:ascii="Open Sans" w:eastAsia="Times New Roman" w:hAnsi="Open Sans" w:cs="Open Sans"/>
          <w:lang w:eastAsia="pl-PL"/>
        </w:rPr>
        <w:br/>
        <w:t xml:space="preserve">spełniającymi wymagania określone w art. 26 ustawy z dnia 22 sierpnia 1997 r. </w:t>
      </w:r>
      <w:r w:rsidRPr="001C7565">
        <w:rPr>
          <w:rFonts w:ascii="Open Sans" w:eastAsia="Times New Roman" w:hAnsi="Open Sans" w:cs="Open Sans"/>
          <w:lang w:eastAsia="pl-PL"/>
        </w:rPr>
        <w:br/>
        <w:t>o ochronie osób i mienia (Dz. U. z 2021 r., poz. 469) do zapewnienia ochrony fizycznej stałej na wszystkich chronionych u Zamawiającego budynkach,</w:t>
      </w:r>
    </w:p>
    <w:p w14:paraId="66E3F8E0" w14:textId="77777777" w:rsidR="001C7565" w:rsidRPr="001C7565" w:rsidRDefault="001C7565" w:rsidP="001C7565">
      <w:pPr>
        <w:numPr>
          <w:ilvl w:val="0"/>
          <w:numId w:val="16"/>
        </w:numPr>
        <w:spacing w:after="0" w:line="240" w:lineRule="auto"/>
        <w:jc w:val="both"/>
        <w:rPr>
          <w:rFonts w:ascii="Open Sans" w:eastAsia="Times New Roman" w:hAnsi="Open Sans" w:cs="Open Sans"/>
          <w:lang w:eastAsia="pl-PL"/>
        </w:rPr>
      </w:pPr>
      <w:r w:rsidRPr="001C7565">
        <w:rPr>
          <w:rFonts w:ascii="Open Sans" w:eastAsia="Times New Roman" w:hAnsi="Open Sans" w:cs="Open Sans"/>
          <w:lang w:eastAsia="pl-PL"/>
        </w:rPr>
        <w:t>co najmniej dwoma kwalifikowanymi pracownikami ochrony fizycznej spełniającymi wymagania określone w art. 26 ustawy z dnia 22 sierpnia 1997 r.                    o ochronie osób i mienia (Dz. U. z 2021 r., poz. 469) do konwojowania wartości pieniężnych,</w:t>
      </w:r>
    </w:p>
    <w:p w14:paraId="52CF841D" w14:textId="77777777" w:rsidR="001C7565" w:rsidRPr="001C7565" w:rsidRDefault="001C7565" w:rsidP="001C7565">
      <w:pPr>
        <w:numPr>
          <w:ilvl w:val="0"/>
          <w:numId w:val="16"/>
        </w:numPr>
        <w:spacing w:after="0" w:line="240" w:lineRule="auto"/>
        <w:jc w:val="both"/>
        <w:rPr>
          <w:rFonts w:ascii="Open Sans" w:eastAsia="Times New Roman" w:hAnsi="Open Sans" w:cs="Open Sans"/>
          <w:lang w:eastAsia="pl-PL"/>
        </w:rPr>
      </w:pPr>
      <w:r w:rsidRPr="001C7565">
        <w:rPr>
          <w:rFonts w:ascii="Open Sans" w:eastAsia="Times New Roman" w:hAnsi="Open Sans" w:cs="Open Sans"/>
          <w:bCs/>
          <w:iCs/>
          <w:lang w:eastAsia="pl-PL"/>
        </w:rPr>
        <w:t xml:space="preserve">co najmniej </w:t>
      </w:r>
      <w:r w:rsidRPr="001C7565">
        <w:rPr>
          <w:rFonts w:ascii="Open Sans" w:eastAsia="Times New Roman" w:hAnsi="Open Sans" w:cs="Open Sans"/>
          <w:lang w:eastAsia="pl-PL"/>
        </w:rPr>
        <w:t xml:space="preserve">jednym kwalifikowanym pracownikiem zabezpieczenia technicznego spełniającym wymagania określone w art. 27 ustawy z dnia 22 sierpnia 1997 r. </w:t>
      </w:r>
      <w:r w:rsidRPr="001C7565">
        <w:rPr>
          <w:rFonts w:ascii="Open Sans" w:eastAsia="Times New Roman" w:hAnsi="Open Sans" w:cs="Open Sans"/>
          <w:lang w:eastAsia="pl-PL"/>
        </w:rPr>
        <w:br/>
        <w:t xml:space="preserve">o ochronie osób i mienia (Dz. U. z 2021 r., poz. 469) do wykonywania konserwacji </w:t>
      </w:r>
      <w:r w:rsidRPr="001C7565">
        <w:rPr>
          <w:rFonts w:ascii="Open Sans" w:eastAsia="Times New Roman" w:hAnsi="Open Sans" w:cs="Open Sans"/>
          <w:lang w:eastAsia="pl-PL"/>
        </w:rPr>
        <w:br/>
        <w:t>i napraw elektronicznych urządzeń i systemów alarmowych.</w:t>
      </w:r>
    </w:p>
    <w:p w14:paraId="7E0C2519" w14:textId="77777777" w:rsidR="001C7565" w:rsidRPr="001C7565" w:rsidRDefault="001C7565" w:rsidP="001C7565">
      <w:pPr>
        <w:tabs>
          <w:tab w:val="left" w:pos="1080"/>
        </w:tabs>
        <w:spacing w:after="0" w:line="240" w:lineRule="auto"/>
        <w:ind w:left="1080" w:hanging="360"/>
        <w:jc w:val="both"/>
        <w:rPr>
          <w:rFonts w:ascii="Open Sans" w:eastAsia="Times New Roman" w:hAnsi="Open Sans" w:cs="Open Sans"/>
          <w:lang w:eastAsia="pl-PL"/>
        </w:rPr>
      </w:pPr>
    </w:p>
    <w:p w14:paraId="32F824BF" w14:textId="77777777" w:rsidR="001C7565" w:rsidRPr="001C7565" w:rsidRDefault="001C7565" w:rsidP="001C7565">
      <w:pPr>
        <w:spacing w:after="0" w:line="240" w:lineRule="auto"/>
        <w:jc w:val="both"/>
        <w:rPr>
          <w:rFonts w:ascii="Open Sans" w:eastAsia="Times New Roman" w:hAnsi="Open Sans" w:cs="Open Sans"/>
          <w:iCs/>
          <w:u w:val="single"/>
          <w:lang w:eastAsia="pl-PL"/>
        </w:rPr>
      </w:pPr>
      <w:r w:rsidRPr="001C7565">
        <w:rPr>
          <w:rFonts w:ascii="Open Sans" w:eastAsia="Times New Roman" w:hAnsi="Open Sans" w:cs="Open Sans"/>
          <w:bCs/>
          <w:iCs/>
          <w:u w:val="single"/>
          <w:lang w:eastAsia="pl-PL"/>
        </w:rPr>
        <w:t xml:space="preserve">Osoby, o których mowa muszą posiadać uprawnienia wymagane ustawą o ochronie osób i mienia, tj. są wpisane na listę kwalifikowanych pracowników ochrony fizycznej </w:t>
      </w:r>
      <w:r w:rsidRPr="001C7565">
        <w:rPr>
          <w:rFonts w:ascii="Open Sans" w:eastAsia="Times New Roman" w:hAnsi="Open Sans" w:cs="Open Sans"/>
          <w:bCs/>
          <w:iCs/>
          <w:u w:val="single"/>
          <w:lang w:eastAsia="pl-PL"/>
        </w:rPr>
        <w:br/>
        <w:t xml:space="preserve">oraz kwalifikowanych pracowników zabezpieczenia technicznego, prowadzoną </w:t>
      </w:r>
      <w:r w:rsidRPr="001C7565">
        <w:rPr>
          <w:rFonts w:ascii="Open Sans" w:eastAsia="Times New Roman" w:hAnsi="Open Sans" w:cs="Open Sans"/>
          <w:bCs/>
          <w:iCs/>
          <w:u w:val="single"/>
          <w:lang w:eastAsia="pl-PL"/>
        </w:rPr>
        <w:br/>
        <w:t>przez Komendanta Głównego Policji.</w:t>
      </w:r>
    </w:p>
    <w:p w14:paraId="74A6862E" w14:textId="77777777" w:rsidR="001C7565" w:rsidRPr="001C7565" w:rsidRDefault="001C7565" w:rsidP="001C7565">
      <w:pPr>
        <w:spacing w:after="0" w:line="240" w:lineRule="auto"/>
        <w:jc w:val="both"/>
        <w:rPr>
          <w:rFonts w:ascii="Open Sans" w:eastAsia="Times New Roman" w:hAnsi="Open Sans" w:cs="Open Sans"/>
          <w:color w:val="000000"/>
          <w:lang w:eastAsia="pl-PL"/>
        </w:rPr>
      </w:pPr>
    </w:p>
    <w:p w14:paraId="69DA3952" w14:textId="77777777" w:rsidR="00AD7E55" w:rsidRPr="00AD7E55" w:rsidRDefault="00AD7E55" w:rsidP="00AD7E55">
      <w:pPr>
        <w:spacing w:after="0" w:line="240" w:lineRule="auto"/>
        <w:jc w:val="both"/>
        <w:rPr>
          <w:rFonts w:ascii="Open Sans" w:eastAsia="Times New Roman" w:hAnsi="Open Sans" w:cs="Open Sans"/>
          <w:color w:val="000000"/>
          <w:u w:val="single"/>
          <w:lang w:eastAsia="pl-PL"/>
        </w:rPr>
      </w:pPr>
      <w:r w:rsidRPr="00AD7E55">
        <w:rPr>
          <w:rFonts w:ascii="Open Sans" w:eastAsia="Times New Roman" w:hAnsi="Open Sans" w:cs="Open Sans"/>
          <w:color w:val="000000"/>
          <w:lang w:eastAsia="pl-PL"/>
        </w:rPr>
        <w:t xml:space="preserve">6.5. </w:t>
      </w:r>
      <w:bookmarkStart w:id="19" w:name="_Hlk77055376"/>
      <w:bookmarkStart w:id="20" w:name="_Hlk76798085"/>
      <w:r w:rsidRPr="00AD7E55">
        <w:rPr>
          <w:rFonts w:ascii="Open Sans" w:eastAsia="Times New Roman" w:hAnsi="Open Sans" w:cs="Open Sans"/>
          <w:color w:val="000000"/>
          <w:lang w:eastAsia="pl-PL"/>
        </w:rPr>
        <w:t xml:space="preserve">Zamawiający uzna warunek za spełniony jeżeli Wykonawca przedstawi </w:t>
      </w:r>
      <w:bookmarkEnd w:id="19"/>
      <w:r w:rsidRPr="00AD7E55">
        <w:rPr>
          <w:rFonts w:ascii="Open Sans" w:eastAsia="Times New Roman" w:hAnsi="Open Sans" w:cs="Open Sans"/>
          <w:color w:val="000000"/>
          <w:lang w:eastAsia="pl-PL"/>
        </w:rPr>
        <w:t xml:space="preserve">dokumenty potwierdzające, że jest ubezpieczony od odpowiedzialności cywilnej w zakresie prowadzonej działalności związanej z przedmiotem zamówienia ze wskazaniem sumy gwarancyjnej tego ubezpieczenia nie mniejszej  </w:t>
      </w:r>
      <w:r w:rsidRPr="00AD7E55">
        <w:rPr>
          <w:rFonts w:ascii="Open Sans" w:eastAsia="Times New Roman" w:hAnsi="Open Sans" w:cs="Open Sans"/>
          <w:color w:val="000000"/>
          <w:u w:val="single"/>
          <w:lang w:eastAsia="pl-PL"/>
        </w:rPr>
        <w:t xml:space="preserve">niż 500.000,00  tysięcy złotych przez cały okres trwania umowy. </w:t>
      </w:r>
    </w:p>
    <w:p w14:paraId="73D5FA7E" w14:textId="77777777" w:rsidR="00AD7E55" w:rsidRPr="00AD7E55" w:rsidRDefault="00AD7E55" w:rsidP="00AD7E55">
      <w:pPr>
        <w:spacing w:after="0" w:line="276" w:lineRule="auto"/>
        <w:jc w:val="both"/>
        <w:rPr>
          <w:rFonts w:ascii="Open Sans" w:eastAsia="Times New Roman" w:hAnsi="Open Sans" w:cs="Open Sans"/>
          <w:sz w:val="20"/>
          <w:szCs w:val="20"/>
          <w:lang w:eastAsia="pl-PL"/>
        </w:rPr>
      </w:pPr>
    </w:p>
    <w:p w14:paraId="72F7AFB4" w14:textId="77777777" w:rsidR="00AD7E55" w:rsidRPr="00AD7E55" w:rsidRDefault="00AD7E55" w:rsidP="00AD7E55">
      <w:pPr>
        <w:spacing w:after="0" w:line="276" w:lineRule="auto"/>
        <w:jc w:val="both"/>
        <w:rPr>
          <w:rFonts w:ascii="Open Sans" w:eastAsia="Times New Roman" w:hAnsi="Open Sans" w:cs="Open Sans"/>
          <w:sz w:val="20"/>
          <w:szCs w:val="20"/>
          <w:lang w:eastAsia="pl-PL"/>
        </w:rPr>
      </w:pPr>
      <w:r w:rsidRPr="00AD7E55">
        <w:rPr>
          <w:rFonts w:ascii="Open Sans" w:eastAsia="Times New Roman" w:hAnsi="Open Sans" w:cs="Open Sans"/>
          <w:sz w:val="20"/>
          <w:szCs w:val="20"/>
          <w:lang w:eastAsia="pl-PL"/>
        </w:rPr>
        <w:t xml:space="preserve">Zamawiający wymaga wykazania przez Wykonawcę spełnienia warunku określonego w art. 112 </w:t>
      </w:r>
      <w:r w:rsidRPr="00AD7E55">
        <w:rPr>
          <w:rFonts w:ascii="Open Sans" w:eastAsia="Times New Roman" w:hAnsi="Open Sans" w:cs="Open Sans"/>
          <w:sz w:val="20"/>
          <w:szCs w:val="20"/>
          <w:lang w:eastAsia="pl-PL"/>
        </w:rPr>
        <w:br/>
        <w:t xml:space="preserve">ust. 2 pkt 2 ustawy </w:t>
      </w:r>
      <w:proofErr w:type="spellStart"/>
      <w:r w:rsidRPr="00AD7E55">
        <w:rPr>
          <w:rFonts w:ascii="Open Sans" w:eastAsia="Times New Roman" w:hAnsi="Open Sans" w:cs="Open Sans"/>
          <w:sz w:val="20"/>
          <w:szCs w:val="20"/>
          <w:lang w:eastAsia="pl-PL"/>
        </w:rPr>
        <w:t>Pzp</w:t>
      </w:r>
      <w:proofErr w:type="spellEnd"/>
      <w:r w:rsidRPr="00AD7E55">
        <w:rPr>
          <w:rFonts w:ascii="Open Sans" w:eastAsia="Times New Roman" w:hAnsi="Open Sans" w:cs="Open Sans"/>
          <w:sz w:val="20"/>
          <w:szCs w:val="20"/>
          <w:lang w:eastAsia="pl-PL"/>
        </w:rPr>
        <w:t xml:space="preserve"> dotyczącego uprawnień do prowadzenia określonej działalności gospodarczej lub zawodowej, o ile wynika to z odrębnych przepisów, tj.:</w:t>
      </w:r>
    </w:p>
    <w:p w14:paraId="231C7704" w14:textId="77777777" w:rsidR="00AD7E55" w:rsidRPr="00AD7E55" w:rsidRDefault="00AD7E55" w:rsidP="00AD7E55">
      <w:pPr>
        <w:spacing w:after="0" w:line="240" w:lineRule="auto"/>
        <w:jc w:val="both"/>
        <w:rPr>
          <w:rFonts w:ascii="Open Sans" w:eastAsia="Times New Roman" w:hAnsi="Open Sans" w:cs="Open Sans"/>
          <w:u w:val="single"/>
          <w:lang w:eastAsia="pl-PL"/>
        </w:rPr>
      </w:pPr>
    </w:p>
    <w:p w14:paraId="160E9A37" w14:textId="77777777" w:rsidR="00AD7E55" w:rsidRPr="00AD7E55" w:rsidRDefault="00AD7E55" w:rsidP="00AD7E55">
      <w:pPr>
        <w:spacing w:after="0" w:line="240" w:lineRule="auto"/>
        <w:jc w:val="both"/>
        <w:rPr>
          <w:rFonts w:ascii="Open Sans" w:eastAsia="Times New Roman" w:hAnsi="Open Sans" w:cs="Open Sans"/>
          <w:lang w:eastAsia="pl-PL"/>
        </w:rPr>
      </w:pPr>
      <w:r w:rsidRPr="00AD7E55">
        <w:rPr>
          <w:rFonts w:ascii="Open Sans" w:eastAsia="Times New Roman" w:hAnsi="Open Sans" w:cs="Open Sans"/>
          <w:lang w:eastAsia="pl-PL"/>
        </w:rPr>
        <w:t xml:space="preserve">6.6. </w:t>
      </w:r>
      <w:bookmarkEnd w:id="20"/>
      <w:r w:rsidRPr="00AD7E55">
        <w:rPr>
          <w:rFonts w:ascii="Open Sans" w:eastAsia="Times New Roman" w:hAnsi="Open Sans" w:cs="Open Sans"/>
          <w:lang w:eastAsia="pl-PL"/>
        </w:rPr>
        <w:t>Zamawiający uzna warunek za spełniony jeżeli Wykonawca przedstawi:</w:t>
      </w:r>
    </w:p>
    <w:p w14:paraId="493EE794" w14:textId="77777777" w:rsidR="00AD7E55" w:rsidRPr="00AD7E55" w:rsidRDefault="00AD7E55" w:rsidP="00AD7E55">
      <w:pPr>
        <w:numPr>
          <w:ilvl w:val="0"/>
          <w:numId w:val="17"/>
        </w:numPr>
        <w:tabs>
          <w:tab w:val="num" w:pos="284"/>
        </w:tabs>
        <w:spacing w:after="0" w:line="240" w:lineRule="auto"/>
        <w:ind w:left="284" w:hanging="284"/>
        <w:jc w:val="both"/>
        <w:rPr>
          <w:rFonts w:ascii="Open Sans" w:eastAsia="Times New Roman" w:hAnsi="Open Sans" w:cs="Open Sans"/>
          <w:lang w:eastAsia="pl-PL"/>
        </w:rPr>
      </w:pPr>
      <w:bookmarkStart w:id="21" w:name="_Hlk76732270"/>
      <w:r w:rsidRPr="00AD7E55">
        <w:rPr>
          <w:rFonts w:ascii="Open Sans" w:eastAsia="Times New Roman" w:hAnsi="Open Sans" w:cs="Open Sans"/>
          <w:bCs/>
          <w:lang w:eastAsia="pl-PL"/>
        </w:rPr>
        <w:t xml:space="preserve">Aktualną </w:t>
      </w:r>
      <w:r w:rsidRPr="00AD7E55">
        <w:rPr>
          <w:rFonts w:ascii="Open Sans" w:eastAsia="Times New Roman" w:hAnsi="Open Sans" w:cs="Open Sans"/>
          <w:lang w:eastAsia="pl-PL"/>
        </w:rPr>
        <w:t>koncesję wydaną przez Ministra Spraw Wewnętrznych na wykonywanie działalności gospodarczej w zakresie ochrony osób i mienia.</w:t>
      </w:r>
    </w:p>
    <w:p w14:paraId="0D46EA11" w14:textId="77777777" w:rsidR="00AD7E55" w:rsidRPr="00AD7E55" w:rsidRDefault="00AD7E55" w:rsidP="00AD7E55">
      <w:pPr>
        <w:numPr>
          <w:ilvl w:val="0"/>
          <w:numId w:val="17"/>
        </w:numPr>
        <w:tabs>
          <w:tab w:val="num" w:pos="284"/>
        </w:tabs>
        <w:spacing w:after="0" w:line="240" w:lineRule="auto"/>
        <w:ind w:left="284" w:hanging="284"/>
        <w:jc w:val="both"/>
        <w:rPr>
          <w:rFonts w:ascii="Open Sans" w:eastAsia="Times New Roman" w:hAnsi="Open Sans" w:cs="Open Sans"/>
          <w:lang w:eastAsia="pl-PL"/>
        </w:rPr>
      </w:pPr>
      <w:bookmarkStart w:id="22" w:name="_Hlk8731242"/>
      <w:r w:rsidRPr="00AD7E55">
        <w:rPr>
          <w:rFonts w:ascii="Open Sans" w:eastAsia="Times New Roman" w:hAnsi="Open Sans" w:cs="Open Sans"/>
          <w:lang w:eastAsia="pl-PL"/>
        </w:rPr>
        <w:t xml:space="preserve">Aktualne pozwolenie radiowe Prezesa Urzędu Komunikacji Elektronicznej                                  na używanie radiokomunikacyjnych urządzeń nadawczo – odbiorczych pracujących                 w sieci  radiokomunikacji ruchomej lądowej typu monitoringu systemów alarmowych </w:t>
      </w:r>
      <w:r w:rsidRPr="00AD7E55">
        <w:rPr>
          <w:rFonts w:ascii="Open Sans" w:eastAsia="Times New Roman" w:hAnsi="Open Sans" w:cs="Open Sans"/>
          <w:lang w:eastAsia="pl-PL"/>
        </w:rPr>
        <w:br/>
        <w:t>i typu dyspozytorskiego obejmującym swym zasięgiem Gminę Koszalin (wyszczególnione w warunkach wykorzystania częstotliwości).</w:t>
      </w:r>
      <w:bookmarkEnd w:id="22"/>
    </w:p>
    <w:bookmarkEnd w:id="21"/>
    <w:p w14:paraId="31725AA7" w14:textId="2554AC05" w:rsidR="001C7565" w:rsidRDefault="001C7565" w:rsidP="003030B9">
      <w:pPr>
        <w:spacing w:after="0" w:line="276" w:lineRule="auto"/>
        <w:jc w:val="both"/>
        <w:rPr>
          <w:rFonts w:ascii="Open Sans" w:eastAsia="Times New Roman" w:hAnsi="Open Sans" w:cs="Open Sans"/>
          <w:color w:val="000000" w:themeColor="text1"/>
          <w:lang w:eastAsia="pl-PL"/>
        </w:rPr>
      </w:pPr>
    </w:p>
    <w:p w14:paraId="3C580C81" w14:textId="18E49382" w:rsidR="001C7565" w:rsidRDefault="001C7565" w:rsidP="003030B9">
      <w:pPr>
        <w:spacing w:after="0" w:line="276" w:lineRule="auto"/>
        <w:jc w:val="both"/>
        <w:rPr>
          <w:rFonts w:ascii="Open Sans" w:eastAsia="Times New Roman" w:hAnsi="Open Sans" w:cs="Open Sans"/>
          <w:color w:val="000000" w:themeColor="text1"/>
          <w:lang w:eastAsia="pl-PL"/>
        </w:rPr>
      </w:pPr>
    </w:p>
    <w:p w14:paraId="13FBADE8" w14:textId="394B624A" w:rsidR="001C7565" w:rsidRDefault="001C7565" w:rsidP="003030B9">
      <w:pPr>
        <w:spacing w:after="0" w:line="276" w:lineRule="auto"/>
        <w:jc w:val="both"/>
        <w:rPr>
          <w:rFonts w:ascii="Open Sans" w:eastAsia="Times New Roman" w:hAnsi="Open Sans" w:cs="Open Sans"/>
          <w:color w:val="000000" w:themeColor="text1"/>
          <w:lang w:eastAsia="pl-PL"/>
        </w:rPr>
      </w:pPr>
    </w:p>
    <w:p w14:paraId="1C0695E3" w14:textId="43B0F99C" w:rsidR="001C7565" w:rsidRDefault="001C7565" w:rsidP="003030B9">
      <w:pPr>
        <w:spacing w:after="0" w:line="276" w:lineRule="auto"/>
        <w:jc w:val="both"/>
        <w:rPr>
          <w:rFonts w:ascii="Open Sans" w:eastAsia="Times New Roman" w:hAnsi="Open Sans" w:cs="Open Sans"/>
          <w:color w:val="000000" w:themeColor="text1"/>
          <w:lang w:eastAsia="pl-PL"/>
        </w:rPr>
      </w:pPr>
    </w:p>
    <w:p w14:paraId="7764AED5" w14:textId="6C94276C" w:rsidR="001C7565" w:rsidRDefault="001C7565" w:rsidP="003030B9">
      <w:pPr>
        <w:spacing w:after="0" w:line="276" w:lineRule="auto"/>
        <w:jc w:val="both"/>
        <w:rPr>
          <w:rFonts w:ascii="Open Sans" w:eastAsia="Times New Roman" w:hAnsi="Open Sans" w:cs="Open Sans"/>
          <w:color w:val="000000" w:themeColor="text1"/>
          <w:lang w:eastAsia="pl-PL"/>
        </w:rPr>
      </w:pPr>
    </w:p>
    <w:p w14:paraId="0AB958CB" w14:textId="03900F49" w:rsidR="001C7565" w:rsidRDefault="001C7565" w:rsidP="003030B9">
      <w:pPr>
        <w:spacing w:after="0" w:line="276" w:lineRule="auto"/>
        <w:jc w:val="both"/>
        <w:rPr>
          <w:rFonts w:ascii="Open Sans" w:eastAsia="Times New Roman" w:hAnsi="Open Sans" w:cs="Open Sans"/>
          <w:color w:val="000000" w:themeColor="text1"/>
          <w:lang w:eastAsia="pl-PL"/>
        </w:rPr>
      </w:pPr>
    </w:p>
    <w:p w14:paraId="48A70516" w14:textId="4A7B0538" w:rsidR="001C7565" w:rsidRDefault="001C7565" w:rsidP="003030B9">
      <w:pPr>
        <w:spacing w:after="0" w:line="276" w:lineRule="auto"/>
        <w:jc w:val="both"/>
        <w:rPr>
          <w:rFonts w:ascii="Open Sans" w:eastAsia="Times New Roman" w:hAnsi="Open Sans" w:cs="Open Sans"/>
          <w:color w:val="000000" w:themeColor="text1"/>
          <w:lang w:eastAsia="pl-PL"/>
        </w:rPr>
      </w:pPr>
    </w:p>
    <w:p w14:paraId="6C840238" w14:textId="1F56061F" w:rsidR="001C7565" w:rsidRDefault="001C7565" w:rsidP="003030B9">
      <w:pPr>
        <w:spacing w:after="0" w:line="276" w:lineRule="auto"/>
        <w:jc w:val="both"/>
        <w:rPr>
          <w:rFonts w:ascii="Open Sans" w:eastAsia="Times New Roman" w:hAnsi="Open Sans" w:cs="Open Sans"/>
          <w:color w:val="000000" w:themeColor="text1"/>
          <w:lang w:eastAsia="pl-PL"/>
        </w:rPr>
      </w:pPr>
    </w:p>
    <w:p w14:paraId="42359CC4" w14:textId="1DCBEC50" w:rsidR="001C7565" w:rsidRDefault="001C7565" w:rsidP="003030B9">
      <w:pPr>
        <w:spacing w:after="0" w:line="276" w:lineRule="auto"/>
        <w:jc w:val="both"/>
        <w:rPr>
          <w:rFonts w:ascii="Open Sans" w:eastAsia="Times New Roman" w:hAnsi="Open Sans" w:cs="Open Sans"/>
          <w:color w:val="000000" w:themeColor="text1"/>
          <w:lang w:eastAsia="pl-PL"/>
        </w:rPr>
      </w:pPr>
    </w:p>
    <w:p w14:paraId="33357C20" w14:textId="25E7A0E8" w:rsidR="001C7565" w:rsidRDefault="001C7565" w:rsidP="003030B9">
      <w:pPr>
        <w:spacing w:after="0" w:line="276" w:lineRule="auto"/>
        <w:jc w:val="both"/>
        <w:rPr>
          <w:rFonts w:ascii="Open Sans" w:eastAsia="Times New Roman" w:hAnsi="Open Sans" w:cs="Open Sans"/>
          <w:color w:val="000000" w:themeColor="text1"/>
          <w:lang w:eastAsia="pl-PL"/>
        </w:rPr>
      </w:pPr>
    </w:p>
    <w:p w14:paraId="4214B07C" w14:textId="2EC35479" w:rsidR="001C7565" w:rsidRDefault="001C7565" w:rsidP="003030B9">
      <w:pPr>
        <w:spacing w:after="0" w:line="276" w:lineRule="auto"/>
        <w:jc w:val="both"/>
        <w:rPr>
          <w:rFonts w:ascii="Open Sans" w:eastAsia="Times New Roman" w:hAnsi="Open Sans" w:cs="Open Sans"/>
          <w:color w:val="000000" w:themeColor="text1"/>
          <w:lang w:eastAsia="pl-PL"/>
        </w:rPr>
      </w:pPr>
    </w:p>
    <w:p w14:paraId="168C6E1E" w14:textId="2469254E" w:rsidR="001C7565" w:rsidRDefault="001C7565" w:rsidP="003030B9">
      <w:pPr>
        <w:spacing w:after="0" w:line="276" w:lineRule="auto"/>
        <w:jc w:val="both"/>
        <w:rPr>
          <w:rFonts w:ascii="Open Sans" w:eastAsia="Times New Roman" w:hAnsi="Open Sans" w:cs="Open Sans"/>
          <w:color w:val="000000" w:themeColor="text1"/>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pPr>
        <w:pStyle w:val="Akapitzlist"/>
        <w:numPr>
          <w:ilvl w:val="0"/>
          <w:numId w:val="9"/>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pPr>
        <w:pStyle w:val="Akapitzlist"/>
        <w:numPr>
          <w:ilvl w:val="0"/>
          <w:numId w:val="9"/>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1F3AE456"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Podmiotowe środki dowodowe wymagane od wykonawcy, o których mowa </w:t>
      </w:r>
      <w:r w:rsidRPr="008A0C7E">
        <w:rPr>
          <w:rFonts w:ascii="Open Sans" w:eastAsia="Times New Roman" w:hAnsi="Open Sans" w:cs="Open Sans"/>
          <w:color w:val="000000"/>
          <w:lang w:eastAsia="pl-PL"/>
        </w:rPr>
        <w:br/>
        <w:t>powyżej obejmują:</w:t>
      </w:r>
    </w:p>
    <w:p w14:paraId="3156682C"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5AE72AE9"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8.4.1.Oświadczenie Wykonawcy w zakresie art. 108 ust. 1 pkt 5)  ustawy </w:t>
      </w:r>
      <w:proofErr w:type="spellStart"/>
      <w:r w:rsidRPr="008A0C7E">
        <w:rPr>
          <w:rFonts w:ascii="Open Sans" w:eastAsia="Times New Roman" w:hAnsi="Open Sans" w:cs="Open Sans"/>
          <w:color w:val="000000"/>
          <w:lang w:eastAsia="pl-PL"/>
        </w:rPr>
        <w:t>Pzp</w:t>
      </w:r>
      <w:proofErr w:type="spellEnd"/>
      <w:r w:rsidRPr="008A0C7E">
        <w:rPr>
          <w:rFonts w:ascii="Open Sans" w:eastAsia="Times New Roman" w:hAnsi="Open Sans" w:cs="Open Sans"/>
          <w:color w:val="00000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A0C7E">
        <w:rPr>
          <w:rFonts w:ascii="Open Sans" w:eastAsia="Times New Roman" w:hAnsi="Open Sans" w:cs="Open Sans"/>
          <w:b/>
          <w:bCs/>
          <w:color w:val="000000"/>
          <w:lang w:eastAsia="pl-PL"/>
        </w:rPr>
        <w:t>Załącznik nr 3 do SWZ</w:t>
      </w:r>
      <w:r w:rsidRPr="008A0C7E">
        <w:rPr>
          <w:rFonts w:ascii="Open Sans" w:eastAsia="Times New Roman" w:hAnsi="Open Sans" w:cs="Open Sans"/>
          <w:color w:val="000000"/>
          <w:lang w:eastAsia="pl-PL"/>
        </w:rPr>
        <w:t>;</w:t>
      </w:r>
    </w:p>
    <w:p w14:paraId="71661F0F"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75C26A4C"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8.4.2. Oświadczenie składane na podstawie </w:t>
      </w:r>
      <w:r w:rsidRPr="008A0C7E">
        <w:rPr>
          <w:rFonts w:ascii="Open Sans" w:eastAsia="Times New Roman" w:hAnsi="Open Sans" w:cs="Open Sans"/>
          <w:sz w:val="21"/>
          <w:szCs w:val="21"/>
          <w:lang w:eastAsia="pl-PL"/>
        </w:rPr>
        <w:t>art. 7 ust. 1 ustawy o szczególnych rozwiązaniach w zakresie przeciwdziałania wspieraniu agresji na Ukrainę oraz służących ochronie bezpieczeństwa narodowego</w:t>
      </w:r>
      <w:r w:rsidRPr="008A0C7E">
        <w:rPr>
          <w:rFonts w:ascii="Open Sans" w:eastAsia="Times New Roman" w:hAnsi="Open Sans" w:cs="Open Sans"/>
          <w:bCs/>
          <w:lang w:eastAsia="pl-PL"/>
        </w:rPr>
        <w:t xml:space="preserve"> - </w:t>
      </w:r>
      <w:r w:rsidRPr="008A0C7E">
        <w:rPr>
          <w:rFonts w:ascii="Open Sans" w:eastAsia="Times New Roman" w:hAnsi="Open Sans" w:cs="Open Sans"/>
          <w:b/>
          <w:lang w:eastAsia="pl-PL"/>
        </w:rPr>
        <w:t>Z</w:t>
      </w:r>
      <w:r w:rsidRPr="008A0C7E">
        <w:rPr>
          <w:rFonts w:ascii="Open Sans" w:eastAsia="Times New Roman" w:hAnsi="Open Sans" w:cs="Open Sans"/>
          <w:b/>
          <w:bCs/>
          <w:color w:val="000000"/>
          <w:lang w:eastAsia="pl-PL"/>
        </w:rPr>
        <w:t>ałącznik nr 4 do SWZ;</w:t>
      </w:r>
    </w:p>
    <w:p w14:paraId="3E74DC85"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243CBE59" w14:textId="77777777" w:rsidR="008A0C7E" w:rsidRPr="008A0C7E" w:rsidRDefault="008A0C7E" w:rsidP="008A0C7E">
      <w:pPr>
        <w:spacing w:after="0" w:line="276" w:lineRule="auto"/>
        <w:ind w:left="360"/>
        <w:jc w:val="both"/>
        <w:rPr>
          <w:rFonts w:ascii="Open Sans" w:eastAsia="Times New Roman" w:hAnsi="Open Sans" w:cs="Open Sans"/>
          <w:highlight w:val="yellow"/>
          <w:lang w:eastAsia="pl-PL"/>
        </w:rPr>
      </w:pPr>
      <w:r w:rsidRPr="008A0C7E">
        <w:rPr>
          <w:rFonts w:ascii="Open Sans" w:eastAsia="Times New Roman" w:hAnsi="Open Sans" w:cs="Open Sans"/>
          <w:color w:val="000000"/>
          <w:lang w:eastAsia="pl-PL"/>
        </w:rPr>
        <w:t>8.4.3. Oświadczenie</w:t>
      </w:r>
      <w:r w:rsidRPr="008A0C7E">
        <w:rPr>
          <w:rFonts w:ascii="Open Sans" w:eastAsia="Times New Roman" w:hAnsi="Open Sans" w:cs="Open Sans"/>
          <w:bCs/>
          <w:sz w:val="21"/>
          <w:szCs w:val="21"/>
          <w:lang w:eastAsia="pl-PL"/>
        </w:rPr>
        <w:t xml:space="preserve"> dotyczące zakazu udziału rosyjskich podmiotów w zamówieniach publicznych dotyczące środków ograniczających w związku z działaniami Rosji destabilizującymi sytuację na Ukrainie - </w:t>
      </w:r>
      <w:r w:rsidRPr="008A0C7E">
        <w:rPr>
          <w:rFonts w:ascii="Open Sans" w:eastAsia="Times New Roman" w:hAnsi="Open Sans" w:cs="Open Sans"/>
          <w:b/>
          <w:bCs/>
          <w:color w:val="000000"/>
          <w:lang w:eastAsia="pl-PL"/>
        </w:rPr>
        <w:t>Załącznik nr 5 do SWZ;</w:t>
      </w:r>
    </w:p>
    <w:p w14:paraId="159E9BF6"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0F5FA951" w14:textId="21C086D2"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8.4.4.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EF3528"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6AD735BA"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8.4.5. Wykaz  usług odpowiadających swoim zakresem przedmiotowi niniejszego zamówienia </w:t>
      </w:r>
      <w:bookmarkStart w:id="23" w:name="_Hlk74735380"/>
      <w:r w:rsidRPr="008A0C7E">
        <w:rPr>
          <w:rFonts w:ascii="Open Sans" w:eastAsia="Times New Roman" w:hAnsi="Open Sans" w:cs="Open Sans"/>
          <w:color w:val="000000"/>
          <w:lang w:eastAsia="pl-PL"/>
        </w:rPr>
        <w:t xml:space="preserve">(określonego w punkcie 6.2.) </w:t>
      </w:r>
      <w:bookmarkEnd w:id="23"/>
      <w:r w:rsidRPr="008A0C7E">
        <w:rPr>
          <w:rFonts w:ascii="Open Sans" w:eastAsia="Times New Roman" w:hAnsi="Open Sans" w:cs="Open Sans"/>
          <w:color w:val="000000"/>
          <w:lang w:eastAsia="pl-PL"/>
        </w:rPr>
        <w:t xml:space="preserve">o wartości usługi 500.000,00 zł netto                         wraz z dokumentami  potwierdzającymi, że wskazane w wykazie usługi  zostały wykonane z należytą starannością </w:t>
      </w:r>
      <w:bookmarkStart w:id="24" w:name="_Hlk76731411"/>
      <w:r w:rsidRPr="008A0C7E">
        <w:rPr>
          <w:rFonts w:ascii="Open Sans" w:eastAsia="Times New Roman" w:hAnsi="Open Sans" w:cs="Open Sans"/>
          <w:color w:val="000000"/>
          <w:lang w:eastAsia="pl-PL"/>
        </w:rPr>
        <w:t xml:space="preserve">- </w:t>
      </w:r>
      <w:r w:rsidRPr="008A0C7E">
        <w:rPr>
          <w:rFonts w:ascii="Open Sans" w:eastAsia="Times New Roman" w:hAnsi="Open Sans" w:cs="Open Sans"/>
          <w:b/>
          <w:bCs/>
          <w:color w:val="000000"/>
          <w:lang w:eastAsia="pl-PL"/>
        </w:rPr>
        <w:t>Załącznik nr 6 do SWZ</w:t>
      </w:r>
      <w:r w:rsidRPr="008A0C7E">
        <w:rPr>
          <w:rFonts w:ascii="Open Sans" w:eastAsia="Times New Roman" w:hAnsi="Open Sans" w:cs="Open Sans"/>
          <w:color w:val="000000"/>
          <w:lang w:eastAsia="pl-PL"/>
        </w:rPr>
        <w:t>;</w:t>
      </w:r>
    </w:p>
    <w:bookmarkEnd w:id="24"/>
    <w:p w14:paraId="5D352232"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5A6DBB4B"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8.4.6. Wykaz narzędzi, wyposażenia zakładu lub urządzeń technicznych dostępnych Wykonawcy w celu wykonania zamówienia publicznego wraz z informacją                                   o podstawie do dysponowania tymi zasobami - </w:t>
      </w:r>
      <w:r w:rsidRPr="008A0C7E">
        <w:rPr>
          <w:rFonts w:ascii="Open Sans" w:eastAsia="Times New Roman" w:hAnsi="Open Sans" w:cs="Open Sans"/>
          <w:b/>
          <w:bCs/>
          <w:color w:val="000000"/>
          <w:lang w:eastAsia="pl-PL"/>
        </w:rPr>
        <w:t>Załącznik nr 7 do SWZ;</w:t>
      </w:r>
    </w:p>
    <w:p w14:paraId="3EB71200"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103A571B"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bookmarkStart w:id="25" w:name="_Hlk76797834"/>
      <w:r w:rsidRPr="008A0C7E">
        <w:rPr>
          <w:rFonts w:ascii="Open Sans" w:eastAsia="Times New Roman" w:hAnsi="Open Sans" w:cs="Open Sans"/>
          <w:color w:val="000000"/>
          <w:lang w:eastAsia="pl-PL"/>
        </w:rPr>
        <w:t xml:space="preserve">8.4.7. Wykaz </w:t>
      </w:r>
      <w:bookmarkEnd w:id="25"/>
      <w:r w:rsidRPr="008A0C7E">
        <w:rPr>
          <w:rFonts w:ascii="Open Sans" w:eastAsia="Times New Roman" w:hAnsi="Open Sans" w:cs="Open Sans"/>
          <w:color w:val="000000"/>
          <w:lang w:eastAsia="pl-PL"/>
        </w:rPr>
        <w:t xml:space="preserve">osób skierowanych przez Wykonawcę do realizacji zamówienia publicznego – </w:t>
      </w:r>
      <w:r w:rsidRPr="008A0C7E">
        <w:rPr>
          <w:rFonts w:ascii="Open Sans" w:eastAsia="Times New Roman" w:hAnsi="Open Sans" w:cs="Open Sans"/>
          <w:b/>
          <w:bCs/>
          <w:color w:val="000000"/>
          <w:lang w:eastAsia="pl-PL"/>
        </w:rPr>
        <w:t>Załącznik nr 8 do SWZ;</w:t>
      </w:r>
    </w:p>
    <w:p w14:paraId="292C56C4"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p>
    <w:p w14:paraId="25095A46" w14:textId="77777777" w:rsidR="008A0C7E" w:rsidRPr="008A0C7E" w:rsidRDefault="008A0C7E" w:rsidP="008A0C7E">
      <w:pPr>
        <w:spacing w:after="0" w:line="276" w:lineRule="auto"/>
        <w:ind w:left="360"/>
        <w:jc w:val="both"/>
        <w:rPr>
          <w:rFonts w:ascii="Open Sans" w:eastAsia="Times New Roman" w:hAnsi="Open Sans" w:cs="Open Sans"/>
          <w:color w:val="000000"/>
          <w:lang w:eastAsia="pl-PL"/>
        </w:rPr>
      </w:pPr>
      <w:r w:rsidRPr="008A0C7E">
        <w:rPr>
          <w:rFonts w:ascii="Open Sans" w:eastAsia="Times New Roman" w:hAnsi="Open Sans" w:cs="Open Sans"/>
          <w:color w:val="000000"/>
          <w:lang w:eastAsia="pl-PL"/>
        </w:rPr>
        <w:t xml:space="preserve">8.4.8. dokumenty potwierdzające, że Wykonawca jest ubezpieczony </w:t>
      </w:r>
      <w:r w:rsidRPr="008A0C7E">
        <w:rPr>
          <w:rFonts w:ascii="Open Sans" w:eastAsia="Times New Roman" w:hAnsi="Open Sans" w:cs="Open Sans"/>
          <w:color w:val="000000"/>
          <w:lang w:eastAsia="pl-PL"/>
        </w:rPr>
        <w:br/>
        <w:t xml:space="preserve">od odpowiedzialności cywilnej w zakresie prowadzonej działalności związanej </w:t>
      </w:r>
      <w:r w:rsidRPr="008A0C7E">
        <w:rPr>
          <w:rFonts w:ascii="Open Sans" w:eastAsia="Times New Roman" w:hAnsi="Open Sans" w:cs="Open Sans"/>
          <w:color w:val="000000"/>
          <w:lang w:eastAsia="pl-PL"/>
        </w:rPr>
        <w:br/>
        <w:t xml:space="preserve">z przedmiotem zamówienia ze wskazaniem sumy gwarancyjnej tego ubezpieczenia </w:t>
      </w:r>
      <w:r w:rsidRPr="008A0C7E">
        <w:rPr>
          <w:rFonts w:ascii="Open Sans" w:eastAsia="Times New Roman" w:hAnsi="Open Sans" w:cs="Open Sans"/>
          <w:color w:val="000000"/>
          <w:lang w:eastAsia="pl-PL"/>
        </w:rPr>
        <w:br/>
        <w:t xml:space="preserve">nie mniejszej  </w:t>
      </w:r>
      <w:r w:rsidRPr="008A0C7E">
        <w:rPr>
          <w:rFonts w:ascii="Open Sans" w:eastAsia="Times New Roman" w:hAnsi="Open Sans" w:cs="Open Sans"/>
          <w:color w:val="000000"/>
          <w:u w:val="single"/>
          <w:lang w:eastAsia="pl-PL"/>
        </w:rPr>
        <w:t xml:space="preserve">niż 500.000,00  tysięcy złotych przez cały okres trwania umowy. </w:t>
      </w:r>
    </w:p>
    <w:p w14:paraId="72D8E454" w14:textId="77777777" w:rsidR="008A0C7E" w:rsidRPr="008A0C7E" w:rsidRDefault="008A0C7E" w:rsidP="008A0C7E">
      <w:pPr>
        <w:spacing w:after="0" w:line="276" w:lineRule="auto"/>
        <w:ind w:left="360"/>
        <w:jc w:val="both"/>
        <w:rPr>
          <w:rFonts w:ascii="Open Sans" w:eastAsia="Times New Roman" w:hAnsi="Open Sans" w:cs="Open Sans"/>
          <w:color w:val="FF0000"/>
          <w:lang w:eastAsia="pl-PL"/>
        </w:rPr>
      </w:pPr>
    </w:p>
    <w:p w14:paraId="05BC4D80" w14:textId="77777777" w:rsidR="008A0C7E" w:rsidRPr="008A0C7E" w:rsidRDefault="008A0C7E" w:rsidP="008A0C7E">
      <w:pPr>
        <w:spacing w:after="0" w:line="276" w:lineRule="auto"/>
        <w:rPr>
          <w:rFonts w:ascii="Open Sans" w:eastAsia="Calibri" w:hAnsi="Open Sans" w:cs="Open Sans"/>
          <w:b/>
          <w:bCs/>
          <w:u w:val="single"/>
        </w:rPr>
      </w:pPr>
      <w:r w:rsidRPr="008A0C7E">
        <w:rPr>
          <w:rFonts w:ascii="Open Sans" w:eastAsia="Calibri" w:hAnsi="Open Sans" w:cs="Open Sans"/>
          <w:b/>
          <w:bCs/>
          <w:u w:val="single"/>
        </w:rPr>
        <w:t xml:space="preserve">Dokumenty: </w:t>
      </w:r>
    </w:p>
    <w:p w14:paraId="23F5D908" w14:textId="7200E41A" w:rsidR="008A0C7E" w:rsidRDefault="008A0C7E" w:rsidP="008A0C7E">
      <w:pPr>
        <w:spacing w:after="0" w:line="240" w:lineRule="auto"/>
        <w:ind w:left="284"/>
        <w:jc w:val="both"/>
        <w:rPr>
          <w:rFonts w:ascii="Open Sans" w:eastAsia="Times New Roman" w:hAnsi="Open Sans" w:cs="Open Sans"/>
          <w:lang w:eastAsia="pl-PL"/>
        </w:rPr>
      </w:pPr>
      <w:r w:rsidRPr="008A0C7E">
        <w:rPr>
          <w:rFonts w:ascii="Open Sans" w:eastAsia="Times New Roman" w:hAnsi="Open Sans" w:cs="Open Sans"/>
          <w:bCs/>
          <w:lang w:eastAsia="pl-PL"/>
        </w:rPr>
        <w:t xml:space="preserve">1)Aktualną </w:t>
      </w:r>
      <w:r w:rsidRPr="008A0C7E">
        <w:rPr>
          <w:rFonts w:ascii="Open Sans" w:eastAsia="Times New Roman" w:hAnsi="Open Sans" w:cs="Open Sans"/>
          <w:lang w:eastAsia="pl-PL"/>
        </w:rPr>
        <w:t>koncesję wydaną przez Ministra Spraw Wewnętrznych na wykonywanie działalności gospodarczej w zakresie ochrony osób i mienia.</w:t>
      </w:r>
    </w:p>
    <w:p w14:paraId="273BB408" w14:textId="77777777" w:rsidR="008A0C7E" w:rsidRPr="008A0C7E" w:rsidRDefault="008A0C7E" w:rsidP="008A0C7E">
      <w:pPr>
        <w:spacing w:after="0" w:line="240" w:lineRule="auto"/>
        <w:ind w:left="284"/>
        <w:jc w:val="both"/>
        <w:rPr>
          <w:rFonts w:ascii="Open Sans" w:eastAsia="Times New Roman" w:hAnsi="Open Sans" w:cs="Open Sans"/>
          <w:lang w:eastAsia="pl-PL"/>
        </w:rPr>
      </w:pPr>
    </w:p>
    <w:p w14:paraId="2993BDDB" w14:textId="77777777" w:rsidR="008A0C7E" w:rsidRPr="008A0C7E" w:rsidRDefault="008A0C7E" w:rsidP="008A0C7E">
      <w:pPr>
        <w:spacing w:after="0" w:line="240" w:lineRule="auto"/>
        <w:ind w:left="284"/>
        <w:jc w:val="both"/>
        <w:rPr>
          <w:rFonts w:ascii="Open Sans" w:eastAsia="Times New Roman" w:hAnsi="Open Sans" w:cs="Open Sans"/>
          <w:lang w:eastAsia="pl-PL"/>
        </w:rPr>
      </w:pPr>
      <w:r w:rsidRPr="008A0C7E">
        <w:rPr>
          <w:rFonts w:ascii="Open Sans" w:eastAsia="Times New Roman" w:hAnsi="Open Sans" w:cs="Open Sans"/>
          <w:lang w:eastAsia="pl-PL"/>
        </w:rPr>
        <w:t xml:space="preserve">2)Aktualne pozwolenie radiowe Prezesa Urzędu Komunikacji Elektronicznej                                  na używanie radiokomunikacyjnych urządzeń nadawczo – odbiorczych pracujących                 w sieci  radiokomunikacji ruchomej lądowej typu monitoringu systemów alarmowych </w:t>
      </w:r>
      <w:r w:rsidRPr="008A0C7E">
        <w:rPr>
          <w:rFonts w:ascii="Open Sans" w:eastAsia="Times New Roman" w:hAnsi="Open Sans" w:cs="Open Sans"/>
          <w:lang w:eastAsia="pl-PL"/>
        </w:rPr>
        <w:br/>
        <w:t>i typu dyspozytorskiego obejmującym swym zasięgiem Gminę Koszalin (wyszczególnione w warunkach wykorzystania częstotliwości).</w:t>
      </w:r>
    </w:p>
    <w:p w14:paraId="16F71ECA" w14:textId="77777777" w:rsidR="008A0C7E" w:rsidRDefault="008A0C7E" w:rsidP="0064740B">
      <w:pPr>
        <w:spacing w:after="0" w:line="276" w:lineRule="auto"/>
        <w:ind w:left="360"/>
        <w:jc w:val="both"/>
        <w:rPr>
          <w:rFonts w:ascii="Open Sans" w:eastAsia="Times New Roman" w:hAnsi="Open Sans" w:cs="Open Sans"/>
          <w:color w:val="000000"/>
          <w:lang w:eastAsia="pl-PL"/>
        </w:rPr>
      </w:pPr>
    </w:p>
    <w:p w14:paraId="57BA6810" w14:textId="77777777" w:rsidR="00F141A1" w:rsidRPr="00626A04" w:rsidRDefault="00F141A1" w:rsidP="0064740B">
      <w:pPr>
        <w:spacing w:after="0" w:line="276" w:lineRule="auto"/>
        <w:ind w:left="360" w:hanging="360"/>
        <w:jc w:val="both"/>
        <w:rPr>
          <w:rFonts w:ascii="Open Sans" w:eastAsia="Times New Roman" w:hAnsi="Open Sans" w:cs="Open Sans"/>
          <w:color w:val="000000" w:themeColor="text1"/>
          <w:lang w:eastAsia="pl-PL"/>
        </w:rPr>
      </w:pPr>
      <w:bookmarkStart w:id="26" w:name="_Hlk76673855"/>
    </w:p>
    <w:bookmarkEnd w:id="26"/>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E01D869" w:rsidR="0064740B" w:rsidRP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w:t>
      </w:r>
      <w:r w:rsidR="008A0C7E">
        <w:rPr>
          <w:rFonts w:ascii="Open Sans" w:eastAsia="Times New Roman" w:hAnsi="Open Sans" w:cs="Open Sans"/>
          <w:lang w:eastAsia="pl-PL"/>
        </w:rPr>
        <w:t>4</w:t>
      </w:r>
      <w:r w:rsidRPr="0064740B">
        <w:rPr>
          <w:rFonts w:ascii="Open Sans" w:eastAsia="Times New Roman" w:hAnsi="Open Sans" w:cs="Open Sans"/>
          <w:lang w:eastAsia="pl-PL"/>
        </w:rPr>
        <w:t>., składa</w:t>
      </w:r>
    </w:p>
    <w:p w14:paraId="780CE2EE" w14:textId="5669908C" w:rsid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w:t>
      </w:r>
      <w:r w:rsidR="008A0C7E">
        <w:rPr>
          <w:rFonts w:ascii="Open Sans" w:eastAsia="Times New Roman" w:hAnsi="Open Sans" w:cs="Open Sans"/>
          <w:lang w:eastAsia="pl-PL"/>
        </w:rPr>
        <w:t>4</w:t>
      </w:r>
      <w:r w:rsidRPr="0064740B">
        <w:rPr>
          <w:rFonts w:ascii="Open Sans" w:eastAsia="Times New Roman" w:hAnsi="Open Sans" w:cs="Open Sans"/>
          <w:lang w:eastAsia="pl-PL"/>
        </w:rPr>
        <w:t xml:space="preserve">.,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nie ma przepisów o oświadczeniu pod przysięgą, złożone przed organem sądowym lub administracyjnym, notariuszem, organem samorządu zawodowego lub gospodarczego właściwym ze względu na siedzibę lub miejsce zamieszkania Wykonawcy</w:t>
      </w:r>
      <w:r w:rsidR="00403159">
        <w:rPr>
          <w:rFonts w:ascii="Open Sans" w:eastAsia="Times New Roman" w:hAnsi="Open Sans" w:cs="Open Sans"/>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01222422" w14:textId="67C382EF" w:rsidR="00756629" w:rsidRPr="00756629" w:rsidRDefault="00756629" w:rsidP="0004444D">
      <w:pPr>
        <w:spacing w:after="0" w:line="240" w:lineRule="auto"/>
        <w:ind w:left="360"/>
        <w:jc w:val="center"/>
        <w:rPr>
          <w:rFonts w:ascii="Open Sans" w:eastAsia="Times New Roman" w:hAnsi="Open Sans" w:cs="Open Sans"/>
          <w:sz w:val="20"/>
          <w:szCs w:val="20"/>
          <w:u w:val="single"/>
          <w:lang w:eastAsia="pl-PL"/>
        </w:rPr>
      </w:pPr>
      <w:r w:rsidRPr="00756629">
        <w:rPr>
          <w:rFonts w:ascii="Open Sans" w:eastAsia="Times New Roman" w:hAnsi="Open Sans" w:cs="Open Sans"/>
          <w:sz w:val="20"/>
          <w:szCs w:val="20"/>
          <w:u w:val="single"/>
          <w:lang w:eastAsia="pl-PL"/>
        </w:rPr>
        <w:t>WZÓR ZOBOWIĄZANIA</w:t>
      </w:r>
    </w:p>
    <w:p w14:paraId="06C914FB"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6B614F16" w14:textId="77777777" w:rsidR="0004444D" w:rsidRDefault="00756629" w:rsidP="0004444D">
      <w:pPr>
        <w:spacing w:after="0" w:line="276" w:lineRule="auto"/>
        <w:ind w:left="360"/>
        <w:jc w:val="both"/>
        <w:rPr>
          <w:rFonts w:ascii="Open Sans" w:eastAsia="Times New Roman" w:hAnsi="Open Sans" w:cs="Open Sans"/>
          <w:sz w:val="16"/>
          <w:szCs w:val="16"/>
          <w:u w:val="single"/>
          <w:lang w:eastAsia="pl-PL"/>
        </w:rPr>
      </w:pPr>
      <w:r w:rsidRPr="00756629">
        <w:rPr>
          <w:rFonts w:ascii="Open Sans" w:eastAsia="Times New Roman" w:hAnsi="Open Sans" w:cs="Open Sans"/>
          <w:sz w:val="16"/>
          <w:szCs w:val="16"/>
          <w:u w:val="single"/>
          <w:lang w:eastAsia="pl-PL"/>
        </w:rPr>
        <w:t>ZOBOWIĄZANIE</w:t>
      </w:r>
      <w:r w:rsidR="0004444D">
        <w:rPr>
          <w:rFonts w:ascii="Open Sans" w:eastAsia="Times New Roman" w:hAnsi="Open Sans" w:cs="Open Sans"/>
          <w:sz w:val="16"/>
          <w:szCs w:val="16"/>
          <w:u w:val="single"/>
          <w:lang w:eastAsia="pl-PL"/>
        </w:rPr>
        <w:t xml:space="preserve"> </w:t>
      </w:r>
    </w:p>
    <w:p w14:paraId="111553E6" w14:textId="06C269CB" w:rsidR="00756629" w:rsidRPr="00756629" w:rsidRDefault="00756629" w:rsidP="0004444D">
      <w:pPr>
        <w:spacing w:after="0" w:line="276" w:lineRule="auto"/>
        <w:ind w:left="360"/>
        <w:jc w:val="both"/>
        <w:rPr>
          <w:rFonts w:ascii="Open Sans" w:eastAsia="Times New Roman" w:hAnsi="Open Sans" w:cs="Open Sans"/>
          <w:sz w:val="16"/>
          <w:szCs w:val="16"/>
          <w:u w:val="single"/>
          <w:lang w:eastAsia="pl-PL"/>
        </w:rPr>
      </w:pPr>
      <w:r w:rsidRPr="00756629">
        <w:rPr>
          <w:rFonts w:ascii="Open Sans" w:eastAsia="Times New Roman" w:hAnsi="Open Sans" w:cs="Open Sans"/>
          <w:sz w:val="16"/>
          <w:szCs w:val="16"/>
          <w:u w:val="single"/>
          <w:lang w:eastAsia="pl-PL"/>
        </w:rPr>
        <w:t>Podmiotu udostępniającego zasoby do oddania Wykonawcy do dyspozycji niezbędnych zasobów na potrzeby realizacji zamówienia</w:t>
      </w:r>
    </w:p>
    <w:p w14:paraId="7A406954"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1415C65C" w14:textId="79243241"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Ja niżej podpisany………………………</w:t>
      </w:r>
      <w:r w:rsidR="009C2CA1">
        <w:rPr>
          <w:rFonts w:ascii="Open Sans" w:eastAsia="Times New Roman" w:hAnsi="Open Sans" w:cs="Open Sans"/>
          <w:sz w:val="16"/>
          <w:szCs w:val="16"/>
          <w:lang w:eastAsia="pl-PL"/>
        </w:rPr>
        <w:t>..</w:t>
      </w:r>
      <w:r w:rsidRPr="00756629">
        <w:rPr>
          <w:rFonts w:ascii="Open Sans" w:eastAsia="Times New Roman" w:hAnsi="Open Sans" w:cs="Open Sans"/>
          <w:sz w:val="16"/>
          <w:szCs w:val="16"/>
          <w:lang w:eastAsia="pl-PL"/>
        </w:rPr>
        <w:t xml:space="preserve">……………………………….. będąc upoważnionym do </w:t>
      </w:r>
    </w:p>
    <w:p w14:paraId="2267813A" w14:textId="385F741B"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xml:space="preserve">                                    (imię i nazwisko składającego oświadczenie)</w:t>
      </w:r>
    </w:p>
    <w:p w14:paraId="77D564AF"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reprezentowania:</w:t>
      </w:r>
    </w:p>
    <w:p w14:paraId="50848CE0" w14:textId="781FF8CA"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081D5E98" w14:textId="712CA0A0"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  nazwa i adres udostępniającego zasoby)</w:t>
      </w:r>
    </w:p>
    <w:p w14:paraId="71D8F4D5"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69C2B24D" w14:textId="6DEE8108"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Oświadczam</w:t>
      </w:r>
    </w:p>
    <w:p w14:paraId="6D3F1FF1" w14:textId="3DD0AEE6"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że wyżej wymieniony podmiot, stosownie do art. 118 ust. 1  ustawy z dnia 11 września 2019 r. Prawo Zamówień Publicznych (Dz. U. z 202</w:t>
      </w:r>
      <w:r>
        <w:rPr>
          <w:rFonts w:ascii="Open Sans" w:eastAsia="Times New Roman" w:hAnsi="Open Sans" w:cs="Open Sans"/>
          <w:sz w:val="16"/>
          <w:szCs w:val="16"/>
          <w:lang w:eastAsia="pl-PL"/>
        </w:rPr>
        <w:t>2</w:t>
      </w:r>
      <w:r w:rsidRPr="00756629">
        <w:rPr>
          <w:rFonts w:ascii="Open Sans" w:eastAsia="Times New Roman" w:hAnsi="Open Sans" w:cs="Open Sans"/>
          <w:sz w:val="16"/>
          <w:szCs w:val="16"/>
          <w:lang w:eastAsia="pl-PL"/>
        </w:rPr>
        <w:t xml:space="preserve"> r., poz. </w:t>
      </w:r>
      <w:r>
        <w:rPr>
          <w:rFonts w:ascii="Open Sans" w:eastAsia="Times New Roman" w:hAnsi="Open Sans" w:cs="Open Sans"/>
          <w:sz w:val="16"/>
          <w:szCs w:val="16"/>
          <w:lang w:eastAsia="pl-PL"/>
        </w:rPr>
        <w:t>1710</w:t>
      </w:r>
      <w:r w:rsidRPr="00756629">
        <w:rPr>
          <w:rFonts w:ascii="Open Sans" w:eastAsia="Times New Roman" w:hAnsi="Open Sans" w:cs="Open Sans"/>
          <w:sz w:val="16"/>
          <w:szCs w:val="16"/>
          <w:lang w:eastAsia="pl-PL"/>
        </w:rPr>
        <w:t xml:space="preserve"> z </w:t>
      </w:r>
      <w:proofErr w:type="spellStart"/>
      <w:r w:rsidRPr="00756629">
        <w:rPr>
          <w:rFonts w:ascii="Open Sans" w:eastAsia="Times New Roman" w:hAnsi="Open Sans" w:cs="Open Sans"/>
          <w:sz w:val="16"/>
          <w:szCs w:val="16"/>
          <w:lang w:eastAsia="pl-PL"/>
        </w:rPr>
        <w:t>późn</w:t>
      </w:r>
      <w:proofErr w:type="spellEnd"/>
      <w:r w:rsidRPr="00756629">
        <w:rPr>
          <w:rFonts w:ascii="Open Sans" w:eastAsia="Times New Roman" w:hAnsi="Open Sans" w:cs="Open Sans"/>
          <w:sz w:val="16"/>
          <w:szCs w:val="16"/>
          <w:lang w:eastAsia="pl-PL"/>
        </w:rPr>
        <w:t>. zm.) odda do dyspozycji Wykonawcy</w:t>
      </w:r>
    </w:p>
    <w:p w14:paraId="6D7E6331"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46490EBA"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7BC6D1BB"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(nazwa i adres wykonawcy składającego ofertę)</w:t>
      </w:r>
    </w:p>
    <w:p w14:paraId="6BA331E6" w14:textId="77777777" w:rsidR="003D262F" w:rsidRDefault="003D262F" w:rsidP="00756629">
      <w:pPr>
        <w:spacing w:after="0" w:line="240" w:lineRule="auto"/>
        <w:ind w:left="360"/>
        <w:jc w:val="both"/>
        <w:rPr>
          <w:rFonts w:ascii="Open Sans" w:eastAsia="Times New Roman" w:hAnsi="Open Sans" w:cs="Open Sans"/>
          <w:sz w:val="16"/>
          <w:szCs w:val="16"/>
          <w:lang w:eastAsia="pl-PL"/>
        </w:rPr>
      </w:pPr>
    </w:p>
    <w:p w14:paraId="1568DCCF" w14:textId="05C181F4"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Niżej wymieniony zakres zasobów:</w:t>
      </w:r>
    </w:p>
    <w:p w14:paraId="58E4E6CE"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607760C0"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5EC77F83" w14:textId="3E360FF2"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xml:space="preserve">Sposób i okres udostępnienia Wykonawcy i wykorzystania przez niego ww. zasobów przy wykonywaniu </w:t>
      </w:r>
      <w:r w:rsidR="003D262F">
        <w:rPr>
          <w:rFonts w:ascii="Open Sans" w:eastAsia="Times New Roman" w:hAnsi="Open Sans" w:cs="Open Sans"/>
          <w:sz w:val="16"/>
          <w:szCs w:val="16"/>
          <w:lang w:eastAsia="pl-PL"/>
        </w:rPr>
        <w:br/>
      </w:r>
      <w:r w:rsidRPr="00756629">
        <w:rPr>
          <w:rFonts w:ascii="Open Sans" w:eastAsia="Times New Roman" w:hAnsi="Open Sans" w:cs="Open Sans"/>
          <w:sz w:val="16"/>
          <w:szCs w:val="16"/>
          <w:lang w:eastAsia="pl-PL"/>
        </w:rPr>
        <w:t>zamówienia to:</w:t>
      </w:r>
    </w:p>
    <w:p w14:paraId="400CCB8B"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45E96159"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Jednocześnie oświadczam, że:</w:t>
      </w:r>
    </w:p>
    <w:p w14:paraId="27576DD7" w14:textId="683E6F05"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tj.</w:t>
      </w:r>
      <w:r w:rsidR="003D262F">
        <w:rPr>
          <w:rFonts w:ascii="Open Sans" w:eastAsia="Times New Roman" w:hAnsi="Open Sans" w:cs="Open Sans"/>
          <w:sz w:val="16"/>
          <w:szCs w:val="16"/>
          <w:lang w:eastAsia="pl-PL"/>
        </w:rPr>
        <w:t>………..</w:t>
      </w:r>
      <w:r w:rsidRPr="00756629">
        <w:rPr>
          <w:rFonts w:ascii="Open Sans" w:eastAsia="Times New Roman" w:hAnsi="Open Sans" w:cs="Open Sans"/>
          <w:sz w:val="16"/>
          <w:szCs w:val="16"/>
          <w:lang w:eastAsia="pl-PL"/>
        </w:rPr>
        <w:t>…………………………………………………………………………………………………………………………………………………………………………………………………………………………………………………………………………………………………………………………</w:t>
      </w:r>
    </w:p>
    <w:p w14:paraId="5B960369" w14:textId="694B8497" w:rsidR="007E7F3E" w:rsidRPr="003D262F" w:rsidRDefault="00756629" w:rsidP="00756629">
      <w:pPr>
        <w:spacing w:after="0" w:line="240" w:lineRule="auto"/>
        <w:ind w:left="360"/>
        <w:jc w:val="both"/>
        <w:rPr>
          <w:rFonts w:ascii="Open Sans" w:eastAsia="Times New Roman" w:hAnsi="Open Sans" w:cs="Open Sans"/>
          <w:sz w:val="14"/>
          <w:szCs w:val="14"/>
          <w:lang w:eastAsia="pl-PL"/>
        </w:rPr>
      </w:pPr>
      <w:r w:rsidRPr="003D262F">
        <w:rPr>
          <w:rFonts w:ascii="Open Sans" w:eastAsia="Times New Roman" w:hAnsi="Open Sans" w:cs="Open Sans"/>
          <w:sz w:val="14"/>
          <w:szCs w:val="14"/>
          <w:lang w:eastAsia="pl-PL"/>
        </w:rPr>
        <w:t>(należy oświadczyć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12A7CEF" w14:textId="26079BC4" w:rsidR="00756629" w:rsidRDefault="00756629" w:rsidP="00756629">
      <w:pPr>
        <w:spacing w:after="0" w:line="240" w:lineRule="auto"/>
        <w:ind w:left="360"/>
        <w:jc w:val="both"/>
        <w:rPr>
          <w:rFonts w:ascii="Open Sans" w:eastAsia="Times New Roman" w:hAnsi="Open Sans" w:cs="Open Sans"/>
          <w:sz w:val="16"/>
          <w:szCs w:val="16"/>
          <w:lang w:eastAsia="pl-PL"/>
        </w:rPr>
      </w:pPr>
    </w:p>
    <w:p w14:paraId="0CEF77DC" w14:textId="77777777" w:rsidR="00756629" w:rsidRPr="007E7F3E" w:rsidRDefault="00756629" w:rsidP="00756629">
      <w:pPr>
        <w:spacing w:after="0" w:line="240" w:lineRule="auto"/>
        <w:ind w:left="360"/>
        <w:jc w:val="both"/>
        <w:rPr>
          <w:rFonts w:ascii="Open Sans" w:eastAsia="Times New Roman" w:hAnsi="Open Sans" w:cs="Open Sans"/>
          <w:sz w:val="16"/>
          <w:szCs w:val="16"/>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7"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7"/>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E93A9D"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8"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8"/>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34B0C460" w:rsidR="0064740B" w:rsidRPr="00FE2F6C" w:rsidRDefault="0064740B" w:rsidP="0064740B">
      <w:pPr>
        <w:spacing w:after="0" w:line="276" w:lineRule="auto"/>
        <w:ind w:left="360"/>
        <w:jc w:val="both"/>
        <w:rPr>
          <w:rFonts w:ascii="Open Sans" w:eastAsia="Times New Roman" w:hAnsi="Open Sans" w:cs="Open Sans"/>
          <w:strike/>
          <w:color w:val="FF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r w:rsidR="00FE2F6C">
        <w:rPr>
          <w:rFonts w:ascii="Open Sans" w:eastAsia="Times New Roman" w:hAnsi="Open Sans" w:cs="Open Sans"/>
          <w:color w:val="000000"/>
          <w:lang w:eastAsia="pl-PL"/>
        </w:rPr>
        <w:t xml:space="preserve">. </w:t>
      </w:r>
      <w:r w:rsidR="00EA618F">
        <w:rPr>
          <w:rFonts w:ascii="Open Sans" w:eastAsia="Times New Roman" w:hAnsi="Open Sans" w:cs="Open Sans"/>
          <w:color w:val="000000"/>
          <w:lang w:eastAsia="pl-PL"/>
        </w:rPr>
        <w:t xml:space="preserve"> </w:t>
      </w:r>
      <w:r w:rsidR="00EA618F" w:rsidRPr="00FE2F6C">
        <w:rPr>
          <w:rFonts w:ascii="Open Sans" w:eastAsia="Times New Roman" w:hAnsi="Open Sans" w:cs="Open Sans"/>
          <w:strike/>
          <w:color w:val="FF0000"/>
          <w:lang w:eastAsia="pl-PL"/>
        </w:rPr>
        <w:t>na dane zadanie</w:t>
      </w:r>
      <w:r w:rsidRPr="00FE2F6C">
        <w:rPr>
          <w:rFonts w:ascii="Open Sans" w:eastAsia="Times New Roman" w:hAnsi="Open Sans" w:cs="Open Sans"/>
          <w:strike/>
          <w:color w:val="FF0000"/>
          <w:lang w:eastAsia="pl-PL"/>
        </w:rPr>
        <w:t>.</w:t>
      </w:r>
      <w:r w:rsidR="00EA618F" w:rsidRPr="00FE2F6C">
        <w:rPr>
          <w:rFonts w:ascii="Open Sans" w:eastAsia="Times New Roman" w:hAnsi="Open Sans" w:cs="Open Sans"/>
          <w:strike/>
          <w:color w:val="FF0000"/>
          <w:lang w:eastAsia="pl-PL"/>
        </w:rPr>
        <w:t xml:space="preserve"> Wykonawca może złożyć ofertę na dowolną liczbę zadań (jedno lub dwa zadania).</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E96DE3D" w14:textId="77777777" w:rsidR="00EA618F" w:rsidRDefault="00EA618F" w:rsidP="00EA618F">
      <w:pPr>
        <w:spacing w:after="0" w:line="276" w:lineRule="auto"/>
        <w:ind w:left="360"/>
        <w:jc w:val="both"/>
        <w:rPr>
          <w:rFonts w:ascii="Open Sans" w:eastAsia="Times New Roman" w:hAnsi="Open Sans" w:cs="Open Sans"/>
          <w:color w:val="000000" w:themeColor="text1"/>
          <w:lang w:eastAsia="pl-PL"/>
        </w:rPr>
      </w:pPr>
    </w:p>
    <w:p w14:paraId="14DAAE9A" w14:textId="38B63C39"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9275EA">
        <w:rPr>
          <w:rFonts w:ascii="Open Sans" w:eastAsia="Times New Roman" w:hAnsi="Open Sans" w:cs="Open Sans"/>
          <w:color w:val="000000"/>
          <w:u w:val="single"/>
          <w:lang w:eastAsia="pl-PL"/>
        </w:rPr>
        <w:t>Wraz z ofertą Wykonawca jest zobowiązany złożyć:</w:t>
      </w:r>
    </w:p>
    <w:p w14:paraId="2BA640DC" w14:textId="03EB269C" w:rsidR="00087C87" w:rsidRPr="00087C87" w:rsidRDefault="00087C87" w:rsidP="00087C87">
      <w:pPr>
        <w:spacing w:after="0" w:line="276" w:lineRule="auto"/>
        <w:ind w:left="360"/>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w:t>
      </w:r>
      <w:r w:rsidRPr="00087C87">
        <w:rPr>
          <w:rFonts w:ascii="Open Sans" w:eastAsia="Times New Roman" w:hAnsi="Open Sans" w:cs="Open Sans"/>
          <w:color w:val="000000"/>
          <w:lang w:eastAsia="pl-PL"/>
        </w:rPr>
        <w:tab/>
        <w:t xml:space="preserve">Załącznik nr 1 do SWZ -  Oświadczenie składane przez Wykonawcę na podstawie </w:t>
      </w:r>
      <w:r w:rsidRPr="00087C87">
        <w:rPr>
          <w:rFonts w:ascii="Open Sans" w:eastAsia="Times New Roman" w:hAnsi="Open Sans" w:cs="Open Sans"/>
          <w:color w:val="000000"/>
          <w:lang w:eastAsia="pl-PL"/>
        </w:rPr>
        <w:br/>
        <w:t xml:space="preserve">art. 125 ust. 1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o niepodleganiu wykluczeniu oraz spełnianiu warunków udziału w postępowaniu </w:t>
      </w:r>
    </w:p>
    <w:p w14:paraId="2412F8BD" w14:textId="77777777" w:rsidR="00087C87" w:rsidRPr="00087C87" w:rsidRDefault="00087C87" w:rsidP="00087C87">
      <w:pPr>
        <w:spacing w:after="0" w:line="276" w:lineRule="auto"/>
        <w:ind w:left="360"/>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w:t>
      </w:r>
      <w:r w:rsidRPr="00087C87">
        <w:rPr>
          <w:rFonts w:ascii="Open Sans" w:eastAsia="Times New Roman" w:hAnsi="Open Sans" w:cs="Open Sans"/>
          <w:color w:val="000000"/>
          <w:lang w:eastAsia="pl-PL"/>
        </w:rPr>
        <w:tab/>
        <w:t>Dokumenty, z których wynika prawo do podpisania oferty; odpowiednie pełnomocnictwa (jeżeli dotyczy).</w:t>
      </w:r>
    </w:p>
    <w:p w14:paraId="06DD22B6" w14:textId="77777777" w:rsidR="00087C87" w:rsidRPr="00087C87" w:rsidRDefault="00087C87" w:rsidP="00087C87">
      <w:pPr>
        <w:numPr>
          <w:ilvl w:val="0"/>
          <w:numId w:val="3"/>
        </w:numPr>
        <w:spacing w:after="0" w:line="276" w:lineRule="auto"/>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6C894E7F" w14:textId="77777777" w:rsidR="00087C87" w:rsidRPr="00087C87" w:rsidRDefault="00087C87" w:rsidP="00087C87">
      <w:pPr>
        <w:numPr>
          <w:ilvl w:val="0"/>
          <w:numId w:val="3"/>
        </w:numPr>
        <w:spacing w:after="0" w:line="276" w:lineRule="auto"/>
        <w:ind w:right="-2"/>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Załącznik nr 3 - Oświadczenie składane na podstawie art. 108 ust. 1 pkt. 5 </w:t>
      </w:r>
      <w:r w:rsidRPr="00087C87">
        <w:rPr>
          <w:rFonts w:ascii="Open Sans" w:eastAsia="Times New Roman" w:hAnsi="Open Sans" w:cs="Open Sans"/>
          <w:color w:val="000000"/>
          <w:lang w:eastAsia="pl-PL"/>
        </w:rPr>
        <w:br/>
        <w:t xml:space="preserve">Ustawy PZP; </w:t>
      </w:r>
    </w:p>
    <w:p w14:paraId="6A9548AF" w14:textId="77777777" w:rsidR="00087C87" w:rsidRPr="00087C87" w:rsidRDefault="00087C87" w:rsidP="00087C87">
      <w:pPr>
        <w:numPr>
          <w:ilvl w:val="0"/>
          <w:numId w:val="3"/>
        </w:numPr>
        <w:spacing w:after="0" w:line="276" w:lineRule="auto"/>
        <w:ind w:right="-2"/>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Załącznik nr 4 - Oświadczenie składane na podstawie </w:t>
      </w:r>
      <w:r w:rsidRPr="00087C87">
        <w:rPr>
          <w:rFonts w:ascii="Open Sans" w:eastAsia="Times New Roman" w:hAnsi="Open Sans" w:cs="Open Sans"/>
          <w:lang w:eastAsia="pl-PL"/>
        </w:rPr>
        <w:t>art. 7 ust. 1 ustawy                              o szczególnych rozwiązaniach w zakresie przeciwdziałania wspieraniu agresji                             na Ukrainę oraz służących ochronie bezpieczeństwa narodowego;</w:t>
      </w:r>
    </w:p>
    <w:p w14:paraId="7C1246CD" w14:textId="77777777" w:rsidR="00087C87" w:rsidRPr="00087C87" w:rsidRDefault="00087C87" w:rsidP="00087C87">
      <w:pPr>
        <w:numPr>
          <w:ilvl w:val="0"/>
          <w:numId w:val="3"/>
        </w:numPr>
        <w:spacing w:after="0" w:line="276" w:lineRule="auto"/>
        <w:ind w:right="-2"/>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Załącznik nr 5 - Oświadczenie</w:t>
      </w:r>
      <w:r w:rsidRPr="00087C87">
        <w:rPr>
          <w:rFonts w:ascii="Open Sans" w:eastAsia="Times New Roman" w:hAnsi="Open Sans" w:cs="Open Sans"/>
          <w:bCs/>
          <w:lang w:eastAsia="pl-PL"/>
        </w:rPr>
        <w:t xml:space="preserve"> dotyczące zakazu udziału rosyjskich podmiotów                         w zamówieniach publicznych dotyczące środków ograniczających w związku                                  z działaniami Rosji destabilizującymi sytuację na Ukrainie;</w:t>
      </w:r>
    </w:p>
    <w:p w14:paraId="64330F85" w14:textId="77777777" w:rsidR="00087C87" w:rsidRPr="00087C87" w:rsidRDefault="00087C87" w:rsidP="00087C87">
      <w:pPr>
        <w:numPr>
          <w:ilvl w:val="0"/>
          <w:numId w:val="3"/>
        </w:numPr>
        <w:spacing w:after="0" w:line="276" w:lineRule="auto"/>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Dowód wniesienia wadium </w:t>
      </w:r>
    </w:p>
    <w:p w14:paraId="15E754A2" w14:textId="77777777" w:rsidR="00087C87" w:rsidRPr="00087C87" w:rsidRDefault="00087C87" w:rsidP="00087C87">
      <w:pPr>
        <w:numPr>
          <w:ilvl w:val="0"/>
          <w:numId w:val="3"/>
        </w:numPr>
        <w:spacing w:after="0" w:line="240" w:lineRule="auto"/>
        <w:jc w:val="both"/>
        <w:rPr>
          <w:rFonts w:ascii="Open Sans" w:eastAsia="Times New Roman" w:hAnsi="Open Sans" w:cs="Open Sans"/>
          <w:lang w:eastAsia="pl-PL"/>
        </w:rPr>
      </w:pPr>
      <w:r w:rsidRPr="00087C87">
        <w:rPr>
          <w:rFonts w:ascii="Open Sans" w:eastAsia="Times New Roman" w:hAnsi="Open Sans" w:cs="Open Sans"/>
          <w:bCs/>
          <w:lang w:eastAsia="pl-PL"/>
        </w:rPr>
        <w:t xml:space="preserve">Aktualną </w:t>
      </w:r>
      <w:r w:rsidRPr="00087C87">
        <w:rPr>
          <w:rFonts w:ascii="Open Sans" w:eastAsia="Times New Roman" w:hAnsi="Open Sans" w:cs="Open Sans"/>
          <w:lang w:eastAsia="pl-PL"/>
        </w:rPr>
        <w:t>koncesję wydaną przez Ministra Spraw Wewnętrznych na wykonywanie działalności gospodarczej w zakresie ochrony osób i mienia.</w:t>
      </w:r>
    </w:p>
    <w:p w14:paraId="66A6933B" w14:textId="77777777" w:rsidR="00087C87" w:rsidRPr="00087C87" w:rsidRDefault="00087C87" w:rsidP="00087C87">
      <w:pPr>
        <w:numPr>
          <w:ilvl w:val="0"/>
          <w:numId w:val="3"/>
        </w:numPr>
        <w:spacing w:after="0" w:line="240" w:lineRule="auto"/>
        <w:jc w:val="both"/>
        <w:rPr>
          <w:rFonts w:ascii="Open Sans" w:eastAsia="Times New Roman" w:hAnsi="Open Sans" w:cs="Open Sans"/>
          <w:lang w:eastAsia="pl-PL"/>
        </w:rPr>
      </w:pPr>
      <w:r w:rsidRPr="00087C87">
        <w:rPr>
          <w:rFonts w:ascii="Open Sans" w:eastAsia="Times New Roman" w:hAnsi="Open Sans" w:cs="Open Sans"/>
          <w:lang w:eastAsia="pl-PL"/>
        </w:rPr>
        <w:t>Aktualne pozwolenie radiowe Prezesa Urzędu Komunikacji Elektronicznej                                  na używanie radiokomunikacyjnych urządzeń nadawczo – odbiorczych pracujących w sieci  radiokomunikacji ruchomej lądowej typu monitoringu systemów alarmowych i typu dyspozytorskiego obejmującym swym zasięgiem Gminę Koszalin (wyszczególnione w warunkach wykorzystania częstotliwości).</w:t>
      </w:r>
    </w:p>
    <w:p w14:paraId="1F6B2A1C" w14:textId="77777777" w:rsidR="00087C87" w:rsidRPr="00087C87" w:rsidRDefault="00087C87" w:rsidP="00087C87">
      <w:pPr>
        <w:spacing w:after="0" w:line="276" w:lineRule="auto"/>
        <w:ind w:left="720"/>
        <w:jc w:val="both"/>
        <w:rPr>
          <w:rFonts w:ascii="Open Sans" w:eastAsia="Times New Roman" w:hAnsi="Open Sans" w:cs="Open San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E93A9D"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0DCEBBC0" w14:textId="6AA11BFD"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13.1. Wykonawca podaje cenę za realizację przedmiotu zamówienia zgodnie 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396A453B" w14:textId="41BB99A5"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13.7. Jeżeli została złożona oferta, której wybór prowadziłby do powstania u zamawiającego obowiązku podatkowego zgodnie z ustawą z dnia 11 marca 2004 r. o podatku od towarów i usług, (Dz. U. z 202</w:t>
      </w:r>
      <w:r w:rsidR="00F233A8">
        <w:rPr>
          <w:rFonts w:ascii="Open Sans" w:eastAsia="Times New Roman" w:hAnsi="Open Sans" w:cs="Open Sans"/>
          <w:color w:val="000000" w:themeColor="text1"/>
          <w:lang w:eastAsia="pl-PL"/>
        </w:rPr>
        <w:t>2</w:t>
      </w:r>
      <w:r w:rsidRPr="00745894">
        <w:rPr>
          <w:rFonts w:ascii="Open Sans" w:eastAsia="Times New Roman" w:hAnsi="Open Sans" w:cs="Open Sans"/>
          <w:color w:val="000000" w:themeColor="text1"/>
          <w:lang w:eastAsia="pl-PL"/>
        </w:rPr>
        <w:t xml:space="preserve"> r.,  poz. </w:t>
      </w:r>
      <w:r w:rsidR="00F233A8">
        <w:rPr>
          <w:rFonts w:ascii="Open Sans" w:eastAsia="Times New Roman" w:hAnsi="Open Sans" w:cs="Open Sans"/>
          <w:color w:val="000000" w:themeColor="text1"/>
          <w:lang w:eastAsia="pl-PL"/>
        </w:rPr>
        <w:t xml:space="preserve">931 </w:t>
      </w:r>
      <w:r w:rsidRPr="00745894">
        <w:rPr>
          <w:rFonts w:ascii="Open Sans" w:eastAsia="Times New Roman" w:hAnsi="Open Sans" w:cs="Open Sans"/>
          <w:color w:val="000000" w:themeColor="text1"/>
          <w:lang w:eastAsia="pl-PL"/>
        </w:rPr>
        <w:t xml:space="preserve">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3F67CCFB" w14:textId="77777777" w:rsidR="00087C87" w:rsidRPr="00087C87" w:rsidRDefault="00087C87" w:rsidP="00087C87">
      <w:pPr>
        <w:spacing w:after="0" w:line="276" w:lineRule="auto"/>
        <w:ind w:left="360"/>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14.1.Wykonawca przystępujący do postępowania jest obowiązany wnieść wadium                      w wysokości </w:t>
      </w:r>
      <w:r w:rsidRPr="00087C87">
        <w:rPr>
          <w:rFonts w:ascii="Open Sans" w:eastAsia="Times New Roman" w:hAnsi="Open Sans" w:cs="Open Sans"/>
          <w:b/>
          <w:bCs/>
          <w:color w:val="000000"/>
          <w:lang w:eastAsia="pl-PL"/>
        </w:rPr>
        <w:t xml:space="preserve">9.000,00 zł </w:t>
      </w:r>
      <w:r w:rsidRPr="00087C87">
        <w:rPr>
          <w:rFonts w:ascii="Open Sans" w:eastAsia="Times New Roman" w:hAnsi="Open Sans" w:cs="Open Sans"/>
          <w:color w:val="000000"/>
          <w:lang w:eastAsia="pl-PL"/>
        </w:rPr>
        <w:t xml:space="preserve">  </w:t>
      </w:r>
    </w:p>
    <w:p w14:paraId="0C2F8384" w14:textId="77777777" w:rsidR="00087C87" w:rsidRPr="00087C87" w:rsidRDefault="00087C87" w:rsidP="00087C87">
      <w:pPr>
        <w:spacing w:after="0" w:line="276" w:lineRule="auto"/>
        <w:ind w:left="360"/>
        <w:jc w:val="both"/>
        <w:rPr>
          <w:rFonts w:ascii="Open Sans" w:eastAsia="Times New Roman" w:hAnsi="Open Sans" w:cs="Open Sans"/>
          <w:color w:val="000000"/>
          <w:u w:val="single"/>
          <w:lang w:eastAsia="pl-PL"/>
        </w:rPr>
      </w:pPr>
      <w:r w:rsidRPr="00087C87">
        <w:rPr>
          <w:rFonts w:ascii="Open Sans" w:eastAsia="Times New Roman" w:hAnsi="Open Sans" w:cs="Open Sans"/>
          <w:color w:val="000000"/>
          <w:lang w:eastAsia="pl-PL"/>
        </w:rPr>
        <w:t xml:space="preserve">14.2.Wadium wniesione w pieniądzu winno być przekazane na rachunek: PKO BP S.A. nr 79 1020 2791 0000 7402 0289 7726 z dopiskiem: </w:t>
      </w:r>
      <w:r w:rsidRPr="00087C87">
        <w:rPr>
          <w:rFonts w:ascii="Open Sans" w:eastAsia="Times New Roman" w:hAnsi="Open Sans" w:cs="Open Sans"/>
          <w:color w:val="000000"/>
          <w:u w:val="single"/>
          <w:lang w:eastAsia="pl-PL"/>
        </w:rPr>
        <w:t>„Ochrona fizyczna i elektroniczna mienia Przedsiębiorstwa Gospodarki Komunalnej Sp. z o. o. w Koszalinie”.</w:t>
      </w:r>
    </w:p>
    <w:p w14:paraId="15D519A0" w14:textId="77777777" w:rsidR="00087C87" w:rsidRPr="00087C87" w:rsidRDefault="00087C87" w:rsidP="00087C87">
      <w:pPr>
        <w:spacing w:after="0" w:line="276" w:lineRule="auto"/>
        <w:ind w:left="360"/>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14.3.Potwierdzenie wpłaty wadium stanowi załącznik składany razem z ofertą. </w:t>
      </w:r>
    </w:p>
    <w:p w14:paraId="2B44CB38" w14:textId="77777777" w:rsidR="00087C87" w:rsidRPr="00087C87" w:rsidRDefault="00087C87" w:rsidP="00087C87">
      <w:pPr>
        <w:spacing w:after="0" w:line="276" w:lineRule="auto"/>
        <w:ind w:left="360"/>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r w:rsidRPr="00087C87">
        <w:rPr>
          <w:rFonts w:ascii="Open Sans" w:eastAsia="Times New Roman" w:hAnsi="Open Sans" w:cs="Open Sans"/>
          <w:color w:val="000000"/>
          <w:lang w:eastAsia="pl-PL"/>
        </w:rPr>
        <w:br/>
        <w:t xml:space="preserve">o których mowa w art. 98 ust. 1 pkt 2 i 3 oraz ust. 2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w:t>
      </w:r>
    </w:p>
    <w:p w14:paraId="0934F0C0" w14:textId="77777777" w:rsidR="00087C87" w:rsidRPr="00087C87" w:rsidRDefault="00087C87" w:rsidP="00087C87">
      <w:pPr>
        <w:suppressAutoHyphens/>
        <w:spacing w:after="60" w:line="276" w:lineRule="auto"/>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       1) Zgodnie z art. 97 ust. 7 pkt 1-4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wadium może być wnoszone według</w:t>
      </w:r>
      <w:r w:rsidRPr="00087C87">
        <w:rPr>
          <w:rFonts w:ascii="Open Sans" w:eastAsia="Times New Roman" w:hAnsi="Open Sans" w:cs="Open Sans"/>
          <w:color w:val="000000"/>
          <w:lang w:eastAsia="pl-PL"/>
        </w:rPr>
        <w:br/>
        <w:t xml:space="preserve">       wyboru  Wykonawcy w jednej lub kilku następujących formach: </w:t>
      </w:r>
    </w:p>
    <w:p w14:paraId="4F049B37"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pieniądzu;</w:t>
      </w:r>
    </w:p>
    <w:p w14:paraId="7EC35FEC"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gwarancjach bankowych;</w:t>
      </w:r>
    </w:p>
    <w:p w14:paraId="2843E3DC"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gwarancjach ubezpieczeniowych;</w:t>
      </w:r>
    </w:p>
    <w:p w14:paraId="4F8943F7"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poręczeniach udzielanych przez podmioty, o których mowa w art. 6b ust. 5 pkt 2 ustawy z dnia 9 listopada 2000 r. o utworzeniu Polskiej Agencji Rozwoju Przedsiębiorczości (Dz. U. z 2020r., poz. 299 z </w:t>
      </w:r>
      <w:proofErr w:type="spellStart"/>
      <w:r w:rsidRPr="00087C87">
        <w:rPr>
          <w:rFonts w:ascii="Open Sans" w:eastAsia="Times New Roman" w:hAnsi="Open Sans" w:cs="Open Sans"/>
          <w:color w:val="000000"/>
          <w:lang w:eastAsia="pl-PL"/>
        </w:rPr>
        <w:t>późn</w:t>
      </w:r>
      <w:proofErr w:type="spellEnd"/>
      <w:r w:rsidRPr="00087C87">
        <w:rPr>
          <w:rFonts w:ascii="Open Sans" w:eastAsia="Times New Roman" w:hAnsi="Open Sans" w:cs="Open Sans"/>
          <w:color w:val="000000"/>
          <w:lang w:eastAsia="pl-PL"/>
        </w:rPr>
        <w:t>. zm.).</w:t>
      </w:r>
    </w:p>
    <w:p w14:paraId="60013AC9"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p>
    <w:p w14:paraId="2A392BFA"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p>
    <w:p w14:paraId="6E58F26E"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5595348"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2EDCCB99"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musi obejmować odpowiedzialność za wszystkie przypadki powodujące utratę wadium przez Wykonawcę określone w ustawie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bez potwierdzania tych okoliczności; </w:t>
      </w:r>
    </w:p>
    <w:p w14:paraId="677B6946"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z jej treści powinno jednoznacznej wynikać zobowiązanie gwaranta do zapłaty całej kwoty wadium;</w:t>
      </w:r>
    </w:p>
    <w:p w14:paraId="04828138"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powinno być nieodwołalne i bezwarunkowe oraz płatne na pierwsze żądanie;</w:t>
      </w:r>
    </w:p>
    <w:p w14:paraId="1DA3EC35"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termin obowiązywania poręczenia lub gwarancji nie może być krótszy niż termin związania ofertą (z zastrzeżeniem iż pierwszym dniem związania ofertą jest dzień składania ofert); </w:t>
      </w:r>
    </w:p>
    <w:p w14:paraId="34A95CD6"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w treści poręczenia lub gwarancji powinna znaleźć się nazwa oraz numer przedmiotowego postępowania </w:t>
      </w:r>
      <w:r w:rsidRPr="00FE2F6C">
        <w:rPr>
          <w:rFonts w:ascii="Open Sans" w:eastAsia="Times New Roman" w:hAnsi="Open Sans" w:cs="Open Sans"/>
          <w:strike/>
          <w:color w:val="FF0000"/>
          <w:lang w:eastAsia="pl-PL"/>
        </w:rPr>
        <w:t>oraz nr zadania</w:t>
      </w:r>
      <w:r w:rsidRPr="00087C87">
        <w:rPr>
          <w:rFonts w:ascii="Open Sans" w:eastAsia="Times New Roman" w:hAnsi="Open Sans" w:cs="Open Sans"/>
          <w:color w:val="000000"/>
          <w:lang w:eastAsia="pl-PL"/>
        </w:rPr>
        <w:t>, którego dotyczy;</w:t>
      </w:r>
    </w:p>
    <w:p w14:paraId="605B3E54"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beneficjentem poręczenia lub gwarancji jest: Przedsiębiorstwo Gospodarki Komunalnej Sp. z o.o. w Koszalinie;</w:t>
      </w:r>
    </w:p>
    <w:p w14:paraId="27730C63" w14:textId="77777777" w:rsidR="00087C87" w:rsidRPr="00087C87" w:rsidRDefault="00087C87" w:rsidP="00087C87">
      <w:pPr>
        <w:numPr>
          <w:ilvl w:val="0"/>
          <w:numId w:val="18"/>
        </w:numPr>
        <w:suppressAutoHyphens/>
        <w:spacing w:after="60" w:line="276" w:lineRule="auto"/>
        <w:ind w:left="993" w:hanging="567"/>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w przypadku Wykonawców wspólnie ubiegających się o udzielenie zamówienia (art. 58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3AEECB6"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4) Gwarancje i poręczenia, o których mowa w art. 97 ust. 7 pkt 2-4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podlegać muszą prawu polskiemu. Wszystkie spory dotyczące gwarancji i poręczeń, o których mowa w art. 97 ust. 7 pkt 2-4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będą rozstrzygane zgodnie z prawem polskim przez sądy polskie. W przypadku, gdy Wykonawca wnosi wadium w formie gwarancji lub poręczeń, o których mowa w art. 97 ust. 7 pkt 2-4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8BBC52D"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p>
    <w:p w14:paraId="06883EFF"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r w:rsidRPr="00087C87">
        <w:rPr>
          <w:rFonts w:ascii="Open Sans" w:eastAsia="Times New Roman" w:hAnsi="Open Sans" w:cs="Open Sans"/>
          <w:color w:val="000000"/>
          <w:lang w:eastAsia="pl-PL"/>
        </w:rPr>
        <w:br/>
        <w:t xml:space="preserve">ust. 2 pkt 3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 zostanie odrzucona.</w:t>
      </w:r>
    </w:p>
    <w:p w14:paraId="33E5627A" w14:textId="77777777" w:rsidR="00087C87" w:rsidRPr="00087C87" w:rsidRDefault="00087C87" w:rsidP="00087C87">
      <w:pPr>
        <w:suppressAutoHyphens/>
        <w:spacing w:after="60" w:line="276" w:lineRule="auto"/>
        <w:ind w:left="426"/>
        <w:jc w:val="both"/>
        <w:rPr>
          <w:rFonts w:ascii="Open Sans" w:eastAsia="Times New Roman" w:hAnsi="Open Sans" w:cs="Open Sans"/>
          <w:color w:val="000000"/>
          <w:lang w:eastAsia="pl-PL"/>
        </w:rPr>
      </w:pPr>
      <w:r w:rsidRPr="00087C87">
        <w:rPr>
          <w:rFonts w:ascii="Open Sans" w:eastAsia="Times New Roman" w:hAnsi="Open Sans" w:cs="Open Sans"/>
          <w:color w:val="000000"/>
          <w:lang w:eastAsia="pl-PL"/>
        </w:rPr>
        <w:t xml:space="preserve">6) Zasady zwrotu oraz okoliczności zatrzymania wadium określa art. 98  ustawy </w:t>
      </w:r>
      <w:proofErr w:type="spellStart"/>
      <w:r w:rsidRPr="00087C87">
        <w:rPr>
          <w:rFonts w:ascii="Open Sans" w:eastAsia="Times New Roman" w:hAnsi="Open Sans" w:cs="Open Sans"/>
          <w:color w:val="000000"/>
          <w:lang w:eastAsia="pl-PL"/>
        </w:rPr>
        <w:t>Pzp</w:t>
      </w:r>
      <w:proofErr w:type="spellEnd"/>
      <w:r w:rsidRPr="00087C87">
        <w:rPr>
          <w:rFonts w:ascii="Open Sans" w:eastAsia="Times New Roman" w:hAnsi="Open Sans" w:cs="Open Sans"/>
          <w:color w:val="000000"/>
          <w:lang w:eastAsia="pl-PL"/>
        </w:rPr>
        <w:t>.</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4B71461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087C87" w:rsidRPr="00B05632">
        <w:rPr>
          <w:rFonts w:ascii="Open Sans" w:eastAsia="Times New Roman" w:hAnsi="Open Sans" w:cs="Open Sans"/>
          <w:strike/>
          <w:color w:val="000000" w:themeColor="text1"/>
          <w:lang w:eastAsia="pl-PL"/>
        </w:rPr>
        <w:t>15.02.2023</w:t>
      </w:r>
      <w:r w:rsidR="00F02A44" w:rsidRPr="00B05632">
        <w:rPr>
          <w:rFonts w:ascii="Open Sans" w:eastAsia="Times New Roman" w:hAnsi="Open Sans" w:cs="Open Sans"/>
          <w:strike/>
          <w:color w:val="000000" w:themeColor="text1"/>
          <w:lang w:eastAsia="pl-PL"/>
        </w:rPr>
        <w:t xml:space="preserve"> roku</w:t>
      </w:r>
      <w:r w:rsidR="00F02A44" w:rsidRPr="00B05632">
        <w:rPr>
          <w:rFonts w:ascii="Open Sans" w:eastAsia="Times New Roman" w:hAnsi="Open Sans" w:cs="Open Sans"/>
          <w:color w:val="000000" w:themeColor="text1"/>
          <w:lang w:eastAsia="pl-PL"/>
        </w:rPr>
        <w:t xml:space="preserve"> </w:t>
      </w:r>
      <w:r w:rsidR="00B05632" w:rsidRPr="00B05632">
        <w:rPr>
          <w:rFonts w:ascii="Open Sans" w:eastAsia="Times New Roman" w:hAnsi="Open Sans" w:cs="Open Sans"/>
          <w:color w:val="FF0000"/>
          <w:lang w:eastAsia="pl-PL"/>
        </w:rPr>
        <w:t>1</w:t>
      </w:r>
      <w:r w:rsidR="00B05632">
        <w:rPr>
          <w:rFonts w:ascii="Open Sans" w:eastAsia="Times New Roman" w:hAnsi="Open Sans" w:cs="Open Sans"/>
          <w:color w:val="FF0000"/>
          <w:lang w:eastAsia="pl-PL"/>
        </w:rPr>
        <w:t>6</w:t>
      </w:r>
      <w:r w:rsidR="00B05632" w:rsidRPr="00B05632">
        <w:rPr>
          <w:rFonts w:ascii="Open Sans" w:eastAsia="Times New Roman" w:hAnsi="Open Sans" w:cs="Open Sans"/>
          <w:color w:val="FF0000"/>
          <w:lang w:eastAsia="pl-PL"/>
        </w:rPr>
        <w:t xml:space="preserve">.02.2023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40E0C39E"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DF19B2" w:rsidRPr="00E93A9D">
        <w:rPr>
          <w:rFonts w:ascii="Open Sans" w:eastAsia="Times New Roman" w:hAnsi="Open Sans" w:cs="Open Sans"/>
          <w:strike/>
          <w:color w:val="000000" w:themeColor="text1"/>
          <w:sz w:val="20"/>
          <w:szCs w:val="20"/>
          <w:lang w:eastAsia="pl-PL"/>
        </w:rPr>
        <w:t>17</w:t>
      </w:r>
      <w:r w:rsidR="00AA725F" w:rsidRPr="00E93A9D">
        <w:rPr>
          <w:rFonts w:ascii="Open Sans" w:eastAsia="Times New Roman" w:hAnsi="Open Sans" w:cs="Open Sans"/>
          <w:strike/>
          <w:color w:val="000000" w:themeColor="text1"/>
          <w:sz w:val="20"/>
          <w:szCs w:val="20"/>
          <w:lang w:eastAsia="pl-PL"/>
        </w:rPr>
        <w:t>.</w:t>
      </w:r>
      <w:r w:rsidR="00DF19B2" w:rsidRPr="00E93A9D">
        <w:rPr>
          <w:rFonts w:ascii="Open Sans" w:eastAsia="Times New Roman" w:hAnsi="Open Sans" w:cs="Open Sans"/>
          <w:strike/>
          <w:color w:val="000000" w:themeColor="text1"/>
          <w:sz w:val="20"/>
          <w:szCs w:val="20"/>
          <w:lang w:eastAsia="pl-PL"/>
        </w:rPr>
        <w:t>01</w:t>
      </w:r>
      <w:r w:rsidR="00AA725F" w:rsidRPr="00E93A9D">
        <w:rPr>
          <w:rFonts w:ascii="Open Sans" w:eastAsia="Times New Roman" w:hAnsi="Open Sans" w:cs="Open Sans"/>
          <w:strike/>
          <w:color w:val="000000" w:themeColor="text1"/>
          <w:sz w:val="20"/>
          <w:szCs w:val="20"/>
          <w:lang w:eastAsia="pl-PL"/>
        </w:rPr>
        <w:t>.</w:t>
      </w:r>
      <w:r w:rsidR="001B0D25" w:rsidRPr="00E93A9D">
        <w:rPr>
          <w:rFonts w:ascii="Open Sans" w:eastAsia="Times New Roman" w:hAnsi="Open Sans" w:cs="Open Sans"/>
          <w:strike/>
          <w:color w:val="000000" w:themeColor="text1"/>
          <w:sz w:val="20"/>
          <w:szCs w:val="20"/>
          <w:lang w:eastAsia="pl-PL"/>
        </w:rPr>
        <w:t>2</w:t>
      </w:r>
      <w:r w:rsidR="00F02A44" w:rsidRPr="00E93A9D">
        <w:rPr>
          <w:rFonts w:ascii="Open Sans" w:eastAsia="Times New Roman" w:hAnsi="Open Sans" w:cs="Open Sans"/>
          <w:strike/>
          <w:color w:val="000000" w:themeColor="text1"/>
          <w:sz w:val="20"/>
          <w:szCs w:val="20"/>
          <w:lang w:eastAsia="pl-PL"/>
        </w:rPr>
        <w:t>02</w:t>
      </w:r>
      <w:r w:rsidR="00DF19B2" w:rsidRPr="00E93A9D">
        <w:rPr>
          <w:rFonts w:ascii="Open Sans" w:eastAsia="Times New Roman" w:hAnsi="Open Sans" w:cs="Open Sans"/>
          <w:strike/>
          <w:color w:val="000000" w:themeColor="text1"/>
          <w:sz w:val="20"/>
          <w:szCs w:val="20"/>
          <w:lang w:eastAsia="pl-PL"/>
        </w:rPr>
        <w:t>3</w:t>
      </w:r>
      <w:r w:rsidR="00F02A44" w:rsidRPr="00E93A9D">
        <w:rPr>
          <w:rFonts w:ascii="Open Sans" w:eastAsia="Times New Roman" w:hAnsi="Open Sans" w:cs="Open Sans"/>
          <w:strike/>
          <w:color w:val="000000" w:themeColor="text1"/>
          <w:sz w:val="20"/>
          <w:szCs w:val="20"/>
          <w:lang w:eastAsia="pl-PL"/>
        </w:rPr>
        <w:t xml:space="preserve"> roku</w:t>
      </w:r>
      <w:r w:rsidR="00F02A44" w:rsidRPr="00E93A9D">
        <w:rPr>
          <w:rFonts w:ascii="Open Sans" w:eastAsia="Times New Roman" w:hAnsi="Open Sans" w:cs="Open Sans"/>
          <w:color w:val="000000" w:themeColor="text1"/>
          <w:lang w:eastAsia="pl-PL"/>
        </w:rPr>
        <w:t xml:space="preserve"> </w:t>
      </w:r>
      <w:r w:rsidR="00E93A9D" w:rsidRPr="00E93A9D">
        <w:rPr>
          <w:rFonts w:ascii="Open Sans" w:eastAsia="Times New Roman" w:hAnsi="Open Sans" w:cs="Open Sans"/>
          <w:color w:val="FF0000"/>
          <w:lang w:eastAsia="pl-PL"/>
        </w:rPr>
        <w:t>1</w:t>
      </w:r>
      <w:r w:rsidR="00E93A9D">
        <w:rPr>
          <w:rFonts w:ascii="Open Sans" w:eastAsia="Times New Roman" w:hAnsi="Open Sans" w:cs="Open Sans"/>
          <w:color w:val="FF0000"/>
          <w:lang w:eastAsia="pl-PL"/>
        </w:rPr>
        <w:t>8</w:t>
      </w:r>
      <w:r w:rsidR="00E93A9D" w:rsidRPr="00E93A9D">
        <w:rPr>
          <w:rFonts w:ascii="Open Sans" w:eastAsia="Times New Roman" w:hAnsi="Open Sans" w:cs="Open Sans"/>
          <w:color w:val="FF0000"/>
          <w:lang w:eastAsia="pl-PL"/>
        </w:rPr>
        <w:t xml:space="preserve">.01.2023 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w:t>
      </w:r>
      <w:r w:rsidR="00D670FD">
        <w:rPr>
          <w:rFonts w:ascii="Open Sans" w:eastAsia="Times New Roman" w:hAnsi="Open Sans" w:cs="Open Sans"/>
          <w:color w:val="FF0000"/>
          <w:lang w:eastAsia="pl-PL"/>
        </w:rPr>
        <w:t>0</w:t>
      </w:r>
      <w:r w:rsidR="00DF19B2">
        <w:rPr>
          <w:rFonts w:ascii="Open Sans" w:eastAsia="Times New Roman" w:hAnsi="Open Sans" w:cs="Open Sans"/>
          <w:color w:val="FF0000"/>
          <w:lang w:eastAsia="pl-PL"/>
        </w:rPr>
        <w:t>8</w:t>
      </w:r>
      <w:r w:rsidRPr="0064740B">
        <w:rPr>
          <w:rFonts w:ascii="Open Sans" w:eastAsia="Times New Roman" w:hAnsi="Open Sans" w:cs="Open Sans"/>
          <w:color w:val="FF0000"/>
          <w:lang w:eastAsia="pl-PL"/>
        </w:rPr>
        <w:t>:00.</w:t>
      </w:r>
    </w:p>
    <w:p w14:paraId="6F46E64A" w14:textId="04E083D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DF19B2" w:rsidRPr="00E93A9D">
        <w:rPr>
          <w:rFonts w:ascii="Open Sans" w:eastAsia="Times New Roman" w:hAnsi="Open Sans" w:cs="Open Sans"/>
          <w:strike/>
          <w:color w:val="000000" w:themeColor="text1"/>
          <w:sz w:val="20"/>
          <w:szCs w:val="20"/>
          <w:lang w:eastAsia="pl-PL"/>
        </w:rPr>
        <w:t>17.01</w:t>
      </w:r>
      <w:r w:rsidR="00935505" w:rsidRPr="00E93A9D">
        <w:rPr>
          <w:rFonts w:ascii="Open Sans" w:eastAsia="Times New Roman" w:hAnsi="Open Sans" w:cs="Open Sans"/>
          <w:strike/>
          <w:color w:val="000000" w:themeColor="text1"/>
          <w:sz w:val="20"/>
          <w:szCs w:val="20"/>
          <w:lang w:eastAsia="pl-PL"/>
        </w:rPr>
        <w:t>.2</w:t>
      </w:r>
      <w:r w:rsidR="00F02A44" w:rsidRPr="00E93A9D">
        <w:rPr>
          <w:rFonts w:ascii="Open Sans" w:eastAsia="Times New Roman" w:hAnsi="Open Sans" w:cs="Open Sans"/>
          <w:strike/>
          <w:color w:val="000000" w:themeColor="text1"/>
          <w:sz w:val="20"/>
          <w:szCs w:val="20"/>
          <w:lang w:eastAsia="pl-PL"/>
        </w:rPr>
        <w:t>02</w:t>
      </w:r>
      <w:r w:rsidR="00DF19B2" w:rsidRPr="00E93A9D">
        <w:rPr>
          <w:rFonts w:ascii="Open Sans" w:eastAsia="Times New Roman" w:hAnsi="Open Sans" w:cs="Open Sans"/>
          <w:strike/>
          <w:color w:val="000000" w:themeColor="text1"/>
          <w:sz w:val="20"/>
          <w:szCs w:val="20"/>
          <w:lang w:eastAsia="pl-PL"/>
        </w:rPr>
        <w:t>3</w:t>
      </w:r>
      <w:r w:rsidR="00F02A44" w:rsidRPr="00E93A9D">
        <w:rPr>
          <w:rFonts w:ascii="Open Sans" w:eastAsia="Times New Roman" w:hAnsi="Open Sans" w:cs="Open Sans"/>
          <w:strike/>
          <w:color w:val="000000" w:themeColor="text1"/>
          <w:sz w:val="20"/>
          <w:szCs w:val="20"/>
          <w:lang w:eastAsia="pl-PL"/>
        </w:rPr>
        <w:t xml:space="preserve"> roku</w:t>
      </w:r>
      <w:r w:rsidR="00E93A9D">
        <w:rPr>
          <w:rFonts w:ascii="Open Sans" w:eastAsia="Times New Roman" w:hAnsi="Open Sans" w:cs="Open Sans"/>
          <w:color w:val="FF0000"/>
          <w:lang w:eastAsia="pl-PL"/>
        </w:rPr>
        <w:t xml:space="preserve"> </w:t>
      </w:r>
      <w:r w:rsidR="00E93A9D" w:rsidRPr="00E93A9D">
        <w:rPr>
          <w:rFonts w:ascii="Open Sans" w:eastAsia="Times New Roman" w:hAnsi="Open Sans" w:cs="Open Sans"/>
          <w:color w:val="FF0000"/>
          <w:lang w:eastAsia="pl-PL"/>
        </w:rPr>
        <w:t>1</w:t>
      </w:r>
      <w:r w:rsidR="00E93A9D">
        <w:rPr>
          <w:rFonts w:ascii="Open Sans" w:eastAsia="Times New Roman" w:hAnsi="Open Sans" w:cs="Open Sans"/>
          <w:color w:val="FF0000"/>
          <w:lang w:eastAsia="pl-PL"/>
        </w:rPr>
        <w:t>8</w:t>
      </w:r>
      <w:r w:rsidR="00E93A9D" w:rsidRPr="00E93A9D">
        <w:rPr>
          <w:rFonts w:ascii="Open Sans" w:eastAsia="Times New Roman" w:hAnsi="Open Sans" w:cs="Open Sans"/>
          <w:color w:val="FF0000"/>
          <w:lang w:eastAsia="pl-PL"/>
        </w:rPr>
        <w:t>.01.2023 roku</w:t>
      </w:r>
      <w:r w:rsidR="00F02A44" w:rsidRPr="00F02A44">
        <w:rPr>
          <w:rFonts w:ascii="Open Sans" w:eastAsia="Times New Roman" w:hAnsi="Open Sans" w:cs="Open Sans"/>
          <w:color w:val="FF0000"/>
          <w:lang w:eastAsia="pl-PL"/>
        </w:rPr>
        <w:t xml:space="preserve"> </w:t>
      </w:r>
      <w:r w:rsidR="00E93A9D">
        <w:rPr>
          <w:rFonts w:ascii="Open Sans" w:eastAsia="Times New Roman" w:hAnsi="Open Sans" w:cs="Open Sans"/>
          <w:color w:val="FF0000"/>
          <w:lang w:eastAsia="pl-PL"/>
        </w:rPr>
        <w:br/>
      </w:r>
      <w:r w:rsidRPr="0064740B">
        <w:rPr>
          <w:rFonts w:ascii="Open Sans" w:eastAsia="Times New Roman" w:hAnsi="Open Sans" w:cs="Open Sans"/>
          <w:color w:val="FF0000"/>
          <w:lang w:eastAsia="pl-PL"/>
        </w:rPr>
        <w:t xml:space="preserve">o godzinie </w:t>
      </w:r>
      <w:r w:rsidR="00D670FD">
        <w:rPr>
          <w:rFonts w:ascii="Open Sans" w:eastAsia="Times New Roman" w:hAnsi="Open Sans" w:cs="Open Sans"/>
          <w:color w:val="FF0000"/>
          <w:lang w:eastAsia="pl-PL"/>
        </w:rPr>
        <w:t>0</w:t>
      </w:r>
      <w:r w:rsidR="00DF19B2">
        <w:rPr>
          <w:rFonts w:ascii="Open Sans" w:eastAsia="Times New Roman" w:hAnsi="Open Sans" w:cs="Open Sans"/>
          <w:color w:val="FF0000"/>
          <w:lang w:eastAsia="pl-PL"/>
        </w:rPr>
        <w:t>8</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577A776F"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p>
    <w:p w14:paraId="5F7D5174" w14:textId="77777777" w:rsidR="00C42B02" w:rsidRPr="00C42B02" w:rsidRDefault="00E01B90" w:rsidP="00C42B02">
      <w:pPr>
        <w:rPr>
          <w:rFonts w:ascii="Open Sans" w:eastAsia="Times New Roman" w:hAnsi="Open Sans" w:cs="Open Sans"/>
          <w:bCs/>
          <w:lang w:eastAsia="pl-PL"/>
        </w:rPr>
      </w:pPr>
      <w:r w:rsidRPr="00E01B90">
        <w:rPr>
          <w:rFonts w:ascii="Open Sans" w:eastAsia="Times New Roman" w:hAnsi="Open Sans" w:cs="Open Sans"/>
          <w:lang w:eastAsia="pl-PL"/>
        </w:rPr>
        <w:tab/>
        <w:t xml:space="preserve">  </w:t>
      </w:r>
      <w:r w:rsidR="00C42B02" w:rsidRPr="00C42B02">
        <w:rPr>
          <w:rFonts w:ascii="Open Sans" w:eastAsia="Times New Roman" w:hAnsi="Open Sans" w:cs="Open Sans"/>
          <w:bCs/>
          <w:lang w:eastAsia="pl-PL"/>
        </w:rPr>
        <w:t>Przy wyborze ofert Zamawiający będzie kierował się następującymi kryteriami:</w:t>
      </w:r>
    </w:p>
    <w:p w14:paraId="65AABDCF" w14:textId="77777777" w:rsidR="00C42B02" w:rsidRPr="00C42B02" w:rsidRDefault="00C42B02" w:rsidP="00C42B02">
      <w:pPr>
        <w:autoSpaceDE w:val="0"/>
        <w:spacing w:after="0" w:line="240" w:lineRule="auto"/>
        <w:jc w:val="both"/>
        <w:rPr>
          <w:rFonts w:ascii="Open Sans" w:eastAsia="Times New Roman" w:hAnsi="Open Sans" w:cs="Open Sans"/>
          <w:bCs/>
          <w:color w:val="000000"/>
          <w:lang w:eastAsia="pl-PL"/>
        </w:rPr>
      </w:pPr>
    </w:p>
    <w:p w14:paraId="624092E7" w14:textId="77777777" w:rsidR="00C42B02" w:rsidRPr="00C42B02" w:rsidRDefault="00C42B02" w:rsidP="00C42B02">
      <w:pPr>
        <w:widowControl w:val="0"/>
        <w:spacing w:after="0" w:line="240" w:lineRule="auto"/>
        <w:jc w:val="both"/>
        <w:rPr>
          <w:rFonts w:ascii="Open Sans" w:eastAsia="Times New Roman" w:hAnsi="Open Sans" w:cs="Open Sans"/>
          <w:bCs/>
          <w:color w:val="FF0000"/>
          <w:lang w:eastAsia="pl-PL"/>
        </w:rPr>
      </w:pPr>
      <w:r w:rsidRPr="00C42B02">
        <w:rPr>
          <w:rFonts w:ascii="Open Sans" w:eastAsia="Times New Roman" w:hAnsi="Open Sans" w:cs="Open Sans"/>
          <w:bCs/>
          <w:color w:val="000000"/>
          <w:lang w:eastAsia="pl-PL"/>
        </w:rPr>
        <w:t xml:space="preserve">Kryterium I : cena za miesięczną ochronę – waga 90%  </w:t>
      </w:r>
    </w:p>
    <w:p w14:paraId="6250868D" w14:textId="77777777" w:rsidR="00C42B02" w:rsidRPr="00C42B02" w:rsidRDefault="00C42B02" w:rsidP="00C42B02">
      <w:pPr>
        <w:spacing w:before="240"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a/ Wykonawca przedstawi cenę obejmującą wszystkie koszty, podatki i opłaty związane </w:t>
      </w:r>
      <w:r w:rsidRPr="00C42B02">
        <w:rPr>
          <w:rFonts w:ascii="Open Sans" w:eastAsia="Times New Roman" w:hAnsi="Open Sans" w:cs="Open Sans"/>
          <w:bCs/>
          <w:color w:val="000000"/>
          <w:lang w:eastAsia="pl-PL"/>
        </w:rPr>
        <w:br/>
        <w:t>z wykonaniem przedmiotu zamówienia zgodnie  z formularzem cenowym. Cena oferty, winna być podana w PLN z dokładnością  do dwóch miejsc  po przecinku.</w:t>
      </w:r>
    </w:p>
    <w:p w14:paraId="4646B8DF" w14:textId="77777777" w:rsidR="00C42B02" w:rsidRPr="00C42B02" w:rsidRDefault="00C42B02" w:rsidP="00C42B02">
      <w:pPr>
        <w:widowControl w:val="0"/>
        <w:spacing w:after="0" w:line="240" w:lineRule="auto"/>
        <w:jc w:val="both"/>
        <w:rPr>
          <w:rFonts w:ascii="Open Sans" w:eastAsia="Times New Roman" w:hAnsi="Open Sans" w:cs="Open Sans"/>
          <w:bCs/>
          <w:color w:val="000000"/>
          <w:lang w:eastAsia="pl-PL"/>
        </w:rPr>
      </w:pPr>
    </w:p>
    <w:p w14:paraId="222F2133" w14:textId="77777777" w:rsidR="00C42B02" w:rsidRPr="00C42B02" w:rsidRDefault="00C42B02" w:rsidP="00C42B02">
      <w:pPr>
        <w:widowControl w:val="0"/>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b/ Liczba punktów, którą można uzyskać w ramach tego kryterium obliczona zostanie                    przez podzielenie ceny oferty najkorzystniejszej podanej w ofercie nie podlegającej odrzuceniu  przez cenę ocenianej (badanej) oferty nie podlegającej odrzuceniu i pomnożenie  tak otrzymanej liczby przez 100 pkt. i wagę kryterium, którą ustalono </w:t>
      </w:r>
      <w:r w:rsidRPr="00C42B02">
        <w:rPr>
          <w:rFonts w:ascii="Open Sans" w:eastAsia="Times New Roman" w:hAnsi="Open Sans" w:cs="Open Sans"/>
          <w:bCs/>
          <w:color w:val="000000"/>
          <w:lang w:eastAsia="pl-PL"/>
        </w:rPr>
        <w:br/>
        <w:t>na 90 %.</w:t>
      </w:r>
    </w:p>
    <w:p w14:paraId="0519615F" w14:textId="77777777" w:rsidR="00C42B02" w:rsidRPr="00C42B02" w:rsidRDefault="00C42B02" w:rsidP="00C42B02">
      <w:pPr>
        <w:widowControl w:val="0"/>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c/ Sposób obliczenia punktów za kryterium cena:</w:t>
      </w:r>
    </w:p>
    <w:p w14:paraId="39B923B2" w14:textId="77777777" w:rsidR="00C42B02" w:rsidRPr="00C42B02" w:rsidRDefault="00C42B02" w:rsidP="00C42B02">
      <w:pPr>
        <w:widowControl w:val="0"/>
        <w:spacing w:after="0" w:line="240" w:lineRule="auto"/>
        <w:ind w:left="357"/>
        <w:jc w:val="both"/>
        <w:rPr>
          <w:rFonts w:ascii="Open Sans" w:eastAsia="Times New Roman" w:hAnsi="Open Sans" w:cs="Open Sans"/>
          <w:bCs/>
          <w:color w:val="000000"/>
          <w:lang w:eastAsia="pl-PL"/>
        </w:rPr>
      </w:pPr>
    </w:p>
    <w:p w14:paraId="0E9B479F" w14:textId="77777777" w:rsidR="00C42B02" w:rsidRPr="00C42B02" w:rsidRDefault="00C42B02" w:rsidP="00C42B02">
      <w:pPr>
        <w:widowControl w:val="0"/>
        <w:spacing w:after="0" w:line="240" w:lineRule="auto"/>
        <w:ind w:left="357"/>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Wg wzoru: </w:t>
      </w:r>
    </w:p>
    <w:p w14:paraId="76175E13" w14:textId="77777777" w:rsidR="00C42B02" w:rsidRPr="00C42B02" w:rsidRDefault="00C42B02" w:rsidP="00C42B02">
      <w:pPr>
        <w:widowControl w:val="0"/>
        <w:spacing w:after="0" w:line="240" w:lineRule="auto"/>
        <w:ind w:left="1200"/>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najniższa cena oferty       </w:t>
      </w:r>
    </w:p>
    <w:p w14:paraId="7980EB65" w14:textId="77777777" w:rsidR="00C42B02" w:rsidRPr="00C42B02" w:rsidRDefault="00C42B02" w:rsidP="00C42B02">
      <w:pPr>
        <w:widowControl w:val="0"/>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ab/>
        <w:t>---------------------------------------  x 100 x 90% = ilość punktów</w:t>
      </w:r>
    </w:p>
    <w:p w14:paraId="61D3827E" w14:textId="77777777" w:rsidR="00C42B02" w:rsidRPr="00C42B02" w:rsidRDefault="00C42B02" w:rsidP="00C42B02">
      <w:pPr>
        <w:widowControl w:val="0"/>
        <w:spacing w:after="0" w:line="240" w:lineRule="auto"/>
        <w:ind w:left="1200"/>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cena oferty badanej</w:t>
      </w:r>
    </w:p>
    <w:p w14:paraId="0A41FEE8" w14:textId="77777777" w:rsidR="00C42B02" w:rsidRPr="00C42B02" w:rsidRDefault="00C42B02" w:rsidP="00C42B02">
      <w:pPr>
        <w:spacing w:after="0" w:line="240" w:lineRule="auto"/>
        <w:jc w:val="center"/>
        <w:rPr>
          <w:rFonts w:ascii="Open Sans" w:eastAsia="Times New Roman" w:hAnsi="Open Sans" w:cs="Open Sans"/>
          <w:bCs/>
          <w:color w:val="000000"/>
          <w:u w:val="single"/>
          <w:lang w:eastAsia="pl-PL"/>
        </w:rPr>
      </w:pPr>
    </w:p>
    <w:p w14:paraId="20DCC9AC" w14:textId="77777777" w:rsidR="00C42B02" w:rsidRPr="00C42B02" w:rsidRDefault="00C42B02" w:rsidP="00C42B02">
      <w:pPr>
        <w:widowControl w:val="0"/>
        <w:overflowPunct w:val="0"/>
        <w:autoSpaceDE w:val="0"/>
        <w:spacing w:after="0" w:line="240" w:lineRule="auto"/>
        <w:jc w:val="both"/>
        <w:textAlignment w:val="baseline"/>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Kryterium II: Doświadczenie Wykonawcy  – waga 10% </w:t>
      </w:r>
    </w:p>
    <w:p w14:paraId="51319896" w14:textId="77777777" w:rsidR="00C42B02" w:rsidRPr="00C42B02" w:rsidRDefault="00C42B02" w:rsidP="00C42B02">
      <w:pPr>
        <w:spacing w:after="0" w:line="240" w:lineRule="auto"/>
        <w:ind w:left="357"/>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W kryterium doświadczenie Wykonawcy  pod uwagę będzie brana </w:t>
      </w:r>
    </w:p>
    <w:p w14:paraId="76B788CE" w14:textId="77777777" w:rsidR="00C42B02" w:rsidRPr="00C42B02" w:rsidRDefault="00C42B02" w:rsidP="00C42B02">
      <w:pPr>
        <w:spacing w:after="0" w:line="240" w:lineRule="auto"/>
        <w:ind w:left="357"/>
        <w:jc w:val="both"/>
        <w:rPr>
          <w:rFonts w:ascii="Open Sans" w:eastAsia="Times New Roman" w:hAnsi="Open Sans" w:cs="Open Sans"/>
          <w:bCs/>
          <w:color w:val="000000"/>
          <w:lang w:eastAsia="pl-PL"/>
        </w:rPr>
      </w:pPr>
    </w:p>
    <w:p w14:paraId="2C0A0BD4" w14:textId="65D383F7" w:rsidR="00C42B02" w:rsidRPr="00C42B02" w:rsidRDefault="00C42B02" w:rsidP="00286DF0">
      <w:pPr>
        <w:widowControl w:val="0"/>
        <w:numPr>
          <w:ilvl w:val="0"/>
          <w:numId w:val="19"/>
        </w:numPr>
        <w:overflowPunct w:val="0"/>
        <w:autoSpaceDE w:val="0"/>
        <w:spacing w:after="0" w:line="240" w:lineRule="auto"/>
        <w:jc w:val="both"/>
        <w:textAlignment w:val="baseline"/>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Liczba wykazanych realizacji usług trwających, co najmniej 12 miesięcy, zbliżonych charakterem zamówień w obiektach użyteczności publicznej o łącznej powierzchni użytkowej, co</w:t>
      </w:r>
      <w:r w:rsidRPr="00C42B02">
        <w:rPr>
          <w:rFonts w:ascii="Open Sans" w:eastAsia="Times New Roman" w:hAnsi="Open Sans" w:cs="Open Sans"/>
          <w:bCs/>
          <w:color w:val="000000"/>
          <w:u w:val="single"/>
          <w:lang w:eastAsia="pl-PL"/>
        </w:rPr>
        <w:t xml:space="preserve"> najmniej 1.000m</w:t>
      </w:r>
      <w:r w:rsidRPr="00C42B02">
        <w:rPr>
          <w:rFonts w:ascii="Open Sans" w:eastAsia="Times New Roman" w:hAnsi="Open Sans" w:cs="Open Sans"/>
          <w:bCs/>
          <w:color w:val="000000"/>
          <w:u w:val="single"/>
          <w:vertAlign w:val="superscript"/>
          <w:lang w:eastAsia="pl-PL"/>
        </w:rPr>
        <w:t>2</w:t>
      </w:r>
      <w:r w:rsidRPr="00C42B02">
        <w:rPr>
          <w:rFonts w:ascii="Open Sans" w:eastAsia="Times New Roman" w:hAnsi="Open Sans" w:cs="Open Sans"/>
          <w:bCs/>
          <w:color w:val="000000"/>
          <w:u w:val="single"/>
          <w:lang w:eastAsia="pl-PL"/>
        </w:rPr>
        <w:t xml:space="preserve"> każdy obiekt</w:t>
      </w:r>
      <w:r w:rsidRPr="00C42B02">
        <w:rPr>
          <w:rFonts w:ascii="Open Sans" w:eastAsia="Times New Roman" w:hAnsi="Open Sans" w:cs="Open Sans"/>
          <w:bCs/>
          <w:color w:val="000000"/>
          <w:lang w:eastAsia="pl-PL"/>
        </w:rPr>
        <w:t>. Wykonawca wykazuje tylko te zamówienia, które zostały zrealizowane przed wszczęciem niniejszego postępowania. Jeżeli zamówienie jest w trakcie realizacji, to w wykazie można ująć tylko te zamówienia, których realizacja trwa, co najmniej 12 miesięcy.</w:t>
      </w:r>
      <w:r w:rsidR="00FC07A4">
        <w:rPr>
          <w:rFonts w:ascii="Open Sans" w:eastAsia="Times New Roman" w:hAnsi="Open Sans" w:cs="Open Sans"/>
          <w:bCs/>
          <w:color w:val="000000"/>
          <w:lang w:eastAsia="pl-PL"/>
        </w:rPr>
        <w:t xml:space="preserve"> </w:t>
      </w:r>
      <w:r w:rsidRPr="00C42B02">
        <w:rPr>
          <w:rFonts w:ascii="Open Sans" w:eastAsia="Times New Roman" w:hAnsi="Open Sans" w:cs="Open Sans"/>
          <w:bCs/>
          <w:color w:val="000000"/>
          <w:lang w:eastAsia="pl-PL"/>
        </w:rPr>
        <w:t>Maksymalna liczba punktów, która może być przyznana w tym kryterium  to 5 pkt.</w:t>
      </w:r>
    </w:p>
    <w:p w14:paraId="187487AE" w14:textId="77777777" w:rsidR="00C42B02" w:rsidRPr="00C42B02" w:rsidRDefault="00C42B02" w:rsidP="00C42B02">
      <w:pPr>
        <w:numPr>
          <w:ilvl w:val="0"/>
          <w:numId w:val="19"/>
        </w:numPr>
        <w:overflowPunct w:val="0"/>
        <w:autoSpaceDE w:val="0"/>
        <w:spacing w:after="0" w:line="240" w:lineRule="auto"/>
        <w:jc w:val="both"/>
        <w:textAlignment w:val="baseline"/>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Czas funkcjonowania firmy na rynku</w:t>
      </w:r>
    </w:p>
    <w:p w14:paraId="4985D283" w14:textId="77777777" w:rsidR="00C42B02" w:rsidRPr="00C42B02" w:rsidRDefault="00C42B02" w:rsidP="00C42B02">
      <w:pPr>
        <w:widowControl w:val="0"/>
        <w:spacing w:after="0" w:line="240" w:lineRule="auto"/>
        <w:ind w:left="1428"/>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Maksymalna liczba punktów, która może być przyznana w tym kryterium                       to 5 pkt. </w:t>
      </w:r>
    </w:p>
    <w:p w14:paraId="2DE9BD30" w14:textId="77777777" w:rsidR="00C42B02" w:rsidRPr="00C42B02" w:rsidRDefault="00C42B02" w:rsidP="00C42B02">
      <w:pPr>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 </w:t>
      </w:r>
    </w:p>
    <w:p w14:paraId="7B0BACDB" w14:textId="77777777" w:rsidR="00C42B02" w:rsidRPr="00C42B02" w:rsidRDefault="00C42B02" w:rsidP="00C42B02">
      <w:pPr>
        <w:widowControl w:val="0"/>
        <w:spacing w:after="0" w:line="360" w:lineRule="auto"/>
        <w:jc w:val="both"/>
        <w:rPr>
          <w:rFonts w:ascii="Open Sans" w:eastAsia="Calibri" w:hAnsi="Open Sans" w:cs="Open Sans"/>
          <w:bCs/>
          <w:color w:val="000000"/>
          <w:lang w:eastAsia="pl-PL"/>
        </w:rPr>
      </w:pPr>
      <w:r w:rsidRPr="00C42B02">
        <w:rPr>
          <w:rFonts w:ascii="Open Sans" w:eastAsia="Calibri" w:hAnsi="Open Sans" w:cs="Open Sans"/>
          <w:bCs/>
          <w:color w:val="000000"/>
          <w:lang w:eastAsia="pl-PL"/>
        </w:rPr>
        <w:t xml:space="preserve"> Punkty w kryterium liczba wykazanych realizacji usług przyznawane będą                                   wg następujących zasad:</w:t>
      </w:r>
    </w:p>
    <w:p w14:paraId="09F34646" w14:textId="77777777"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Minimum 3 obiekty objętych usługą</w:t>
      </w:r>
      <w:r w:rsidRPr="00C42B02">
        <w:rPr>
          <w:rFonts w:ascii="Open Sans" w:eastAsia="Calibri" w:hAnsi="Open Sans" w:cs="Open Sans"/>
          <w:bCs/>
          <w:lang w:eastAsia="ar-SA"/>
        </w:rPr>
        <w:tab/>
      </w:r>
      <w:r w:rsidRPr="00C42B02">
        <w:rPr>
          <w:rFonts w:ascii="Open Sans" w:eastAsia="Calibri" w:hAnsi="Open Sans" w:cs="Open Sans"/>
          <w:bCs/>
          <w:lang w:eastAsia="ar-SA"/>
        </w:rPr>
        <w:tab/>
      </w:r>
      <w:r w:rsidRPr="00C42B02">
        <w:rPr>
          <w:rFonts w:ascii="Open Sans" w:eastAsia="Calibri" w:hAnsi="Open Sans" w:cs="Open Sans"/>
          <w:bCs/>
          <w:lang w:eastAsia="ar-SA"/>
        </w:rPr>
        <w:tab/>
        <w:t xml:space="preserve">-   1 pkt.  </w:t>
      </w:r>
    </w:p>
    <w:p w14:paraId="54DB9085" w14:textId="77777777"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 xml:space="preserve">Od 4 do 6 obiektów objętych usługą </w:t>
      </w:r>
      <w:r w:rsidRPr="00C42B02">
        <w:rPr>
          <w:rFonts w:ascii="Open Sans" w:eastAsia="Calibri" w:hAnsi="Open Sans" w:cs="Open Sans"/>
          <w:bCs/>
          <w:lang w:eastAsia="ar-SA"/>
        </w:rPr>
        <w:tab/>
      </w:r>
      <w:r w:rsidRPr="00C42B02">
        <w:rPr>
          <w:rFonts w:ascii="Open Sans" w:eastAsia="Calibri" w:hAnsi="Open Sans" w:cs="Open Sans"/>
          <w:bCs/>
          <w:lang w:eastAsia="ar-SA"/>
        </w:rPr>
        <w:tab/>
        <w:t xml:space="preserve">            -   2 pkt. </w:t>
      </w:r>
    </w:p>
    <w:p w14:paraId="064414CA" w14:textId="77777777"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 xml:space="preserve">Od 7 do 9 obiektów objętych usługą  </w:t>
      </w:r>
      <w:r w:rsidRPr="00C42B02">
        <w:rPr>
          <w:rFonts w:ascii="Open Sans" w:eastAsia="Calibri" w:hAnsi="Open Sans" w:cs="Open Sans"/>
          <w:bCs/>
          <w:lang w:eastAsia="ar-SA"/>
        </w:rPr>
        <w:tab/>
      </w:r>
      <w:r w:rsidRPr="00C42B02">
        <w:rPr>
          <w:rFonts w:ascii="Open Sans" w:eastAsia="Calibri" w:hAnsi="Open Sans" w:cs="Open Sans"/>
          <w:bCs/>
          <w:lang w:eastAsia="ar-SA"/>
        </w:rPr>
        <w:tab/>
      </w:r>
      <w:r w:rsidRPr="00C42B02">
        <w:rPr>
          <w:rFonts w:ascii="Open Sans" w:eastAsia="Calibri" w:hAnsi="Open Sans" w:cs="Open Sans"/>
          <w:bCs/>
          <w:lang w:eastAsia="ar-SA"/>
        </w:rPr>
        <w:tab/>
        <w:t xml:space="preserve">-   3 pkt. </w:t>
      </w:r>
    </w:p>
    <w:p w14:paraId="7CDE2E05" w14:textId="77777777"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 xml:space="preserve">Od 10 do 11 obiektów objętych usługą  </w:t>
      </w:r>
      <w:r w:rsidRPr="00C42B02">
        <w:rPr>
          <w:rFonts w:ascii="Open Sans" w:eastAsia="Calibri" w:hAnsi="Open Sans" w:cs="Open Sans"/>
          <w:bCs/>
          <w:lang w:eastAsia="ar-SA"/>
        </w:rPr>
        <w:tab/>
      </w:r>
      <w:r w:rsidRPr="00C42B02">
        <w:rPr>
          <w:rFonts w:ascii="Open Sans" w:eastAsia="Calibri" w:hAnsi="Open Sans" w:cs="Open Sans"/>
          <w:bCs/>
          <w:lang w:eastAsia="ar-SA"/>
        </w:rPr>
        <w:tab/>
        <w:t xml:space="preserve">-   4 pkt. </w:t>
      </w:r>
    </w:p>
    <w:p w14:paraId="72986F33" w14:textId="77777777"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 xml:space="preserve">Od 12 obiektów objętych usługą i więcej </w:t>
      </w:r>
      <w:r w:rsidRPr="00C42B02">
        <w:rPr>
          <w:rFonts w:ascii="Open Sans" w:eastAsia="Calibri" w:hAnsi="Open Sans" w:cs="Open Sans"/>
          <w:bCs/>
          <w:lang w:eastAsia="ar-SA"/>
        </w:rPr>
        <w:tab/>
      </w:r>
      <w:r w:rsidRPr="00C42B02">
        <w:rPr>
          <w:rFonts w:ascii="Open Sans" w:eastAsia="Calibri" w:hAnsi="Open Sans" w:cs="Open Sans"/>
          <w:bCs/>
          <w:lang w:eastAsia="ar-SA"/>
        </w:rPr>
        <w:tab/>
        <w:t xml:space="preserve">-   5 pkt. </w:t>
      </w:r>
    </w:p>
    <w:p w14:paraId="5CEEDB41" w14:textId="77777777" w:rsidR="00C42B02" w:rsidRPr="00C42B02" w:rsidRDefault="00C42B02" w:rsidP="00C42B02">
      <w:pPr>
        <w:widowControl w:val="0"/>
        <w:spacing w:after="0" w:line="240" w:lineRule="auto"/>
        <w:ind w:left="708"/>
        <w:jc w:val="both"/>
        <w:rPr>
          <w:rFonts w:ascii="Open Sans" w:eastAsia="Times New Roman" w:hAnsi="Open Sans" w:cs="Open Sans"/>
          <w:bCs/>
          <w:color w:val="000000"/>
          <w:lang w:eastAsia="pl-PL"/>
        </w:rPr>
      </w:pPr>
    </w:p>
    <w:p w14:paraId="525E43D3" w14:textId="77777777" w:rsidR="00C42B02" w:rsidRPr="00C42B02" w:rsidRDefault="00C42B02" w:rsidP="00C42B02">
      <w:pPr>
        <w:widowControl w:val="0"/>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 xml:space="preserve">Punkty w kryterium czas funkcjonowania firmy na rynku przyznawane będą  </w:t>
      </w:r>
      <w:r w:rsidRPr="00C42B02">
        <w:rPr>
          <w:rFonts w:ascii="Open Sans" w:eastAsia="Times New Roman" w:hAnsi="Open Sans" w:cs="Open Sans"/>
          <w:bCs/>
          <w:color w:val="000000"/>
          <w:lang w:eastAsia="pl-PL"/>
        </w:rPr>
        <w:br/>
        <w:t xml:space="preserve">                 wg następujących zasad:</w:t>
      </w:r>
    </w:p>
    <w:p w14:paraId="055CCF1F" w14:textId="77777777" w:rsidR="00C42B02" w:rsidRPr="00C42B02" w:rsidRDefault="00C42B02" w:rsidP="00C42B02">
      <w:pPr>
        <w:widowControl w:val="0"/>
        <w:spacing w:after="0" w:line="240" w:lineRule="auto"/>
        <w:ind w:left="708"/>
        <w:jc w:val="both"/>
        <w:rPr>
          <w:rFonts w:ascii="Open Sans" w:eastAsia="Times New Roman" w:hAnsi="Open Sans" w:cs="Open Sans"/>
          <w:bCs/>
          <w:color w:val="000000"/>
          <w:lang w:eastAsia="pl-PL"/>
        </w:rPr>
      </w:pPr>
    </w:p>
    <w:p w14:paraId="54828717" w14:textId="038084CD"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 xml:space="preserve">Od 0 do 5 lat </w:t>
      </w:r>
      <w:r w:rsidRPr="00C42B02">
        <w:rPr>
          <w:rFonts w:ascii="Open Sans" w:eastAsia="Calibri" w:hAnsi="Open Sans" w:cs="Open Sans"/>
          <w:bCs/>
          <w:lang w:eastAsia="ar-SA"/>
        </w:rPr>
        <w:tab/>
      </w:r>
      <w:r w:rsidRPr="00C42B02">
        <w:rPr>
          <w:rFonts w:ascii="Open Sans" w:eastAsia="Calibri" w:hAnsi="Open Sans" w:cs="Open Sans"/>
          <w:bCs/>
          <w:lang w:eastAsia="ar-SA"/>
        </w:rPr>
        <w:tab/>
        <w:t>1 pkt</w:t>
      </w:r>
    </w:p>
    <w:p w14:paraId="2E856B5A" w14:textId="74736E42"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Od 6 do 10 lat</w:t>
      </w:r>
      <w:r w:rsidRPr="00C42B02">
        <w:rPr>
          <w:rFonts w:ascii="Open Sans" w:eastAsia="Calibri" w:hAnsi="Open Sans" w:cs="Open Sans"/>
          <w:bCs/>
          <w:lang w:eastAsia="ar-SA"/>
        </w:rPr>
        <w:tab/>
      </w:r>
      <w:r w:rsidRPr="00C42B02">
        <w:rPr>
          <w:rFonts w:ascii="Open Sans" w:eastAsia="Calibri" w:hAnsi="Open Sans" w:cs="Open Sans"/>
          <w:bCs/>
          <w:lang w:eastAsia="ar-SA"/>
        </w:rPr>
        <w:tab/>
        <w:t>3 pkt</w:t>
      </w:r>
    </w:p>
    <w:p w14:paraId="4F74280C" w14:textId="0E0BB8B1" w:rsidR="00C42B02" w:rsidRPr="00C42B02" w:rsidRDefault="00C42B02" w:rsidP="00C42B02">
      <w:pPr>
        <w:widowControl w:val="0"/>
        <w:spacing w:after="0" w:line="36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Powyżej 10 lat</w:t>
      </w:r>
      <w:r w:rsidRPr="00C42B02">
        <w:rPr>
          <w:rFonts w:ascii="Open Sans" w:eastAsia="Calibri" w:hAnsi="Open Sans" w:cs="Open Sans"/>
          <w:bCs/>
          <w:lang w:eastAsia="ar-SA"/>
        </w:rPr>
        <w:tab/>
      </w:r>
      <w:r>
        <w:rPr>
          <w:rFonts w:ascii="Open Sans" w:eastAsia="Calibri" w:hAnsi="Open Sans" w:cs="Open Sans"/>
          <w:bCs/>
          <w:lang w:eastAsia="ar-SA"/>
        </w:rPr>
        <w:t xml:space="preserve">           </w:t>
      </w:r>
      <w:r w:rsidRPr="00C42B02">
        <w:rPr>
          <w:rFonts w:ascii="Open Sans" w:eastAsia="Calibri" w:hAnsi="Open Sans" w:cs="Open Sans"/>
          <w:bCs/>
          <w:lang w:eastAsia="ar-SA"/>
        </w:rPr>
        <w:t xml:space="preserve"> 5 pkt</w:t>
      </w:r>
    </w:p>
    <w:p w14:paraId="363131B9" w14:textId="77777777" w:rsidR="00C42B02" w:rsidRPr="00C42B02" w:rsidRDefault="00C42B02" w:rsidP="00C42B02">
      <w:pPr>
        <w:spacing w:after="0" w:line="240" w:lineRule="auto"/>
        <w:jc w:val="both"/>
        <w:rPr>
          <w:rFonts w:ascii="Open Sans" w:eastAsia="Times New Roman" w:hAnsi="Open Sans" w:cs="Open Sans"/>
          <w:bCs/>
          <w:color w:val="000000"/>
          <w:lang w:eastAsia="pl-PL"/>
        </w:rPr>
      </w:pPr>
      <w:r w:rsidRPr="00C42B02">
        <w:rPr>
          <w:rFonts w:ascii="Open Sans" w:eastAsia="Times New Roman" w:hAnsi="Open Sans" w:cs="Open Sans"/>
          <w:bCs/>
          <w:color w:val="000000"/>
          <w:lang w:eastAsia="pl-PL"/>
        </w:rPr>
        <w:t>Sposób obliczenia punktów za kryterium doświadczenie przyjęte do oceny stanowi sumę punktów z powyższych kryteriów i może wynieść maksymalnie 10 punktów.</w:t>
      </w:r>
    </w:p>
    <w:p w14:paraId="184D4620"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p>
    <w:p w14:paraId="6787EAC7"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Wzór obliczenia punktów za kryterium doświadczenie Wykonawcy :</w:t>
      </w:r>
    </w:p>
    <w:p w14:paraId="6446B420"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p>
    <w:p w14:paraId="077915AE"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ab/>
        <w:t>ilość punktów badanej oferty</w:t>
      </w:r>
    </w:p>
    <w:p w14:paraId="4B4176D2"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ab/>
        <w:t xml:space="preserve">------------------------------------------------ x 100 x 10% = ilość punktów </w:t>
      </w:r>
    </w:p>
    <w:p w14:paraId="2978427D"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r w:rsidRPr="00C42B02">
        <w:rPr>
          <w:rFonts w:ascii="Open Sans" w:eastAsia="Calibri" w:hAnsi="Open Sans" w:cs="Open Sans"/>
          <w:bCs/>
          <w:lang w:eastAsia="ar-SA"/>
        </w:rPr>
        <w:tab/>
        <w:t>ilość punktów oferty najkorzystniejszej</w:t>
      </w:r>
    </w:p>
    <w:p w14:paraId="059B73FB" w14:textId="77777777" w:rsidR="00C42B02" w:rsidRPr="00C42B02" w:rsidRDefault="00C42B02" w:rsidP="00C42B02">
      <w:pPr>
        <w:widowControl w:val="0"/>
        <w:spacing w:after="0" w:line="240" w:lineRule="auto"/>
        <w:ind w:left="708" w:hanging="284"/>
        <w:jc w:val="both"/>
        <w:rPr>
          <w:rFonts w:ascii="Open Sans" w:eastAsia="Calibri" w:hAnsi="Open Sans" w:cs="Open Sans"/>
          <w:bCs/>
          <w:lang w:eastAsia="ar-SA"/>
        </w:rPr>
      </w:pPr>
    </w:p>
    <w:p w14:paraId="37BD0AFF" w14:textId="77777777" w:rsidR="00C42B02" w:rsidRPr="00C42B02" w:rsidRDefault="00C42B02" w:rsidP="00C42B02">
      <w:pPr>
        <w:spacing w:after="0" w:line="240" w:lineRule="auto"/>
        <w:ind w:left="708"/>
        <w:jc w:val="both"/>
        <w:rPr>
          <w:rFonts w:ascii="Open Sans" w:eastAsia="Times New Roman" w:hAnsi="Open Sans" w:cs="Open Sans"/>
          <w:b/>
          <w:bCs/>
          <w:i/>
          <w:color w:val="000000"/>
          <w:lang w:eastAsia="pl-PL"/>
        </w:rPr>
      </w:pPr>
      <w:r w:rsidRPr="00C42B02">
        <w:rPr>
          <w:rFonts w:ascii="Open Sans" w:eastAsia="Times New Roman" w:hAnsi="Open Sans" w:cs="Open Sans"/>
          <w:bCs/>
          <w:color w:val="000000"/>
          <w:lang w:eastAsia="pl-PL"/>
        </w:rPr>
        <w:t>Za najkorzystniejszą zostanie uznana ta oferta, która uzyska największą sumę punktów ze wszystkich kryteriów – Kryterium I + Kryterium II = ilość punktów</w:t>
      </w:r>
      <w:r w:rsidRPr="00C42B02">
        <w:rPr>
          <w:rFonts w:ascii="Open Sans" w:eastAsia="Times New Roman" w:hAnsi="Open Sans" w:cs="Open Sans"/>
          <w:b/>
          <w:bCs/>
          <w:i/>
          <w:color w:val="000000"/>
          <w:lang w:eastAsia="pl-PL"/>
        </w:rPr>
        <w:t>.</w:t>
      </w:r>
    </w:p>
    <w:p w14:paraId="2EF11384" w14:textId="6A5BB5EC" w:rsidR="0064740B" w:rsidRPr="0064740B" w:rsidRDefault="0064740B" w:rsidP="00D53A33">
      <w:pPr>
        <w:spacing w:after="0" w:line="276" w:lineRule="auto"/>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9"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9"/>
      <w:r w:rsidRPr="0064740B">
        <w:rPr>
          <w:rFonts w:ascii="Open Sans" w:eastAsia="Times New Roman" w:hAnsi="Open Sans" w:cs="Open Sans"/>
          <w:color w:val="000000"/>
          <w:lang w:eastAsia="pl-PL"/>
        </w:rPr>
        <w:t>do zawarcia umowy, jeżeli nie wynika ono z treści oferty;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3CD0BB25"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 xml:space="preserve">Zamawiający </w:t>
      </w:r>
      <w:r w:rsidR="00D670FD">
        <w:rPr>
          <w:rFonts w:ascii="Open Sans" w:eastAsia="Times New Roman" w:hAnsi="Open Sans" w:cs="Open Sans"/>
          <w:color w:val="000000"/>
          <w:lang w:eastAsia="pl-PL"/>
        </w:rPr>
        <w:t xml:space="preserve">nie </w:t>
      </w:r>
      <w:r w:rsidRPr="00F62207">
        <w:rPr>
          <w:rFonts w:ascii="Open Sans" w:eastAsia="Times New Roman" w:hAnsi="Open Sans" w:cs="Open Sans"/>
          <w:color w:val="000000"/>
          <w:lang w:eastAsia="pl-PL"/>
        </w:rPr>
        <w:t xml:space="preserve"> wymaga od Wykonawcy wniesienia  zabezpieczenia należytego wykonania umowy.</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1F72B0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19.1. Umowa zostanie zawarta w wyznaczonym przez Zamawiającego</w:t>
      </w:r>
      <w:r w:rsidR="00806245">
        <w:rPr>
          <w:rFonts w:ascii="Open Sans" w:eastAsia="Times New Roman" w:hAnsi="Open Sans" w:cs="Open Sans"/>
          <w:color w:val="000000"/>
          <w:lang w:eastAsia="pl-PL"/>
        </w:rPr>
        <w:t xml:space="preserve"> </w:t>
      </w:r>
      <w:r w:rsidR="00806245">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 terminie 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5C962302" w14:textId="414CEBF6" w:rsidR="00337079" w:rsidRPr="00337079" w:rsidRDefault="00415B0C" w:rsidP="00337079">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19.9. </w:t>
      </w:r>
      <w:r w:rsidR="00D670FD" w:rsidRPr="00D670FD">
        <w:rPr>
          <w:rFonts w:ascii="Open Sans" w:eastAsia="Times New Roman" w:hAnsi="Open Sans" w:cs="Open Sans"/>
          <w:color w:val="000000"/>
          <w:lang w:eastAsia="pl-PL"/>
        </w:rPr>
        <w:t>9.</w:t>
      </w:r>
      <w:r w:rsidR="00D670FD" w:rsidRPr="00D670FD">
        <w:rPr>
          <w:rFonts w:ascii="Open Sans" w:eastAsia="Times New Roman" w:hAnsi="Open Sans" w:cs="Open Sans"/>
          <w:color w:val="000000"/>
          <w:lang w:eastAsia="pl-PL"/>
        </w:rPr>
        <w:tab/>
        <w:t xml:space="preserve">Zamawiający dopuszcza możliwość ograniczenia zakresu zamówienia </w:t>
      </w:r>
      <w:r w:rsidR="00D670FD">
        <w:rPr>
          <w:rFonts w:ascii="Open Sans" w:eastAsia="Times New Roman" w:hAnsi="Open Sans" w:cs="Open Sans"/>
          <w:color w:val="000000"/>
          <w:lang w:eastAsia="pl-PL"/>
        </w:rPr>
        <w:br/>
      </w:r>
      <w:r w:rsidR="00D670FD" w:rsidRPr="00D670FD">
        <w:rPr>
          <w:rFonts w:ascii="Open Sans" w:eastAsia="Times New Roman" w:hAnsi="Open Sans" w:cs="Open Sans"/>
          <w:color w:val="000000"/>
          <w:lang w:eastAsia="pl-PL"/>
        </w:rPr>
        <w:t xml:space="preserve">w postaci części usług stanowiącej do 50% ilości całego zamówienia, przy czym minimalna wielkość świadczenia wynosić będzie 50% wartości zamówienia.  </w:t>
      </w:r>
      <w:r w:rsidR="00337079" w:rsidRPr="00337079">
        <w:rPr>
          <w:rFonts w:ascii="Open Sans" w:eastAsia="Times New Roman" w:hAnsi="Open Sans" w:cs="Open Sans"/>
          <w:color w:val="000000"/>
          <w:lang w:eastAsia="pl-PL"/>
        </w:rPr>
        <w:t xml:space="preserve">  </w:t>
      </w:r>
    </w:p>
    <w:p w14:paraId="317F0172" w14:textId="77777777" w:rsidR="0087063A" w:rsidRPr="0064740B" w:rsidRDefault="0087063A" w:rsidP="0064740B">
      <w:pPr>
        <w:spacing w:after="0" w:line="276" w:lineRule="auto"/>
        <w:ind w:left="360"/>
        <w:jc w:val="both"/>
        <w:rPr>
          <w:rFonts w:ascii="Open Sans" w:eastAsia="Times New Roman" w:hAnsi="Open Sans" w:cs="Open San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0673420" w:rsidR="00227459" w:rsidRDefault="00F52166" w:rsidP="0087063A">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r w:rsidR="0087063A" w:rsidRPr="0087063A">
        <w:rPr>
          <w:rFonts w:ascii="Open Sans" w:eastAsia="Times New Roman" w:hAnsi="Open Sans" w:cs="Open Sans"/>
          <w:spacing w:val="1"/>
          <w:lang w:eastAsia="pl-PL"/>
        </w:rPr>
        <w:t>Zaleca się</w:t>
      </w:r>
      <w:r w:rsidR="0087063A">
        <w:rPr>
          <w:rFonts w:ascii="Open Sans" w:eastAsia="Times New Roman" w:hAnsi="Open Sans" w:cs="Open Sans"/>
          <w:spacing w:val="1"/>
          <w:lang w:eastAsia="pl-PL"/>
        </w:rPr>
        <w:t xml:space="preserve"> p</w:t>
      </w:r>
      <w:r w:rsidR="0087063A" w:rsidRPr="0087063A">
        <w:rPr>
          <w:rFonts w:ascii="Open Sans" w:eastAsia="Times New Roman" w:hAnsi="Open Sans" w:cs="Open Sans"/>
          <w:spacing w:val="1"/>
          <w:lang w:eastAsia="pl-PL"/>
        </w:rPr>
        <w:t>rzeprowadzenie wizji lokalnej, Zamawiający nie przewiduje zorganizowania wizji lokalnej z jego udziałem.</w:t>
      </w:r>
    </w:p>
    <w:p w14:paraId="424794EE" w14:textId="77777777" w:rsidR="0087063A" w:rsidRDefault="0087063A" w:rsidP="0087063A">
      <w:pPr>
        <w:spacing w:after="0" w:line="276" w:lineRule="auto"/>
        <w:ind w:left="360"/>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32E9615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w:t>
      </w:r>
      <w:r w:rsidR="008A0C7E">
        <w:rPr>
          <w:rFonts w:ascii="Open Sans" w:eastAsia="Times New Roman" w:hAnsi="Open Sans" w:cs="Open Sans"/>
          <w:color w:val="000000"/>
          <w:lang w:eastAsia="pl-PL"/>
        </w:rPr>
        <w:t xml:space="preserve">nie </w:t>
      </w:r>
      <w:r w:rsidRPr="0064740B">
        <w:rPr>
          <w:rFonts w:ascii="Open Sans" w:eastAsia="Times New Roman" w:hAnsi="Open Sans" w:cs="Open Sans"/>
          <w:color w:val="000000"/>
          <w:lang w:eastAsia="pl-PL"/>
        </w:rPr>
        <w:t>może powierzyć wykonani</w:t>
      </w:r>
      <w:r w:rsidR="008A0C7E">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części zamówienia podwykonawcom. </w:t>
      </w:r>
    </w:p>
    <w:p w14:paraId="70CE551E" w14:textId="7490308D"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zastrzega obowiąz</w:t>
      </w:r>
      <w:r w:rsidR="008A0C7E">
        <w:rPr>
          <w:rFonts w:ascii="Open Sans" w:eastAsia="Times New Roman" w:hAnsi="Open Sans" w:cs="Open Sans"/>
          <w:color w:val="000000"/>
          <w:lang w:eastAsia="pl-PL"/>
        </w:rPr>
        <w:t>ek</w:t>
      </w:r>
      <w:r w:rsidRPr="0064740B">
        <w:rPr>
          <w:rFonts w:ascii="Open Sans" w:eastAsia="Times New Roman" w:hAnsi="Open Sans" w:cs="Open Sans"/>
          <w:color w:val="000000"/>
          <w:lang w:eastAsia="pl-PL"/>
        </w:rPr>
        <w:t xml:space="preserve"> osobistego wykonania przez Wykonawcę kluczowych części zamówienia .</w:t>
      </w:r>
    </w:p>
    <w:p w14:paraId="7B5A9F93" w14:textId="77777777" w:rsidR="0087063A" w:rsidRPr="00534379" w:rsidRDefault="0087063A" w:rsidP="0064740B">
      <w:pPr>
        <w:spacing w:after="0" w:line="276" w:lineRule="auto"/>
        <w:ind w:left="360"/>
        <w:jc w:val="both"/>
        <w:rPr>
          <w:rFonts w:ascii="Open Sans" w:eastAsia="Times New Roman" w:hAnsi="Open Sans" w:cs="Open San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pPr>
        <w:pStyle w:val="Akapitzlist"/>
        <w:numPr>
          <w:ilvl w:val="0"/>
          <w:numId w:val="8"/>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223E1408"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760B6">
        <w:rPr>
          <w:rFonts w:ascii="Open Sans" w:eastAsia="Times New Roman" w:hAnsi="Open Sans" w:cs="Open Sans"/>
          <w:color w:val="000000"/>
          <w:sz w:val="21"/>
          <w:szCs w:val="21"/>
          <w:lang w:eastAsia="pl-PL"/>
        </w:rPr>
        <w:t>t.j</w:t>
      </w:r>
      <w:proofErr w:type="spellEnd"/>
      <w:r w:rsidRPr="00F760B6">
        <w:rPr>
          <w:rFonts w:ascii="Open Sans" w:eastAsia="Times New Roman" w:hAnsi="Open Sans" w:cs="Open Sans"/>
          <w:color w:val="000000"/>
          <w:sz w:val="21"/>
          <w:szCs w:val="21"/>
          <w:lang w:eastAsia="pl-PL"/>
        </w:rPr>
        <w:t>. Dz. U. z 20</w:t>
      </w:r>
      <w:r w:rsidR="00A61681" w:rsidRPr="00F760B6">
        <w:rPr>
          <w:rFonts w:ascii="Open Sans" w:eastAsia="Times New Roman" w:hAnsi="Open Sans" w:cs="Open Sans"/>
          <w:color w:val="000000"/>
          <w:sz w:val="21"/>
          <w:szCs w:val="21"/>
          <w:lang w:eastAsia="pl-PL"/>
        </w:rPr>
        <w:t>2</w:t>
      </w:r>
      <w:r w:rsidR="00CB5AA3">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 xml:space="preserve"> r., poz. </w:t>
      </w:r>
      <w:r w:rsidR="00CB5AA3">
        <w:rPr>
          <w:rFonts w:ascii="Open Sans" w:eastAsia="Times New Roman" w:hAnsi="Open Sans" w:cs="Open Sans"/>
          <w:color w:val="000000"/>
          <w:sz w:val="21"/>
          <w:szCs w:val="21"/>
          <w:lang w:eastAsia="pl-PL"/>
        </w:rPr>
        <w:t xml:space="preserve">1710 </w:t>
      </w:r>
      <w:r w:rsidRPr="00F760B6">
        <w:rPr>
          <w:rFonts w:ascii="Open Sans" w:eastAsia="Times New Roman" w:hAnsi="Open Sans" w:cs="Open Sans"/>
          <w:color w:val="000000"/>
          <w:sz w:val="21"/>
          <w:szCs w:val="21"/>
          <w:lang w:eastAsia="pl-PL"/>
        </w:rPr>
        <w:t xml:space="preserve">), dalej „ustawa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związanym z udziałem w postępowaniu o udzielenie zamówienia publicznego; konsekwencje niepodania określonych danych wynikają z ustawy </w:t>
      </w:r>
      <w:proofErr w:type="spellStart"/>
      <w:r w:rsidRPr="00F760B6">
        <w:rPr>
          <w:rFonts w:ascii="Open Sans" w:eastAsia="Times New Roman" w:hAnsi="Open Sans" w:cs="Open Sans"/>
          <w:color w:val="000000"/>
          <w:sz w:val="21"/>
          <w:szCs w:val="21"/>
          <w:lang w:eastAsia="pl-PL"/>
        </w:rPr>
        <w:t>Pzp</w:t>
      </w:r>
      <w:proofErr w:type="spellEnd"/>
      <w:r w:rsidRPr="00F760B6">
        <w:rPr>
          <w:rFonts w:ascii="Open Sans" w:eastAsia="Times New Roman" w:hAnsi="Open Sans" w:cs="Open Sans"/>
          <w:color w:val="000000"/>
          <w:sz w:val="21"/>
          <w:szCs w:val="21"/>
          <w:lang w:eastAsia="pl-PL"/>
        </w:rPr>
        <w:t xml:space="preserve">;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A82F" w14:textId="77777777" w:rsidR="00D75923" w:rsidRDefault="00D75923" w:rsidP="00ED6C3D">
      <w:pPr>
        <w:spacing w:after="0" w:line="240" w:lineRule="auto"/>
      </w:pPr>
      <w:r>
        <w:separator/>
      </w:r>
    </w:p>
  </w:endnote>
  <w:endnote w:type="continuationSeparator" w:id="0">
    <w:p w14:paraId="6C1D934C" w14:textId="77777777" w:rsidR="00D75923" w:rsidRDefault="00D7592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A186" w14:textId="77777777" w:rsidR="00D75923" w:rsidRDefault="00D75923" w:rsidP="00ED6C3D">
      <w:pPr>
        <w:spacing w:after="0" w:line="240" w:lineRule="auto"/>
      </w:pPr>
      <w:r>
        <w:separator/>
      </w:r>
    </w:p>
  </w:footnote>
  <w:footnote w:type="continuationSeparator" w:id="0">
    <w:p w14:paraId="216E0393" w14:textId="77777777" w:rsidR="00D75923" w:rsidRDefault="00D7592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1"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2"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3"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4"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4"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3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36"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37"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28"/>
  </w:num>
  <w:num w:numId="2" w16cid:durableId="1593049699">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38"/>
  </w:num>
  <w:num w:numId="4" w16cid:durableId="1145512988">
    <w:abstractNumId w:val="39"/>
  </w:num>
  <w:num w:numId="5" w16cid:durableId="1446776075">
    <w:abstractNumId w:val="35"/>
  </w:num>
  <w:num w:numId="6" w16cid:durableId="548692337">
    <w:abstractNumId w:val="30"/>
  </w:num>
  <w:num w:numId="7" w16cid:durableId="1363093790">
    <w:abstractNumId w:val="0"/>
  </w:num>
  <w:num w:numId="8" w16cid:durableId="852959478">
    <w:abstractNumId w:val="27"/>
  </w:num>
  <w:num w:numId="9" w16cid:durableId="1041856113">
    <w:abstractNumId w:val="40"/>
  </w:num>
  <w:num w:numId="10" w16cid:durableId="1004018410">
    <w:abstractNumId w:val="36"/>
  </w:num>
  <w:num w:numId="11" w16cid:durableId="8152200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25"/>
  </w:num>
  <w:num w:numId="13" w16cid:durableId="1314410179">
    <w:abstractNumId w:val="34"/>
  </w:num>
  <w:num w:numId="14" w16cid:durableId="881092026">
    <w:abstractNumId w:val="31"/>
  </w:num>
  <w:num w:numId="15" w16cid:durableId="20321422">
    <w:abstractNumId w:val="37"/>
  </w:num>
  <w:num w:numId="16" w16cid:durableId="870606497">
    <w:abstractNumId w:val="24"/>
  </w:num>
  <w:num w:numId="17" w16cid:durableId="1985231053">
    <w:abstractNumId w:val="26"/>
  </w:num>
  <w:num w:numId="18" w16cid:durableId="2111657554">
    <w:abstractNumId w:val="29"/>
  </w:num>
  <w:num w:numId="19" w16cid:durableId="1211117430">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910"/>
    <w:rsid w:val="00023DBB"/>
    <w:rsid w:val="000328AF"/>
    <w:rsid w:val="00033FBC"/>
    <w:rsid w:val="000371D2"/>
    <w:rsid w:val="00040AF6"/>
    <w:rsid w:val="0004444D"/>
    <w:rsid w:val="00046028"/>
    <w:rsid w:val="0004677B"/>
    <w:rsid w:val="000563EA"/>
    <w:rsid w:val="0006453C"/>
    <w:rsid w:val="000762F6"/>
    <w:rsid w:val="000776B2"/>
    <w:rsid w:val="0008090F"/>
    <w:rsid w:val="0008513E"/>
    <w:rsid w:val="00087C87"/>
    <w:rsid w:val="00093D85"/>
    <w:rsid w:val="00094557"/>
    <w:rsid w:val="00095AE9"/>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17952"/>
    <w:rsid w:val="00125622"/>
    <w:rsid w:val="0012678F"/>
    <w:rsid w:val="00133F8E"/>
    <w:rsid w:val="0014137A"/>
    <w:rsid w:val="001476F1"/>
    <w:rsid w:val="0015192B"/>
    <w:rsid w:val="0015522A"/>
    <w:rsid w:val="00160C95"/>
    <w:rsid w:val="0016603A"/>
    <w:rsid w:val="00170F70"/>
    <w:rsid w:val="00175DF9"/>
    <w:rsid w:val="00182BAC"/>
    <w:rsid w:val="001941EA"/>
    <w:rsid w:val="001B0D25"/>
    <w:rsid w:val="001C10AC"/>
    <w:rsid w:val="001C38CE"/>
    <w:rsid w:val="001C7565"/>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3301B"/>
    <w:rsid w:val="00247824"/>
    <w:rsid w:val="00261DD9"/>
    <w:rsid w:val="00262C93"/>
    <w:rsid w:val="00263716"/>
    <w:rsid w:val="00267B52"/>
    <w:rsid w:val="00274E41"/>
    <w:rsid w:val="00281FBB"/>
    <w:rsid w:val="00292014"/>
    <w:rsid w:val="002951CB"/>
    <w:rsid w:val="002A1C1C"/>
    <w:rsid w:val="002A280C"/>
    <w:rsid w:val="002B3A5F"/>
    <w:rsid w:val="002B52BA"/>
    <w:rsid w:val="002B6245"/>
    <w:rsid w:val="002B666D"/>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1649B"/>
    <w:rsid w:val="0032312D"/>
    <w:rsid w:val="003252E2"/>
    <w:rsid w:val="00330768"/>
    <w:rsid w:val="00337079"/>
    <w:rsid w:val="003414FF"/>
    <w:rsid w:val="0034185F"/>
    <w:rsid w:val="0034317A"/>
    <w:rsid w:val="0034714C"/>
    <w:rsid w:val="0035006A"/>
    <w:rsid w:val="0035038E"/>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3F4EDB"/>
    <w:rsid w:val="00403159"/>
    <w:rsid w:val="00405BE6"/>
    <w:rsid w:val="00407088"/>
    <w:rsid w:val="00415B0C"/>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D2373"/>
    <w:rsid w:val="004E4869"/>
    <w:rsid w:val="004E6572"/>
    <w:rsid w:val="004F0EE8"/>
    <w:rsid w:val="004F6781"/>
    <w:rsid w:val="00503139"/>
    <w:rsid w:val="00503A0E"/>
    <w:rsid w:val="00510B7E"/>
    <w:rsid w:val="00511679"/>
    <w:rsid w:val="0051419E"/>
    <w:rsid w:val="00515C2D"/>
    <w:rsid w:val="00522287"/>
    <w:rsid w:val="00534379"/>
    <w:rsid w:val="00535F16"/>
    <w:rsid w:val="00553F7D"/>
    <w:rsid w:val="00562DB7"/>
    <w:rsid w:val="0057198F"/>
    <w:rsid w:val="00573B5D"/>
    <w:rsid w:val="00573C9D"/>
    <w:rsid w:val="00577AF0"/>
    <w:rsid w:val="0058042D"/>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4067"/>
    <w:rsid w:val="00604AF9"/>
    <w:rsid w:val="006075C2"/>
    <w:rsid w:val="006113E8"/>
    <w:rsid w:val="00615E39"/>
    <w:rsid w:val="0061694C"/>
    <w:rsid w:val="00622B00"/>
    <w:rsid w:val="00625629"/>
    <w:rsid w:val="00626A04"/>
    <w:rsid w:val="00632931"/>
    <w:rsid w:val="006422D8"/>
    <w:rsid w:val="00642BFF"/>
    <w:rsid w:val="00643B9C"/>
    <w:rsid w:val="00644A23"/>
    <w:rsid w:val="006465AB"/>
    <w:rsid w:val="0064740B"/>
    <w:rsid w:val="006507FA"/>
    <w:rsid w:val="0065455A"/>
    <w:rsid w:val="006628C4"/>
    <w:rsid w:val="006638B2"/>
    <w:rsid w:val="00663AAA"/>
    <w:rsid w:val="006674DC"/>
    <w:rsid w:val="00676B9E"/>
    <w:rsid w:val="006837A4"/>
    <w:rsid w:val="00693132"/>
    <w:rsid w:val="006B0547"/>
    <w:rsid w:val="006B1221"/>
    <w:rsid w:val="006C04DA"/>
    <w:rsid w:val="006C2E99"/>
    <w:rsid w:val="006C4CE3"/>
    <w:rsid w:val="006C7463"/>
    <w:rsid w:val="006D1884"/>
    <w:rsid w:val="006D4254"/>
    <w:rsid w:val="006D6BD4"/>
    <w:rsid w:val="006F664D"/>
    <w:rsid w:val="006F6C2C"/>
    <w:rsid w:val="006F6EEA"/>
    <w:rsid w:val="00700951"/>
    <w:rsid w:val="007053C0"/>
    <w:rsid w:val="00705EA9"/>
    <w:rsid w:val="00706B09"/>
    <w:rsid w:val="007111A2"/>
    <w:rsid w:val="00717FF6"/>
    <w:rsid w:val="00722646"/>
    <w:rsid w:val="00727413"/>
    <w:rsid w:val="0073100C"/>
    <w:rsid w:val="007347E5"/>
    <w:rsid w:val="0074016C"/>
    <w:rsid w:val="00741F53"/>
    <w:rsid w:val="00745894"/>
    <w:rsid w:val="00756629"/>
    <w:rsid w:val="0076114D"/>
    <w:rsid w:val="00770F6B"/>
    <w:rsid w:val="00777302"/>
    <w:rsid w:val="00780907"/>
    <w:rsid w:val="007824E9"/>
    <w:rsid w:val="007945CA"/>
    <w:rsid w:val="007956B7"/>
    <w:rsid w:val="007A0C5D"/>
    <w:rsid w:val="007A0ED9"/>
    <w:rsid w:val="007A1E1A"/>
    <w:rsid w:val="007A1FFD"/>
    <w:rsid w:val="007A210C"/>
    <w:rsid w:val="007B107B"/>
    <w:rsid w:val="007B5499"/>
    <w:rsid w:val="007B65AE"/>
    <w:rsid w:val="007C4EC3"/>
    <w:rsid w:val="007D29E5"/>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66C0"/>
    <w:rsid w:val="00864B9D"/>
    <w:rsid w:val="0087063A"/>
    <w:rsid w:val="00881C2B"/>
    <w:rsid w:val="00893DE8"/>
    <w:rsid w:val="00895BDB"/>
    <w:rsid w:val="008A0BE7"/>
    <w:rsid w:val="008A0C7E"/>
    <w:rsid w:val="008A2CB7"/>
    <w:rsid w:val="008B3608"/>
    <w:rsid w:val="008B3C23"/>
    <w:rsid w:val="008B596F"/>
    <w:rsid w:val="008B6AB5"/>
    <w:rsid w:val="008C789A"/>
    <w:rsid w:val="008C7D62"/>
    <w:rsid w:val="008D5BE0"/>
    <w:rsid w:val="008E1E07"/>
    <w:rsid w:val="008E5A75"/>
    <w:rsid w:val="008F1CAF"/>
    <w:rsid w:val="008F2573"/>
    <w:rsid w:val="008F396A"/>
    <w:rsid w:val="009021A1"/>
    <w:rsid w:val="0090689D"/>
    <w:rsid w:val="00910A68"/>
    <w:rsid w:val="00915D99"/>
    <w:rsid w:val="00915E6C"/>
    <w:rsid w:val="00923373"/>
    <w:rsid w:val="009275EA"/>
    <w:rsid w:val="009303B8"/>
    <w:rsid w:val="00933A17"/>
    <w:rsid w:val="00935505"/>
    <w:rsid w:val="00936D2F"/>
    <w:rsid w:val="00945C72"/>
    <w:rsid w:val="00962FFA"/>
    <w:rsid w:val="009644C4"/>
    <w:rsid w:val="00965CB1"/>
    <w:rsid w:val="009731B1"/>
    <w:rsid w:val="0097502C"/>
    <w:rsid w:val="009751D0"/>
    <w:rsid w:val="00981C15"/>
    <w:rsid w:val="0098691B"/>
    <w:rsid w:val="009921B7"/>
    <w:rsid w:val="00995103"/>
    <w:rsid w:val="009972A3"/>
    <w:rsid w:val="009A1BFD"/>
    <w:rsid w:val="009A2E79"/>
    <w:rsid w:val="009B053D"/>
    <w:rsid w:val="009B201C"/>
    <w:rsid w:val="009B67EE"/>
    <w:rsid w:val="009B7206"/>
    <w:rsid w:val="009C10A0"/>
    <w:rsid w:val="009C2CA1"/>
    <w:rsid w:val="009C528F"/>
    <w:rsid w:val="009C7148"/>
    <w:rsid w:val="009C71EC"/>
    <w:rsid w:val="009D2FD4"/>
    <w:rsid w:val="009D3616"/>
    <w:rsid w:val="009D79CB"/>
    <w:rsid w:val="009E0C47"/>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20D"/>
    <w:rsid w:val="00A441E8"/>
    <w:rsid w:val="00A4723C"/>
    <w:rsid w:val="00A51BF7"/>
    <w:rsid w:val="00A54443"/>
    <w:rsid w:val="00A61681"/>
    <w:rsid w:val="00A72E41"/>
    <w:rsid w:val="00A90085"/>
    <w:rsid w:val="00A9116B"/>
    <w:rsid w:val="00AA09FD"/>
    <w:rsid w:val="00AA550F"/>
    <w:rsid w:val="00AA725F"/>
    <w:rsid w:val="00AB0485"/>
    <w:rsid w:val="00AC6697"/>
    <w:rsid w:val="00AC6E7B"/>
    <w:rsid w:val="00AC7F25"/>
    <w:rsid w:val="00AD537F"/>
    <w:rsid w:val="00AD7E55"/>
    <w:rsid w:val="00AE5AE8"/>
    <w:rsid w:val="00AF5ABC"/>
    <w:rsid w:val="00AF6B5E"/>
    <w:rsid w:val="00AF7F6E"/>
    <w:rsid w:val="00B04A42"/>
    <w:rsid w:val="00B05632"/>
    <w:rsid w:val="00B0696A"/>
    <w:rsid w:val="00B12C43"/>
    <w:rsid w:val="00B13BBD"/>
    <w:rsid w:val="00B1622A"/>
    <w:rsid w:val="00B214ED"/>
    <w:rsid w:val="00B2271F"/>
    <w:rsid w:val="00B23753"/>
    <w:rsid w:val="00B44C7E"/>
    <w:rsid w:val="00B466B5"/>
    <w:rsid w:val="00B57FF9"/>
    <w:rsid w:val="00B73AFC"/>
    <w:rsid w:val="00B83877"/>
    <w:rsid w:val="00B83A48"/>
    <w:rsid w:val="00B9534E"/>
    <w:rsid w:val="00BA4F4C"/>
    <w:rsid w:val="00BA5074"/>
    <w:rsid w:val="00BA5C71"/>
    <w:rsid w:val="00BA66EC"/>
    <w:rsid w:val="00BB6C28"/>
    <w:rsid w:val="00BB7420"/>
    <w:rsid w:val="00BC4869"/>
    <w:rsid w:val="00BD04C4"/>
    <w:rsid w:val="00BD386D"/>
    <w:rsid w:val="00BD62DD"/>
    <w:rsid w:val="00BD6F5B"/>
    <w:rsid w:val="00C00E56"/>
    <w:rsid w:val="00C10C1B"/>
    <w:rsid w:val="00C2008F"/>
    <w:rsid w:val="00C20864"/>
    <w:rsid w:val="00C21B53"/>
    <w:rsid w:val="00C26F0D"/>
    <w:rsid w:val="00C3337A"/>
    <w:rsid w:val="00C35866"/>
    <w:rsid w:val="00C36312"/>
    <w:rsid w:val="00C42B02"/>
    <w:rsid w:val="00C43FDB"/>
    <w:rsid w:val="00C44339"/>
    <w:rsid w:val="00C45502"/>
    <w:rsid w:val="00C53372"/>
    <w:rsid w:val="00C60503"/>
    <w:rsid w:val="00C610F4"/>
    <w:rsid w:val="00C74236"/>
    <w:rsid w:val="00C75A57"/>
    <w:rsid w:val="00C813D0"/>
    <w:rsid w:val="00C836FF"/>
    <w:rsid w:val="00C87427"/>
    <w:rsid w:val="00C87F29"/>
    <w:rsid w:val="00CA1008"/>
    <w:rsid w:val="00CA64B5"/>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4EC0"/>
    <w:rsid w:val="00D2640F"/>
    <w:rsid w:val="00D339B8"/>
    <w:rsid w:val="00D45A5C"/>
    <w:rsid w:val="00D46DE1"/>
    <w:rsid w:val="00D50223"/>
    <w:rsid w:val="00D53A33"/>
    <w:rsid w:val="00D543DA"/>
    <w:rsid w:val="00D54B72"/>
    <w:rsid w:val="00D56A33"/>
    <w:rsid w:val="00D57D02"/>
    <w:rsid w:val="00D61A92"/>
    <w:rsid w:val="00D670FD"/>
    <w:rsid w:val="00D7032B"/>
    <w:rsid w:val="00D70BDD"/>
    <w:rsid w:val="00D714E1"/>
    <w:rsid w:val="00D75923"/>
    <w:rsid w:val="00D8160F"/>
    <w:rsid w:val="00D81DC3"/>
    <w:rsid w:val="00D9082D"/>
    <w:rsid w:val="00D93532"/>
    <w:rsid w:val="00D93902"/>
    <w:rsid w:val="00D9416E"/>
    <w:rsid w:val="00D94574"/>
    <w:rsid w:val="00DA0A0B"/>
    <w:rsid w:val="00DB4FFA"/>
    <w:rsid w:val="00DB6F8B"/>
    <w:rsid w:val="00DC18FC"/>
    <w:rsid w:val="00DC1B71"/>
    <w:rsid w:val="00DC7620"/>
    <w:rsid w:val="00DD750F"/>
    <w:rsid w:val="00DE1800"/>
    <w:rsid w:val="00DE2EEB"/>
    <w:rsid w:val="00DE3160"/>
    <w:rsid w:val="00DE5CCD"/>
    <w:rsid w:val="00DE62F0"/>
    <w:rsid w:val="00DF115F"/>
    <w:rsid w:val="00DF19B2"/>
    <w:rsid w:val="00DF4713"/>
    <w:rsid w:val="00DF61FB"/>
    <w:rsid w:val="00DF64A8"/>
    <w:rsid w:val="00E00EAE"/>
    <w:rsid w:val="00E0161F"/>
    <w:rsid w:val="00E01B90"/>
    <w:rsid w:val="00E10724"/>
    <w:rsid w:val="00E128CC"/>
    <w:rsid w:val="00E14783"/>
    <w:rsid w:val="00E16F07"/>
    <w:rsid w:val="00E17356"/>
    <w:rsid w:val="00E2408D"/>
    <w:rsid w:val="00E24133"/>
    <w:rsid w:val="00E247E1"/>
    <w:rsid w:val="00E267CD"/>
    <w:rsid w:val="00E4041A"/>
    <w:rsid w:val="00E41B02"/>
    <w:rsid w:val="00E431B6"/>
    <w:rsid w:val="00E46C32"/>
    <w:rsid w:val="00E47F61"/>
    <w:rsid w:val="00E50DAD"/>
    <w:rsid w:val="00E5150C"/>
    <w:rsid w:val="00E66B95"/>
    <w:rsid w:val="00E74E7A"/>
    <w:rsid w:val="00E77CA8"/>
    <w:rsid w:val="00E80881"/>
    <w:rsid w:val="00E81FC6"/>
    <w:rsid w:val="00E86CC7"/>
    <w:rsid w:val="00E874C4"/>
    <w:rsid w:val="00E90DCA"/>
    <w:rsid w:val="00E91E4D"/>
    <w:rsid w:val="00E93A9D"/>
    <w:rsid w:val="00E95B62"/>
    <w:rsid w:val="00EA00B7"/>
    <w:rsid w:val="00EA3F46"/>
    <w:rsid w:val="00EA618F"/>
    <w:rsid w:val="00EA7BF1"/>
    <w:rsid w:val="00EB3978"/>
    <w:rsid w:val="00EB4477"/>
    <w:rsid w:val="00EB470C"/>
    <w:rsid w:val="00EC30AA"/>
    <w:rsid w:val="00EC3C47"/>
    <w:rsid w:val="00ED0C32"/>
    <w:rsid w:val="00ED4C21"/>
    <w:rsid w:val="00ED5861"/>
    <w:rsid w:val="00ED6C3D"/>
    <w:rsid w:val="00EE3A1C"/>
    <w:rsid w:val="00EF04DD"/>
    <w:rsid w:val="00EF3A11"/>
    <w:rsid w:val="00F02A44"/>
    <w:rsid w:val="00F05CD1"/>
    <w:rsid w:val="00F13BF1"/>
    <w:rsid w:val="00F141A1"/>
    <w:rsid w:val="00F1709D"/>
    <w:rsid w:val="00F233A8"/>
    <w:rsid w:val="00F245FD"/>
    <w:rsid w:val="00F320C3"/>
    <w:rsid w:val="00F33221"/>
    <w:rsid w:val="00F33C77"/>
    <w:rsid w:val="00F35503"/>
    <w:rsid w:val="00F51EF9"/>
    <w:rsid w:val="00F52166"/>
    <w:rsid w:val="00F61D43"/>
    <w:rsid w:val="00F62207"/>
    <w:rsid w:val="00F628FB"/>
    <w:rsid w:val="00F63225"/>
    <w:rsid w:val="00F64B5C"/>
    <w:rsid w:val="00F66AB4"/>
    <w:rsid w:val="00F73FF6"/>
    <w:rsid w:val="00F760B6"/>
    <w:rsid w:val="00F76E73"/>
    <w:rsid w:val="00F80EC6"/>
    <w:rsid w:val="00F9432D"/>
    <w:rsid w:val="00FB192B"/>
    <w:rsid w:val="00FB2320"/>
    <w:rsid w:val="00FB29DA"/>
    <w:rsid w:val="00FC07A4"/>
    <w:rsid w:val="00FC3D0C"/>
    <w:rsid w:val="00FC78C1"/>
    <w:rsid w:val="00FD15DD"/>
    <w:rsid w:val="00FE2F6C"/>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7669</Words>
  <Characters>46020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2022-09-27T09:44:00Z</cp:lastPrinted>
  <dcterms:created xsi:type="dcterms:W3CDTF">2023-01-13T09:00:00Z</dcterms:created>
  <dcterms:modified xsi:type="dcterms:W3CDTF">2023-01-13T09:38:00Z</dcterms:modified>
</cp:coreProperties>
</file>