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951B" w14:textId="219B70FC" w:rsidR="00CB3FD5" w:rsidRDefault="00CB3FD5" w:rsidP="00CB3FD5">
      <w:pPr>
        <w:ind w:left="2693" w:hanging="2693"/>
        <w:rPr>
          <w:b/>
        </w:rPr>
      </w:pPr>
      <w:bookmarkStart w:id="0" w:name="_Hlk127475326"/>
      <w:r w:rsidRPr="00D142D3">
        <w:rPr>
          <w:b/>
        </w:rPr>
        <w:t>Załącznik nr 6 do SWZ – wzór umowy</w:t>
      </w:r>
    </w:p>
    <w:p w14:paraId="032FF126" w14:textId="77777777" w:rsidR="00CB3FD5" w:rsidRDefault="00CB3FD5" w:rsidP="00CB3FD5">
      <w:pPr>
        <w:spacing w:line="276" w:lineRule="auto"/>
        <w:jc w:val="center"/>
        <w:rPr>
          <w:b/>
        </w:rPr>
      </w:pPr>
    </w:p>
    <w:p w14:paraId="6142FC16" w14:textId="77777777" w:rsidR="00CB3FD5" w:rsidRDefault="00CB3FD5" w:rsidP="00CB3FD5">
      <w:pPr>
        <w:spacing w:line="276" w:lineRule="auto"/>
        <w:jc w:val="center"/>
        <w:rPr>
          <w:b/>
        </w:rPr>
      </w:pPr>
      <w:r>
        <w:rPr>
          <w:b/>
        </w:rPr>
        <w:t>UMOWA  NR  ……………………….</w:t>
      </w:r>
    </w:p>
    <w:p w14:paraId="61CDB8E7" w14:textId="77777777" w:rsidR="00CB3FD5" w:rsidRDefault="00CB3FD5" w:rsidP="00CB3FD5">
      <w:pPr>
        <w:spacing w:line="276" w:lineRule="auto"/>
        <w:jc w:val="both"/>
      </w:pPr>
    </w:p>
    <w:p w14:paraId="2C3B68DC" w14:textId="77777777" w:rsidR="00CB3FD5" w:rsidRDefault="00CB3FD5" w:rsidP="00CB3FD5">
      <w:pPr>
        <w:spacing w:line="276" w:lineRule="auto"/>
        <w:jc w:val="both"/>
      </w:pPr>
      <w:r>
        <w:t xml:space="preserve">zawarta w dniu …………… w </w:t>
      </w:r>
      <w:r w:rsidRPr="007704CD">
        <w:rPr>
          <w:bCs/>
        </w:rPr>
        <w:t xml:space="preserve">Sejnach </w:t>
      </w:r>
      <w:r>
        <w:t>pomiędzy:</w:t>
      </w:r>
    </w:p>
    <w:p w14:paraId="7E328BD2" w14:textId="77777777" w:rsidR="00CB3FD5" w:rsidRDefault="00CB3FD5" w:rsidP="00CB3FD5">
      <w:pPr>
        <w:spacing w:line="276" w:lineRule="auto"/>
        <w:jc w:val="both"/>
        <w:rPr>
          <w:b/>
        </w:rPr>
      </w:pPr>
    </w:p>
    <w:p w14:paraId="742AF790" w14:textId="77777777" w:rsidR="00CB3FD5" w:rsidRPr="00E11DC3" w:rsidRDefault="00CB3FD5" w:rsidP="00CB3FD5">
      <w:pPr>
        <w:suppressAutoHyphens w:val="0"/>
        <w:spacing w:after="120" w:line="276" w:lineRule="auto"/>
        <w:jc w:val="both"/>
        <w:rPr>
          <w:color w:val="000000"/>
        </w:rPr>
      </w:pPr>
      <w:r w:rsidRPr="00B65DD2">
        <w:rPr>
          <w:b/>
        </w:rPr>
        <w:t xml:space="preserve">Gminą Sejny </w:t>
      </w:r>
      <w:r w:rsidRPr="00B65DD2">
        <w:rPr>
          <w:bCs/>
        </w:rPr>
        <w:t xml:space="preserve">z siedzibą w Sejnach przy ul. Jerzego Grodzińskiego 1, 16-500 Sejny, </w:t>
      </w:r>
      <w:r w:rsidRPr="00B65DD2">
        <w:rPr>
          <w:bCs/>
        </w:rPr>
        <w:br/>
        <w:t>NIP 8442143456, REGON 790671142</w:t>
      </w:r>
      <w:r w:rsidRPr="00E11DC3">
        <w:rPr>
          <w:szCs w:val="24"/>
        </w:rPr>
        <w:t>, reprezentowaną</w:t>
      </w:r>
      <w:r w:rsidRPr="00E11DC3">
        <w:rPr>
          <w:b/>
          <w:szCs w:val="24"/>
        </w:rPr>
        <w:t xml:space="preserve"> </w:t>
      </w:r>
      <w:r w:rsidRPr="00E11DC3">
        <w:rPr>
          <w:szCs w:val="24"/>
        </w:rPr>
        <w:t>prze</w:t>
      </w:r>
      <w:r w:rsidRPr="00E11DC3">
        <w:t>z</w:t>
      </w:r>
      <w:r w:rsidRPr="00E11DC3">
        <w:rPr>
          <w:color w:val="000000"/>
        </w:rPr>
        <w:t>:</w:t>
      </w:r>
    </w:p>
    <w:p w14:paraId="6C6604FB" w14:textId="77777777" w:rsidR="00806EA4" w:rsidRDefault="00AE4338">
      <w:pPr>
        <w:spacing w:after="120" w:line="276" w:lineRule="auto"/>
        <w:jc w:val="both"/>
      </w:pPr>
      <w:r>
        <w:t xml:space="preserve">…………………………………………………………………………. </w:t>
      </w:r>
    </w:p>
    <w:p w14:paraId="20DA0387" w14:textId="77777777" w:rsidR="00806EA4" w:rsidRDefault="00AE4338">
      <w:pPr>
        <w:spacing w:after="120" w:line="276" w:lineRule="auto"/>
        <w:jc w:val="both"/>
      </w:pPr>
      <w:r>
        <w:t>przy kontrasygnacie Skarbnika – ………………………………………</w:t>
      </w:r>
    </w:p>
    <w:p w14:paraId="66C60CB6" w14:textId="77777777" w:rsidR="00806EA4" w:rsidRDefault="00AE4338">
      <w:pPr>
        <w:spacing w:after="120" w:line="276" w:lineRule="auto"/>
        <w:jc w:val="both"/>
      </w:pPr>
      <w:r>
        <w:t>zwaną dalej</w:t>
      </w:r>
      <w:r>
        <w:rPr>
          <w:b/>
        </w:rPr>
        <w:t xml:space="preserve"> Zamawiającym,</w:t>
      </w:r>
      <w:r>
        <w:t xml:space="preserve"> </w:t>
      </w:r>
    </w:p>
    <w:p w14:paraId="56E28492" w14:textId="77777777" w:rsidR="00806EA4" w:rsidRDefault="00AE4338">
      <w:pPr>
        <w:spacing w:after="120" w:line="276" w:lineRule="auto"/>
        <w:jc w:val="both"/>
      </w:pPr>
      <w:r>
        <w:t>a</w:t>
      </w:r>
    </w:p>
    <w:p w14:paraId="4B04C8CE" w14:textId="77777777" w:rsidR="00806EA4" w:rsidRDefault="00AE4338">
      <w:pPr>
        <w:spacing w:after="120"/>
        <w:jc w:val="both"/>
      </w:pPr>
      <w:r>
        <w:t>………………………………………………………………….., reprezentowanym przez:</w:t>
      </w:r>
    </w:p>
    <w:p w14:paraId="119852AB" w14:textId="77777777" w:rsidR="00806EA4" w:rsidRDefault="00AE4338">
      <w:pPr>
        <w:spacing w:after="120" w:line="276" w:lineRule="auto"/>
        <w:jc w:val="both"/>
      </w:pPr>
      <w:r>
        <w:t>..................................................................................................................</w:t>
      </w:r>
    </w:p>
    <w:p w14:paraId="1BA816B5" w14:textId="77777777" w:rsidR="00806EA4" w:rsidRDefault="00AE4338">
      <w:pPr>
        <w:spacing w:line="276" w:lineRule="auto"/>
        <w:jc w:val="both"/>
        <w:rPr>
          <w:b/>
        </w:rPr>
      </w:pPr>
      <w:r>
        <w:t>zwanym dalej</w:t>
      </w:r>
      <w:r>
        <w:rPr>
          <w:b/>
        </w:rPr>
        <w:t xml:space="preserve"> Wykonawcą.</w:t>
      </w:r>
    </w:p>
    <w:bookmarkEnd w:id="0"/>
    <w:p w14:paraId="1A7BD428" w14:textId="77777777" w:rsidR="00806EA4" w:rsidRDefault="00806EA4">
      <w:pPr>
        <w:spacing w:line="276" w:lineRule="auto"/>
        <w:jc w:val="both"/>
      </w:pPr>
    </w:p>
    <w:p w14:paraId="1B86B110" w14:textId="77777777" w:rsidR="00806EA4" w:rsidRDefault="00AE4338" w:rsidP="004656F1">
      <w:pPr>
        <w:spacing w:line="276" w:lineRule="auto"/>
        <w:jc w:val="center"/>
        <w:rPr>
          <w:b/>
          <w:szCs w:val="24"/>
        </w:rPr>
      </w:pPr>
      <w:r>
        <w:rPr>
          <w:b/>
          <w:szCs w:val="24"/>
        </w:rPr>
        <w:t>§ 1</w:t>
      </w:r>
    </w:p>
    <w:p w14:paraId="194384F0" w14:textId="77777777" w:rsidR="00806EA4" w:rsidRDefault="00AE4338">
      <w:pPr>
        <w:spacing w:after="120" w:line="276" w:lineRule="auto"/>
        <w:jc w:val="center"/>
        <w:rPr>
          <w:b/>
          <w:szCs w:val="24"/>
        </w:rPr>
      </w:pPr>
      <w:r>
        <w:rPr>
          <w:b/>
          <w:szCs w:val="24"/>
        </w:rPr>
        <w:t>DEFINICJE</w:t>
      </w:r>
    </w:p>
    <w:p w14:paraId="4E4FA1A9" w14:textId="77777777" w:rsidR="00806EA4" w:rsidRDefault="00AE4338">
      <w:pPr>
        <w:spacing w:after="120" w:line="276" w:lineRule="auto"/>
        <w:jc w:val="both"/>
        <w:rPr>
          <w:szCs w:val="24"/>
        </w:rPr>
      </w:pPr>
      <w:r>
        <w:rPr>
          <w:szCs w:val="24"/>
        </w:rPr>
        <w:t>W niniejszej Umowie poniższym pojęciom nadano następujące znaczenie:</w:t>
      </w:r>
    </w:p>
    <w:p w14:paraId="5FF9AC41" w14:textId="77777777" w:rsidR="00806EA4" w:rsidRDefault="00AE4338">
      <w:pPr>
        <w:pStyle w:val="Akapitzlist"/>
        <w:numPr>
          <w:ilvl w:val="0"/>
          <w:numId w:val="5"/>
        </w:numPr>
        <w:spacing w:after="120" w:line="276" w:lineRule="auto"/>
        <w:jc w:val="both"/>
        <w:rPr>
          <w:szCs w:val="24"/>
        </w:rPr>
      </w:pPr>
      <w:r>
        <w:rPr>
          <w:szCs w:val="24"/>
        </w:rPr>
        <w:t>Dni robocze – wszystkie dni tygodnia oprócz sobót, niedziel i innych dni ustawowo wolnych od pracy,</w:t>
      </w:r>
    </w:p>
    <w:p w14:paraId="08522DFB" w14:textId="7F884CF9" w:rsidR="00806EA4" w:rsidRDefault="00AE4338">
      <w:pPr>
        <w:pStyle w:val="Akapitzlist"/>
        <w:numPr>
          <w:ilvl w:val="0"/>
          <w:numId w:val="5"/>
        </w:numPr>
        <w:spacing w:after="120" w:line="276" w:lineRule="auto"/>
        <w:jc w:val="both"/>
        <w:rPr>
          <w:szCs w:val="24"/>
        </w:rPr>
      </w:pPr>
      <w:r>
        <w:rPr>
          <w:szCs w:val="24"/>
        </w:rPr>
        <w:t>Odbiór końcowy – odbiór po wykonaniu wszystkich robót przez Wykonawcę oraz po wykonaniu wszystkich innych obowiązków spoczywających na Wykonawcy i</w:t>
      </w:r>
      <w:r w:rsidR="00130316">
        <w:rPr>
          <w:szCs w:val="24"/>
        </w:rPr>
        <w:t> </w:t>
      </w:r>
      <w:r>
        <w:rPr>
          <w:szCs w:val="24"/>
        </w:rPr>
        <w:t>wynikających z umowy,</w:t>
      </w:r>
    </w:p>
    <w:p w14:paraId="53BAAD08" w14:textId="77777777" w:rsidR="00806EA4" w:rsidRDefault="00AE4338">
      <w:pPr>
        <w:pStyle w:val="Akapitzlist"/>
        <w:numPr>
          <w:ilvl w:val="0"/>
          <w:numId w:val="5"/>
        </w:numPr>
        <w:spacing w:after="120" w:line="276" w:lineRule="auto"/>
        <w:jc w:val="both"/>
        <w:rPr>
          <w:szCs w:val="24"/>
        </w:rPr>
      </w:pPr>
      <w:r>
        <w:rPr>
          <w:szCs w:val="24"/>
        </w:rPr>
        <w:t>Podwykonawca – podmiot, któremu Wykonawca zleca wykonanie części robót,</w:t>
      </w:r>
    </w:p>
    <w:p w14:paraId="3B8CE43F" w14:textId="77777777" w:rsidR="00806EA4" w:rsidRDefault="00AE4338">
      <w:pPr>
        <w:pStyle w:val="Akapitzlist"/>
        <w:numPr>
          <w:ilvl w:val="0"/>
          <w:numId w:val="5"/>
        </w:numPr>
        <w:spacing w:after="120" w:line="276" w:lineRule="auto"/>
        <w:jc w:val="both"/>
        <w:rPr>
          <w:szCs w:val="24"/>
        </w:rPr>
      </w:pPr>
      <w:r>
        <w:rPr>
          <w:szCs w:val="24"/>
        </w:rPr>
        <w:t>Roboty – roboty budowlane w rozumieniu Prawa budowlanego i związane z tymi robotami usługi, dostawy urządzeń, towarów, materiałów i innych rzeczy niezbędnych do należytego wykonania umowy,</w:t>
      </w:r>
    </w:p>
    <w:p w14:paraId="271D24A6" w14:textId="77777777" w:rsidR="00806EA4" w:rsidRDefault="00AE4338">
      <w:pPr>
        <w:pStyle w:val="Akapitzlist"/>
        <w:numPr>
          <w:ilvl w:val="0"/>
          <w:numId w:val="5"/>
        </w:numPr>
        <w:spacing w:after="120" w:line="276" w:lineRule="auto"/>
        <w:jc w:val="both"/>
        <w:rPr>
          <w:szCs w:val="24"/>
        </w:rPr>
      </w:pPr>
      <w:r>
        <w:rPr>
          <w:szCs w:val="24"/>
        </w:rPr>
        <w:t>Teren robót – wyznaczony przez Zamawiającego teren, na którym wykonany będzie przedmiot umowy,</w:t>
      </w:r>
    </w:p>
    <w:p w14:paraId="2413AD07" w14:textId="77777777" w:rsidR="00806EA4" w:rsidRDefault="00AE4338">
      <w:pPr>
        <w:pStyle w:val="Akapitzlist"/>
        <w:numPr>
          <w:ilvl w:val="0"/>
          <w:numId w:val="5"/>
        </w:numPr>
        <w:spacing w:after="120" w:line="276" w:lineRule="auto"/>
        <w:jc w:val="both"/>
        <w:rPr>
          <w:szCs w:val="24"/>
        </w:rPr>
      </w:pPr>
      <w:r>
        <w:rPr>
          <w:szCs w:val="24"/>
        </w:rPr>
        <w:t>Wada istotna – wada, która uniemożliwia lub w znacznym stopniu utrudnia korzystanie z przedmiotu umowy zgodnie z jego przeznaczeniem. W razie wątpliwości, o tym czy wada jest istotna, jednostronnie rozstrzyga Zamawiający,</w:t>
      </w:r>
    </w:p>
    <w:p w14:paraId="21E1AC47" w14:textId="77777777" w:rsidR="00806EA4" w:rsidRDefault="00AE4338">
      <w:pPr>
        <w:pStyle w:val="Akapitzlist"/>
        <w:numPr>
          <w:ilvl w:val="0"/>
          <w:numId w:val="5"/>
        </w:numPr>
        <w:spacing w:after="120" w:line="276" w:lineRule="auto"/>
        <w:jc w:val="both"/>
        <w:rPr>
          <w:szCs w:val="24"/>
        </w:rPr>
      </w:pPr>
      <w:r>
        <w:rPr>
          <w:szCs w:val="24"/>
        </w:rPr>
        <w:t>Wada nieistotna – inna wada niż określona w pkt 6,</w:t>
      </w:r>
    </w:p>
    <w:p w14:paraId="699AE540" w14:textId="77777777" w:rsidR="00806EA4" w:rsidRDefault="00AE4338">
      <w:pPr>
        <w:pStyle w:val="Akapitzlist"/>
        <w:numPr>
          <w:ilvl w:val="0"/>
          <w:numId w:val="5"/>
        </w:numPr>
        <w:spacing w:line="276" w:lineRule="auto"/>
        <w:contextualSpacing/>
        <w:jc w:val="both"/>
        <w:rPr>
          <w:szCs w:val="24"/>
        </w:rPr>
      </w:pPr>
      <w:r>
        <w:rPr>
          <w:szCs w:val="24"/>
        </w:rPr>
        <w:t>Wynagrodzenie – wynagrodzenie, o którym mowa w § 5 niniejszej umowy.</w:t>
      </w:r>
    </w:p>
    <w:p w14:paraId="7659B0B2" w14:textId="77777777" w:rsidR="00806EA4" w:rsidRDefault="00806EA4">
      <w:pPr>
        <w:pStyle w:val="Akapitzlist"/>
        <w:spacing w:line="276" w:lineRule="auto"/>
        <w:jc w:val="both"/>
        <w:rPr>
          <w:szCs w:val="24"/>
        </w:rPr>
      </w:pPr>
    </w:p>
    <w:p w14:paraId="69DCA4CE" w14:textId="77777777" w:rsidR="00806EA4" w:rsidRDefault="00AE4338">
      <w:pPr>
        <w:spacing w:line="276" w:lineRule="auto"/>
        <w:jc w:val="center"/>
        <w:rPr>
          <w:b/>
          <w:szCs w:val="24"/>
        </w:rPr>
      </w:pPr>
      <w:r>
        <w:rPr>
          <w:b/>
          <w:szCs w:val="24"/>
        </w:rPr>
        <w:t>§ 2</w:t>
      </w:r>
    </w:p>
    <w:p w14:paraId="50AB74B0" w14:textId="77777777" w:rsidR="00806EA4" w:rsidRDefault="00AE4338">
      <w:pPr>
        <w:spacing w:after="120" w:line="276" w:lineRule="auto"/>
        <w:jc w:val="center"/>
        <w:rPr>
          <w:b/>
          <w:szCs w:val="24"/>
        </w:rPr>
      </w:pPr>
      <w:r>
        <w:rPr>
          <w:b/>
          <w:szCs w:val="24"/>
        </w:rPr>
        <w:t>PODSTAWA ZAWARCIA UMOWY</w:t>
      </w:r>
    </w:p>
    <w:p w14:paraId="5CA85575" w14:textId="2FAAFB06" w:rsidR="00806EA4" w:rsidRDefault="00AE4338">
      <w:pPr>
        <w:pStyle w:val="Akapitzlist"/>
        <w:numPr>
          <w:ilvl w:val="0"/>
          <w:numId w:val="48"/>
        </w:numPr>
        <w:spacing w:after="120" w:line="276" w:lineRule="auto"/>
        <w:ind w:left="426" w:hanging="426"/>
        <w:jc w:val="both"/>
        <w:rPr>
          <w:szCs w:val="24"/>
        </w:rPr>
      </w:pPr>
      <w:r>
        <w:rPr>
          <w:szCs w:val="24"/>
        </w:rPr>
        <w:t xml:space="preserve">Umowa zostaje zawarta z Wykonawcą wybranym w wyniku przeprowadzonego postępowania o udzielenie zamówienia publicznego w trybie podstawowym bez przeprowadzenia negocjacji na podstawie art. 275 pkt 1 ustawy z dnia 11 września 2019 r. </w:t>
      </w:r>
      <w:r>
        <w:rPr>
          <w:szCs w:val="24"/>
        </w:rPr>
        <w:lastRenderedPageBreak/>
        <w:t xml:space="preserve">Prawo zamówień publicznych </w:t>
      </w:r>
      <w:r w:rsidR="001B2629" w:rsidRPr="001B2629">
        <w:rPr>
          <w:szCs w:val="24"/>
        </w:rPr>
        <w:t>(t. jedn. Dz. U. 2022 poz. 1710 ze zm.)</w:t>
      </w:r>
      <w:r>
        <w:rPr>
          <w:szCs w:val="24"/>
        </w:rPr>
        <w:t xml:space="preserve">, </w:t>
      </w:r>
      <w:r w:rsidR="007149C4">
        <w:rPr>
          <w:szCs w:val="24"/>
        </w:rPr>
        <w:t xml:space="preserve">zwanej dalej ustawą Pzp, </w:t>
      </w:r>
      <w:r>
        <w:rPr>
          <w:szCs w:val="24"/>
        </w:rPr>
        <w:t xml:space="preserve">na </w:t>
      </w:r>
      <w:r>
        <w:rPr>
          <w:bCs/>
          <w:szCs w:val="24"/>
        </w:rPr>
        <w:t xml:space="preserve">realizację </w:t>
      </w:r>
      <w:r w:rsidR="00C249C2" w:rsidRPr="00C249C2">
        <w:rPr>
          <w:bCs/>
          <w:szCs w:val="24"/>
        </w:rPr>
        <w:t xml:space="preserve">inwestycji dotyczącej </w:t>
      </w:r>
      <w:r w:rsidR="00A305D3" w:rsidRPr="00A305D3">
        <w:rPr>
          <w:bCs/>
          <w:szCs w:val="24"/>
        </w:rPr>
        <w:t>wykonania termomodernizacji Szkoły Podstawowej w Krasnowie wraz z</w:t>
      </w:r>
      <w:r w:rsidR="00A305D3">
        <w:rPr>
          <w:bCs/>
          <w:szCs w:val="24"/>
        </w:rPr>
        <w:t xml:space="preserve"> </w:t>
      </w:r>
      <w:r w:rsidR="00A305D3" w:rsidRPr="00A305D3">
        <w:rPr>
          <w:bCs/>
          <w:szCs w:val="24"/>
        </w:rPr>
        <w:t>modernizacją instalacji oświetleniowej oraz wytworzenia energii elektrycznej</w:t>
      </w:r>
      <w:r w:rsidRPr="00375F64">
        <w:rPr>
          <w:bCs/>
          <w:szCs w:val="24"/>
        </w:rPr>
        <w:t>,</w:t>
      </w:r>
      <w:r w:rsidRPr="00375F64">
        <w:rPr>
          <w:bCs/>
          <w:iCs/>
          <w:szCs w:val="24"/>
        </w:rPr>
        <w:t xml:space="preserve"> znak sprawy: </w:t>
      </w:r>
      <w:r w:rsidR="0054011A" w:rsidRPr="0054011A">
        <w:rPr>
          <w:bCs/>
          <w:iCs/>
          <w:szCs w:val="24"/>
        </w:rPr>
        <w:t>IZP.271.</w:t>
      </w:r>
      <w:r w:rsidR="008F6369">
        <w:rPr>
          <w:bCs/>
          <w:iCs/>
          <w:szCs w:val="24"/>
        </w:rPr>
        <w:t>9</w:t>
      </w:r>
      <w:r w:rsidR="0054011A" w:rsidRPr="0054011A">
        <w:rPr>
          <w:bCs/>
          <w:iCs/>
          <w:szCs w:val="24"/>
        </w:rPr>
        <w:t>.2023</w:t>
      </w:r>
      <w:r w:rsidRPr="00931E48">
        <w:rPr>
          <w:szCs w:val="24"/>
        </w:rPr>
        <w:t>,</w:t>
      </w:r>
      <w:r w:rsidRPr="00375F64">
        <w:rPr>
          <w:szCs w:val="24"/>
        </w:rPr>
        <w:t xml:space="preserve"> ogłoszonego w BZP nr [__</w:t>
      </w:r>
      <w:r w:rsidR="00A61277">
        <w:rPr>
          <w:szCs w:val="24"/>
        </w:rPr>
        <w:t>__</w:t>
      </w:r>
      <w:r w:rsidRPr="00375F64">
        <w:rPr>
          <w:szCs w:val="24"/>
        </w:rPr>
        <w:t>___] z dnia</w:t>
      </w:r>
      <w:r>
        <w:rPr>
          <w:szCs w:val="24"/>
        </w:rPr>
        <w:t xml:space="preserve"> [_____].</w:t>
      </w:r>
    </w:p>
    <w:p w14:paraId="40E35B52" w14:textId="1A538D24" w:rsidR="00806EA4" w:rsidRDefault="00AE4338">
      <w:pPr>
        <w:pStyle w:val="Akapitzlist"/>
        <w:numPr>
          <w:ilvl w:val="0"/>
          <w:numId w:val="48"/>
        </w:numPr>
        <w:spacing w:line="276" w:lineRule="auto"/>
        <w:ind w:left="425" w:hanging="425"/>
        <w:jc w:val="both"/>
        <w:rPr>
          <w:szCs w:val="24"/>
        </w:rPr>
      </w:pPr>
      <w:r>
        <w:rPr>
          <w:szCs w:val="24"/>
        </w:rPr>
        <w:t xml:space="preserve">Umowa będzie </w:t>
      </w:r>
      <w:bookmarkStart w:id="1" w:name="_Hlk93476769"/>
      <w:r>
        <w:rPr>
          <w:szCs w:val="24"/>
        </w:rPr>
        <w:t xml:space="preserve">finansowana z udziałem środków pochodzących z </w:t>
      </w:r>
      <w:bookmarkStart w:id="2" w:name="_Hlk121471347"/>
      <w:bookmarkStart w:id="3" w:name="_Hlk127636572"/>
      <w:bookmarkEnd w:id="1"/>
      <w:r w:rsidR="00967F59" w:rsidRPr="00967F59">
        <w:rPr>
          <w:szCs w:val="24"/>
        </w:rPr>
        <w:t xml:space="preserve">Rządowego Funduszu Polski Ład: Program Inwestycji Strategicznych nr </w:t>
      </w:r>
      <w:bookmarkEnd w:id="2"/>
      <w:r w:rsidR="007151E8" w:rsidRPr="007151E8">
        <w:t>Edycja2/2021/2485/PolskiLad</w:t>
      </w:r>
      <w:bookmarkEnd w:id="3"/>
      <w:r>
        <w:rPr>
          <w:szCs w:val="24"/>
        </w:rPr>
        <w:t>.</w:t>
      </w:r>
    </w:p>
    <w:p w14:paraId="6D332F41" w14:textId="77777777" w:rsidR="00806EA4" w:rsidRDefault="00806EA4">
      <w:pPr>
        <w:spacing w:line="276" w:lineRule="auto"/>
        <w:jc w:val="center"/>
        <w:rPr>
          <w:b/>
          <w:szCs w:val="24"/>
        </w:rPr>
      </w:pPr>
    </w:p>
    <w:p w14:paraId="5FA8C1FA" w14:textId="77777777" w:rsidR="00806EA4" w:rsidRDefault="00AE4338">
      <w:pPr>
        <w:spacing w:line="276" w:lineRule="auto"/>
        <w:jc w:val="center"/>
        <w:rPr>
          <w:b/>
          <w:szCs w:val="24"/>
        </w:rPr>
      </w:pPr>
      <w:r>
        <w:rPr>
          <w:b/>
          <w:szCs w:val="24"/>
        </w:rPr>
        <w:t>§ 3</w:t>
      </w:r>
    </w:p>
    <w:p w14:paraId="68268D47" w14:textId="77777777" w:rsidR="00806EA4" w:rsidRDefault="00AE4338">
      <w:pPr>
        <w:spacing w:line="276" w:lineRule="auto"/>
        <w:jc w:val="center"/>
        <w:rPr>
          <w:b/>
          <w:szCs w:val="24"/>
        </w:rPr>
      </w:pPr>
      <w:r>
        <w:rPr>
          <w:b/>
          <w:szCs w:val="24"/>
        </w:rPr>
        <w:t>PRZEDMIOT UMOWY</w:t>
      </w:r>
    </w:p>
    <w:p w14:paraId="2A06C77E" w14:textId="5F241C8E" w:rsidR="00806EA4" w:rsidRPr="00E05825" w:rsidRDefault="0086179D" w:rsidP="00E05825">
      <w:pPr>
        <w:pStyle w:val="Akapitzlist"/>
        <w:widowControl w:val="0"/>
        <w:numPr>
          <w:ilvl w:val="0"/>
          <w:numId w:val="34"/>
        </w:numPr>
        <w:shd w:val="clear" w:color="auto" w:fill="FFFFFF"/>
        <w:spacing w:before="120" w:line="276" w:lineRule="auto"/>
        <w:jc w:val="both"/>
        <w:rPr>
          <w:bCs/>
          <w:szCs w:val="24"/>
        </w:rPr>
      </w:pPr>
      <w:r w:rsidRPr="0086179D">
        <w:rPr>
          <w:szCs w:val="24"/>
        </w:rPr>
        <w:t xml:space="preserve">Przedmiotem </w:t>
      </w:r>
      <w:r w:rsidR="004A5063">
        <w:rPr>
          <w:szCs w:val="24"/>
        </w:rPr>
        <w:t>umowy</w:t>
      </w:r>
      <w:r w:rsidRPr="0086179D">
        <w:rPr>
          <w:szCs w:val="24"/>
        </w:rPr>
        <w:t xml:space="preserve"> jest </w:t>
      </w:r>
      <w:r w:rsidRPr="0086179D">
        <w:rPr>
          <w:bCs/>
          <w:szCs w:val="24"/>
        </w:rPr>
        <w:t xml:space="preserve">wykonanie robót budowlanych w formule zaprojektuj i wybuduj przy realizacji </w:t>
      </w:r>
      <w:r w:rsidRPr="00E05825">
        <w:rPr>
          <w:bCs/>
          <w:szCs w:val="24"/>
        </w:rPr>
        <w:t xml:space="preserve">inwestycji dotyczącej </w:t>
      </w:r>
      <w:r w:rsidR="00B779B4" w:rsidRPr="00E05825">
        <w:rPr>
          <w:bCs/>
          <w:szCs w:val="24"/>
        </w:rPr>
        <w:t>wykonania termomodernizacji Szkoły Podstawowej w Krasnowie wraz z modernizacją instalacji oświetleniowej oraz wytworzenia energii elektrycznej</w:t>
      </w:r>
      <w:r w:rsidR="00C91D6E" w:rsidRPr="00E05825">
        <w:rPr>
          <w:bCs/>
          <w:szCs w:val="24"/>
        </w:rPr>
        <w:t>.</w:t>
      </w:r>
      <w:r w:rsidR="00E05825" w:rsidRPr="00E05825">
        <w:rPr>
          <w:rFonts w:eastAsia="ArialMT"/>
          <w:szCs w:val="24"/>
          <w:lang w:eastAsia="en-US"/>
        </w:rPr>
        <w:t xml:space="preserve"> Szkoła jest </w:t>
      </w:r>
      <w:r w:rsidR="00E05825" w:rsidRPr="00E05825">
        <w:rPr>
          <w:bCs/>
          <w:szCs w:val="24"/>
        </w:rPr>
        <w:t>zlokalizowan</w:t>
      </w:r>
      <w:r w:rsidR="00E05825">
        <w:rPr>
          <w:bCs/>
          <w:szCs w:val="24"/>
        </w:rPr>
        <w:t>a</w:t>
      </w:r>
      <w:r w:rsidR="00E05825" w:rsidRPr="00E05825">
        <w:rPr>
          <w:bCs/>
          <w:szCs w:val="24"/>
        </w:rPr>
        <w:t xml:space="preserve"> na działce o nr. ewid. 5/11</w:t>
      </w:r>
      <w:r w:rsidR="00E05825">
        <w:rPr>
          <w:bCs/>
          <w:szCs w:val="24"/>
        </w:rPr>
        <w:t>,</w:t>
      </w:r>
      <w:r w:rsidR="00E05825" w:rsidRPr="00E05825">
        <w:rPr>
          <w:bCs/>
          <w:szCs w:val="24"/>
        </w:rPr>
        <w:t xml:space="preserve"> obręb 0015 Krasnowo, jednostka ewidencyjna 200905_2, gmina</w:t>
      </w:r>
      <w:r w:rsidR="00E05825">
        <w:rPr>
          <w:bCs/>
          <w:szCs w:val="24"/>
        </w:rPr>
        <w:t xml:space="preserve"> </w:t>
      </w:r>
      <w:r w:rsidR="00E05825" w:rsidRPr="00E05825">
        <w:rPr>
          <w:bCs/>
          <w:szCs w:val="24"/>
        </w:rPr>
        <w:t>Sejny, wojew</w:t>
      </w:r>
      <w:r w:rsidR="00E05825" w:rsidRPr="00E05825">
        <w:rPr>
          <w:rFonts w:hint="eastAsia"/>
          <w:bCs/>
          <w:szCs w:val="24"/>
        </w:rPr>
        <w:t>ó</w:t>
      </w:r>
      <w:r w:rsidR="00E05825" w:rsidRPr="00E05825">
        <w:rPr>
          <w:bCs/>
          <w:szCs w:val="24"/>
        </w:rPr>
        <w:t>dztwo podlaskie.</w:t>
      </w:r>
    </w:p>
    <w:p w14:paraId="2D8EA455" w14:textId="77777777" w:rsidR="00545D25" w:rsidRPr="00545D25" w:rsidRDefault="00545D25" w:rsidP="008A2785">
      <w:pPr>
        <w:pStyle w:val="Akapitzlist"/>
        <w:widowControl w:val="0"/>
        <w:numPr>
          <w:ilvl w:val="0"/>
          <w:numId w:val="34"/>
        </w:numPr>
        <w:shd w:val="clear" w:color="auto" w:fill="FFFFFF"/>
        <w:spacing w:before="120" w:line="276" w:lineRule="auto"/>
        <w:jc w:val="both"/>
        <w:rPr>
          <w:szCs w:val="24"/>
        </w:rPr>
      </w:pPr>
      <w:r w:rsidRPr="00545D25">
        <w:rPr>
          <w:szCs w:val="24"/>
        </w:rPr>
        <w:t>Roboty obejmują:</w:t>
      </w:r>
    </w:p>
    <w:p w14:paraId="78F7BE40" w14:textId="707A7EF4" w:rsidR="0094075E" w:rsidRPr="0094075E" w:rsidRDefault="005E6B0E"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sidRPr="005E6B0E">
        <w:rPr>
          <w:rFonts w:eastAsia="CIDFont+F2"/>
          <w:szCs w:val="24"/>
          <w:lang w:eastAsia="en-US"/>
        </w:rPr>
        <w:t>wymianę instalacji centralnego ogrzewania wraz z montażem instalacji pompy ciepła</w:t>
      </w:r>
      <w:r w:rsidR="0094075E" w:rsidRPr="0094075E">
        <w:rPr>
          <w:rFonts w:eastAsia="CIDFont+F2"/>
          <w:szCs w:val="24"/>
          <w:lang w:eastAsia="en-US"/>
        </w:rPr>
        <w:t>;</w:t>
      </w:r>
    </w:p>
    <w:p w14:paraId="534AA17F" w14:textId="0440910D"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m</w:t>
      </w:r>
      <w:r w:rsidR="0094075E" w:rsidRPr="0094075E">
        <w:rPr>
          <w:rFonts w:eastAsia="CIDFont+F2"/>
          <w:szCs w:val="24"/>
          <w:lang w:eastAsia="en-US"/>
        </w:rPr>
        <w:t>ontaż zaworów cyrkulacyjnych, wymian</w:t>
      </w:r>
      <w:r>
        <w:rPr>
          <w:rFonts w:eastAsia="CIDFont+F2"/>
          <w:szCs w:val="24"/>
          <w:lang w:eastAsia="en-US"/>
        </w:rPr>
        <w:t>ę</w:t>
      </w:r>
      <w:r w:rsidR="0094075E" w:rsidRPr="0094075E">
        <w:rPr>
          <w:rFonts w:eastAsia="CIDFont+F2"/>
          <w:szCs w:val="24"/>
          <w:lang w:eastAsia="en-US"/>
        </w:rPr>
        <w:t xml:space="preserve"> instalacji ciepłej wody użytkowej, montaż izolacji i baterii energooszczędnych;</w:t>
      </w:r>
    </w:p>
    <w:p w14:paraId="712275E7" w14:textId="48A3B783" w:rsidR="0094075E" w:rsidRPr="0094075E" w:rsidRDefault="005E6B0E"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sidRPr="005E6B0E">
        <w:rPr>
          <w:rFonts w:eastAsia="CIDFont+F2"/>
          <w:szCs w:val="24"/>
          <w:lang w:eastAsia="en-US"/>
        </w:rPr>
        <w:t>ocieplenie dachu wraz z wymianą pokrycia</w:t>
      </w:r>
      <w:r w:rsidR="0094075E" w:rsidRPr="0094075E">
        <w:rPr>
          <w:rFonts w:eastAsia="CIDFont+F2"/>
          <w:szCs w:val="24"/>
          <w:lang w:eastAsia="en-US"/>
        </w:rPr>
        <w:t>;</w:t>
      </w:r>
    </w:p>
    <w:p w14:paraId="521206EB" w14:textId="5F734D83"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o</w:t>
      </w:r>
      <w:r w:rsidR="0094075E" w:rsidRPr="0094075E">
        <w:rPr>
          <w:rFonts w:eastAsia="CIDFont+F2"/>
          <w:szCs w:val="24"/>
          <w:lang w:eastAsia="en-US"/>
        </w:rPr>
        <w:t>cieplenie ścian zewnętrznych nadziemia, piwnicznych i fundamentowych;</w:t>
      </w:r>
    </w:p>
    <w:p w14:paraId="18A043B5" w14:textId="081FC32C"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stolarki okiennej i drzwiowej;</w:t>
      </w:r>
    </w:p>
    <w:p w14:paraId="57524487" w14:textId="40E7C4B2" w:rsidR="0094075E" w:rsidRPr="0094075E" w:rsidRDefault="005E6B0E"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sidRPr="005E6B0E">
        <w:rPr>
          <w:rFonts w:eastAsia="CIDFont+F2"/>
          <w:szCs w:val="24"/>
          <w:lang w:eastAsia="en-US"/>
        </w:rPr>
        <w:t>wymianę opraw oświetleniowych</w:t>
      </w:r>
      <w:r w:rsidR="0094075E" w:rsidRPr="0094075E">
        <w:rPr>
          <w:rFonts w:eastAsia="CIDFont+F2"/>
          <w:szCs w:val="24"/>
          <w:lang w:eastAsia="en-US"/>
        </w:rPr>
        <w:t>;</w:t>
      </w:r>
    </w:p>
    <w:p w14:paraId="0A1BDDB7" w14:textId="25499442" w:rsidR="0094075E" w:rsidRPr="0094075E" w:rsidRDefault="005E6B0E"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sidRPr="005E6B0E">
        <w:rPr>
          <w:rFonts w:eastAsia="CIDFont+F2"/>
          <w:szCs w:val="24"/>
          <w:lang w:eastAsia="en-US"/>
        </w:rPr>
        <w:t>montaż instalacji fotowoltaicznej (moc 40 kWp)</w:t>
      </w:r>
      <w:r w:rsidR="0094075E" w:rsidRPr="0094075E">
        <w:rPr>
          <w:rFonts w:eastAsia="CIDFont+F2"/>
          <w:szCs w:val="24"/>
          <w:lang w:eastAsia="en-US"/>
        </w:rPr>
        <w:t>;</w:t>
      </w:r>
    </w:p>
    <w:p w14:paraId="6A1573D2" w14:textId="53C8CC64"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rozdzielnic, WLZ-ów, montaż odpowiednich zabezpieczeń nadprądowych, różnicowoprądowych oraz przeciwprzepięciowych (zapewnienie prawidłowego funkcjonowania i bezpieczeństwa technicznego oświetlenia);</w:t>
      </w:r>
    </w:p>
    <w:p w14:paraId="54091DEC" w14:textId="78537EA9" w:rsidR="0094075E" w:rsidRPr="0094075E" w:rsidRDefault="004D7A6A"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elektrycznej gwarantowanej w obrębie pracowni komputerowej;</w:t>
      </w:r>
    </w:p>
    <w:p w14:paraId="7CCDD061" w14:textId="746909C6"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dzwonkowej;</w:t>
      </w:r>
    </w:p>
    <w:p w14:paraId="7EC01DC8" w14:textId="49220F28"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odgromowej;</w:t>
      </w:r>
    </w:p>
    <w:p w14:paraId="2B438E4C" w14:textId="7E24F512"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yniesienie układu pomiarowego na zewnątrz budynku wraz z głównym wyłącznikiem pożarowym prądu;</w:t>
      </w:r>
    </w:p>
    <w:p w14:paraId="753EA470" w14:textId="5C64C917" w:rsidR="00F97895"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niskoprądowych:</w:t>
      </w:r>
    </w:p>
    <w:p w14:paraId="44DB726A" w14:textId="08032F0B"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sieci komputerowej wraz z telefoniczną;</w:t>
      </w:r>
    </w:p>
    <w:p w14:paraId="31C126A6" w14:textId="0CCEE327"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telewizji dozorowej;</w:t>
      </w:r>
    </w:p>
    <w:p w14:paraId="59F4757C" w14:textId="76513ABE"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RTV;</w:t>
      </w:r>
    </w:p>
    <w:p w14:paraId="124C0552" w14:textId="523BDA48"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 xml:space="preserve">instalacji </w:t>
      </w:r>
      <w:r w:rsidR="00ED402C">
        <w:rPr>
          <w:rFonts w:eastAsia="CIDFont+F2"/>
          <w:szCs w:val="24"/>
          <w:lang w:eastAsia="en-US"/>
        </w:rPr>
        <w:t xml:space="preserve">sygnalizacji </w:t>
      </w:r>
      <w:r w:rsidRPr="0094075E">
        <w:rPr>
          <w:rFonts w:eastAsia="CIDFont+F2"/>
          <w:szCs w:val="24"/>
          <w:lang w:eastAsia="en-US"/>
        </w:rPr>
        <w:t>włamania i napadu</w:t>
      </w:r>
      <w:r w:rsidR="005E6B0E">
        <w:rPr>
          <w:rFonts w:eastAsia="CIDFont+F2"/>
          <w:szCs w:val="24"/>
          <w:lang w:eastAsia="en-US"/>
        </w:rPr>
        <w:t>.</w:t>
      </w:r>
    </w:p>
    <w:p w14:paraId="611FF96C"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Przedmiot umowy obejmuje:</w:t>
      </w:r>
    </w:p>
    <w:p w14:paraId="22B09D78" w14:textId="77F045FD" w:rsidR="00806EA4" w:rsidRPr="000D6441" w:rsidRDefault="00975ADE">
      <w:pPr>
        <w:pStyle w:val="Akapitzlist"/>
        <w:widowControl w:val="0"/>
        <w:numPr>
          <w:ilvl w:val="0"/>
          <w:numId w:val="38"/>
        </w:numPr>
        <w:shd w:val="clear" w:color="auto" w:fill="FFFFFF"/>
        <w:spacing w:line="276" w:lineRule="auto"/>
        <w:ind w:left="709"/>
        <w:jc w:val="both"/>
        <w:rPr>
          <w:szCs w:val="24"/>
        </w:rPr>
      </w:pPr>
      <w:r w:rsidRPr="00975ADE">
        <w:rPr>
          <w:bCs/>
          <w:szCs w:val="24"/>
        </w:rPr>
        <w:t>opracowanie dokumentacji projektowej (projekt budowlany, projekty wykonawcze, specyfikacje techniczne wykonania i odbioru robót budowlanych – dalej STWiOR) wszystkich niezbędnych branż – zgodnie z przepisami obowiązującymi na dzień uzyskania pozwolenia  na budowę oraz uzyskanie na podstawie opracowanej dokumentacji projektowej wszelkich opinii i uzgodnień wynikających z obowiązujących przepisów i niezbędnych do uzyskania pozwolenia na budowę oraz do realizacji na podstawie opracowanego projektu wszystkich robót budowlanych</w:t>
      </w:r>
      <w:r w:rsidR="00AE4338" w:rsidRPr="000D6441">
        <w:rPr>
          <w:szCs w:val="24"/>
        </w:rPr>
        <w:t>;</w:t>
      </w:r>
    </w:p>
    <w:p w14:paraId="6C95DA62" w14:textId="3649001C" w:rsidR="00806EA4" w:rsidRPr="000D6441" w:rsidRDefault="00975ADE">
      <w:pPr>
        <w:pStyle w:val="Akapitzlist"/>
        <w:widowControl w:val="0"/>
        <w:numPr>
          <w:ilvl w:val="0"/>
          <w:numId w:val="38"/>
        </w:numPr>
        <w:shd w:val="clear" w:color="auto" w:fill="FFFFFF"/>
        <w:spacing w:line="276" w:lineRule="auto"/>
        <w:ind w:left="709"/>
        <w:jc w:val="both"/>
        <w:rPr>
          <w:szCs w:val="24"/>
        </w:rPr>
      </w:pPr>
      <w:r w:rsidRPr="00975ADE">
        <w:rPr>
          <w:szCs w:val="24"/>
        </w:rPr>
        <w:lastRenderedPageBreak/>
        <w:t>uzyskanie w imieniu Zamawiającego wszelkich niezbędnych uzgodnień, pozwoleń i decyzji, w tym pozwolenia na budowę lub dokonanie zgłoszenia robót budowlanych (po uzyskaniu pełnomocnictwa od Zamawiającego)</w:t>
      </w:r>
      <w:r w:rsidR="00AE4338" w:rsidRPr="000D6441">
        <w:rPr>
          <w:szCs w:val="24"/>
        </w:rPr>
        <w:t>;</w:t>
      </w:r>
    </w:p>
    <w:p w14:paraId="4BE7E0FB" w14:textId="48DDB8BD"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wykonanie robót budowlanych na podstawie opracowanej dokumentacji projektowej oraz STWiOR, zgodnie z harmonogramem rzeczowo – finansowym</w:t>
      </w:r>
      <w:r w:rsidR="000C60B9">
        <w:rPr>
          <w:szCs w:val="24"/>
        </w:rPr>
        <w:t xml:space="preserve"> </w:t>
      </w:r>
      <w:r w:rsidR="000C60B9" w:rsidRPr="000C60B9">
        <w:rPr>
          <w:szCs w:val="24"/>
        </w:rPr>
        <w:t>uzgodnionym i zatwierdzonym przez Zamawiającego</w:t>
      </w:r>
      <w:r>
        <w:rPr>
          <w:szCs w:val="24"/>
        </w:rPr>
        <w:t>;</w:t>
      </w:r>
    </w:p>
    <w:p w14:paraId="19AECEEF" w14:textId="77777777"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sprawowanie nadzoru autorskiego przez cały okres realizacji robót;</w:t>
      </w:r>
    </w:p>
    <w:p w14:paraId="624560D1" w14:textId="77777777"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przeprowadzenie prób oraz wymaganych badań, a także przygotowanie dokumentów niezbędnych do przekazania do użytkowania obiektu powstałego w wyniku przeprowadzonych robót budowlanych;</w:t>
      </w:r>
    </w:p>
    <w:p w14:paraId="0C5448D2" w14:textId="4A46BC12" w:rsidR="00806EA4" w:rsidRPr="00A5097C" w:rsidRDefault="00AE4338">
      <w:pPr>
        <w:pStyle w:val="Akapitzlist"/>
        <w:widowControl w:val="0"/>
        <w:numPr>
          <w:ilvl w:val="0"/>
          <w:numId w:val="38"/>
        </w:numPr>
        <w:spacing w:line="276" w:lineRule="auto"/>
        <w:ind w:left="709"/>
        <w:jc w:val="both"/>
        <w:rPr>
          <w:szCs w:val="24"/>
        </w:rPr>
      </w:pPr>
      <w:r w:rsidRPr="009970D8">
        <w:rPr>
          <w:szCs w:val="24"/>
        </w:rPr>
        <w:t xml:space="preserve">uzyskanie w imieniu Zamawiającego </w:t>
      </w:r>
      <w:bookmarkStart w:id="4" w:name="_Hlk121088089"/>
      <w:r w:rsidRPr="009970D8">
        <w:rPr>
          <w:szCs w:val="24"/>
        </w:rPr>
        <w:t>pozwolenia na użytkowanie obiektu powstałego w wyniku przeprowadzonych robót budowlanych</w:t>
      </w:r>
      <w:r w:rsidR="00A5097C">
        <w:rPr>
          <w:szCs w:val="24"/>
        </w:rPr>
        <w:t xml:space="preserve"> </w:t>
      </w:r>
      <w:r w:rsidR="00A5097C" w:rsidRPr="00BE4144">
        <w:rPr>
          <w:szCs w:val="24"/>
        </w:rPr>
        <w:t>(jeżeli powstanie taka konieczność)</w:t>
      </w:r>
      <w:bookmarkEnd w:id="4"/>
      <w:r w:rsidR="00A5097C">
        <w:rPr>
          <w:szCs w:val="24"/>
        </w:rPr>
        <w:t>.</w:t>
      </w:r>
      <w:r w:rsidRPr="009970D8">
        <w:rPr>
          <w:szCs w:val="24"/>
        </w:rPr>
        <w:t xml:space="preserve"> </w:t>
      </w:r>
    </w:p>
    <w:p w14:paraId="187A68BF" w14:textId="37B0BD43" w:rsidR="00806EA4" w:rsidRDefault="00AE4338">
      <w:pPr>
        <w:pStyle w:val="Akapitzlist"/>
        <w:widowControl w:val="0"/>
        <w:numPr>
          <w:ilvl w:val="0"/>
          <w:numId w:val="34"/>
        </w:numPr>
        <w:shd w:val="clear" w:color="auto" w:fill="FFFFFF"/>
        <w:spacing w:before="120" w:line="276" w:lineRule="auto"/>
        <w:jc w:val="both"/>
        <w:rPr>
          <w:szCs w:val="24"/>
        </w:rPr>
      </w:pPr>
      <w:r>
        <w:rPr>
          <w:szCs w:val="24"/>
        </w:rPr>
        <w:t xml:space="preserve">Wykonawca zobowiązuje się do wykonania przedmiotu umowy zgodnie z przekazanym mu programem funkcjonalno </w:t>
      </w:r>
      <w:r w:rsidR="00F07F97">
        <w:rPr>
          <w:szCs w:val="24"/>
        </w:rPr>
        <w:t>–</w:t>
      </w:r>
      <w:r>
        <w:rPr>
          <w:szCs w:val="24"/>
        </w:rPr>
        <w:t xml:space="preserve"> użytkowym</w:t>
      </w:r>
      <w:r w:rsidR="00F07F97">
        <w:rPr>
          <w:szCs w:val="24"/>
        </w:rPr>
        <w:t xml:space="preserve"> (PFU)</w:t>
      </w:r>
      <w:r>
        <w:rPr>
          <w:szCs w:val="24"/>
        </w:rPr>
        <w:t xml:space="preserve">, opracowaną przez </w:t>
      </w:r>
      <w:r w:rsidRPr="000D6441">
        <w:rPr>
          <w:szCs w:val="24"/>
        </w:rPr>
        <w:t>Wykonawcę dokumentacją projektową i uzyskaną na jej podstawie decyzją o pozwoleniu na budowę</w:t>
      </w:r>
      <w:r w:rsidR="00B31F55" w:rsidRPr="000D6441">
        <w:rPr>
          <w:bCs/>
          <w:szCs w:val="24"/>
        </w:rPr>
        <w:t xml:space="preserve"> lub dokonanym zgłoszeniem robót budowlanych</w:t>
      </w:r>
      <w:r w:rsidRPr="000D6441">
        <w:rPr>
          <w:szCs w:val="24"/>
        </w:rPr>
        <w:t>, za</w:t>
      </w:r>
      <w:r>
        <w:rPr>
          <w:szCs w:val="24"/>
        </w:rPr>
        <w:t>sadami wiedzy technicznej i sztuki budowlanej, a także zgodnie z obowiązującymi przepisami i normami.</w:t>
      </w:r>
    </w:p>
    <w:p w14:paraId="2B1133AA"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Dokumentacja projektowa powinna być wykonana w stanie kompletnym z punktu widzenia celu, któremu ma służyć. Wszystkie rysunki muszą być w pełni zwymiarowane. Dokumentacja projektowa musi zawierać:</w:t>
      </w:r>
    </w:p>
    <w:p w14:paraId="4DF7D726" w14:textId="28367CE9" w:rsidR="00806EA4" w:rsidRDefault="00AE4338">
      <w:pPr>
        <w:pStyle w:val="Akapitzlist"/>
        <w:widowControl w:val="0"/>
        <w:numPr>
          <w:ilvl w:val="0"/>
          <w:numId w:val="41"/>
        </w:numPr>
        <w:shd w:val="clear" w:color="auto" w:fill="FFFFFF"/>
        <w:spacing w:line="276" w:lineRule="auto"/>
        <w:ind w:left="709" w:hanging="357"/>
        <w:jc w:val="both"/>
        <w:rPr>
          <w:szCs w:val="24"/>
        </w:rPr>
      </w:pPr>
      <w:bookmarkStart w:id="5" w:name="_Hlk93477398"/>
      <w:r>
        <w:rPr>
          <w:szCs w:val="24"/>
        </w:rPr>
        <w:t>zatwierdzone przez Zamawiającego opracowania przedprojektowe</w:t>
      </w:r>
      <w:bookmarkEnd w:id="5"/>
      <w:r>
        <w:rPr>
          <w:szCs w:val="24"/>
        </w:rPr>
        <w:t>, w szczególności: ostateczne propozycje materiałów konstrukcyjnych, wykończeniowych i rozwiązań wyposażenia technicznego, instalacyjnego objętego przedmiotem zamówienia (z podaniem pełnej nazwy, typu, producenta, parametrów, aprobat technicznych i higienicznych zastosowanych urządzeń i materiałów wraz z załączeniem kart katalogowych);</w:t>
      </w:r>
    </w:p>
    <w:p w14:paraId="3805B734" w14:textId="41573B6D"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rPr>
        <w:t>projekt budowlany, opracowany na podstawie zatwierdzonego przez Zamawiającego projektu koncepcyjnego, celem uzyskaniu ostatecznej decyzji o pozwoleniu na budowę</w:t>
      </w:r>
      <w:r w:rsidR="00904122" w:rsidRPr="00904122">
        <w:rPr>
          <w:bCs/>
          <w:szCs w:val="24"/>
          <w:highlight w:val="yellow"/>
        </w:rPr>
        <w:t xml:space="preserve"> </w:t>
      </w:r>
      <w:r w:rsidR="00904122" w:rsidRPr="00904122">
        <w:rPr>
          <w:bCs/>
          <w:szCs w:val="24"/>
        </w:rPr>
        <w:t>lub dokona</w:t>
      </w:r>
      <w:r w:rsidR="00904122">
        <w:rPr>
          <w:bCs/>
          <w:szCs w:val="24"/>
        </w:rPr>
        <w:t>nia</w:t>
      </w:r>
      <w:r w:rsidR="00904122" w:rsidRPr="00904122">
        <w:rPr>
          <w:bCs/>
          <w:szCs w:val="24"/>
        </w:rPr>
        <w:t xml:space="preserve"> zgłoszeni</w:t>
      </w:r>
      <w:r w:rsidR="00904122">
        <w:rPr>
          <w:bCs/>
          <w:szCs w:val="24"/>
        </w:rPr>
        <w:t>a</w:t>
      </w:r>
      <w:r w:rsidR="00904122" w:rsidRPr="00904122">
        <w:rPr>
          <w:bCs/>
          <w:szCs w:val="24"/>
        </w:rPr>
        <w:t xml:space="preserve"> robót budowlanych</w:t>
      </w:r>
      <w:r>
        <w:rPr>
          <w:szCs w:val="24"/>
        </w:rPr>
        <w:t xml:space="preserve">. Projekt budowlany powinien posiadać wszystkie niezbędne opinie i uzgodnienia oraz wszelkie niezbędne pozwolenia wymagane obowiązującymi przepisami. Projekt budowlany musi być zgodny z rozporządzeniem </w:t>
      </w:r>
      <w:r>
        <w:rPr>
          <w:bCs/>
          <w:szCs w:val="24"/>
        </w:rPr>
        <w:t>Ministra Rozwoju z dnia 11 września 2020 r. w sprawie szczegółowego zakresu i formy projektu budowlanego (Dz. U. 2020 poz. 1609 ze zm.).</w:t>
      </w:r>
      <w:r>
        <w:rPr>
          <w:szCs w:val="24"/>
        </w:rPr>
        <w:t xml:space="preserve"> Projekt budowlany musi zostać wykonany w zakresie uwzględniającym specyfiki robót budowlanych objętych przedmiotem zamówienia – 6 egz. w wersji papierowej + wersja elektroniczna w ogólnodostępnym formacie plików, np. .pdf, .jpg; dodatkowo rysunki, szkice, rzuty itp. w formacie edytowalnym;</w:t>
      </w:r>
    </w:p>
    <w:p w14:paraId="4E521D08" w14:textId="1BEA4FF9"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rPr>
        <w:t xml:space="preserve">branżowe projekty wykonawcze o szczegółowości dostosowanej do charakteru i specyfiki obiektu, uzgodnione z właściwymi </w:t>
      </w:r>
      <w:r w:rsidRPr="000D6441">
        <w:rPr>
          <w:szCs w:val="24"/>
        </w:rPr>
        <w:t>służbami</w:t>
      </w:r>
      <w:r w:rsidR="00904122" w:rsidRPr="000D6441">
        <w:rPr>
          <w:szCs w:val="24"/>
        </w:rPr>
        <w:t xml:space="preserve"> (o ile będą potrzebne)</w:t>
      </w:r>
      <w:r w:rsidRPr="000D6441">
        <w:rPr>
          <w:szCs w:val="24"/>
        </w:rPr>
        <w:t>.</w:t>
      </w:r>
      <w:r w:rsidRPr="000D6441">
        <w:rPr>
          <w:rFonts w:ascii="Arial" w:hAnsi="Arial" w:cs="Arial"/>
          <w:sz w:val="20"/>
          <w:lang w:eastAsia="zh-CN"/>
        </w:rPr>
        <w:t xml:space="preserve"> </w:t>
      </w:r>
      <w:r w:rsidRPr="000D6441">
        <w:rPr>
          <w:szCs w:val="24"/>
          <w:lang w:eastAsia="zh-CN"/>
        </w:rPr>
        <w:t>Projekty</w:t>
      </w:r>
      <w:r>
        <w:rPr>
          <w:szCs w:val="24"/>
          <w:lang w:eastAsia="zh-CN"/>
        </w:rPr>
        <w:t xml:space="preserve"> wykonawcze do opracowanego projektu budowlanego powinny zostać opracowane w zakresie, o którym mowa w § 5 rozporządzenia </w:t>
      </w:r>
      <w:r>
        <w:rPr>
          <w:bCs/>
          <w:szCs w:val="24"/>
          <w:lang w:eastAsia="zh-CN"/>
        </w:rPr>
        <w:t>Ministra Rozwoju i Technologii z dnia 20 grudnia 2021 r. w sprawie szczegółowego zakresu i formy dokumentacji projektowej, specyfikacji technicznych wykonania i odbioru robót budowlanych oraz programu funkcjonalno-użytkowego (Dz. U. 2021 poz. 2454), zwanym dalej rozporządzeniem</w:t>
      </w:r>
      <w:r>
        <w:rPr>
          <w:i/>
          <w:szCs w:val="24"/>
          <w:lang w:eastAsia="zh-CN"/>
        </w:rPr>
        <w:t xml:space="preserve"> </w:t>
      </w:r>
      <w:r>
        <w:rPr>
          <w:szCs w:val="24"/>
          <w:lang w:eastAsia="zh-CN"/>
        </w:rPr>
        <w:t xml:space="preserve">– 6 egz. w wersji papierowej + wersja elektroniczna w ogólnodostępnym formacie plików, np. .pdf, .jpg; dodatkowo rysunki, szkice, rzuty itp. </w:t>
      </w:r>
      <w:r>
        <w:rPr>
          <w:szCs w:val="24"/>
          <w:lang w:eastAsia="zh-CN"/>
        </w:rPr>
        <w:lastRenderedPageBreak/>
        <w:t>w formacie edytowalnym;</w:t>
      </w:r>
    </w:p>
    <w:p w14:paraId="3F309F43"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przedmiary robót, w zakresie o którym mowa w § 6 rozporządzenia – 2 egz. w wersji papierowej + wersja elektroniczna w formacie plików .xls lub .ods;</w:t>
      </w:r>
    </w:p>
    <w:p w14:paraId="475AA1A2"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specyfikacje techniczne wykonania i odbioru robót budowlanych poszczególnych grup robót budowlanych, zgodnie z rozdziałem 3 rozporządzenia – 2 egz. w wersji papierowej + wersja elektroniczna w formacie plików .doc;</w:t>
      </w:r>
    </w:p>
    <w:p w14:paraId="7AF7AAF3"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informację dotyczącą bezpieczeństwa i ochrony zdrowia ze względu na specyfikę projektowanego obiektu budowlanego (do planu bezpieczeństwa) – 2 egz. w wersji papierowej + wersja elektroniczna w formacie plików .doc.</w:t>
      </w:r>
    </w:p>
    <w:p w14:paraId="0A662A16" w14:textId="78632875" w:rsidR="00806EA4" w:rsidRDefault="00AE4338">
      <w:pPr>
        <w:pStyle w:val="Akapitzlist"/>
        <w:widowControl w:val="0"/>
        <w:numPr>
          <w:ilvl w:val="0"/>
          <w:numId w:val="34"/>
        </w:numPr>
        <w:shd w:val="clear" w:color="auto" w:fill="FFFFFF"/>
        <w:spacing w:before="120" w:line="276" w:lineRule="auto"/>
        <w:jc w:val="both"/>
        <w:rPr>
          <w:b/>
          <w:szCs w:val="24"/>
        </w:rPr>
      </w:pPr>
      <w:r>
        <w:rPr>
          <w:szCs w:val="24"/>
        </w:rPr>
        <w:t>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 budownictwie zgodnie z wymogami ustawy Prawo budowlane. Zamawiający ma prawo żądać sprawdzenia jakości materiałów używanych do budowy, jak również przedstawienia wyników tych badań.</w:t>
      </w:r>
    </w:p>
    <w:p w14:paraId="0C694092" w14:textId="55D6EDCE" w:rsidR="00806EA4" w:rsidRDefault="00AE4338">
      <w:pPr>
        <w:pStyle w:val="Akapitzlist"/>
        <w:widowControl w:val="0"/>
        <w:numPr>
          <w:ilvl w:val="0"/>
          <w:numId w:val="34"/>
        </w:numPr>
        <w:shd w:val="clear" w:color="auto" w:fill="FFFFFF"/>
        <w:spacing w:before="120" w:line="276" w:lineRule="auto"/>
        <w:jc w:val="both"/>
        <w:rPr>
          <w:szCs w:val="24"/>
        </w:rPr>
      </w:pPr>
      <w:r>
        <w:rPr>
          <w:szCs w:val="24"/>
        </w:rPr>
        <w:t xml:space="preserve">Przedmiot </w:t>
      </w:r>
      <w:r w:rsidR="004A5063">
        <w:rPr>
          <w:szCs w:val="24"/>
        </w:rPr>
        <w:t>umowy</w:t>
      </w:r>
      <w:r>
        <w:rPr>
          <w:szCs w:val="24"/>
        </w:rPr>
        <w:t xml:space="preserve"> obejmuje ponadto wykonanie wszelkich prac pomocniczych i towarzyszących niezbędnych do prawidłowej realizacji przedmiotu zamówienia, w szczególności:</w:t>
      </w:r>
    </w:p>
    <w:p w14:paraId="3CDEEBD1"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zabezpieczenie terenu, na którym prowadzone będą roboty (teren budowy);</w:t>
      </w:r>
    </w:p>
    <w:p w14:paraId="4F099567"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obsługę geodezyjną w trakcie realizacji robót;</w:t>
      </w:r>
    </w:p>
    <w:p w14:paraId="3DB58083"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inwentaryzację geodezyjną powykonawczą;</w:t>
      </w:r>
    </w:p>
    <w:p w14:paraId="770FF13C"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uporządkowanie i uprzątnięcie po zakończeniu robót terenu, na którym prowadzone będą roboty oraz sąsiadujących nieruchomości zanieczyszczonych w wyniku prowadzonych robót.</w:t>
      </w:r>
    </w:p>
    <w:p w14:paraId="39A68E39"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14:paraId="45AAEB43" w14:textId="77777777" w:rsidR="00806EA4" w:rsidRDefault="00806EA4">
      <w:pPr>
        <w:spacing w:line="276" w:lineRule="auto"/>
        <w:jc w:val="center"/>
        <w:textAlignment w:val="baseline"/>
        <w:rPr>
          <w:rFonts w:ascii="Arial" w:hAnsi="Arial" w:cs="Arial"/>
          <w:b/>
          <w:sz w:val="20"/>
          <w:lang w:eastAsia="zh-CN"/>
        </w:rPr>
      </w:pPr>
    </w:p>
    <w:p w14:paraId="491038EA" w14:textId="77777777" w:rsidR="00806EA4" w:rsidRDefault="00AE4338">
      <w:pPr>
        <w:spacing w:line="276" w:lineRule="auto"/>
        <w:jc w:val="center"/>
        <w:rPr>
          <w:b/>
          <w:szCs w:val="24"/>
        </w:rPr>
      </w:pPr>
      <w:r>
        <w:rPr>
          <w:b/>
          <w:szCs w:val="24"/>
        </w:rPr>
        <w:t>§ 4</w:t>
      </w:r>
    </w:p>
    <w:p w14:paraId="0E643F1B" w14:textId="77777777" w:rsidR="00806EA4" w:rsidRDefault="00AE4338">
      <w:pPr>
        <w:spacing w:line="276" w:lineRule="auto"/>
        <w:jc w:val="center"/>
        <w:rPr>
          <w:b/>
          <w:szCs w:val="24"/>
        </w:rPr>
      </w:pPr>
      <w:r>
        <w:rPr>
          <w:b/>
          <w:szCs w:val="24"/>
        </w:rPr>
        <w:t>TERMIN WYKONANIA</w:t>
      </w:r>
    </w:p>
    <w:p w14:paraId="36D596F9" w14:textId="69A97D6F" w:rsidR="00806EA4" w:rsidRPr="00C768B7" w:rsidRDefault="00AE4338">
      <w:pPr>
        <w:pStyle w:val="Standard"/>
        <w:numPr>
          <w:ilvl w:val="0"/>
          <w:numId w:val="6"/>
        </w:numPr>
        <w:suppressAutoHyphens w:val="0"/>
        <w:spacing w:before="120" w:line="276" w:lineRule="auto"/>
        <w:ind w:right="-51"/>
        <w:jc w:val="both"/>
        <w:textAlignment w:val="auto"/>
        <w:rPr>
          <w:rFonts w:cs="Times New Roman"/>
          <w:color w:val="000000"/>
        </w:rPr>
      </w:pPr>
      <w:bookmarkStart w:id="6" w:name="_Hlk94183639"/>
      <w:r>
        <w:rPr>
          <w:rFonts w:cs="Times New Roman"/>
        </w:rPr>
        <w:t xml:space="preserve">Wykonawca zobowiązuje się wykonać całość </w:t>
      </w:r>
      <w:bookmarkStart w:id="7" w:name="_Hlk127960415"/>
      <w:r w:rsidR="004A5063">
        <w:rPr>
          <w:rFonts w:cs="Times New Roman"/>
        </w:rPr>
        <w:t>przedmiotu umowy</w:t>
      </w:r>
      <w:r>
        <w:rPr>
          <w:rFonts w:cs="Times New Roman"/>
        </w:rPr>
        <w:t xml:space="preserve"> </w:t>
      </w:r>
      <w:bookmarkEnd w:id="7"/>
      <w:r>
        <w:rPr>
          <w:rFonts w:cs="Times New Roman"/>
        </w:rPr>
        <w:t xml:space="preserve">określonego w </w:t>
      </w:r>
      <w:r>
        <w:rPr>
          <w:bCs/>
        </w:rPr>
        <w:t xml:space="preserve">§ 3 </w:t>
      </w:r>
      <w:r w:rsidR="000C60B9">
        <w:rPr>
          <w:bCs/>
        </w:rPr>
        <w:t xml:space="preserve">umowy </w:t>
      </w:r>
      <w:r>
        <w:rPr>
          <w:bCs/>
        </w:rPr>
        <w:t>w</w:t>
      </w:r>
      <w:r w:rsidR="005D64FC">
        <w:rPr>
          <w:bCs/>
        </w:rPr>
        <w:t> </w:t>
      </w:r>
      <w:r w:rsidR="000C60B9">
        <w:rPr>
          <w:bCs/>
        </w:rPr>
        <w:t>ter</w:t>
      </w:r>
      <w:r w:rsidRPr="00C768B7">
        <w:rPr>
          <w:bCs/>
        </w:rPr>
        <w:t>minie</w:t>
      </w:r>
      <w:r w:rsidRPr="00C768B7">
        <w:t xml:space="preserve"> </w:t>
      </w:r>
      <w:r w:rsidRPr="00C768B7">
        <w:rPr>
          <w:b/>
        </w:rPr>
        <w:t xml:space="preserve">do dnia </w:t>
      </w:r>
      <w:r w:rsidR="000B6624" w:rsidRPr="00FA5D80">
        <w:rPr>
          <w:b/>
        </w:rPr>
        <w:t>30.09.2024</w:t>
      </w:r>
      <w:r w:rsidR="000B6624">
        <w:rPr>
          <w:b/>
        </w:rPr>
        <w:t xml:space="preserve"> </w:t>
      </w:r>
      <w:r w:rsidRPr="00C768B7">
        <w:rPr>
          <w:b/>
        </w:rPr>
        <w:t>r</w:t>
      </w:r>
      <w:bookmarkEnd w:id="6"/>
      <w:r w:rsidR="000B6624">
        <w:rPr>
          <w:b/>
        </w:rPr>
        <w:t>oku</w:t>
      </w:r>
      <w:r w:rsidR="001563B4">
        <w:rPr>
          <w:bCs/>
        </w:rPr>
        <w:t xml:space="preserve">, przy czym prace wewnętrzne obejmujące </w:t>
      </w:r>
      <w:r w:rsidR="004015BD" w:rsidRPr="004015BD">
        <w:rPr>
          <w:bCs/>
        </w:rPr>
        <w:t>wymianę instalacji centralnego ogrzewania i instalacji ciepłej wody użytkowej wewnątrz budynku, wymianę stolarki okiennej i drzwiowej</w:t>
      </w:r>
      <w:r w:rsidR="004015BD">
        <w:rPr>
          <w:bCs/>
        </w:rPr>
        <w:t xml:space="preserve"> oraz</w:t>
      </w:r>
      <w:r w:rsidR="004015BD" w:rsidRPr="004015BD">
        <w:rPr>
          <w:bCs/>
        </w:rPr>
        <w:t xml:space="preserve"> wymianę instalacji elektrycznych (w tym niskoprądowych) wewnątrz budynku</w:t>
      </w:r>
      <w:r w:rsidR="004015BD">
        <w:rPr>
          <w:bCs/>
        </w:rPr>
        <w:t xml:space="preserve"> powinny być prowadzone w okresie wakacyjnym.</w:t>
      </w:r>
      <w:r w:rsidR="00984F2E" w:rsidRPr="00984F2E">
        <w:rPr>
          <w:rFonts w:eastAsia="Times New Roman" w:cs="Times New Roman"/>
          <w:kern w:val="0"/>
          <w:lang w:eastAsia="pl-PL"/>
        </w:rPr>
        <w:t xml:space="preserve"> </w:t>
      </w:r>
      <w:r w:rsidR="00984F2E" w:rsidRPr="00984F2E">
        <w:rPr>
          <w:bCs/>
        </w:rPr>
        <w:t>Zamawiający zastrzega, że przedmiot umowy powin</w:t>
      </w:r>
      <w:r w:rsidR="00984F2E">
        <w:rPr>
          <w:bCs/>
        </w:rPr>
        <w:t>ien</w:t>
      </w:r>
      <w:r w:rsidR="00984F2E" w:rsidRPr="00984F2E">
        <w:rPr>
          <w:bCs/>
        </w:rPr>
        <w:t xml:space="preserve"> zostać wykonan</w:t>
      </w:r>
      <w:r w:rsidR="00984F2E">
        <w:rPr>
          <w:bCs/>
        </w:rPr>
        <w:t>y</w:t>
      </w:r>
      <w:r w:rsidR="00984F2E" w:rsidRPr="00984F2E">
        <w:rPr>
          <w:bCs/>
        </w:rPr>
        <w:t xml:space="preserve"> w terminie nie krótszym niż 12 miesięcy od dnia zawarcia umowy.</w:t>
      </w:r>
    </w:p>
    <w:p w14:paraId="7D3ADA0C" w14:textId="59F947AC"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rPr>
          <w:rFonts w:cs="Times New Roman"/>
        </w:rPr>
        <w:t>Szczegółowe terminy realizacji przedmiotu umowy określa harmonogram rzeczowo-finansowy stanowiący załącznik do umowy.</w:t>
      </w:r>
    </w:p>
    <w:p w14:paraId="55CC0501" w14:textId="77777777"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t xml:space="preserve">Harmonogram rzeczowo - finansowy może podlegać zmianom i modyfikacjom w trakcie realizacji przedmiotu zamówienia w zakresie: zmian kolejności realizacji poszczególnych etapów, przesunięć zakresu rzeczowego pomiędzy danymi etapami oraz wynikających stąd </w:t>
      </w:r>
      <w:r>
        <w:lastRenderedPageBreak/>
        <w:t xml:space="preserve">zmian wynagrodzenia za dane etapy oraz innych zmian nie powodujących zmiany wynagrodzenia określonego w </w:t>
      </w:r>
      <w:r>
        <w:rPr>
          <w:rFonts w:cs="Times New Roman"/>
        </w:rPr>
        <w:t>§</w:t>
      </w:r>
      <w:r>
        <w:t xml:space="preserve"> 5 ust. 1.</w:t>
      </w:r>
    </w:p>
    <w:p w14:paraId="0EE8E0F1" w14:textId="77777777"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t xml:space="preserve">Zmiany i modyfikacje harmonogramu, o których mowa w ust. 3, wymagają podpisania przez Strony aneksu do umowy. </w:t>
      </w:r>
    </w:p>
    <w:p w14:paraId="170A2E68" w14:textId="24CC6B65"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rPr>
          <w:rFonts w:cs="Times New Roman"/>
          <w:color w:val="000000"/>
        </w:rPr>
        <w:t xml:space="preserve">Przekazanie terenu budowy nastąpi po opracowaniu przez Wykonawcę dokumentacji projektowej i po uzyskaniu prawomocnej </w:t>
      </w:r>
      <w:r w:rsidRPr="000D6441">
        <w:rPr>
          <w:rFonts w:cs="Times New Roman"/>
          <w:color w:val="000000"/>
        </w:rPr>
        <w:t>decyzji o pozwoleniu na budowę</w:t>
      </w:r>
      <w:r w:rsidR="0010404A" w:rsidRPr="000D6441">
        <w:rPr>
          <w:rFonts w:eastAsia="Times New Roman" w:cs="Times New Roman"/>
          <w:bCs/>
          <w:kern w:val="0"/>
          <w:lang w:eastAsia="pl-PL"/>
        </w:rPr>
        <w:t xml:space="preserve"> </w:t>
      </w:r>
      <w:r w:rsidR="0010404A" w:rsidRPr="000D6441">
        <w:rPr>
          <w:rFonts w:cs="Times New Roman"/>
          <w:bCs/>
          <w:color w:val="000000"/>
        </w:rPr>
        <w:t>lub dokonaniu zgłoszenia robót budowlanych</w:t>
      </w:r>
      <w:r w:rsidRPr="000D6441">
        <w:rPr>
          <w:rFonts w:cs="Times New Roman"/>
          <w:color w:val="000000"/>
        </w:rPr>
        <w:t>. Zamawiający wraz</w:t>
      </w:r>
      <w:r>
        <w:rPr>
          <w:rFonts w:cs="Times New Roman"/>
          <w:color w:val="000000"/>
        </w:rPr>
        <w:t xml:space="preserve"> z terenem budowy przekaże Wykonawcy dziennik budowy.</w:t>
      </w:r>
    </w:p>
    <w:p w14:paraId="7CA30FBD" w14:textId="1A86659D" w:rsidR="00806EA4" w:rsidRDefault="00AE4338">
      <w:pPr>
        <w:numPr>
          <w:ilvl w:val="0"/>
          <w:numId w:val="6"/>
        </w:numPr>
        <w:spacing w:before="120" w:line="276" w:lineRule="auto"/>
        <w:ind w:right="-51"/>
        <w:jc w:val="both"/>
        <w:rPr>
          <w:szCs w:val="24"/>
        </w:rPr>
      </w:pPr>
      <w:r>
        <w:rPr>
          <w:color w:val="000000"/>
          <w:szCs w:val="24"/>
        </w:rPr>
        <w:t xml:space="preserve">Termin </w:t>
      </w:r>
      <w:r w:rsidR="00AF0E97">
        <w:rPr>
          <w:color w:val="000000"/>
          <w:szCs w:val="24"/>
        </w:rPr>
        <w:t>określony</w:t>
      </w:r>
      <w:r>
        <w:rPr>
          <w:color w:val="000000"/>
          <w:szCs w:val="24"/>
        </w:rPr>
        <w:t xml:space="preserve"> w ust. 1 mo</w:t>
      </w:r>
      <w:r w:rsidR="00AF0E97">
        <w:rPr>
          <w:color w:val="000000"/>
          <w:szCs w:val="24"/>
        </w:rPr>
        <w:t xml:space="preserve">że </w:t>
      </w:r>
      <w:r>
        <w:rPr>
          <w:color w:val="000000"/>
          <w:szCs w:val="24"/>
        </w:rPr>
        <w:t xml:space="preserve">ulec </w:t>
      </w:r>
      <w:r>
        <w:rPr>
          <w:szCs w:val="24"/>
        </w:rPr>
        <w:t xml:space="preserve">przesunięciu w przypadku wydłużenia </w:t>
      </w:r>
      <w:r w:rsidR="00D050E6">
        <w:rPr>
          <w:szCs w:val="24"/>
        </w:rPr>
        <w:t xml:space="preserve">go </w:t>
      </w:r>
      <w:r>
        <w:rPr>
          <w:szCs w:val="24"/>
        </w:rPr>
        <w:t xml:space="preserve">przez Zamawiającego, w szczególności (ale nie wyłącznie) z </w:t>
      </w:r>
      <w:r>
        <w:rPr>
          <w:color w:val="000000"/>
          <w:szCs w:val="24"/>
        </w:rPr>
        <w:t>powodu:</w:t>
      </w:r>
      <w:r>
        <w:rPr>
          <w:color w:val="FF0000"/>
          <w:szCs w:val="24"/>
        </w:rPr>
        <w:t xml:space="preserve"> </w:t>
      </w:r>
    </w:p>
    <w:p w14:paraId="169FBC33" w14:textId="77777777" w:rsidR="00806EA4" w:rsidRDefault="00AE4338">
      <w:pPr>
        <w:numPr>
          <w:ilvl w:val="0"/>
          <w:numId w:val="12"/>
        </w:numPr>
        <w:spacing w:before="120" w:line="276" w:lineRule="auto"/>
        <w:ind w:left="709" w:hanging="340"/>
        <w:jc w:val="both"/>
        <w:rPr>
          <w:color w:val="000000"/>
          <w:szCs w:val="24"/>
        </w:rPr>
      </w:pPr>
      <w:r>
        <w:rPr>
          <w:color w:val="000000"/>
          <w:szCs w:val="24"/>
        </w:rPr>
        <w:t xml:space="preserve">wystąpienia przestojów i opóźnień zawinionych przez Zamawiającego, w tym w przypadku opóźnienia w przekazaniu placu budowy z przyczyn leżących po stronie   Zamawiającego bądź wstrzymania robót przez Zamawiającego; </w:t>
      </w:r>
    </w:p>
    <w:p w14:paraId="0903B1CB" w14:textId="14922686" w:rsidR="00806EA4" w:rsidRDefault="00AE4338">
      <w:pPr>
        <w:numPr>
          <w:ilvl w:val="0"/>
          <w:numId w:val="12"/>
        </w:numPr>
        <w:spacing w:before="120" w:line="276" w:lineRule="auto"/>
        <w:ind w:left="709" w:hanging="340"/>
        <w:jc w:val="both"/>
        <w:rPr>
          <w:color w:val="000000"/>
          <w:szCs w:val="24"/>
        </w:rPr>
      </w:pPr>
      <w:r>
        <w:rPr>
          <w:color w:val="000000"/>
          <w:szCs w:val="24"/>
        </w:rPr>
        <w:t>gdy wystąpią opóźnienia w wydawaniu decyzji, zezwoleń, uzgodnień, opinii itp. przez właściwe organy oraz opóźnienia te nie są następstwem okoliczności, za które Wykonawca ponosi odpowiedzialność;</w:t>
      </w:r>
    </w:p>
    <w:p w14:paraId="6DC8743D" w14:textId="3DA6EB2D" w:rsidR="00806EA4" w:rsidRDefault="00AE4338">
      <w:pPr>
        <w:numPr>
          <w:ilvl w:val="0"/>
          <w:numId w:val="12"/>
        </w:numPr>
        <w:spacing w:before="120" w:line="276" w:lineRule="auto"/>
        <w:ind w:left="709" w:hanging="340"/>
        <w:jc w:val="both"/>
        <w:rPr>
          <w:color w:val="000000"/>
          <w:szCs w:val="24"/>
        </w:rPr>
      </w:pPr>
      <w:r>
        <w:rPr>
          <w:color w:val="000000"/>
          <w:szCs w:val="24"/>
        </w:rPr>
        <w:t>jeżeli wystąpi brak możliwości wykonywania robót z powodu niedopuszczenia do ich wykonywania przez uprawniony organ lub nakazania ich wstrzymania przez uprawniony organ, z przyczyn niezależnych od Wykonawcy;</w:t>
      </w:r>
    </w:p>
    <w:p w14:paraId="730CDD00" w14:textId="597FDFDD" w:rsidR="00806EA4" w:rsidRDefault="00AE4338">
      <w:pPr>
        <w:numPr>
          <w:ilvl w:val="0"/>
          <w:numId w:val="12"/>
        </w:numPr>
        <w:spacing w:before="120" w:line="276" w:lineRule="auto"/>
        <w:ind w:left="709" w:hanging="340"/>
        <w:jc w:val="both"/>
        <w:rPr>
          <w:color w:val="000000"/>
          <w:szCs w:val="24"/>
        </w:rPr>
      </w:pPr>
      <w:r>
        <w:rPr>
          <w:color w:val="000000"/>
          <w:szCs w:val="24"/>
        </w:rPr>
        <w:t xml:space="preserve">w przypadku napotkania na niezinwentaryzowane </w:t>
      </w:r>
      <w:r w:rsidR="00B95841">
        <w:rPr>
          <w:color w:val="000000"/>
          <w:szCs w:val="24"/>
        </w:rPr>
        <w:t xml:space="preserve">elementy </w:t>
      </w:r>
      <w:r>
        <w:rPr>
          <w:color w:val="000000"/>
          <w:szCs w:val="24"/>
        </w:rPr>
        <w:t>uzbrojenia terenu lub inne obiekty wymagające usunięcia;</w:t>
      </w:r>
    </w:p>
    <w:p w14:paraId="4F874648" w14:textId="77777777" w:rsidR="00806EA4" w:rsidRDefault="00AE4338">
      <w:pPr>
        <w:numPr>
          <w:ilvl w:val="0"/>
          <w:numId w:val="12"/>
        </w:numPr>
        <w:spacing w:before="120" w:line="276" w:lineRule="auto"/>
        <w:ind w:left="709" w:hanging="340"/>
        <w:jc w:val="both"/>
        <w:rPr>
          <w:color w:val="000000"/>
          <w:szCs w:val="24"/>
        </w:rPr>
      </w:pPr>
      <w:r>
        <w:rPr>
          <w:color w:val="000000"/>
          <w:szCs w:val="24"/>
        </w:rPr>
        <w:t>ze względu na okoliczności, o których Strony nie wiedziały przed dniem przystąpienia do realizacji umowy;</w:t>
      </w:r>
    </w:p>
    <w:p w14:paraId="13A0069C" w14:textId="3FDDFA50" w:rsidR="00806EA4" w:rsidRDefault="00AE4338">
      <w:pPr>
        <w:numPr>
          <w:ilvl w:val="0"/>
          <w:numId w:val="12"/>
        </w:numPr>
        <w:spacing w:before="120" w:line="276" w:lineRule="auto"/>
        <w:ind w:left="709" w:hanging="340"/>
        <w:jc w:val="both"/>
        <w:rPr>
          <w:color w:val="000000"/>
          <w:szCs w:val="24"/>
        </w:rPr>
      </w:pPr>
      <w:r>
        <w:rPr>
          <w:rFonts w:eastAsia="Arial"/>
          <w:szCs w:val="24"/>
          <w:lang w:eastAsia="zh-CN"/>
        </w:rPr>
        <w:t xml:space="preserve">przestojów (powyżej 7 dni) wynikających z wystąpienia anomalii pogodowych i/lub klęsk żywiołowych uniemożliwiających realizację przedmiotu </w:t>
      </w:r>
      <w:r w:rsidR="00B95841">
        <w:rPr>
          <w:rFonts w:eastAsia="Arial"/>
          <w:szCs w:val="24"/>
          <w:lang w:eastAsia="zh-CN"/>
        </w:rPr>
        <w:t>umowy</w:t>
      </w:r>
      <w:r>
        <w:rPr>
          <w:rFonts w:eastAsia="Arial"/>
          <w:szCs w:val="24"/>
          <w:lang w:eastAsia="zh-CN"/>
        </w:rPr>
        <w:t xml:space="preserve"> zgodnie z</w:t>
      </w:r>
      <w:r w:rsidR="00B95841">
        <w:rPr>
          <w:rFonts w:eastAsia="Arial"/>
          <w:szCs w:val="24"/>
          <w:lang w:eastAsia="zh-CN"/>
        </w:rPr>
        <w:t> </w:t>
      </w:r>
      <w:r>
        <w:rPr>
          <w:rFonts w:eastAsia="Arial"/>
          <w:szCs w:val="24"/>
          <w:lang w:eastAsia="zh-CN"/>
        </w:rPr>
        <w:t>procesem technologicznym, takich jak:</w:t>
      </w:r>
    </w:p>
    <w:p w14:paraId="7D2A48F6" w14:textId="77777777" w:rsidR="00806EA4" w:rsidRDefault="00AE4338">
      <w:pPr>
        <w:numPr>
          <w:ilvl w:val="0"/>
          <w:numId w:val="33"/>
        </w:numPr>
        <w:spacing w:before="120" w:line="276" w:lineRule="auto"/>
        <w:ind w:left="1134"/>
        <w:jc w:val="both"/>
        <w:rPr>
          <w:color w:val="000000"/>
          <w:szCs w:val="24"/>
        </w:rPr>
      </w:pPr>
      <w:r>
        <w:rPr>
          <w:rFonts w:eastAsia="Arial"/>
          <w:szCs w:val="24"/>
          <w:lang w:eastAsia="zh-CN"/>
        </w:rPr>
        <w:t>długotrwałe i intensywne opady deszczu;</w:t>
      </w:r>
    </w:p>
    <w:p w14:paraId="5A3E11B5" w14:textId="77777777" w:rsidR="00806EA4" w:rsidRDefault="00AE4338">
      <w:pPr>
        <w:numPr>
          <w:ilvl w:val="0"/>
          <w:numId w:val="33"/>
        </w:numPr>
        <w:spacing w:before="120" w:line="276" w:lineRule="auto"/>
        <w:ind w:left="1134"/>
        <w:jc w:val="both"/>
        <w:rPr>
          <w:color w:val="000000"/>
          <w:szCs w:val="24"/>
        </w:rPr>
      </w:pPr>
      <w:r>
        <w:rPr>
          <w:rFonts w:eastAsia="Arial"/>
          <w:szCs w:val="24"/>
          <w:lang w:eastAsia="zh-CN"/>
        </w:rPr>
        <w:t>oberwania chmury (ulewy), grad bądź wichury (trąby powietrzne), które spowodują szkody na budowie niewynikające z zaniedbań Wykonawcy, a wymagające dodatkowego czasu na ich usunięcie;</w:t>
      </w:r>
    </w:p>
    <w:p w14:paraId="1A3A2ED6" w14:textId="2F81D6D2" w:rsidR="00806EA4" w:rsidRDefault="00AE4338">
      <w:pPr>
        <w:numPr>
          <w:ilvl w:val="0"/>
          <w:numId w:val="33"/>
        </w:numPr>
        <w:spacing w:before="120" w:line="276" w:lineRule="auto"/>
        <w:ind w:left="1134"/>
        <w:jc w:val="both"/>
        <w:rPr>
          <w:color w:val="000000"/>
          <w:szCs w:val="24"/>
        </w:rPr>
      </w:pPr>
      <w:r>
        <w:rPr>
          <w:rFonts w:eastAsia="Arial"/>
          <w:szCs w:val="24"/>
          <w:lang w:eastAsia="zh-CN"/>
        </w:rPr>
        <w:t>utrzymywania się temperatury w ciągu dnia poniżej -10</w:t>
      </w:r>
      <w:r>
        <w:rPr>
          <w:rFonts w:eastAsia="Arial"/>
          <w:szCs w:val="24"/>
          <w:vertAlign w:val="superscript"/>
          <w:lang w:eastAsia="zh-CN"/>
        </w:rPr>
        <w:t>o</w:t>
      </w:r>
      <w:r>
        <w:rPr>
          <w:rFonts w:eastAsia="Arial"/>
          <w:szCs w:val="24"/>
          <w:lang w:eastAsia="zh-CN"/>
        </w:rPr>
        <w:t xml:space="preserve"> C przez okres minimum 7</w:t>
      </w:r>
      <w:r w:rsidR="00B310B5">
        <w:rPr>
          <w:rFonts w:eastAsia="Arial"/>
          <w:szCs w:val="24"/>
          <w:lang w:eastAsia="zh-CN"/>
        </w:rPr>
        <w:t> </w:t>
      </w:r>
      <w:r>
        <w:rPr>
          <w:rFonts w:eastAsia="Arial"/>
          <w:szCs w:val="24"/>
          <w:lang w:eastAsia="zh-CN"/>
        </w:rPr>
        <w:t>kolejnych dni;</w:t>
      </w:r>
    </w:p>
    <w:p w14:paraId="452398AA" w14:textId="77777777" w:rsidR="00806EA4" w:rsidRDefault="00AE4338">
      <w:pPr>
        <w:numPr>
          <w:ilvl w:val="0"/>
          <w:numId w:val="12"/>
        </w:numPr>
        <w:spacing w:before="120" w:line="276" w:lineRule="auto"/>
        <w:ind w:left="709" w:hanging="340"/>
        <w:jc w:val="both"/>
        <w:rPr>
          <w:color w:val="000000"/>
          <w:szCs w:val="24"/>
        </w:rPr>
      </w:pPr>
      <w:r>
        <w:rPr>
          <w:rFonts w:eastAsia="Arial"/>
          <w:szCs w:val="24"/>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14:paraId="01A49232" w14:textId="77777777" w:rsidR="00806EA4" w:rsidRDefault="00AE4338">
      <w:pPr>
        <w:numPr>
          <w:ilvl w:val="0"/>
          <w:numId w:val="12"/>
        </w:numPr>
        <w:spacing w:before="120" w:line="276" w:lineRule="auto"/>
        <w:ind w:left="709" w:hanging="340"/>
        <w:jc w:val="both"/>
        <w:rPr>
          <w:color w:val="000000"/>
          <w:szCs w:val="24"/>
        </w:rPr>
      </w:pPr>
      <w:r>
        <w:rPr>
          <w:color w:val="000000"/>
          <w:szCs w:val="24"/>
        </w:rPr>
        <w:t>działania siły wyższej (np. klęski żywiołowe, strajki generalne lub lokalne), mającej bezpośredni wpływ na terminowość robót;</w:t>
      </w:r>
    </w:p>
    <w:p w14:paraId="218932E0" w14:textId="108CE028" w:rsidR="00806EA4" w:rsidRDefault="00AE4338">
      <w:pPr>
        <w:numPr>
          <w:ilvl w:val="0"/>
          <w:numId w:val="12"/>
        </w:numPr>
        <w:spacing w:before="120" w:line="276" w:lineRule="auto"/>
        <w:ind w:left="709" w:hanging="360"/>
        <w:jc w:val="both"/>
        <w:rPr>
          <w:color w:val="000000"/>
          <w:szCs w:val="24"/>
        </w:rPr>
      </w:pPr>
      <w:r>
        <w:rPr>
          <w:color w:val="000000"/>
          <w:szCs w:val="24"/>
          <w:lang w:bidi="pl-PL"/>
        </w:rPr>
        <w:t xml:space="preserve">wystąpienia czasowych utrudnień w prowadzeniu robót stanowiących przedmiot umowy ze względu na ograniczenia wprowadzone przez władze państwowe lub samorządowe w związku ze zwalczaniem </w:t>
      </w:r>
      <w:r w:rsidR="007450E6">
        <w:rPr>
          <w:color w:val="000000"/>
          <w:szCs w:val="24"/>
          <w:lang w:bidi="pl-PL"/>
        </w:rPr>
        <w:t>epidemii</w:t>
      </w:r>
      <w:r w:rsidR="00070189">
        <w:rPr>
          <w:color w:val="000000"/>
          <w:szCs w:val="24"/>
          <w:lang w:bidi="pl-PL"/>
        </w:rPr>
        <w:t xml:space="preserve"> lub aktywnością militarną</w:t>
      </w:r>
      <w:r>
        <w:rPr>
          <w:color w:val="000000"/>
          <w:szCs w:val="24"/>
        </w:rPr>
        <w:t>.</w:t>
      </w:r>
    </w:p>
    <w:p w14:paraId="27718362" w14:textId="6772E532" w:rsidR="00806EA4" w:rsidRDefault="00AE4338">
      <w:pPr>
        <w:numPr>
          <w:ilvl w:val="0"/>
          <w:numId w:val="6"/>
        </w:numPr>
        <w:spacing w:before="120" w:line="276" w:lineRule="auto"/>
        <w:jc w:val="both"/>
        <w:rPr>
          <w:szCs w:val="24"/>
        </w:rPr>
      </w:pPr>
      <w:r>
        <w:rPr>
          <w:szCs w:val="24"/>
        </w:rPr>
        <w:lastRenderedPageBreak/>
        <w:t xml:space="preserve">Przypadki wskazane w ust. 6 nie nakładają w żadnym wypadku na Zamawiającego obowiązku przesunięcia terminu lub obowiązku ustalenia nowego terminu zgodnie z ust. </w:t>
      </w:r>
      <w:r w:rsidR="00BE7902">
        <w:rPr>
          <w:szCs w:val="24"/>
        </w:rPr>
        <w:t>9</w:t>
      </w:r>
      <w:r>
        <w:rPr>
          <w:szCs w:val="24"/>
        </w:rPr>
        <w:t xml:space="preserve"> w sytuacji, gdy Zamawiający nie stwierdzi wystąpienia żadnego z przypadków, o których mowa w ust. 6.</w:t>
      </w:r>
    </w:p>
    <w:p w14:paraId="48CA1AEF" w14:textId="72D74973" w:rsidR="00806EA4" w:rsidRDefault="00AE4338">
      <w:pPr>
        <w:numPr>
          <w:ilvl w:val="0"/>
          <w:numId w:val="6"/>
        </w:numPr>
        <w:spacing w:before="120" w:line="276" w:lineRule="auto"/>
        <w:jc w:val="both"/>
        <w:rPr>
          <w:szCs w:val="24"/>
        </w:rPr>
      </w:pPr>
      <w:r>
        <w:rPr>
          <w:szCs w:val="24"/>
          <w:lang w:bidi="pl-PL"/>
        </w:rPr>
        <w:t xml:space="preserve">Wniosek Wykonawcy o wydłużenie terminu realizacji przedmiotu umowy w sytuacjach określonych w ust. 6 lit. b) – </w:t>
      </w:r>
      <w:r w:rsidR="00EF7D9E">
        <w:rPr>
          <w:szCs w:val="24"/>
          <w:lang w:bidi="pl-PL"/>
        </w:rPr>
        <w:t>f</w:t>
      </w:r>
      <w:r>
        <w:rPr>
          <w:szCs w:val="24"/>
          <w:lang w:bidi="pl-PL"/>
        </w:rPr>
        <w:t>) winien być zgłoszony Zamawiającemu w terminie 7 dni od momentu wystąpienia odpowiednich przesłanek.</w:t>
      </w:r>
    </w:p>
    <w:p w14:paraId="0C781A3B" w14:textId="77777777" w:rsidR="00806EA4" w:rsidRDefault="00AE4338">
      <w:pPr>
        <w:numPr>
          <w:ilvl w:val="0"/>
          <w:numId w:val="6"/>
        </w:numPr>
        <w:spacing w:before="120" w:line="276" w:lineRule="auto"/>
        <w:jc w:val="both"/>
        <w:rPr>
          <w:szCs w:val="24"/>
        </w:rPr>
      </w:pPr>
      <w:r>
        <w:rPr>
          <w:color w:val="000000"/>
          <w:szCs w:val="24"/>
        </w:rPr>
        <w:t>W przypadku wystąpienia opóźnień określonych w ust. 6, Strony ustalą nowe terminy realizacji, z tym że minimalny okres przesunięcia terminu zakończenia prac równy będzie okresowi przerwy lub postoju.</w:t>
      </w:r>
    </w:p>
    <w:p w14:paraId="76930BAB" w14:textId="77777777" w:rsidR="00806EA4" w:rsidRDefault="00AE4338">
      <w:pPr>
        <w:numPr>
          <w:ilvl w:val="0"/>
          <w:numId w:val="6"/>
        </w:numPr>
        <w:spacing w:before="120" w:line="276" w:lineRule="auto"/>
        <w:jc w:val="both"/>
        <w:rPr>
          <w:szCs w:val="24"/>
        </w:rPr>
      </w:pPr>
      <w:r>
        <w:rPr>
          <w:rFonts w:eastAsia="Arial"/>
          <w:szCs w:val="24"/>
          <w:lang w:eastAsia="zh-CN"/>
        </w:rPr>
        <w:t>W przypadku, gdy zmiana terminów realizacji przedmiotu umowy wymagała będzie zgody dysponenta środków, z jakich inwestycja jest i/lub będzie dofinansowywana, warunkiem jej wprowadzenia będzie uzyskanie takiej zgody.</w:t>
      </w:r>
    </w:p>
    <w:p w14:paraId="02338ED8" w14:textId="77777777" w:rsidR="00806EA4" w:rsidRDefault="00806EA4">
      <w:pPr>
        <w:shd w:val="clear" w:color="auto" w:fill="FFFFFF"/>
        <w:spacing w:line="276" w:lineRule="auto"/>
        <w:ind w:right="73"/>
        <w:jc w:val="center"/>
        <w:rPr>
          <w:b/>
          <w:color w:val="000000"/>
          <w:szCs w:val="24"/>
        </w:rPr>
      </w:pPr>
    </w:p>
    <w:p w14:paraId="0EFBA15B" w14:textId="31891AC1" w:rsidR="00806EA4" w:rsidRDefault="00AE4338">
      <w:pPr>
        <w:shd w:val="clear" w:color="auto" w:fill="FFFFFF"/>
        <w:spacing w:line="276" w:lineRule="auto"/>
        <w:ind w:right="73"/>
        <w:jc w:val="center"/>
        <w:rPr>
          <w:b/>
          <w:color w:val="000000"/>
          <w:szCs w:val="24"/>
        </w:rPr>
      </w:pPr>
      <w:r>
        <w:rPr>
          <w:b/>
          <w:color w:val="000000"/>
          <w:szCs w:val="24"/>
        </w:rPr>
        <w:t>§ 5</w:t>
      </w:r>
    </w:p>
    <w:p w14:paraId="6669CBF8" w14:textId="77777777" w:rsidR="00806EA4" w:rsidRDefault="00AE4338">
      <w:pPr>
        <w:shd w:val="clear" w:color="auto" w:fill="FFFFFF"/>
        <w:spacing w:after="120" w:line="276" w:lineRule="auto"/>
        <w:ind w:right="11"/>
        <w:jc w:val="center"/>
        <w:rPr>
          <w:b/>
          <w:color w:val="000000"/>
          <w:szCs w:val="24"/>
        </w:rPr>
      </w:pPr>
      <w:r>
        <w:rPr>
          <w:b/>
          <w:color w:val="000000"/>
          <w:szCs w:val="24"/>
        </w:rPr>
        <w:t>WYNAGRODZENIE WYKONAWCY</w:t>
      </w:r>
    </w:p>
    <w:p w14:paraId="03C2C483" w14:textId="7D5BB1A9" w:rsidR="00806EA4" w:rsidRDefault="00AE4338">
      <w:pPr>
        <w:numPr>
          <w:ilvl w:val="0"/>
          <w:numId w:val="49"/>
        </w:numPr>
        <w:spacing w:line="276" w:lineRule="auto"/>
        <w:ind w:left="357"/>
        <w:jc w:val="both"/>
        <w:rPr>
          <w:szCs w:val="24"/>
        </w:rPr>
      </w:pPr>
      <w:r>
        <w:rPr>
          <w:szCs w:val="24"/>
        </w:rPr>
        <w:t xml:space="preserve">Wynagrodzenie należne Wykonawcy z tytułu wykonania przedmiotu umowy wynosi [__________] zł netto </w:t>
      </w:r>
      <w:r>
        <w:rPr>
          <w:b/>
          <w:szCs w:val="24"/>
        </w:rPr>
        <w:t xml:space="preserve">+ </w:t>
      </w:r>
      <w:r>
        <w:rPr>
          <w:szCs w:val="24"/>
        </w:rPr>
        <w:t xml:space="preserve">podatek </w:t>
      </w:r>
      <w:r w:rsidRPr="003E28B6">
        <w:rPr>
          <w:szCs w:val="24"/>
        </w:rPr>
        <w:t xml:space="preserve">VAT </w:t>
      </w:r>
      <w:r w:rsidR="00017972">
        <w:rPr>
          <w:szCs w:val="24"/>
        </w:rPr>
        <w:t>….</w:t>
      </w:r>
      <w:r w:rsidRPr="003E28B6">
        <w:rPr>
          <w:szCs w:val="24"/>
        </w:rPr>
        <w:t>%</w:t>
      </w:r>
      <w:r>
        <w:rPr>
          <w:szCs w:val="24"/>
        </w:rPr>
        <w:t>, co daje [__________] zł brutto.</w:t>
      </w:r>
    </w:p>
    <w:p w14:paraId="61F979C7" w14:textId="18370EE0" w:rsidR="00806EA4" w:rsidRDefault="00AE4338">
      <w:pPr>
        <w:numPr>
          <w:ilvl w:val="0"/>
          <w:numId w:val="10"/>
        </w:numPr>
        <w:spacing w:before="120" w:line="276" w:lineRule="auto"/>
        <w:jc w:val="both"/>
        <w:rPr>
          <w:szCs w:val="24"/>
        </w:rPr>
      </w:pPr>
      <w:r>
        <w:rPr>
          <w:szCs w:val="24"/>
        </w:rPr>
        <w:t>Wynagrodzenie określone w ust. 1 ma charakter ryczałtowy i zawiera wszystkie koszty niezbędne do wykonania całego zakresu umowy, w tym również koszty nie ujęte w dokumentacji a związane z realizacją zadania i niezbędne d</w:t>
      </w:r>
      <w:r w:rsidR="00C504CA">
        <w:rPr>
          <w:szCs w:val="24"/>
        </w:rPr>
        <w:t>o</w:t>
      </w:r>
      <w:r>
        <w:rPr>
          <w:szCs w:val="24"/>
        </w:rPr>
        <w:t xml:space="preserve"> prawidłowego wykonania przedmiotu umowy, w szczególności wszelkie roboty przygotowawcze, porządkowe, zagospodarowanie placu budowy, koszty utrzymania zaplecza budowy i inne. </w:t>
      </w:r>
    </w:p>
    <w:p w14:paraId="5F541A74" w14:textId="4B62FA69" w:rsidR="00113055" w:rsidRPr="00113055" w:rsidRDefault="00113055" w:rsidP="00113055">
      <w:pPr>
        <w:numPr>
          <w:ilvl w:val="0"/>
          <w:numId w:val="10"/>
        </w:numPr>
        <w:spacing w:before="120" w:line="276" w:lineRule="auto"/>
        <w:ind w:right="-1"/>
        <w:jc w:val="both"/>
        <w:rPr>
          <w:szCs w:val="24"/>
        </w:rPr>
      </w:pPr>
      <w:r w:rsidRPr="00113055">
        <w:rPr>
          <w:szCs w:val="24"/>
        </w:rPr>
        <w:t>Zamawiający przewiduje dokonanie płatności wynagrodzenia określonego w ust. 1 w</w:t>
      </w:r>
      <w:r w:rsidR="00610AD9">
        <w:rPr>
          <w:szCs w:val="24"/>
        </w:rPr>
        <w:t> </w:t>
      </w:r>
      <w:r w:rsidR="009A4EB5">
        <w:rPr>
          <w:szCs w:val="24"/>
        </w:rPr>
        <w:t>trzech</w:t>
      </w:r>
      <w:r w:rsidR="009A4EB5" w:rsidRPr="00113055">
        <w:rPr>
          <w:szCs w:val="24"/>
        </w:rPr>
        <w:t xml:space="preserve"> </w:t>
      </w:r>
      <w:r w:rsidRPr="00113055">
        <w:rPr>
          <w:szCs w:val="24"/>
        </w:rPr>
        <w:t>transzach:</w:t>
      </w:r>
    </w:p>
    <w:p w14:paraId="3887BA92" w14:textId="2F2D5A59" w:rsidR="00113055" w:rsidRDefault="00113055" w:rsidP="00113055">
      <w:pPr>
        <w:numPr>
          <w:ilvl w:val="0"/>
          <w:numId w:val="71"/>
        </w:numPr>
        <w:spacing w:before="120" w:line="276" w:lineRule="auto"/>
        <w:ind w:left="709" w:right="-1"/>
        <w:jc w:val="both"/>
        <w:rPr>
          <w:szCs w:val="24"/>
        </w:rPr>
      </w:pPr>
      <w:bookmarkStart w:id="8" w:name="_Hlk127955174"/>
      <w:r w:rsidRPr="00113055">
        <w:rPr>
          <w:szCs w:val="24"/>
        </w:rPr>
        <w:t>pierwsza transza w wysokości wkładu własnego Zamawiającego powiększonego o</w:t>
      </w:r>
      <w:r w:rsidR="009D6BFC">
        <w:rPr>
          <w:szCs w:val="24"/>
        </w:rPr>
        <w:t> </w:t>
      </w:r>
      <w:r w:rsidRPr="00113055">
        <w:rPr>
          <w:szCs w:val="24"/>
        </w:rPr>
        <w:t xml:space="preserve">maksymalnie </w:t>
      </w:r>
      <w:r w:rsidR="00CA19E9">
        <w:rPr>
          <w:szCs w:val="24"/>
        </w:rPr>
        <w:t>2</w:t>
      </w:r>
      <w:r w:rsidRPr="00113055">
        <w:rPr>
          <w:szCs w:val="24"/>
        </w:rPr>
        <w:t xml:space="preserve">0% otrzymanego przez Zamawiającego dofinansowania z </w:t>
      </w:r>
      <w:r w:rsidR="00DF3020" w:rsidRPr="00DF3020">
        <w:rPr>
          <w:szCs w:val="24"/>
        </w:rPr>
        <w:t>Rządowego Funduszu Polski Ład: Program Inwestycji Strategicznych nr Edycja2/2021/2485/PolskiLad</w:t>
      </w:r>
      <w:r w:rsidRPr="00113055">
        <w:rPr>
          <w:szCs w:val="24"/>
        </w:rPr>
        <w:t xml:space="preserve"> </w:t>
      </w:r>
      <w:bookmarkStart w:id="9" w:name="_Hlk94337455"/>
      <w:r w:rsidRPr="00113055">
        <w:rPr>
          <w:szCs w:val="24"/>
        </w:rPr>
        <w:t>(z zastrzeżeniem regulacji określonej w art. 443 ust. 2 ustawy Pzp), płatna po przeprowadzeniu odbioru częściowego zakończonego podpisaniem przez Wykonawcę, inspektorów nadzoru oraz Zamawiającego Protokołu Odbioru Częściowego niezawierającego zastrzeżeń Zamawiającego do wykonanego zakresu prac</w:t>
      </w:r>
      <w:bookmarkEnd w:id="9"/>
      <w:r w:rsidRPr="00113055">
        <w:rPr>
          <w:szCs w:val="24"/>
        </w:rPr>
        <w:t xml:space="preserve">. </w:t>
      </w:r>
      <w:bookmarkStart w:id="10" w:name="_Hlk94251563"/>
      <w:r w:rsidRPr="00113055">
        <w:rPr>
          <w:szCs w:val="24"/>
        </w:rPr>
        <w:t xml:space="preserve">Wysokość tej transzy wynagrodzenia zostanie określona na podstawie harmonogramu rzeczowo-finansowego stanowiącego załącznik do umowy. </w:t>
      </w:r>
      <w:bookmarkEnd w:id="10"/>
      <w:r w:rsidRPr="00113055">
        <w:rPr>
          <w:szCs w:val="24"/>
        </w:rPr>
        <w:t xml:space="preserve">Wykonawca zobowiązany jest do faktury częściowej dołączyć oświadczenia wszystkich podwykonawców (dalszych podwykonawców) uczestniczących w realizacji </w:t>
      </w:r>
      <w:bookmarkStart w:id="11" w:name="_Hlk94336585"/>
      <w:r w:rsidRPr="00113055">
        <w:rPr>
          <w:szCs w:val="24"/>
        </w:rPr>
        <w:t xml:space="preserve">tego </w:t>
      </w:r>
      <w:bookmarkEnd w:id="11"/>
      <w:r w:rsidRPr="00113055">
        <w:rPr>
          <w:szCs w:val="24"/>
        </w:rPr>
        <w:t>etapu zamówienia o zaspokojeniu przez Wykonawcę w stosunku do nich wszystkich wymagalnych zobowiązań z tytułu wykonywania prac w ramach realizacji tego etapu zamówienia lub dowody zapłaty wynagrodzenia wszystkim podwykonawcom i ewentualnym dalszym podwykonawcom biorącym udział w realizacji tego etapu zamówienia;</w:t>
      </w:r>
      <w:bookmarkEnd w:id="8"/>
    </w:p>
    <w:p w14:paraId="5B493F6F" w14:textId="4336CF4B" w:rsidR="00CA19E9" w:rsidRPr="00113055" w:rsidRDefault="00CA19E9" w:rsidP="00113055">
      <w:pPr>
        <w:numPr>
          <w:ilvl w:val="0"/>
          <w:numId w:val="71"/>
        </w:numPr>
        <w:spacing w:before="120" w:line="276" w:lineRule="auto"/>
        <w:ind w:left="709" w:right="-1"/>
        <w:jc w:val="both"/>
        <w:rPr>
          <w:szCs w:val="24"/>
        </w:rPr>
      </w:pPr>
      <w:r>
        <w:rPr>
          <w:szCs w:val="24"/>
        </w:rPr>
        <w:t>druga</w:t>
      </w:r>
      <w:r w:rsidRPr="00CA19E9">
        <w:rPr>
          <w:szCs w:val="24"/>
        </w:rPr>
        <w:t xml:space="preserve"> transza w wysokości maksymalnie </w:t>
      </w:r>
      <w:r>
        <w:rPr>
          <w:szCs w:val="24"/>
        </w:rPr>
        <w:t>3</w:t>
      </w:r>
      <w:r w:rsidRPr="00CA19E9">
        <w:rPr>
          <w:szCs w:val="24"/>
        </w:rPr>
        <w:t xml:space="preserve">0% otrzymanego przez Zamawiającego dofinansowania z Rządowego Funduszu Polski Ład: Program Inwestycji Strategicznych nr Edycja2/2021/2485/PolskiLad (z zastrzeżeniem regulacji określonej w art. 443 ust. 2 </w:t>
      </w:r>
      <w:r w:rsidRPr="00CA19E9">
        <w:rPr>
          <w:szCs w:val="24"/>
        </w:rPr>
        <w:lastRenderedPageBreak/>
        <w:t>ustawy Pzp), płatna po przeprowadzeniu odbioru częściowego zakończonego podpisaniem przez Wykonawcę, inspektorów nadzoru oraz Zamawiającego Protokołu Odbioru Częściowego niezawierającego zastrzeżeń Zamawiającego do wykonanego zakresu prac. Wysokość tej transzy wynagrodzenia zostanie określona na podstawie harmonogramu rzeczowo-finansowego stanowiącego załącznik do umowy. Wykonawca zobowiązany jest do faktury częściowej dołączyć oświadczenia wszystkich podwykonawców (dalszych podwykonawców) uczestniczących w realizacji tego etapu zamówienia o zaspokojeniu przez Wykonawcę w stosunku do nich wszystkich wymagalnych zobowiązań z tytułu wykonywania prac w ramach realizacji tego etapu zamówienia lub dowody zapłaty wynagrodzenia wszystkim podwykonawcom i ewentualnym dalszym podwykonawcom biorącym udział w realizacji tego etapu zamówienia;</w:t>
      </w:r>
    </w:p>
    <w:p w14:paraId="7748F394" w14:textId="05EE702A" w:rsidR="00113055" w:rsidRPr="00113055" w:rsidRDefault="00CA19E9" w:rsidP="00113055">
      <w:pPr>
        <w:numPr>
          <w:ilvl w:val="0"/>
          <w:numId w:val="71"/>
        </w:numPr>
        <w:spacing w:before="120" w:line="276" w:lineRule="auto"/>
        <w:ind w:left="709" w:right="-1"/>
        <w:jc w:val="both"/>
        <w:rPr>
          <w:szCs w:val="24"/>
        </w:rPr>
      </w:pPr>
      <w:r>
        <w:rPr>
          <w:szCs w:val="24"/>
        </w:rPr>
        <w:t>trzecia</w:t>
      </w:r>
      <w:r w:rsidRPr="00113055">
        <w:rPr>
          <w:szCs w:val="24"/>
        </w:rPr>
        <w:t xml:space="preserve"> </w:t>
      </w:r>
      <w:r w:rsidR="00113055" w:rsidRPr="00113055">
        <w:rPr>
          <w:szCs w:val="24"/>
        </w:rPr>
        <w:t>transza w wysokości pozostałej do zapłaty kwoty wynagrodzenia określonego w ust. 1 (</w:t>
      </w:r>
      <w:bookmarkStart w:id="12" w:name="_Hlk95377731"/>
      <w:r w:rsidR="00113055" w:rsidRPr="00113055">
        <w:rPr>
          <w:szCs w:val="24"/>
        </w:rPr>
        <w:t>nie większej niż 50% wynagrodzenia określonego w ust. 1</w:t>
      </w:r>
      <w:bookmarkEnd w:id="12"/>
      <w:r w:rsidR="00113055" w:rsidRPr="00113055">
        <w:rPr>
          <w:szCs w:val="24"/>
        </w:rPr>
        <w:t xml:space="preserve">), z uwzględnieniem sumy wypłaconych wcześniej transz wynagrodzenia, po dokonaniu </w:t>
      </w:r>
      <w:bookmarkStart w:id="13" w:name="_Hlk93477089"/>
      <w:r w:rsidR="00113055" w:rsidRPr="00113055">
        <w:rPr>
          <w:szCs w:val="24"/>
        </w:rPr>
        <w:t>odbioru końcowego, o którym mowa w § 13 Umowy</w:t>
      </w:r>
      <w:bookmarkEnd w:id="13"/>
      <w:r w:rsidR="00113055" w:rsidRPr="00113055">
        <w:rPr>
          <w:szCs w:val="24"/>
        </w:rPr>
        <w:t xml:space="preserve">, w oparciu o prawidłowo wystawioną przez Wykonawcę fakturę VAT, a także </w:t>
      </w:r>
      <w:bookmarkStart w:id="14" w:name="_Hlk94339865"/>
      <w:r w:rsidR="00113055" w:rsidRPr="00113055">
        <w:rPr>
          <w:szCs w:val="24"/>
        </w:rPr>
        <w:t>Protokół Odbioru Końcowego</w:t>
      </w:r>
      <w:bookmarkEnd w:id="14"/>
      <w:r w:rsidR="00113055" w:rsidRPr="00113055">
        <w:rPr>
          <w:szCs w:val="24"/>
        </w:rPr>
        <w:t xml:space="preserve"> niezawierający zastrzeżeń Zamawiającego do wykonanego przedmiotu umowy i podpisany przez Wykonawcę, inspektorów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14:paraId="44B55B91" w14:textId="3286E1F4" w:rsidR="00113055" w:rsidRPr="00113055" w:rsidRDefault="00113055" w:rsidP="00113055">
      <w:pPr>
        <w:numPr>
          <w:ilvl w:val="0"/>
          <w:numId w:val="10"/>
        </w:numPr>
        <w:spacing w:before="120" w:line="276" w:lineRule="auto"/>
        <w:ind w:right="-1"/>
        <w:jc w:val="both"/>
        <w:rPr>
          <w:szCs w:val="24"/>
        </w:rPr>
      </w:pPr>
      <w:r w:rsidRPr="00113055">
        <w:rPr>
          <w:szCs w:val="24"/>
        </w:rPr>
        <w:t>Faktur</w:t>
      </w:r>
      <w:r w:rsidR="009D63A9">
        <w:rPr>
          <w:szCs w:val="24"/>
        </w:rPr>
        <w:t>y</w:t>
      </w:r>
      <w:r w:rsidRPr="00113055">
        <w:rPr>
          <w:szCs w:val="24"/>
        </w:rPr>
        <w:t xml:space="preserve"> dotycząc</w:t>
      </w:r>
      <w:r w:rsidR="009D63A9">
        <w:rPr>
          <w:szCs w:val="24"/>
        </w:rPr>
        <w:t>e</w:t>
      </w:r>
      <w:r w:rsidRPr="00113055">
        <w:rPr>
          <w:szCs w:val="24"/>
        </w:rPr>
        <w:t xml:space="preserve"> płatności częściow</w:t>
      </w:r>
      <w:r w:rsidR="00DD13C0">
        <w:rPr>
          <w:szCs w:val="24"/>
        </w:rPr>
        <w:t>ych</w:t>
      </w:r>
      <w:r w:rsidRPr="00113055">
        <w:rPr>
          <w:szCs w:val="24"/>
        </w:rPr>
        <w:t xml:space="preserve"> oraz faktura końcowa będą płatne w terminie 30 dni od daty przedłożenia ich przez Wykonawcę Zamawiającemu na rachunek bankowy nr ………………………………………………. Wykonawca będzie wystawiał faktury nie wcześniej niż piątego dnia po dniu dokonania odpowiednich odbiorów, o których mowa w ust. 3 (termin płatności faktur będzie wynosił 30 dni od dnia wystawienia).</w:t>
      </w:r>
    </w:p>
    <w:p w14:paraId="37BCDDA4" w14:textId="77777777" w:rsidR="002F23D0" w:rsidRDefault="002F23D0">
      <w:pPr>
        <w:pStyle w:val="Tekstpodstawowy"/>
        <w:numPr>
          <w:ilvl w:val="0"/>
          <w:numId w:val="10"/>
        </w:numPr>
        <w:suppressAutoHyphens w:val="0"/>
        <w:spacing w:before="120" w:line="276" w:lineRule="auto"/>
        <w:ind w:left="357" w:right="0" w:hanging="357"/>
        <w:rPr>
          <w:szCs w:val="24"/>
        </w:rPr>
      </w:pPr>
      <w:r w:rsidRPr="002E1938">
        <w:rPr>
          <w:szCs w:val="24"/>
        </w:rPr>
        <w:t>Wykonawca oświadcza, że jest płatnikiem podatku VAT, uprawniony</w:t>
      </w:r>
      <w:r>
        <w:rPr>
          <w:szCs w:val="24"/>
        </w:rPr>
        <w:t>m</w:t>
      </w:r>
      <w:r w:rsidRPr="002E1938">
        <w:rPr>
          <w:szCs w:val="24"/>
        </w:rPr>
        <w:t xml:space="preserve"> do wystawienia faktury VAT</w:t>
      </w:r>
      <w:r>
        <w:rPr>
          <w:szCs w:val="24"/>
        </w:rPr>
        <w:t>.</w:t>
      </w:r>
    </w:p>
    <w:p w14:paraId="638FBEF5" w14:textId="77777777" w:rsidR="002F23D0" w:rsidRDefault="002F23D0">
      <w:pPr>
        <w:pStyle w:val="Tekstpodstawowy"/>
        <w:numPr>
          <w:ilvl w:val="0"/>
          <w:numId w:val="10"/>
        </w:numPr>
        <w:suppressAutoHyphens w:val="0"/>
        <w:spacing w:before="120" w:line="276" w:lineRule="auto"/>
        <w:ind w:left="357" w:right="0" w:hanging="357"/>
        <w:rPr>
          <w:szCs w:val="24"/>
        </w:rPr>
      </w:pPr>
      <w:r>
        <w:rPr>
          <w:szCs w:val="24"/>
        </w:rPr>
        <w:t xml:space="preserve">Za termin płatności uważa się dzień obciążenia rachunku bankowego Zamawiającego. </w:t>
      </w:r>
    </w:p>
    <w:p w14:paraId="55BC9E3A" w14:textId="13BFA1E8" w:rsidR="00806EA4" w:rsidRDefault="002F23D0">
      <w:pPr>
        <w:pStyle w:val="Tekstpodstawowy"/>
        <w:numPr>
          <w:ilvl w:val="0"/>
          <w:numId w:val="10"/>
        </w:numPr>
        <w:suppressAutoHyphens w:val="0"/>
        <w:spacing w:before="120" w:line="276" w:lineRule="auto"/>
        <w:ind w:left="357" w:right="0" w:hanging="357"/>
        <w:rPr>
          <w:szCs w:val="24"/>
        </w:rPr>
      </w:pPr>
      <w:r w:rsidRPr="00865824">
        <w:rPr>
          <w:szCs w:val="24"/>
        </w:rPr>
        <w:t xml:space="preserve">Zamawiający informuje, że wypłata środków przewidzianych na sfinansowanie zamówienia w części finansowanej ze środków pochodzących z </w:t>
      </w:r>
      <w:r w:rsidR="00DF3020" w:rsidRPr="00DF3020">
        <w:rPr>
          <w:szCs w:val="24"/>
        </w:rPr>
        <w:t xml:space="preserve">Rządowego Funduszu Polski Ład: Program Inwestycji Strategicznych nr </w:t>
      </w:r>
      <w:bookmarkStart w:id="15" w:name="_Hlk127636587"/>
      <w:r w:rsidR="00DF3020" w:rsidRPr="00DF3020">
        <w:rPr>
          <w:szCs w:val="24"/>
        </w:rPr>
        <w:t>Edycja2/2021/2485/PolskiLad</w:t>
      </w:r>
      <w:bookmarkEnd w:id="15"/>
      <w:r w:rsidRPr="00865824">
        <w:rPr>
          <w:szCs w:val="24"/>
        </w:rPr>
        <w:t xml:space="preserve">, </w:t>
      </w:r>
      <w:r>
        <w:rPr>
          <w:szCs w:val="24"/>
        </w:rPr>
        <w:t xml:space="preserve">następować będzie </w:t>
      </w:r>
      <w:r w:rsidRPr="00865824">
        <w:rPr>
          <w:szCs w:val="24"/>
        </w:rPr>
        <w:t xml:space="preserve"> </w:t>
      </w:r>
      <w:r>
        <w:rPr>
          <w:szCs w:val="24"/>
        </w:rPr>
        <w:t xml:space="preserve">na zasadach określonych w niniejszym paragrafie. Wypłata ostatniej transzy wynagrodzenia nastąpi </w:t>
      </w:r>
      <w:r w:rsidRPr="00865824">
        <w:rPr>
          <w:szCs w:val="24"/>
        </w:rPr>
        <w:t>w terminie nie dłuższym niż 35 dni od dnia dokonania odbioru końcowego, o którym mowa w § 13 Umowy</w:t>
      </w:r>
      <w:r w:rsidR="00AE4338" w:rsidRPr="00865824">
        <w:rPr>
          <w:szCs w:val="24"/>
        </w:rPr>
        <w:t xml:space="preserve">. </w:t>
      </w:r>
    </w:p>
    <w:p w14:paraId="424FA891" w14:textId="2E8988B7" w:rsidR="00FF60BF" w:rsidRDefault="00FF60BF">
      <w:pPr>
        <w:pStyle w:val="Tekstpodstawowy"/>
        <w:numPr>
          <w:ilvl w:val="0"/>
          <w:numId w:val="10"/>
        </w:numPr>
        <w:suppressAutoHyphens w:val="0"/>
        <w:spacing w:before="120" w:line="276" w:lineRule="auto"/>
        <w:ind w:left="357" w:right="0" w:hanging="357"/>
        <w:rPr>
          <w:szCs w:val="24"/>
        </w:rPr>
      </w:pPr>
      <w:r w:rsidRPr="00FF60BF">
        <w:rPr>
          <w:szCs w:val="24"/>
        </w:rPr>
        <w:t xml:space="preserve">Wykonawca oświadcza, że wskazany w ust. </w:t>
      </w:r>
      <w:r w:rsidR="009D6BFC">
        <w:rPr>
          <w:szCs w:val="24"/>
        </w:rPr>
        <w:t>4</w:t>
      </w:r>
      <w:r w:rsidRPr="00FF60BF">
        <w:rPr>
          <w:szCs w:val="24"/>
        </w:rPr>
        <w:t xml:space="preserve"> rachunek bankowy jest rachunkiem rozliczeniowym przedsiębiorcy służącym do celów prowadzonej działalności gospodarczej, dla którego bank prowadzący ten rachunek utworzył powiązany z nim rachunek VAT.</w:t>
      </w:r>
    </w:p>
    <w:p w14:paraId="57C2397F" w14:textId="1F1E2FBA" w:rsidR="00FF60BF" w:rsidRPr="00865824" w:rsidRDefault="00FF60BF">
      <w:pPr>
        <w:pStyle w:val="Tekstpodstawowy"/>
        <w:numPr>
          <w:ilvl w:val="0"/>
          <w:numId w:val="10"/>
        </w:numPr>
        <w:suppressAutoHyphens w:val="0"/>
        <w:spacing w:before="120" w:line="276" w:lineRule="auto"/>
        <w:ind w:left="357" w:right="0" w:hanging="357"/>
        <w:rPr>
          <w:szCs w:val="24"/>
        </w:rPr>
      </w:pPr>
      <w:r w:rsidRPr="00FF60BF">
        <w:rPr>
          <w:szCs w:val="24"/>
        </w:rPr>
        <w:lastRenderedPageBreak/>
        <w:t xml:space="preserve">Wykonawca oświadcza, że zapewni finansowanie inwestycji w części niepokrytej udziałem własnym Zamawiającego na czas poprzedzający wypłatę z Promesy Banku Gospodarstwa Krajowego nr </w:t>
      </w:r>
      <w:r w:rsidR="00DF3020" w:rsidRPr="00DF3020">
        <w:rPr>
          <w:szCs w:val="24"/>
        </w:rPr>
        <w:t>Edycja2/2021/2485/PolskiLad</w:t>
      </w:r>
      <w:r>
        <w:rPr>
          <w:szCs w:val="24"/>
        </w:rPr>
        <w:t>.</w:t>
      </w:r>
    </w:p>
    <w:p w14:paraId="400F0524" w14:textId="77777777" w:rsidR="00806EA4" w:rsidRDefault="00806EA4">
      <w:pPr>
        <w:shd w:val="clear" w:color="auto" w:fill="FFFFFF"/>
        <w:tabs>
          <w:tab w:val="left" w:pos="9350"/>
        </w:tabs>
        <w:spacing w:line="276" w:lineRule="auto"/>
        <w:ind w:right="-11"/>
        <w:jc w:val="center"/>
        <w:rPr>
          <w:b/>
          <w:color w:val="000000"/>
          <w:szCs w:val="24"/>
        </w:rPr>
      </w:pPr>
    </w:p>
    <w:p w14:paraId="1B450967" w14:textId="77777777" w:rsidR="00806EA4" w:rsidRDefault="00AE4338">
      <w:pPr>
        <w:shd w:val="clear" w:color="auto" w:fill="FFFFFF"/>
        <w:tabs>
          <w:tab w:val="left" w:pos="9350"/>
        </w:tabs>
        <w:spacing w:line="276" w:lineRule="auto"/>
        <w:ind w:right="-11"/>
        <w:jc w:val="center"/>
        <w:rPr>
          <w:b/>
          <w:color w:val="000000"/>
          <w:szCs w:val="24"/>
        </w:rPr>
      </w:pPr>
      <w:r>
        <w:rPr>
          <w:b/>
          <w:color w:val="000000"/>
          <w:szCs w:val="24"/>
        </w:rPr>
        <w:t>§ 6</w:t>
      </w:r>
    </w:p>
    <w:p w14:paraId="4286674B" w14:textId="77777777" w:rsidR="00806EA4" w:rsidRDefault="00AE4338">
      <w:pPr>
        <w:shd w:val="clear" w:color="auto" w:fill="FFFFFF"/>
        <w:tabs>
          <w:tab w:val="left" w:pos="9350"/>
        </w:tabs>
        <w:spacing w:line="276" w:lineRule="auto"/>
        <w:ind w:right="-11"/>
        <w:jc w:val="center"/>
        <w:rPr>
          <w:szCs w:val="24"/>
        </w:rPr>
      </w:pPr>
      <w:r>
        <w:rPr>
          <w:b/>
          <w:color w:val="000000"/>
          <w:szCs w:val="24"/>
        </w:rPr>
        <w:t>PRAWA I OBOWIĄZKI ZAMAWIAJĄCEGO</w:t>
      </w:r>
    </w:p>
    <w:p w14:paraId="39358EE6" w14:textId="77777777" w:rsidR="00806EA4" w:rsidRDefault="00AE4338">
      <w:pPr>
        <w:shd w:val="clear" w:color="auto" w:fill="FFFFFF"/>
        <w:tabs>
          <w:tab w:val="left" w:pos="202"/>
        </w:tabs>
        <w:spacing w:before="120" w:line="276" w:lineRule="auto"/>
        <w:jc w:val="both"/>
        <w:rPr>
          <w:szCs w:val="24"/>
        </w:rPr>
      </w:pPr>
      <w:r>
        <w:rPr>
          <w:color w:val="000000"/>
          <w:szCs w:val="24"/>
        </w:rPr>
        <w:t>1.</w:t>
      </w:r>
      <w:r>
        <w:rPr>
          <w:color w:val="000000"/>
          <w:szCs w:val="24"/>
        </w:rPr>
        <w:tab/>
        <w:t xml:space="preserve"> Zamawiający ma obowiązek:</w:t>
      </w:r>
    </w:p>
    <w:p w14:paraId="56B7E18C" w14:textId="77777777" w:rsidR="00806EA4" w:rsidRDefault="00AE4338">
      <w:pPr>
        <w:widowControl w:val="0"/>
        <w:numPr>
          <w:ilvl w:val="0"/>
          <w:numId w:val="11"/>
        </w:numPr>
        <w:shd w:val="clear" w:color="auto" w:fill="FFFFFF"/>
        <w:spacing w:before="60" w:line="276" w:lineRule="auto"/>
        <w:ind w:left="714" w:hanging="357"/>
        <w:jc w:val="both"/>
        <w:rPr>
          <w:color w:val="000000"/>
          <w:szCs w:val="24"/>
        </w:rPr>
      </w:pPr>
      <w:r>
        <w:rPr>
          <w:color w:val="000000"/>
          <w:szCs w:val="24"/>
        </w:rPr>
        <w:t>protokolarnie przekazać Wykonawcy plac budowy,</w:t>
      </w:r>
    </w:p>
    <w:p w14:paraId="6754A973" w14:textId="04F6C2D8" w:rsidR="00806EA4" w:rsidRDefault="00AE4338">
      <w:pPr>
        <w:widowControl w:val="0"/>
        <w:numPr>
          <w:ilvl w:val="0"/>
          <w:numId w:val="11"/>
        </w:numPr>
        <w:shd w:val="clear" w:color="auto" w:fill="FFFFFF"/>
        <w:spacing w:before="60" w:line="276" w:lineRule="auto"/>
        <w:ind w:left="714" w:right="41" w:hanging="357"/>
        <w:jc w:val="both"/>
        <w:rPr>
          <w:color w:val="000000"/>
          <w:szCs w:val="24"/>
        </w:rPr>
      </w:pPr>
      <w:r>
        <w:rPr>
          <w:color w:val="000000"/>
          <w:szCs w:val="24"/>
        </w:rPr>
        <w:t>zawiadomić Wykonawcę o zmianie inspektora nadzoru, informując o terminie zmiany</w:t>
      </w:r>
      <w:r w:rsidR="00903166">
        <w:rPr>
          <w:color w:val="000000"/>
          <w:szCs w:val="24"/>
        </w:rPr>
        <w:t>,</w:t>
      </w:r>
    </w:p>
    <w:p w14:paraId="099D8EB8" w14:textId="36F4758A" w:rsidR="00903166" w:rsidRDefault="00903166">
      <w:pPr>
        <w:widowControl w:val="0"/>
        <w:numPr>
          <w:ilvl w:val="0"/>
          <w:numId w:val="11"/>
        </w:numPr>
        <w:shd w:val="clear" w:color="auto" w:fill="FFFFFF"/>
        <w:spacing w:before="60" w:line="276" w:lineRule="auto"/>
        <w:ind w:left="714" w:right="41" w:hanging="357"/>
        <w:jc w:val="both"/>
        <w:rPr>
          <w:color w:val="000000"/>
          <w:szCs w:val="24"/>
        </w:rPr>
      </w:pPr>
      <w:r w:rsidRPr="00903166">
        <w:rPr>
          <w:color w:val="000000"/>
          <w:szCs w:val="24"/>
        </w:rPr>
        <w:t>terminowej zapłaty wynagrodzenia</w:t>
      </w:r>
      <w:r>
        <w:rPr>
          <w:color w:val="000000"/>
          <w:szCs w:val="24"/>
        </w:rPr>
        <w:t>.</w:t>
      </w:r>
    </w:p>
    <w:p w14:paraId="35F588B4" w14:textId="77777777" w:rsidR="00806EA4" w:rsidRDefault="00AE4338">
      <w:pPr>
        <w:shd w:val="clear" w:color="auto" w:fill="FFFFFF"/>
        <w:tabs>
          <w:tab w:val="left" w:pos="202"/>
        </w:tabs>
        <w:spacing w:before="120" w:line="276" w:lineRule="auto"/>
        <w:jc w:val="both"/>
        <w:rPr>
          <w:szCs w:val="24"/>
        </w:rPr>
      </w:pPr>
      <w:r>
        <w:rPr>
          <w:color w:val="000000"/>
          <w:szCs w:val="24"/>
        </w:rPr>
        <w:t>2.</w:t>
      </w:r>
      <w:r>
        <w:rPr>
          <w:b/>
          <w:color w:val="000000"/>
          <w:szCs w:val="24"/>
        </w:rPr>
        <w:tab/>
      </w:r>
      <w:r>
        <w:rPr>
          <w:color w:val="000000"/>
          <w:szCs w:val="24"/>
        </w:rPr>
        <w:t xml:space="preserve"> Zamawiający ma prawo:</w:t>
      </w:r>
    </w:p>
    <w:p w14:paraId="278A38C2"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zapewnić nadzór inwestorski nad realizacją umowy,</w:t>
      </w:r>
    </w:p>
    <w:p w14:paraId="7CB03C5F"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wstępu na teren robót w każdym czasie,</w:t>
      </w:r>
    </w:p>
    <w:p w14:paraId="1008F6CF"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kontrolowania sposobu i jakości wykonywania przedmiotu umowy przez Wykonawcę,</w:t>
      </w:r>
    </w:p>
    <w:p w14:paraId="42F12510" w14:textId="77777777" w:rsidR="00806EA4" w:rsidRDefault="00AE4338">
      <w:pPr>
        <w:widowControl w:val="0"/>
        <w:numPr>
          <w:ilvl w:val="0"/>
          <w:numId w:val="17"/>
        </w:numPr>
        <w:shd w:val="clear" w:color="auto" w:fill="FFFFFF"/>
        <w:tabs>
          <w:tab w:val="left" w:pos="720"/>
        </w:tabs>
        <w:spacing w:before="60" w:line="276" w:lineRule="auto"/>
        <w:ind w:left="709" w:hanging="425"/>
        <w:jc w:val="both"/>
        <w:rPr>
          <w:color w:val="000000"/>
          <w:szCs w:val="24"/>
        </w:rPr>
      </w:pPr>
      <w:r>
        <w:rPr>
          <w:color w:val="000000"/>
          <w:szCs w:val="24"/>
        </w:rPr>
        <w:t xml:space="preserve">pobierania próbek materiałów i dokonywania ich badań, przy czym koszt badań obciąży Wykonawcę, jeżeli okaże się, że materiały nie odpowiadają stawianym im wymaganiom, </w:t>
      </w:r>
    </w:p>
    <w:p w14:paraId="3827A3B1" w14:textId="77777777" w:rsidR="00806EA4" w:rsidRDefault="00AE4338">
      <w:pPr>
        <w:widowControl w:val="0"/>
        <w:numPr>
          <w:ilvl w:val="0"/>
          <w:numId w:val="17"/>
        </w:numPr>
        <w:shd w:val="clear" w:color="auto" w:fill="FFFFFF"/>
        <w:tabs>
          <w:tab w:val="left" w:pos="720"/>
        </w:tabs>
        <w:spacing w:before="60" w:line="276" w:lineRule="auto"/>
        <w:ind w:left="709" w:hanging="425"/>
        <w:jc w:val="both"/>
        <w:rPr>
          <w:color w:val="000000"/>
          <w:szCs w:val="24"/>
        </w:rPr>
      </w:pPr>
      <w:r>
        <w:rPr>
          <w:color w:val="000000"/>
          <w:szCs w:val="24"/>
        </w:rPr>
        <w:t>żądać od Wykonawcy dokonania poprawek bądź ponownego wykonania wadliwie wykonanych robót,</w:t>
      </w:r>
    </w:p>
    <w:p w14:paraId="63BF7EB6"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żądać od Wykonawcy odpisu umowy z podwykonawcą.</w:t>
      </w:r>
    </w:p>
    <w:p w14:paraId="1745F1DF" w14:textId="77777777" w:rsidR="00FD690C" w:rsidRDefault="00FD690C">
      <w:pPr>
        <w:widowControl w:val="0"/>
        <w:shd w:val="clear" w:color="auto" w:fill="FFFFFF"/>
        <w:tabs>
          <w:tab w:val="left" w:pos="950"/>
        </w:tabs>
        <w:spacing w:line="276" w:lineRule="auto"/>
        <w:ind w:left="714" w:hanging="357"/>
        <w:jc w:val="center"/>
        <w:rPr>
          <w:b/>
          <w:szCs w:val="24"/>
        </w:rPr>
      </w:pPr>
      <w:bookmarkStart w:id="16" w:name="OLE_LINK1"/>
    </w:p>
    <w:p w14:paraId="2408F3C9" w14:textId="2E7345B5" w:rsidR="00806EA4" w:rsidRDefault="00AE4338">
      <w:pPr>
        <w:widowControl w:val="0"/>
        <w:shd w:val="clear" w:color="auto" w:fill="FFFFFF"/>
        <w:tabs>
          <w:tab w:val="left" w:pos="950"/>
        </w:tabs>
        <w:spacing w:line="276" w:lineRule="auto"/>
        <w:ind w:left="714" w:hanging="357"/>
        <w:jc w:val="center"/>
        <w:rPr>
          <w:b/>
          <w:szCs w:val="24"/>
        </w:rPr>
      </w:pPr>
      <w:r>
        <w:rPr>
          <w:b/>
          <w:szCs w:val="24"/>
        </w:rPr>
        <w:t>§</w:t>
      </w:r>
      <w:bookmarkEnd w:id="16"/>
      <w:r>
        <w:rPr>
          <w:b/>
          <w:szCs w:val="24"/>
        </w:rPr>
        <w:t xml:space="preserve"> 7</w:t>
      </w:r>
    </w:p>
    <w:p w14:paraId="067D2D35" w14:textId="77777777" w:rsidR="00806EA4" w:rsidRDefault="00AE4338">
      <w:pPr>
        <w:shd w:val="clear" w:color="auto" w:fill="FFFFFF"/>
        <w:spacing w:line="276" w:lineRule="auto"/>
        <w:ind w:left="2773" w:right="9" w:hanging="2590"/>
        <w:jc w:val="center"/>
        <w:rPr>
          <w:szCs w:val="24"/>
        </w:rPr>
      </w:pPr>
      <w:r>
        <w:rPr>
          <w:b/>
          <w:szCs w:val="24"/>
        </w:rPr>
        <w:t>OBOWIĄZKI  WYKONAWCY</w:t>
      </w:r>
    </w:p>
    <w:p w14:paraId="0B3BECCD" w14:textId="77777777" w:rsidR="00806EA4" w:rsidRDefault="00AE4338">
      <w:pPr>
        <w:numPr>
          <w:ilvl w:val="0"/>
          <w:numId w:val="22"/>
        </w:numPr>
        <w:shd w:val="clear" w:color="auto" w:fill="FFFFFF"/>
        <w:spacing w:before="120" w:line="276" w:lineRule="auto"/>
        <w:ind w:left="426" w:hanging="426"/>
        <w:jc w:val="both"/>
        <w:rPr>
          <w:szCs w:val="24"/>
        </w:rPr>
      </w:pPr>
      <w:r>
        <w:rPr>
          <w:szCs w:val="24"/>
        </w:rPr>
        <w:t>Wykonawca ma obowiązek:</w:t>
      </w:r>
    </w:p>
    <w:p w14:paraId="14F81DD6" w14:textId="2E7C21CE" w:rsidR="00806EA4" w:rsidRDefault="00AE4338">
      <w:pPr>
        <w:widowControl w:val="0"/>
        <w:numPr>
          <w:ilvl w:val="0"/>
          <w:numId w:val="24"/>
        </w:numPr>
        <w:shd w:val="clear" w:color="auto" w:fill="FFFFFF"/>
        <w:spacing w:before="60" w:line="276" w:lineRule="auto"/>
        <w:ind w:left="709" w:hanging="357"/>
        <w:jc w:val="both"/>
        <w:rPr>
          <w:szCs w:val="24"/>
        </w:rPr>
      </w:pPr>
      <w:r>
        <w:rPr>
          <w:szCs w:val="24"/>
        </w:rPr>
        <w:t>wykonywać przedmiot umowy zgodnie z jej postanowieniami oraz przepisami prawa pod nadzorem inspektorów nadzoru posiadających odpowiednie uprawnienia i kwalifikacje</w:t>
      </w:r>
      <w:r w:rsidR="00824BBC">
        <w:rPr>
          <w:szCs w:val="24"/>
        </w:rPr>
        <w:t>,</w:t>
      </w:r>
      <w:r>
        <w:rPr>
          <w:szCs w:val="24"/>
        </w:rPr>
        <w:t xml:space="preserve"> w terminach wynikających z załączonego do umowy harmonogramu rzeczowo-finansowego;</w:t>
      </w:r>
    </w:p>
    <w:p w14:paraId="0D9D5869" w14:textId="77777777" w:rsidR="00806EA4" w:rsidRDefault="00AE4338">
      <w:pPr>
        <w:widowControl w:val="0"/>
        <w:numPr>
          <w:ilvl w:val="0"/>
          <w:numId w:val="24"/>
        </w:numPr>
        <w:shd w:val="clear" w:color="auto" w:fill="FFFFFF"/>
        <w:spacing w:before="60" w:line="276" w:lineRule="auto"/>
        <w:ind w:left="709" w:hanging="357"/>
        <w:jc w:val="both"/>
        <w:rPr>
          <w:szCs w:val="24"/>
        </w:rPr>
      </w:pPr>
      <w:r>
        <w:rPr>
          <w:color w:val="000000"/>
          <w:szCs w:val="24"/>
        </w:rPr>
        <w:t xml:space="preserve">przejąć od Zamawiającego </w:t>
      </w:r>
      <w:bookmarkStart w:id="17" w:name="_Hlk127638145"/>
      <w:r>
        <w:rPr>
          <w:color w:val="000000"/>
          <w:szCs w:val="24"/>
        </w:rPr>
        <w:t xml:space="preserve">plac budowy </w:t>
      </w:r>
      <w:bookmarkEnd w:id="17"/>
      <w:r>
        <w:rPr>
          <w:szCs w:val="24"/>
        </w:rPr>
        <w:t>oraz odpowiednio go zabezpieczyć (Wykonawca ma obowiązek wcześniejszego uzgodnienia z Zamawiającym sposobu zabezpieczenia placu budowy);</w:t>
      </w:r>
    </w:p>
    <w:p w14:paraId="68557A6D" w14:textId="77777777" w:rsidR="00806EA4" w:rsidRDefault="00AE4338">
      <w:pPr>
        <w:widowControl w:val="0"/>
        <w:numPr>
          <w:ilvl w:val="0"/>
          <w:numId w:val="24"/>
        </w:numPr>
        <w:shd w:val="clear" w:color="auto" w:fill="FFFFFF"/>
        <w:spacing w:before="60" w:line="276" w:lineRule="auto"/>
        <w:ind w:left="709" w:hanging="357"/>
        <w:jc w:val="both"/>
        <w:rPr>
          <w:color w:val="000000"/>
          <w:szCs w:val="24"/>
        </w:rPr>
      </w:pPr>
      <w:r>
        <w:rPr>
          <w:szCs w:val="24"/>
        </w:rPr>
        <w:t>prowadzić dziennik budowy oraz okazywać go na każde żądanie inspektorów nadzoru i Zamawiającego</w:t>
      </w:r>
      <w:r>
        <w:rPr>
          <w:color w:val="000000"/>
          <w:szCs w:val="24"/>
        </w:rPr>
        <w:t>;</w:t>
      </w:r>
    </w:p>
    <w:p w14:paraId="32468FF9" w14:textId="77777777" w:rsidR="00806EA4" w:rsidRDefault="00AE4338">
      <w:pPr>
        <w:widowControl w:val="0"/>
        <w:numPr>
          <w:ilvl w:val="0"/>
          <w:numId w:val="24"/>
        </w:numPr>
        <w:shd w:val="clear" w:color="auto" w:fill="FFFFFF"/>
        <w:spacing w:before="60" w:line="276" w:lineRule="auto"/>
        <w:ind w:left="709" w:hanging="357"/>
        <w:jc w:val="both"/>
        <w:rPr>
          <w:color w:val="000000"/>
          <w:szCs w:val="24"/>
        </w:rPr>
      </w:pPr>
      <w:r>
        <w:rPr>
          <w:szCs w:val="24"/>
        </w:rPr>
        <w:t>sporządzić w uzgodnieniu z Zamawiającym i użytkownikiem „Plan bezpieczeństwa i ochrony zdrowia” i dostarczyć jeden egzemplarz Zamawiającemu w terminie 7 dni przed planowanym terminem rozpoczęcia robót;</w:t>
      </w:r>
    </w:p>
    <w:p w14:paraId="580E1E45"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umieścić w widocznym miejscu na terenie budowy tablicę informacyjną oraz (jeżeli wynika to z charakteru i sposobu prowadzenia robót) ogłoszenie zawierające dane dotyczące bezpieczeństwa pracy i ochrony zdrowia;</w:t>
      </w:r>
    </w:p>
    <w:p w14:paraId="30AC1C9A" w14:textId="610B462E" w:rsidR="00806EA4" w:rsidRDefault="00AE4338">
      <w:pPr>
        <w:numPr>
          <w:ilvl w:val="0"/>
          <w:numId w:val="24"/>
        </w:numPr>
        <w:shd w:val="clear" w:color="auto" w:fill="FFFFFF"/>
        <w:spacing w:before="60" w:line="276" w:lineRule="auto"/>
        <w:ind w:left="709" w:hanging="357"/>
        <w:jc w:val="both"/>
        <w:rPr>
          <w:szCs w:val="24"/>
        </w:rPr>
      </w:pPr>
      <w:r>
        <w:rPr>
          <w:color w:val="000000"/>
          <w:szCs w:val="24"/>
        </w:rPr>
        <w:t>własnym staraniem i na własny koszt organizować i realizować dostawy materiałów i urządzeń</w:t>
      </w:r>
      <w:r w:rsidR="00824BBC" w:rsidRPr="00824BBC">
        <w:rPr>
          <w:color w:val="000000"/>
          <w:szCs w:val="24"/>
        </w:rPr>
        <w:t xml:space="preserve"> </w:t>
      </w:r>
      <w:r w:rsidR="00824BBC">
        <w:rPr>
          <w:color w:val="000000"/>
          <w:szCs w:val="24"/>
        </w:rPr>
        <w:t xml:space="preserve">na </w:t>
      </w:r>
      <w:r w:rsidR="00824BBC" w:rsidRPr="00824BBC">
        <w:rPr>
          <w:color w:val="000000"/>
          <w:szCs w:val="24"/>
        </w:rPr>
        <w:t>plac budowy</w:t>
      </w:r>
      <w:r>
        <w:rPr>
          <w:color w:val="000000"/>
          <w:szCs w:val="24"/>
        </w:rPr>
        <w:t xml:space="preserve"> oraz zabezpieczyć ich transport i składowanie; </w:t>
      </w:r>
    </w:p>
    <w:p w14:paraId="55D20A20"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utrzymywać na </w:t>
      </w:r>
      <w:r>
        <w:rPr>
          <w:szCs w:val="24"/>
        </w:rPr>
        <w:t>terenie robót porządek</w:t>
      </w:r>
      <w:r>
        <w:rPr>
          <w:color w:val="000000"/>
          <w:szCs w:val="24"/>
        </w:rPr>
        <w:t>, należycie składować i usuwać z terenu robót zbędne materiały, odpady, śmieci i urządzenia tymczasowe;</w:t>
      </w:r>
    </w:p>
    <w:p w14:paraId="75DB40B8" w14:textId="77777777" w:rsidR="00806EA4" w:rsidRDefault="00AE4338">
      <w:pPr>
        <w:numPr>
          <w:ilvl w:val="0"/>
          <w:numId w:val="24"/>
        </w:numPr>
        <w:shd w:val="clear" w:color="auto" w:fill="FFFFFF"/>
        <w:spacing w:before="60" w:line="276" w:lineRule="auto"/>
        <w:ind w:left="709" w:hanging="357"/>
        <w:jc w:val="both"/>
        <w:rPr>
          <w:szCs w:val="24"/>
        </w:rPr>
      </w:pPr>
      <w:r>
        <w:rPr>
          <w:szCs w:val="24"/>
        </w:rPr>
        <w:lastRenderedPageBreak/>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Pr>
          <w:color w:val="000000"/>
          <w:szCs w:val="24"/>
        </w:rPr>
        <w:t>;</w:t>
      </w:r>
    </w:p>
    <w:p w14:paraId="774EBD8A" w14:textId="77777777" w:rsidR="00806EA4" w:rsidRDefault="00AE4338">
      <w:pPr>
        <w:numPr>
          <w:ilvl w:val="0"/>
          <w:numId w:val="24"/>
        </w:numPr>
        <w:shd w:val="clear" w:color="auto" w:fill="FFFFFF"/>
        <w:spacing w:before="60" w:line="276" w:lineRule="auto"/>
        <w:ind w:left="709" w:hanging="357"/>
        <w:jc w:val="both"/>
        <w:rPr>
          <w:szCs w:val="24"/>
        </w:rPr>
      </w:pPr>
      <w:r>
        <w:rPr>
          <w:szCs w:val="24"/>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22CA4A26"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przerwać realizację zadań oraz zabezpieczyć wykonane roboty na każde żądanie Zamawiającego lub inspektora nadzoru;</w:t>
      </w:r>
    </w:p>
    <w:p w14:paraId="458B66C0" w14:textId="2D4D963E" w:rsidR="00806EA4" w:rsidRDefault="00AE4338">
      <w:pPr>
        <w:numPr>
          <w:ilvl w:val="0"/>
          <w:numId w:val="24"/>
        </w:numPr>
        <w:shd w:val="clear" w:color="auto" w:fill="FFFFFF"/>
        <w:spacing w:before="60" w:line="276" w:lineRule="auto"/>
        <w:ind w:left="709" w:hanging="357"/>
        <w:jc w:val="both"/>
        <w:rPr>
          <w:szCs w:val="24"/>
        </w:rPr>
      </w:pPr>
      <w:r w:rsidRPr="004B5813">
        <w:rPr>
          <w:color w:val="000000"/>
          <w:szCs w:val="24"/>
        </w:rPr>
        <w:t xml:space="preserve">z wyprzedzeniem 7-dniowym uzgadniać z Zamawiającym przerwy w wykonywaniu robót trwające dłużej niż </w:t>
      </w:r>
      <w:r w:rsidR="004B539C">
        <w:rPr>
          <w:color w:val="000000"/>
          <w:szCs w:val="24"/>
        </w:rPr>
        <w:t>3</w:t>
      </w:r>
      <w:r w:rsidRPr="004B5813">
        <w:rPr>
          <w:color w:val="000000"/>
          <w:szCs w:val="24"/>
        </w:rPr>
        <w:t xml:space="preserve"> dni</w:t>
      </w:r>
      <w:r>
        <w:rPr>
          <w:color w:val="000000"/>
          <w:szCs w:val="24"/>
        </w:rPr>
        <w:t xml:space="preserve">; </w:t>
      </w:r>
    </w:p>
    <w:p w14:paraId="0FF1B084" w14:textId="2AB8F07D" w:rsidR="00806EA4" w:rsidRDefault="00AE4338">
      <w:pPr>
        <w:numPr>
          <w:ilvl w:val="0"/>
          <w:numId w:val="24"/>
        </w:numPr>
        <w:shd w:val="clear" w:color="auto" w:fill="FFFFFF"/>
        <w:spacing w:before="60" w:line="276" w:lineRule="auto"/>
        <w:ind w:left="709" w:hanging="357"/>
        <w:jc w:val="both"/>
        <w:rPr>
          <w:szCs w:val="24"/>
        </w:rPr>
      </w:pPr>
      <w:r>
        <w:rPr>
          <w:color w:val="000000"/>
          <w:szCs w:val="24"/>
        </w:rPr>
        <w:t>przed rozpoczęciem odbioru końcowego uporządkować teren robót i przywrócić go do stanu nie gorszego niż stan</w:t>
      </w:r>
      <w:r w:rsidR="009C6558">
        <w:rPr>
          <w:color w:val="000000"/>
          <w:szCs w:val="24"/>
        </w:rPr>
        <w:t>,</w:t>
      </w:r>
      <w:r>
        <w:rPr>
          <w:color w:val="000000"/>
          <w:szCs w:val="24"/>
        </w:rPr>
        <w:t xml:space="preserve"> w jakim znajdował się przed rozpoczęciem robót oraz usunąć pozostałości na własny koszt i staranie;</w:t>
      </w:r>
    </w:p>
    <w:p w14:paraId="460D667C" w14:textId="704C9DF4" w:rsidR="00806EA4" w:rsidRPr="00CC130F" w:rsidRDefault="00DC3025">
      <w:pPr>
        <w:numPr>
          <w:ilvl w:val="0"/>
          <w:numId w:val="24"/>
        </w:numPr>
        <w:shd w:val="clear" w:color="auto" w:fill="FFFFFF"/>
        <w:spacing w:before="60" w:line="276" w:lineRule="auto"/>
        <w:ind w:left="709" w:hanging="357"/>
        <w:jc w:val="both"/>
        <w:rPr>
          <w:szCs w:val="24"/>
        </w:rPr>
      </w:pPr>
      <w:r w:rsidRPr="00CC130F">
        <w:rPr>
          <w:color w:val="000000" w:themeColor="text1"/>
          <w:szCs w:val="24"/>
        </w:rPr>
        <w:t xml:space="preserve">złożyć w miejscu wskazanym przez Zamawiającego zdemontowane urządzenia oraz </w:t>
      </w:r>
      <w:bookmarkStart w:id="18" w:name="_Hlk121086791"/>
      <w:r w:rsidRPr="00CC130F">
        <w:rPr>
          <w:color w:val="000000" w:themeColor="text1"/>
          <w:szCs w:val="24"/>
        </w:rPr>
        <w:t>materiały nadające się do odzysku</w:t>
      </w:r>
      <w:bookmarkEnd w:id="18"/>
      <w:r w:rsidR="00CC130F" w:rsidRPr="00CC130F">
        <w:rPr>
          <w:color w:val="000000" w:themeColor="text1"/>
          <w:szCs w:val="24"/>
        </w:rPr>
        <w:t xml:space="preserve"> – k</w:t>
      </w:r>
      <w:r w:rsidRPr="00CC130F">
        <w:rPr>
          <w:color w:val="000000" w:themeColor="text1"/>
          <w:szCs w:val="24"/>
        </w:rPr>
        <w:t xml:space="preserve">oszt załadunku, rozładunku oraz przewozu do miejsca ich składowania mieści się </w:t>
      </w:r>
      <w:r w:rsidR="00CC130F" w:rsidRPr="00CC130F">
        <w:rPr>
          <w:color w:val="000000" w:themeColor="text1"/>
          <w:szCs w:val="24"/>
        </w:rPr>
        <w:t>w ramach wynagrodzenia określonego w § 5 ust. 1;</w:t>
      </w:r>
    </w:p>
    <w:p w14:paraId="3BDA3BE0" w14:textId="270365EF" w:rsidR="00DC3025" w:rsidRPr="00CC130F" w:rsidRDefault="00CC130F">
      <w:pPr>
        <w:numPr>
          <w:ilvl w:val="0"/>
          <w:numId w:val="24"/>
        </w:numPr>
        <w:shd w:val="clear" w:color="auto" w:fill="FFFFFF"/>
        <w:spacing w:before="60" w:line="276" w:lineRule="auto"/>
        <w:ind w:left="709" w:hanging="357"/>
        <w:jc w:val="both"/>
        <w:rPr>
          <w:szCs w:val="24"/>
        </w:rPr>
      </w:pPr>
      <w:r w:rsidRPr="00CC130F">
        <w:rPr>
          <w:color w:val="000000" w:themeColor="text1"/>
          <w:szCs w:val="24"/>
        </w:rPr>
        <w:t xml:space="preserve">usunąć na własny koszt gruz oraz materiały nienadające się do odzysku, a także odpady powstałe w trakcie wykonywania prac stanowiących przedmiot umowy – koszt załadunku, rozładunku, przewozu i utylizacji mieści się </w:t>
      </w:r>
      <w:bookmarkStart w:id="19" w:name="_Hlk121087421"/>
      <w:r w:rsidRPr="00CC130F">
        <w:rPr>
          <w:color w:val="000000" w:themeColor="text1"/>
          <w:szCs w:val="24"/>
        </w:rPr>
        <w:t>w ramach wynagrodzenia określonego w § 5 ust. 1</w:t>
      </w:r>
      <w:bookmarkEnd w:id="19"/>
      <w:r w:rsidRPr="00CC130F">
        <w:rPr>
          <w:szCs w:val="24"/>
        </w:rPr>
        <w:t>;</w:t>
      </w:r>
    </w:p>
    <w:p w14:paraId="0B21752C" w14:textId="6097D52E" w:rsidR="00806EA4" w:rsidRDefault="00AE4338">
      <w:pPr>
        <w:numPr>
          <w:ilvl w:val="0"/>
          <w:numId w:val="24"/>
        </w:numPr>
        <w:shd w:val="clear" w:color="auto" w:fill="FFFFFF"/>
        <w:spacing w:before="60" w:line="276" w:lineRule="auto"/>
        <w:ind w:left="709" w:hanging="357"/>
        <w:jc w:val="both"/>
        <w:rPr>
          <w:szCs w:val="24"/>
        </w:rPr>
      </w:pPr>
      <w:r>
        <w:rPr>
          <w:szCs w:val="24"/>
        </w:rPr>
        <w:t>prowadzić prace budowlane w sposób nieutrudniający korzystania z nieruchomości bezpośrednio sąsiadujących z terenem budowy;</w:t>
      </w:r>
    </w:p>
    <w:p w14:paraId="1D98CF76" w14:textId="6C0DFD57" w:rsidR="00806EA4" w:rsidRPr="00B310B5" w:rsidRDefault="00AE4338">
      <w:pPr>
        <w:numPr>
          <w:ilvl w:val="0"/>
          <w:numId w:val="24"/>
        </w:numPr>
        <w:shd w:val="clear" w:color="auto" w:fill="FFFFFF"/>
        <w:spacing w:before="60" w:line="276" w:lineRule="auto"/>
        <w:ind w:left="709" w:hanging="357"/>
        <w:jc w:val="both"/>
        <w:rPr>
          <w:szCs w:val="24"/>
        </w:rPr>
      </w:pPr>
      <w:r w:rsidRPr="00B310B5">
        <w:rPr>
          <w:szCs w:val="24"/>
        </w:rPr>
        <w:t xml:space="preserve">zapewnić we własnym zakresie i na swój koszt wodę i energię elektryczną dla celów </w:t>
      </w:r>
      <w:r w:rsidR="009C6558">
        <w:rPr>
          <w:szCs w:val="24"/>
        </w:rPr>
        <w:t xml:space="preserve">prowadzenia </w:t>
      </w:r>
      <w:r w:rsidRPr="00B310B5">
        <w:rPr>
          <w:szCs w:val="24"/>
        </w:rPr>
        <w:t>robót budowlanych;</w:t>
      </w:r>
    </w:p>
    <w:p w14:paraId="0A5B975F" w14:textId="34B8C94E" w:rsidR="00806EA4" w:rsidRPr="0080462E" w:rsidRDefault="000E5028">
      <w:pPr>
        <w:numPr>
          <w:ilvl w:val="0"/>
          <w:numId w:val="24"/>
        </w:numPr>
        <w:shd w:val="clear" w:color="auto" w:fill="FFFFFF"/>
        <w:spacing w:before="60" w:line="276" w:lineRule="auto"/>
        <w:ind w:left="709" w:hanging="357"/>
        <w:jc w:val="both"/>
        <w:rPr>
          <w:szCs w:val="24"/>
        </w:rPr>
      </w:pPr>
      <w:r w:rsidRPr="0080462E">
        <w:rPr>
          <w:szCs w:val="24"/>
        </w:rPr>
        <w:t>zapewnić na swój koszt obsługę geodezyjną w trakcie realizacji robót, sporządzić inwentaryzację geodezyjną powykonawczą i uzyskać jej przyjęcie do właściwego zasobu geodezyjnego</w:t>
      </w:r>
      <w:r w:rsidR="00AE4338" w:rsidRPr="0080462E">
        <w:rPr>
          <w:szCs w:val="24"/>
        </w:rPr>
        <w:t>;</w:t>
      </w:r>
    </w:p>
    <w:p w14:paraId="76CABF25"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uczestniczyć w czynnościach kontrolnych i odbiorach robót;</w:t>
      </w:r>
    </w:p>
    <w:p w14:paraId="5B13F204" w14:textId="497E5476"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zapewnić identyfikację pracowników własnych i podwykonawców przebywających na </w:t>
      </w:r>
      <w:r w:rsidR="0080462E">
        <w:rPr>
          <w:color w:val="000000"/>
          <w:szCs w:val="24"/>
        </w:rPr>
        <w:t>placu budowy</w:t>
      </w:r>
      <w:r>
        <w:rPr>
          <w:color w:val="000000"/>
          <w:szCs w:val="24"/>
        </w:rPr>
        <w:t>;</w:t>
      </w:r>
    </w:p>
    <w:p w14:paraId="27385BCC" w14:textId="7FEBFF31"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terminowo realizować należne płatności na rzecz podwykonawców, o ile będą oni występować przy realizacji przedmiotu </w:t>
      </w:r>
      <w:r w:rsidR="0080462E">
        <w:rPr>
          <w:color w:val="000000"/>
          <w:szCs w:val="24"/>
        </w:rPr>
        <w:t>umowy</w:t>
      </w:r>
      <w:r>
        <w:rPr>
          <w:color w:val="000000"/>
          <w:szCs w:val="24"/>
        </w:rPr>
        <w:t>;</w:t>
      </w:r>
    </w:p>
    <w:p w14:paraId="38265A81" w14:textId="77777777" w:rsidR="00806EA4" w:rsidRDefault="00AE4338">
      <w:pPr>
        <w:numPr>
          <w:ilvl w:val="0"/>
          <w:numId w:val="24"/>
        </w:numPr>
        <w:shd w:val="clear" w:color="auto" w:fill="FFFFFF"/>
        <w:spacing w:before="60" w:line="276" w:lineRule="auto"/>
        <w:jc w:val="both"/>
        <w:rPr>
          <w:szCs w:val="24"/>
        </w:rPr>
      </w:pPr>
      <w:r>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3C03D3AB" w14:textId="5B3EEC4F" w:rsidR="00AC102B" w:rsidRPr="00AC102B" w:rsidRDefault="00AC102B">
      <w:pPr>
        <w:pStyle w:val="Akapitzlist"/>
        <w:numPr>
          <w:ilvl w:val="0"/>
          <w:numId w:val="22"/>
        </w:numPr>
        <w:shd w:val="clear" w:color="auto" w:fill="FFFFFF"/>
        <w:spacing w:before="120" w:line="276" w:lineRule="auto"/>
        <w:ind w:left="426" w:hanging="426"/>
        <w:jc w:val="both"/>
        <w:rPr>
          <w:szCs w:val="24"/>
        </w:rPr>
      </w:pPr>
      <w:r>
        <w:rPr>
          <w:szCs w:val="24"/>
        </w:rPr>
        <w:t xml:space="preserve">Wykonawca ma obowiązek </w:t>
      </w:r>
      <w:r w:rsidR="00BD0779">
        <w:rPr>
          <w:szCs w:val="24"/>
        </w:rPr>
        <w:t xml:space="preserve">konsultowania </w:t>
      </w:r>
      <w:r w:rsidR="00320307">
        <w:rPr>
          <w:szCs w:val="24"/>
        </w:rPr>
        <w:t xml:space="preserve">treści </w:t>
      </w:r>
      <w:r>
        <w:rPr>
          <w:szCs w:val="24"/>
        </w:rPr>
        <w:t>opracowań przedprojektowych i</w:t>
      </w:r>
      <w:r w:rsidR="009651B0">
        <w:rPr>
          <w:szCs w:val="24"/>
        </w:rPr>
        <w:t> </w:t>
      </w:r>
      <w:r>
        <w:rPr>
          <w:szCs w:val="24"/>
        </w:rPr>
        <w:t>dokumentacji projektowej</w:t>
      </w:r>
      <w:r w:rsidR="00320307">
        <w:rPr>
          <w:szCs w:val="24"/>
        </w:rPr>
        <w:t xml:space="preserve">, o której mowa w </w:t>
      </w:r>
      <w:r w:rsidR="00320307" w:rsidRPr="00AC102B">
        <w:rPr>
          <w:szCs w:val="24"/>
        </w:rPr>
        <w:t>§</w:t>
      </w:r>
      <w:r w:rsidR="00320307">
        <w:rPr>
          <w:szCs w:val="24"/>
        </w:rPr>
        <w:t xml:space="preserve"> 3 ust. 5 umowy,</w:t>
      </w:r>
      <w:r>
        <w:rPr>
          <w:szCs w:val="24"/>
        </w:rPr>
        <w:t xml:space="preserve"> z inspektorami nadzoru, o których mowa </w:t>
      </w:r>
      <w:r w:rsidRPr="00AC102B">
        <w:rPr>
          <w:szCs w:val="24"/>
        </w:rPr>
        <w:t>w §</w:t>
      </w:r>
      <w:r>
        <w:rPr>
          <w:szCs w:val="24"/>
        </w:rPr>
        <w:t xml:space="preserve"> 10 ust. 1 umowy</w:t>
      </w:r>
      <w:r w:rsidR="00320307">
        <w:rPr>
          <w:szCs w:val="24"/>
        </w:rPr>
        <w:t>, przed przekazaniem jej Zamawiającemu do akceptacji.</w:t>
      </w:r>
    </w:p>
    <w:p w14:paraId="4A046202" w14:textId="6898766B" w:rsidR="00806EA4" w:rsidRDefault="00AE4338">
      <w:pPr>
        <w:pStyle w:val="Akapitzlist"/>
        <w:numPr>
          <w:ilvl w:val="0"/>
          <w:numId w:val="22"/>
        </w:numPr>
        <w:shd w:val="clear" w:color="auto" w:fill="FFFFFF"/>
        <w:spacing w:before="120" w:line="276" w:lineRule="auto"/>
        <w:ind w:left="426" w:hanging="426"/>
        <w:jc w:val="both"/>
        <w:rPr>
          <w:szCs w:val="24"/>
        </w:rPr>
      </w:pPr>
      <w:r>
        <w:rPr>
          <w:szCs w:val="24"/>
        </w:rPr>
        <w:lastRenderedPageBreak/>
        <w:t>Wykonawca zobowiązuje się zabezpieczyć</w:t>
      </w:r>
      <w:r w:rsidR="006C2BA8">
        <w:rPr>
          <w:szCs w:val="24"/>
        </w:rPr>
        <w:t xml:space="preserve"> i</w:t>
      </w:r>
      <w:r>
        <w:rPr>
          <w:szCs w:val="24"/>
        </w:rPr>
        <w:t xml:space="preserve"> oznakować roboty oraz dbać o stan techniczny i prawidłowość oznakowania przez cały czas trwania realizacji zadania. </w:t>
      </w:r>
    </w:p>
    <w:p w14:paraId="41A07719" w14:textId="25951A35" w:rsidR="00806EA4" w:rsidRDefault="00AE4338">
      <w:pPr>
        <w:pStyle w:val="Akapitzlist"/>
        <w:numPr>
          <w:ilvl w:val="0"/>
          <w:numId w:val="22"/>
        </w:numPr>
        <w:shd w:val="clear" w:color="auto" w:fill="FFFFFF"/>
        <w:spacing w:before="120" w:line="276" w:lineRule="auto"/>
        <w:ind w:left="426"/>
        <w:jc w:val="both"/>
        <w:rPr>
          <w:szCs w:val="24"/>
        </w:rPr>
      </w:pPr>
      <w:r>
        <w:rPr>
          <w:szCs w:val="24"/>
        </w:rPr>
        <w:t xml:space="preserve">Wykonawca zobowiązuje się do wyrównywania nawierzchni dróg objętych zakresem robót bądź używanych jako drogi dojazdowe na teren placu budowy, których stan nawierzchni uległ pogorszeniu w wyniku użytkowania przez Wykonawcę. </w:t>
      </w:r>
    </w:p>
    <w:p w14:paraId="4405C4A3" w14:textId="77777777" w:rsidR="00806EA4" w:rsidRPr="00653376" w:rsidRDefault="00AE4338">
      <w:pPr>
        <w:pStyle w:val="Akapitzlist"/>
        <w:numPr>
          <w:ilvl w:val="0"/>
          <w:numId w:val="22"/>
        </w:numPr>
        <w:shd w:val="clear" w:color="auto" w:fill="FFFFFF"/>
        <w:spacing w:before="120" w:line="276" w:lineRule="auto"/>
        <w:ind w:left="426"/>
        <w:jc w:val="both"/>
        <w:rPr>
          <w:szCs w:val="24"/>
        </w:rPr>
      </w:pPr>
      <w:r w:rsidRPr="00653376">
        <w:rPr>
          <w:szCs w:val="24"/>
        </w:rPr>
        <w:t xml:space="preserve">Wykonawca poniesie koszty związane z </w:t>
      </w:r>
      <w:r w:rsidRPr="00653376">
        <w:rPr>
          <w:bCs/>
          <w:iCs/>
          <w:szCs w:val="24"/>
        </w:rPr>
        <w:t>odtworzeniem wierzchniej warstwy humusu oraz zieleni.</w:t>
      </w:r>
    </w:p>
    <w:p w14:paraId="2C529774" w14:textId="77777777" w:rsidR="00806EA4" w:rsidRDefault="00806EA4">
      <w:pPr>
        <w:widowControl w:val="0"/>
        <w:shd w:val="clear" w:color="auto" w:fill="FFFFFF"/>
        <w:tabs>
          <w:tab w:val="left" w:pos="950"/>
        </w:tabs>
        <w:spacing w:line="276" w:lineRule="auto"/>
        <w:rPr>
          <w:b/>
          <w:szCs w:val="24"/>
        </w:rPr>
      </w:pPr>
    </w:p>
    <w:p w14:paraId="77890D16" w14:textId="77777777" w:rsidR="00806EA4" w:rsidRDefault="00AE4338">
      <w:pPr>
        <w:widowControl w:val="0"/>
        <w:shd w:val="clear" w:color="auto" w:fill="FFFFFF"/>
        <w:tabs>
          <w:tab w:val="left" w:pos="950"/>
        </w:tabs>
        <w:spacing w:line="276" w:lineRule="auto"/>
        <w:jc w:val="center"/>
        <w:rPr>
          <w:b/>
          <w:szCs w:val="24"/>
        </w:rPr>
      </w:pPr>
      <w:r>
        <w:rPr>
          <w:b/>
          <w:szCs w:val="24"/>
        </w:rPr>
        <w:t>§ 8</w:t>
      </w:r>
    </w:p>
    <w:p w14:paraId="5FC7FDED" w14:textId="77777777" w:rsidR="00806EA4" w:rsidRDefault="00AE4338">
      <w:pPr>
        <w:shd w:val="clear" w:color="auto" w:fill="FFFFFF"/>
        <w:spacing w:line="276" w:lineRule="auto"/>
        <w:ind w:right="9"/>
        <w:jc w:val="center"/>
        <w:rPr>
          <w:szCs w:val="24"/>
        </w:rPr>
      </w:pPr>
      <w:r>
        <w:rPr>
          <w:b/>
          <w:szCs w:val="24"/>
        </w:rPr>
        <w:t>PODWYKONAWSTWO</w:t>
      </w:r>
    </w:p>
    <w:p w14:paraId="363AAE21" w14:textId="77777777" w:rsidR="00644FE2" w:rsidRPr="00644FE2" w:rsidRDefault="00644FE2">
      <w:pPr>
        <w:numPr>
          <w:ilvl w:val="0"/>
          <w:numId w:val="59"/>
        </w:numPr>
        <w:spacing w:after="120" w:line="276" w:lineRule="auto"/>
        <w:ind w:right="-1"/>
        <w:jc w:val="both"/>
      </w:pPr>
      <w:r w:rsidRPr="00644FE2">
        <w:t>Wykonawca zobowiązuje się wykonać siłami własnymi następujący zakres rzeczowy robót: [______________________________]</w:t>
      </w:r>
    </w:p>
    <w:p w14:paraId="0436F338" w14:textId="77777777" w:rsidR="00644FE2" w:rsidRPr="00644FE2" w:rsidRDefault="00644FE2">
      <w:pPr>
        <w:numPr>
          <w:ilvl w:val="0"/>
          <w:numId w:val="59"/>
        </w:numPr>
        <w:spacing w:after="120" w:line="276" w:lineRule="auto"/>
        <w:ind w:right="-1"/>
        <w:jc w:val="both"/>
      </w:pPr>
      <w:r w:rsidRPr="00644FE2">
        <w:t>Wykonawca wykona następujący zakres robót przy pomocy podwykonawców:</w:t>
      </w:r>
      <w:r w:rsidRPr="00644FE2">
        <w:br/>
        <w:t>[______________________________] (podwykonawca, adres, zakres robót)</w:t>
      </w:r>
    </w:p>
    <w:p w14:paraId="4B1D6CE8" w14:textId="77777777" w:rsidR="00644FE2" w:rsidRPr="00644FE2" w:rsidRDefault="00644FE2">
      <w:pPr>
        <w:numPr>
          <w:ilvl w:val="0"/>
          <w:numId w:val="59"/>
        </w:numPr>
        <w:suppressAutoHyphens w:val="0"/>
        <w:spacing w:after="120" w:line="276" w:lineRule="auto"/>
        <w:jc w:val="both"/>
        <w:rPr>
          <w:color w:val="000000"/>
        </w:rPr>
      </w:pPr>
      <w:r w:rsidRPr="00644FE2">
        <w:rPr>
          <w:color w:val="000000"/>
        </w:rPr>
        <w:t>Zamawiający i Wykonawca ponoszą solidarną odpowiedzialność za zapłatę wynagrodzenia za roboty budowlane wykonane przez podwykonawców. Odpowiedzialność Zamawiającego</w:t>
      </w:r>
      <w:r w:rsidRPr="00644FE2">
        <w:t xml:space="preserve"> powstaje, jeżeli </w:t>
      </w:r>
      <w:r w:rsidRPr="00644FE2">
        <w:rPr>
          <w:color w:val="000000"/>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rsidRPr="00644FE2">
        <w:t xml:space="preserve">biorących udział w realizacji odebranych robót budowlanych, </w:t>
      </w:r>
      <w:r w:rsidRPr="00644FE2">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42E7D7A6"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color w:val="000000"/>
        </w:rPr>
        <w:t xml:space="preserve">Wykonawca ponosi wobec Zamawiającego pełną odpowiedzialność za roboty, które wykonuje przy pomocy podwykonawców. </w:t>
      </w:r>
      <w:r w:rsidRPr="00644FE2">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5348CD33"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AF50BD3"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15D35F84"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Zamawiający jest uprawniony do zgłoszenia pisemnych zastrzeżeń do projektu umowy o podwykonawstwo w terminie 7 dni od otrzymania projektu.</w:t>
      </w:r>
      <w:r w:rsidRPr="00644FE2">
        <w:rPr>
          <w:color w:val="000000"/>
        </w:rPr>
        <w:t xml:space="preserve"> </w:t>
      </w:r>
      <w:r w:rsidRPr="00644FE2">
        <w:rPr>
          <w:szCs w:val="24"/>
        </w:rPr>
        <w:t xml:space="preserve">Niezgłoszenie pisemnych </w:t>
      </w:r>
      <w:r w:rsidRPr="00644FE2">
        <w:rPr>
          <w:szCs w:val="24"/>
        </w:rPr>
        <w:lastRenderedPageBreak/>
        <w:t>zastrzeżeń do przedłożonego projektu w tym terminie oznacza akceptację projektu umowy przez Zamawiającego.</w:t>
      </w:r>
    </w:p>
    <w:p w14:paraId="690417D4"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1307CA"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3E1EC02D"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50.000,00 zł).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3CBF587D" w14:textId="77777777" w:rsidR="00644FE2" w:rsidRPr="00644FE2" w:rsidRDefault="00644FE2">
      <w:pPr>
        <w:numPr>
          <w:ilvl w:val="0"/>
          <w:numId w:val="59"/>
        </w:numPr>
        <w:suppressAutoHyphens w:val="0"/>
        <w:spacing w:after="120" w:line="276" w:lineRule="auto"/>
        <w:jc w:val="both"/>
        <w:rPr>
          <w:color w:val="000000"/>
        </w:rPr>
      </w:pPr>
      <w:r w:rsidRPr="00644FE2">
        <w:rPr>
          <w:szCs w:val="24"/>
        </w:rPr>
        <w:t>Uregulowania dotyczące umowy o podwykonawstwo określone w niniejszym paragrafie stosuje się odpowiednio do zmian tych umów.</w:t>
      </w:r>
    </w:p>
    <w:p w14:paraId="13B27A98" w14:textId="77777777" w:rsidR="00644FE2" w:rsidRPr="00644FE2" w:rsidRDefault="00644FE2">
      <w:pPr>
        <w:numPr>
          <w:ilvl w:val="0"/>
          <w:numId w:val="59"/>
        </w:numPr>
        <w:suppressAutoHyphens w:val="0"/>
        <w:spacing w:after="120" w:line="276" w:lineRule="auto"/>
        <w:jc w:val="both"/>
        <w:rPr>
          <w:color w:val="000000"/>
        </w:rPr>
      </w:pPr>
      <w:r w:rsidRPr="00644FE2">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115E220" w14:textId="77777777" w:rsidR="00644FE2" w:rsidRPr="00644FE2" w:rsidRDefault="00644FE2">
      <w:pPr>
        <w:numPr>
          <w:ilvl w:val="0"/>
          <w:numId w:val="59"/>
        </w:numPr>
        <w:suppressAutoHyphens w:val="0"/>
        <w:spacing w:after="120" w:line="276" w:lineRule="auto"/>
        <w:jc w:val="both"/>
        <w:rPr>
          <w:color w:val="000000"/>
        </w:rPr>
      </w:pPr>
      <w:r w:rsidRPr="00644FE2">
        <w:rPr>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90B558" w14:textId="77777777" w:rsidR="00644FE2" w:rsidRPr="00644FE2" w:rsidRDefault="00644FE2">
      <w:pPr>
        <w:numPr>
          <w:ilvl w:val="0"/>
          <w:numId w:val="59"/>
        </w:numPr>
        <w:suppressAutoHyphens w:val="0"/>
        <w:spacing w:after="120" w:line="276" w:lineRule="auto"/>
        <w:jc w:val="both"/>
        <w:rPr>
          <w:color w:val="000000"/>
        </w:rPr>
      </w:pPr>
      <w:r w:rsidRPr="00644FE2">
        <w:rPr>
          <w:szCs w:val="24"/>
        </w:rPr>
        <w:t>Bezpośrednia zapłata obejmuje wyłącznie należne wynagrodzenie, bez odsetek, należnych podwykonawcy lub dalszemu podwykonawcy.</w:t>
      </w:r>
    </w:p>
    <w:p w14:paraId="6D89FB5C" w14:textId="77777777" w:rsidR="00644FE2" w:rsidRPr="00644FE2" w:rsidRDefault="00644FE2">
      <w:pPr>
        <w:numPr>
          <w:ilvl w:val="0"/>
          <w:numId w:val="59"/>
        </w:numPr>
        <w:suppressAutoHyphens w:val="0"/>
        <w:spacing w:after="120" w:line="276" w:lineRule="auto"/>
        <w:jc w:val="both"/>
        <w:rPr>
          <w:color w:val="000000"/>
        </w:rPr>
      </w:pPr>
      <w:r w:rsidRPr="00644FE2">
        <w:rPr>
          <w:szCs w:val="24"/>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Pr="00644FE2">
        <w:rPr>
          <w:rFonts w:ascii="Open Sans" w:hAnsi="Open Sans"/>
          <w:color w:val="333333"/>
          <w:shd w:val="clear" w:color="auto" w:fill="FFFFFF"/>
        </w:rPr>
        <w:t xml:space="preserve"> </w:t>
      </w:r>
      <w:r w:rsidRPr="00644FE2">
        <w:rPr>
          <w:szCs w:val="24"/>
        </w:rPr>
        <w:t>W uwagach nie można powoływać się na potrącenie roszczeń Wykonawcy względem podwykonawcy niezwiązanych z realizacją umowy o podwykonawstwo.</w:t>
      </w:r>
    </w:p>
    <w:p w14:paraId="617CE524" w14:textId="77777777" w:rsidR="00644FE2" w:rsidRPr="00644FE2" w:rsidRDefault="00644FE2">
      <w:pPr>
        <w:numPr>
          <w:ilvl w:val="0"/>
          <w:numId w:val="59"/>
        </w:numPr>
        <w:suppressAutoHyphens w:val="0"/>
        <w:spacing w:after="120" w:line="276" w:lineRule="auto"/>
        <w:jc w:val="both"/>
        <w:rPr>
          <w:color w:val="000000"/>
        </w:rPr>
      </w:pPr>
      <w:r w:rsidRPr="00644FE2">
        <w:rPr>
          <w:szCs w:val="24"/>
        </w:rPr>
        <w:t>W przypadku zgłoszenia uwag przez Wykonawcę w terminie określonym w ust. 15, Zamawiający może:</w:t>
      </w:r>
    </w:p>
    <w:p w14:paraId="0F6F8580" w14:textId="77777777" w:rsidR="00644FE2" w:rsidRPr="00644FE2" w:rsidRDefault="00644FE2">
      <w:pPr>
        <w:numPr>
          <w:ilvl w:val="0"/>
          <w:numId w:val="60"/>
        </w:numPr>
        <w:suppressAutoHyphens w:val="0"/>
        <w:spacing w:line="276" w:lineRule="auto"/>
        <w:jc w:val="both"/>
        <w:rPr>
          <w:szCs w:val="24"/>
        </w:rPr>
      </w:pPr>
      <w:r w:rsidRPr="00644FE2">
        <w:rPr>
          <w:szCs w:val="24"/>
        </w:rPr>
        <w:lastRenderedPageBreak/>
        <w:t>nie dokonać bezpośredniej zapłaty wynagrodzenia podwykonawcy lub dalszemu podwykonawcy, jeżeli Wykonawca wykaże niezasadność takiej zapłaty albo</w:t>
      </w:r>
    </w:p>
    <w:p w14:paraId="446136CC" w14:textId="77777777" w:rsidR="00644FE2" w:rsidRPr="00644FE2" w:rsidRDefault="00644FE2">
      <w:pPr>
        <w:numPr>
          <w:ilvl w:val="0"/>
          <w:numId w:val="60"/>
        </w:numPr>
        <w:suppressAutoHyphens w:val="0"/>
        <w:spacing w:line="276" w:lineRule="auto"/>
        <w:jc w:val="both"/>
        <w:rPr>
          <w:szCs w:val="24"/>
        </w:rPr>
      </w:pPr>
      <w:r w:rsidRPr="00644FE2">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800BE5" w14:textId="77777777" w:rsidR="00644FE2" w:rsidRPr="00644FE2" w:rsidRDefault="00644FE2">
      <w:pPr>
        <w:numPr>
          <w:ilvl w:val="0"/>
          <w:numId w:val="60"/>
        </w:numPr>
        <w:suppressAutoHyphens w:val="0"/>
        <w:spacing w:after="120" w:line="276" w:lineRule="auto"/>
        <w:ind w:hanging="357"/>
        <w:jc w:val="both"/>
        <w:rPr>
          <w:szCs w:val="24"/>
        </w:rPr>
      </w:pPr>
      <w:r w:rsidRPr="00644FE2">
        <w:rPr>
          <w:szCs w:val="24"/>
        </w:rPr>
        <w:t>dokonać bezpośredniej zapłaty wynagrodzenia podwykonawcy lub dalszemu podwykonawcy, jeżeli podwykonawca lub dalszy podwykonawca wykaże zasadność takiej zapłaty.</w:t>
      </w:r>
    </w:p>
    <w:p w14:paraId="2B553D97" w14:textId="77777777" w:rsidR="00644FE2" w:rsidRPr="00644FE2" w:rsidRDefault="00644FE2">
      <w:pPr>
        <w:numPr>
          <w:ilvl w:val="0"/>
          <w:numId w:val="61"/>
        </w:numPr>
        <w:suppressAutoHyphens w:val="0"/>
        <w:spacing w:after="120" w:line="276" w:lineRule="auto"/>
        <w:ind w:left="426" w:hanging="426"/>
        <w:jc w:val="both"/>
        <w:rPr>
          <w:szCs w:val="24"/>
        </w:rPr>
      </w:pPr>
      <w:r w:rsidRPr="00644FE2">
        <w:rPr>
          <w:szCs w:val="24"/>
        </w:rPr>
        <w:t>W przypadku dokonania bezpośredniej zapłaty podwykonawcy lub dalszemu podwykonawcy Zamawiający potrąca kwotę wypłaconego wynagrodzenia z wynagrodzenia należnego Wykonawcy.</w:t>
      </w:r>
    </w:p>
    <w:p w14:paraId="002884D4" w14:textId="77777777" w:rsidR="00644FE2" w:rsidRPr="00644FE2" w:rsidRDefault="00644FE2">
      <w:pPr>
        <w:numPr>
          <w:ilvl w:val="0"/>
          <w:numId w:val="61"/>
        </w:numPr>
        <w:suppressAutoHyphens w:val="0"/>
        <w:spacing w:after="120" w:line="276" w:lineRule="auto"/>
        <w:ind w:left="425" w:hanging="425"/>
        <w:jc w:val="both"/>
        <w:rPr>
          <w:szCs w:val="24"/>
        </w:rPr>
      </w:pPr>
      <w:r w:rsidRPr="00644FE2">
        <w:rPr>
          <w:szCs w:val="24"/>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14:paraId="2D7C6A9F" w14:textId="274C8248" w:rsidR="00644FE2" w:rsidRPr="00644FE2" w:rsidRDefault="00644FE2">
      <w:pPr>
        <w:numPr>
          <w:ilvl w:val="0"/>
          <w:numId w:val="61"/>
        </w:numPr>
        <w:suppressAutoHyphens w:val="0"/>
        <w:spacing w:after="120" w:line="276" w:lineRule="auto"/>
        <w:ind w:left="425" w:hanging="425"/>
        <w:jc w:val="both"/>
        <w:rPr>
          <w:szCs w:val="24"/>
        </w:rPr>
      </w:pPr>
      <w:r w:rsidRPr="00644FE2">
        <w:rPr>
          <w:szCs w:val="24"/>
        </w:rPr>
        <w:t>Wykonawca, którego wynagrodzenie zostało zmienione zgodnie z § 2</w:t>
      </w:r>
      <w:r>
        <w:rPr>
          <w:szCs w:val="24"/>
        </w:rPr>
        <w:t>2</w:t>
      </w:r>
      <w:r w:rsidRPr="00644FE2">
        <w:rPr>
          <w:szCs w:val="24"/>
        </w:rPr>
        <w:t xml:space="preserve"> ust. 6 umowy, zobowiązany jest do zmiany wynagrodzenia przysługującego podwykonawcy, z którym zawarł umowę, w zakresie odpowiadającym zmianom cen materiałów lub kosztów dotyczących zobowiązania podwykonawcy.</w:t>
      </w:r>
    </w:p>
    <w:p w14:paraId="191312AF" w14:textId="77777777" w:rsidR="00644FE2" w:rsidRPr="00644FE2" w:rsidRDefault="00644FE2">
      <w:pPr>
        <w:numPr>
          <w:ilvl w:val="0"/>
          <w:numId w:val="61"/>
        </w:numPr>
        <w:suppressAutoHyphens w:val="0"/>
        <w:spacing w:line="276" w:lineRule="auto"/>
        <w:ind w:left="425" w:hanging="425"/>
        <w:jc w:val="both"/>
        <w:rPr>
          <w:szCs w:val="24"/>
        </w:rPr>
      </w:pPr>
      <w:r w:rsidRPr="00644FE2">
        <w:rPr>
          <w:szCs w:val="24"/>
        </w:rP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3D5DCCAA" w14:textId="77777777" w:rsidR="00806EA4" w:rsidRDefault="00806EA4">
      <w:pPr>
        <w:shd w:val="clear" w:color="auto" w:fill="FFFFFF"/>
        <w:spacing w:line="276" w:lineRule="auto"/>
        <w:ind w:left="2943" w:right="2971"/>
        <w:jc w:val="center"/>
        <w:rPr>
          <w:b/>
          <w:color w:val="000000"/>
          <w:szCs w:val="24"/>
        </w:rPr>
      </w:pPr>
    </w:p>
    <w:p w14:paraId="52817B5C" w14:textId="77777777" w:rsidR="00806EA4" w:rsidRDefault="00AE4338">
      <w:pPr>
        <w:shd w:val="clear" w:color="auto" w:fill="FFFFFF"/>
        <w:spacing w:line="276" w:lineRule="auto"/>
        <w:ind w:left="2943" w:right="2971"/>
        <w:jc w:val="center"/>
        <w:rPr>
          <w:b/>
          <w:color w:val="000000"/>
          <w:szCs w:val="24"/>
        </w:rPr>
      </w:pPr>
      <w:r>
        <w:rPr>
          <w:b/>
          <w:color w:val="000000"/>
          <w:szCs w:val="24"/>
        </w:rPr>
        <w:t>§ 9</w:t>
      </w:r>
    </w:p>
    <w:p w14:paraId="4C665DF3" w14:textId="77777777" w:rsidR="00806EA4" w:rsidRDefault="00AE4338">
      <w:pPr>
        <w:shd w:val="clear" w:color="auto" w:fill="FFFFFF"/>
        <w:spacing w:line="276" w:lineRule="auto"/>
        <w:ind w:right="-108"/>
        <w:jc w:val="center"/>
        <w:rPr>
          <w:szCs w:val="24"/>
        </w:rPr>
      </w:pPr>
      <w:r>
        <w:rPr>
          <w:b/>
          <w:color w:val="000000"/>
          <w:szCs w:val="24"/>
        </w:rPr>
        <w:t>OGÓLNE WARUNKI REALIZACJI</w:t>
      </w:r>
    </w:p>
    <w:p w14:paraId="0E2F11D7" w14:textId="77777777" w:rsidR="00806EA4" w:rsidRDefault="00AE4338">
      <w:pPr>
        <w:widowControl w:val="0"/>
        <w:numPr>
          <w:ilvl w:val="0"/>
          <w:numId w:val="26"/>
        </w:numPr>
        <w:shd w:val="clear" w:color="auto" w:fill="FFFFFF"/>
        <w:spacing w:before="120" w:line="276" w:lineRule="auto"/>
        <w:ind w:left="426" w:hanging="426"/>
        <w:jc w:val="both"/>
        <w:rPr>
          <w:color w:val="000000"/>
          <w:szCs w:val="24"/>
        </w:rPr>
      </w:pPr>
      <w:r>
        <w:rPr>
          <w:color w:val="000000"/>
          <w:szCs w:val="24"/>
        </w:rPr>
        <w:t>Wykonawca zobowiązany jest niezwłocznie, najpóźniej dnia następnego, zawiadomić Zamawiającego o okolicznościach, które zajdą w czasie realizacji umowy i mogą przeszkodzić w jej prawidłowym wykonaniu.</w:t>
      </w:r>
    </w:p>
    <w:p w14:paraId="3ECC216C" w14:textId="77777777" w:rsidR="00806EA4" w:rsidRDefault="00AE4338">
      <w:pPr>
        <w:widowControl w:val="0"/>
        <w:numPr>
          <w:ilvl w:val="0"/>
          <w:numId w:val="26"/>
        </w:numPr>
        <w:shd w:val="clear" w:color="auto" w:fill="FFFFFF"/>
        <w:spacing w:before="120" w:line="276" w:lineRule="auto"/>
        <w:ind w:left="426" w:hanging="426"/>
        <w:jc w:val="both"/>
        <w:rPr>
          <w:color w:val="000000"/>
          <w:szCs w:val="24"/>
        </w:rPr>
      </w:pPr>
      <w:r>
        <w:rPr>
          <w:color w:val="000000"/>
          <w:szCs w:val="24"/>
        </w:rPr>
        <w:t>Od dnia protokolarnego przejęcia od Zamawiającego placu budowy, Wykonawca ponosi pełną odpowiedzialność za wszystkie szkody wynikłe na tym terenie na zasadach ogólnych określonych w Kodeksie cywilnym.</w:t>
      </w:r>
    </w:p>
    <w:p w14:paraId="382B0E8B" w14:textId="77777777" w:rsidR="00806EA4" w:rsidRDefault="00AE4338">
      <w:pPr>
        <w:widowControl w:val="0"/>
        <w:numPr>
          <w:ilvl w:val="0"/>
          <w:numId w:val="26"/>
        </w:numPr>
        <w:tabs>
          <w:tab w:val="clear" w:pos="720"/>
        </w:tabs>
        <w:spacing w:before="120" w:after="120" w:line="276" w:lineRule="auto"/>
        <w:ind w:left="425" w:hanging="357"/>
        <w:jc w:val="both"/>
        <w:rPr>
          <w:szCs w:val="24"/>
        </w:rPr>
      </w:pPr>
      <w:r>
        <w:rPr>
          <w:szCs w:val="24"/>
        </w:rPr>
        <w:t xml:space="preserve">Wykonawca ponosi odpowiedzialność za szkody wynikłe z wadliwie wykonanej dokumentacji. Odpowiada również za wady budowy wynikłe ze zrealizowania ich na podstawie wadliwego projektu lub wskazówek udzielonych podczas realizowania nadzoru autorskiego. </w:t>
      </w:r>
    </w:p>
    <w:p w14:paraId="66D9A9F5" w14:textId="65C4B65C" w:rsidR="00806EA4" w:rsidRDefault="00004B77">
      <w:pPr>
        <w:widowControl w:val="0"/>
        <w:numPr>
          <w:ilvl w:val="0"/>
          <w:numId w:val="26"/>
        </w:numPr>
        <w:shd w:val="clear" w:color="auto" w:fill="FFFFFF"/>
        <w:tabs>
          <w:tab w:val="clear" w:pos="720"/>
        </w:tabs>
        <w:spacing w:line="276" w:lineRule="auto"/>
        <w:ind w:left="425" w:hanging="357"/>
        <w:jc w:val="both"/>
        <w:rPr>
          <w:color w:val="000000"/>
          <w:szCs w:val="24"/>
        </w:rPr>
      </w:pPr>
      <w:r w:rsidRPr="00004B77">
        <w:rPr>
          <w:szCs w:val="24"/>
        </w:rPr>
        <w:t xml:space="preserve">Z uwagi na fakt, iż roboty będą prowadzone w obiekcie czynnym, wszelkie prace należy wykonywać w sposób niestwarzający zagrożenia dla osób przebywających w obiekcie. </w:t>
      </w:r>
      <w:r w:rsidRPr="00004B77">
        <w:rPr>
          <w:szCs w:val="24"/>
        </w:rPr>
        <w:lastRenderedPageBreak/>
        <w:t>Sposób prowadzenia prac nie może wpływać na funkcjonowanie obiektu. W trakcie prowadzenia robót Wykonawca zobowiązany będzie do zachowania estetyki i czystości</w:t>
      </w:r>
      <w:r w:rsidR="00AE4338">
        <w:rPr>
          <w:szCs w:val="24"/>
        </w:rPr>
        <w:t>.</w:t>
      </w:r>
    </w:p>
    <w:p w14:paraId="7D19313C" w14:textId="77777777" w:rsidR="00810EB0" w:rsidRDefault="00810EB0" w:rsidP="004656F1">
      <w:pPr>
        <w:widowControl w:val="0"/>
        <w:shd w:val="clear" w:color="auto" w:fill="FFFFFF"/>
        <w:spacing w:line="276" w:lineRule="auto"/>
        <w:ind w:left="357"/>
        <w:jc w:val="both"/>
        <w:rPr>
          <w:color w:val="000000"/>
          <w:szCs w:val="24"/>
        </w:rPr>
      </w:pPr>
    </w:p>
    <w:p w14:paraId="661B98E2" w14:textId="77777777" w:rsidR="00806EA4" w:rsidRDefault="00AE4338">
      <w:pPr>
        <w:widowControl w:val="0"/>
        <w:shd w:val="clear" w:color="auto" w:fill="FFFFFF"/>
        <w:spacing w:line="276" w:lineRule="auto"/>
        <w:jc w:val="center"/>
        <w:rPr>
          <w:b/>
          <w:szCs w:val="24"/>
        </w:rPr>
      </w:pPr>
      <w:r>
        <w:rPr>
          <w:b/>
          <w:szCs w:val="24"/>
        </w:rPr>
        <w:t>§ 10</w:t>
      </w:r>
    </w:p>
    <w:p w14:paraId="4BC4F9E8" w14:textId="77777777" w:rsidR="00806EA4" w:rsidRDefault="00AE4338">
      <w:pPr>
        <w:widowControl w:val="0"/>
        <w:shd w:val="clear" w:color="auto" w:fill="FFFFFF"/>
        <w:spacing w:line="276" w:lineRule="auto"/>
        <w:jc w:val="center"/>
        <w:rPr>
          <w:b/>
          <w:szCs w:val="24"/>
        </w:rPr>
      </w:pPr>
      <w:r>
        <w:rPr>
          <w:b/>
          <w:szCs w:val="24"/>
        </w:rPr>
        <w:t>REPREZENTACJA</w:t>
      </w:r>
    </w:p>
    <w:p w14:paraId="0E636DD4" w14:textId="77777777"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W imieniu Zamawiającego koordynację, nadzór inwestorski dla przedmiotowego zamówienia pełni/pełnią [________]</w:t>
      </w:r>
    </w:p>
    <w:p w14:paraId="17790D99" w14:textId="77777777"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Funkcję kierownika budowy ze strony Wykonawcy pełni [_________].</w:t>
      </w:r>
    </w:p>
    <w:p w14:paraId="1A0B672C" w14:textId="6065AC20" w:rsidR="00BC6CA9" w:rsidRDefault="00BC6CA9">
      <w:pPr>
        <w:widowControl w:val="0"/>
        <w:numPr>
          <w:ilvl w:val="0"/>
          <w:numId w:val="58"/>
        </w:numPr>
        <w:suppressAutoHyphens w:val="0"/>
        <w:spacing w:before="120" w:line="276" w:lineRule="auto"/>
        <w:ind w:left="426" w:hanging="426"/>
        <w:jc w:val="both"/>
        <w:rPr>
          <w:szCs w:val="24"/>
        </w:rPr>
      </w:pPr>
      <w:r w:rsidRPr="00BC6CA9">
        <w:rPr>
          <w:szCs w:val="24"/>
        </w:rPr>
        <w:t>Funkcję kierownika robót sanitarnych ze strony Wykonawcy pełni [_________].</w:t>
      </w:r>
    </w:p>
    <w:p w14:paraId="378920F1" w14:textId="59D9059C" w:rsidR="00FE517D" w:rsidRPr="00BC6CA9" w:rsidRDefault="00FE517D">
      <w:pPr>
        <w:widowControl w:val="0"/>
        <w:numPr>
          <w:ilvl w:val="0"/>
          <w:numId w:val="58"/>
        </w:numPr>
        <w:suppressAutoHyphens w:val="0"/>
        <w:spacing w:before="120" w:line="276" w:lineRule="auto"/>
        <w:ind w:left="426" w:hanging="426"/>
        <w:jc w:val="both"/>
        <w:rPr>
          <w:szCs w:val="24"/>
        </w:rPr>
      </w:pPr>
      <w:r w:rsidRPr="00BC6CA9">
        <w:rPr>
          <w:szCs w:val="24"/>
        </w:rPr>
        <w:t xml:space="preserve">Funkcję kierownika robót </w:t>
      </w:r>
      <w:r>
        <w:rPr>
          <w:szCs w:val="24"/>
        </w:rPr>
        <w:t>elektrycznych</w:t>
      </w:r>
      <w:r w:rsidRPr="00BC6CA9">
        <w:rPr>
          <w:szCs w:val="24"/>
        </w:rPr>
        <w:t xml:space="preserve"> ze strony Wykonawcy pełni [_________].</w:t>
      </w:r>
    </w:p>
    <w:p w14:paraId="088EB885" w14:textId="58B6EBC6" w:rsidR="00BC6CA9" w:rsidRPr="00BC6CA9" w:rsidRDefault="00BC6CA9">
      <w:pPr>
        <w:widowControl w:val="0"/>
        <w:numPr>
          <w:ilvl w:val="0"/>
          <w:numId w:val="58"/>
        </w:numPr>
        <w:suppressAutoHyphens w:val="0"/>
        <w:spacing w:before="120" w:line="276" w:lineRule="auto"/>
        <w:ind w:left="426" w:hanging="426"/>
        <w:jc w:val="both"/>
        <w:rPr>
          <w:color w:val="000000" w:themeColor="text1"/>
          <w:szCs w:val="24"/>
        </w:rPr>
      </w:pPr>
      <w:r w:rsidRPr="00BC6CA9">
        <w:rPr>
          <w:szCs w:val="24"/>
        </w:rPr>
        <w:t xml:space="preserve">Zmiana osób wskazanych w ust. 1 – </w:t>
      </w:r>
      <w:r w:rsidR="00FE517D">
        <w:rPr>
          <w:szCs w:val="24"/>
        </w:rPr>
        <w:t>4</w:t>
      </w:r>
      <w:r w:rsidR="00FE517D" w:rsidRPr="00BC6CA9">
        <w:rPr>
          <w:szCs w:val="24"/>
        </w:rPr>
        <w:t xml:space="preserve"> </w:t>
      </w:r>
      <w:r w:rsidRPr="00BC6CA9">
        <w:rPr>
          <w:szCs w:val="24"/>
        </w:rPr>
        <w:t xml:space="preserve">nie wymaga zmiany umowy, a jedynie pisemnego </w:t>
      </w:r>
      <w:r w:rsidRPr="00BC6CA9">
        <w:rPr>
          <w:color w:val="000000" w:themeColor="text1"/>
          <w:szCs w:val="24"/>
        </w:rPr>
        <w:t xml:space="preserve">zawiadomienia, z zastrzeżeniem ust. </w:t>
      </w:r>
      <w:r w:rsidR="00FE517D">
        <w:rPr>
          <w:color w:val="000000" w:themeColor="text1"/>
          <w:szCs w:val="24"/>
        </w:rPr>
        <w:t>6</w:t>
      </w:r>
      <w:r w:rsidRPr="00BC6CA9">
        <w:rPr>
          <w:color w:val="000000" w:themeColor="text1"/>
          <w:szCs w:val="24"/>
        </w:rPr>
        <w:t>.</w:t>
      </w:r>
    </w:p>
    <w:p w14:paraId="66498960" w14:textId="1977E1BC"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 xml:space="preserve">Zmiana osób wskazanych w ust. 2 – </w:t>
      </w:r>
      <w:r w:rsidR="00FE517D">
        <w:rPr>
          <w:szCs w:val="24"/>
        </w:rPr>
        <w:t>4</w:t>
      </w:r>
      <w:r w:rsidR="00FE517D" w:rsidRPr="00BC6CA9">
        <w:rPr>
          <w:szCs w:val="24"/>
        </w:rPr>
        <w:t xml:space="preserve"> </w:t>
      </w:r>
      <w:r w:rsidRPr="00BC6CA9">
        <w:rPr>
          <w:szCs w:val="24"/>
        </w:rPr>
        <w:t>możliwa jest jedynie</w:t>
      </w:r>
      <w:r w:rsidRPr="00BC6CA9">
        <w:rPr>
          <w:rFonts w:eastAsia="Calibri"/>
          <w:szCs w:val="24"/>
          <w:lang w:eastAsia="en-US"/>
        </w:rPr>
        <w:t xml:space="preserve"> w przypadku </w:t>
      </w:r>
      <w:r w:rsidRPr="00BC6CA9">
        <w:rPr>
          <w:rFonts w:cs="Calibri"/>
        </w:rPr>
        <w:t xml:space="preserve">zaistnienia istotnej przyczyny (np. rozwiązania umowy o pracę ze wskazanym w ofercie pracownikiem, śmierci, wyjazdu zagranicznego itp.). </w:t>
      </w:r>
      <w:r w:rsidRPr="00BC6CA9">
        <w:rPr>
          <w:rFonts w:eastAsia="Calibri"/>
          <w:szCs w:val="24"/>
          <w:lang w:eastAsia="en-US"/>
        </w:rPr>
        <w:t xml:space="preserve">Nowe osoby, które miałyby sprawować funkcje określone w ust. 2 – </w:t>
      </w:r>
      <w:r w:rsidR="00FE517D">
        <w:rPr>
          <w:rFonts w:eastAsia="Calibri"/>
          <w:szCs w:val="24"/>
          <w:lang w:eastAsia="en-US"/>
        </w:rPr>
        <w:t>4</w:t>
      </w:r>
      <w:r w:rsidRPr="00BC6CA9">
        <w:rPr>
          <w:rFonts w:eastAsia="Calibri"/>
          <w:szCs w:val="24"/>
          <w:lang w:eastAsia="en-US"/>
        </w:rPr>
        <w:t>, muszą spełnić wymagania określone przez Zamawiającego w postępowaniu skutkującym zawarciem niniejszej umowy w stopniu nie mniejszym niż osoby, które zostaną przez nie zastąpione.</w:t>
      </w:r>
    </w:p>
    <w:p w14:paraId="0A48964D" w14:textId="77777777" w:rsidR="00FD690C" w:rsidRDefault="00FD690C">
      <w:pPr>
        <w:shd w:val="clear" w:color="auto" w:fill="FFFFFF"/>
        <w:spacing w:line="276" w:lineRule="auto"/>
        <w:ind w:right="11"/>
        <w:jc w:val="center"/>
        <w:rPr>
          <w:b/>
          <w:color w:val="000000"/>
          <w:szCs w:val="24"/>
        </w:rPr>
      </w:pPr>
    </w:p>
    <w:p w14:paraId="67C811F2" w14:textId="77777777" w:rsidR="00806EA4" w:rsidRDefault="00AE4338">
      <w:pPr>
        <w:shd w:val="clear" w:color="auto" w:fill="FFFFFF"/>
        <w:spacing w:line="276" w:lineRule="auto"/>
        <w:ind w:right="11"/>
        <w:jc w:val="center"/>
        <w:rPr>
          <w:b/>
          <w:color w:val="000000"/>
          <w:szCs w:val="24"/>
        </w:rPr>
      </w:pPr>
      <w:r>
        <w:rPr>
          <w:b/>
          <w:color w:val="000000"/>
          <w:szCs w:val="24"/>
        </w:rPr>
        <w:t>§ 11</w:t>
      </w:r>
    </w:p>
    <w:p w14:paraId="0165661B" w14:textId="77777777" w:rsidR="00806EA4" w:rsidRDefault="00AE4338">
      <w:pPr>
        <w:shd w:val="clear" w:color="auto" w:fill="FFFFFF"/>
        <w:spacing w:line="276" w:lineRule="auto"/>
        <w:ind w:right="9"/>
        <w:jc w:val="center"/>
        <w:rPr>
          <w:szCs w:val="24"/>
        </w:rPr>
      </w:pPr>
      <w:r>
        <w:rPr>
          <w:b/>
          <w:color w:val="000000"/>
          <w:szCs w:val="24"/>
        </w:rPr>
        <w:t>NADZÓR ZAMAWIAJĄCEGO</w:t>
      </w:r>
    </w:p>
    <w:p w14:paraId="2A0AD095" w14:textId="77777777" w:rsidR="00806EA4" w:rsidRDefault="00AE4338">
      <w:pPr>
        <w:widowControl w:val="0"/>
        <w:numPr>
          <w:ilvl w:val="0"/>
          <w:numId w:val="50"/>
        </w:numPr>
        <w:shd w:val="clear" w:color="auto" w:fill="FFFFFF"/>
        <w:spacing w:before="120" w:line="276" w:lineRule="auto"/>
        <w:ind w:left="426" w:hanging="426"/>
        <w:jc w:val="both"/>
        <w:rPr>
          <w:color w:val="000000"/>
          <w:szCs w:val="24"/>
        </w:rPr>
      </w:pPr>
      <w:r>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14:paraId="7BF0B580" w14:textId="77777777" w:rsidR="00806EA4" w:rsidRDefault="00AE4338">
      <w:pPr>
        <w:widowControl w:val="0"/>
        <w:numPr>
          <w:ilvl w:val="0"/>
          <w:numId w:val="8"/>
        </w:numPr>
        <w:shd w:val="clear" w:color="auto" w:fill="FFFFFF"/>
        <w:spacing w:before="120" w:line="276" w:lineRule="auto"/>
        <w:ind w:left="426" w:hanging="426"/>
        <w:jc w:val="both"/>
        <w:rPr>
          <w:color w:val="000000"/>
          <w:szCs w:val="24"/>
        </w:rPr>
      </w:pPr>
      <w:r>
        <w:rPr>
          <w:color w:val="000000"/>
          <w:szCs w:val="24"/>
        </w:rPr>
        <w:t>Inspektor nadzoru działając w imieniu Zamawiającego ma prawo:</w:t>
      </w:r>
    </w:p>
    <w:p w14:paraId="5C6FDEE1" w14:textId="77777777" w:rsidR="00806EA4" w:rsidRDefault="00AE4338">
      <w:pPr>
        <w:widowControl w:val="0"/>
        <w:numPr>
          <w:ilvl w:val="0"/>
          <w:numId w:val="15"/>
        </w:numPr>
        <w:shd w:val="clear" w:color="auto" w:fill="FFFFFF"/>
        <w:spacing w:before="120" w:line="276" w:lineRule="auto"/>
        <w:ind w:left="851" w:hanging="284"/>
        <w:jc w:val="both"/>
        <w:rPr>
          <w:color w:val="000000"/>
          <w:szCs w:val="24"/>
        </w:rPr>
      </w:pPr>
      <w:r>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4AC64B35" w14:textId="77777777" w:rsidR="00806EA4" w:rsidRDefault="00AE4338">
      <w:pPr>
        <w:widowControl w:val="0"/>
        <w:numPr>
          <w:ilvl w:val="0"/>
          <w:numId w:val="15"/>
        </w:numPr>
        <w:shd w:val="clear" w:color="auto" w:fill="FFFFFF"/>
        <w:spacing w:before="120" w:line="276" w:lineRule="auto"/>
        <w:ind w:left="851" w:hanging="284"/>
        <w:jc w:val="both"/>
        <w:rPr>
          <w:color w:val="000000"/>
          <w:szCs w:val="24"/>
        </w:rPr>
      </w:pPr>
      <w:r>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3440188E" w14:textId="77777777" w:rsidR="00806EA4" w:rsidRDefault="00AE4338">
      <w:pPr>
        <w:widowControl w:val="0"/>
        <w:numPr>
          <w:ilvl w:val="0"/>
          <w:numId w:val="51"/>
        </w:numPr>
        <w:shd w:val="clear" w:color="auto" w:fill="FFFFFF"/>
        <w:spacing w:before="120" w:line="276" w:lineRule="auto"/>
        <w:ind w:left="426" w:hanging="426"/>
        <w:jc w:val="both"/>
        <w:rPr>
          <w:color w:val="000000"/>
          <w:szCs w:val="24"/>
        </w:rPr>
      </w:pPr>
      <w:r>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19FAD36F" w14:textId="7BC76D25" w:rsidR="00806EA4" w:rsidRDefault="00AE4338">
      <w:pPr>
        <w:widowControl w:val="0"/>
        <w:numPr>
          <w:ilvl w:val="0"/>
          <w:numId w:val="9"/>
        </w:numPr>
        <w:shd w:val="clear" w:color="auto" w:fill="FFFFFF"/>
        <w:spacing w:before="120" w:line="276" w:lineRule="auto"/>
        <w:ind w:left="426" w:hanging="426"/>
        <w:jc w:val="both"/>
        <w:rPr>
          <w:color w:val="000000"/>
          <w:szCs w:val="24"/>
        </w:rPr>
      </w:pPr>
      <w:r>
        <w:rPr>
          <w:color w:val="000000"/>
          <w:szCs w:val="24"/>
        </w:rPr>
        <w:t>Wykonawca nie może domagać się zapłaty za wykonane prace określone w ust. 3, jeżeli Zamawiający nie wyraził na nie zgody.</w:t>
      </w:r>
    </w:p>
    <w:p w14:paraId="468E069E" w14:textId="77777777" w:rsidR="00806EA4" w:rsidRDefault="00AE4338">
      <w:pPr>
        <w:widowControl w:val="0"/>
        <w:numPr>
          <w:ilvl w:val="0"/>
          <w:numId w:val="9"/>
        </w:numPr>
        <w:shd w:val="clear" w:color="auto" w:fill="FFFFFF"/>
        <w:spacing w:before="120" w:line="276" w:lineRule="auto"/>
        <w:ind w:left="426" w:hanging="426"/>
        <w:jc w:val="both"/>
        <w:rPr>
          <w:color w:val="000000"/>
          <w:szCs w:val="24"/>
        </w:rPr>
      </w:pPr>
      <w:r>
        <w:rPr>
          <w:color w:val="000000"/>
          <w:szCs w:val="24"/>
        </w:rPr>
        <w:lastRenderedPageBreak/>
        <w:t>Inspektor nadzoru nie ma prawa zwolnienia Wykonawcy z wykonania jakichkolwiek zobowiązań wynikających z niniejszej umowy.</w:t>
      </w:r>
    </w:p>
    <w:p w14:paraId="51A0A534" w14:textId="77777777" w:rsidR="00806EA4" w:rsidRDefault="00806EA4">
      <w:pPr>
        <w:widowControl w:val="0"/>
        <w:shd w:val="clear" w:color="auto" w:fill="FFFFFF"/>
        <w:tabs>
          <w:tab w:val="left" w:pos="331"/>
        </w:tabs>
        <w:spacing w:before="120" w:line="276" w:lineRule="auto"/>
        <w:ind w:left="331"/>
        <w:jc w:val="both"/>
        <w:rPr>
          <w:color w:val="000000"/>
          <w:szCs w:val="24"/>
        </w:rPr>
      </w:pPr>
    </w:p>
    <w:p w14:paraId="1AEE9283" w14:textId="77777777" w:rsidR="00806EA4" w:rsidRDefault="00AE4338">
      <w:pPr>
        <w:shd w:val="clear" w:color="auto" w:fill="FFFFFF"/>
        <w:spacing w:line="276" w:lineRule="auto"/>
        <w:jc w:val="center"/>
        <w:rPr>
          <w:b/>
          <w:color w:val="000000"/>
          <w:szCs w:val="24"/>
        </w:rPr>
      </w:pPr>
      <w:r>
        <w:rPr>
          <w:b/>
          <w:color w:val="000000"/>
          <w:szCs w:val="24"/>
        </w:rPr>
        <w:t>§ 12</w:t>
      </w:r>
    </w:p>
    <w:p w14:paraId="4D775E2A" w14:textId="77777777" w:rsidR="00806EA4" w:rsidRDefault="00AE4338">
      <w:pPr>
        <w:shd w:val="clear" w:color="auto" w:fill="FFFFFF"/>
        <w:spacing w:line="276" w:lineRule="auto"/>
        <w:ind w:right="22"/>
        <w:jc w:val="center"/>
        <w:rPr>
          <w:b/>
          <w:color w:val="000000"/>
          <w:szCs w:val="24"/>
        </w:rPr>
      </w:pPr>
      <w:r>
        <w:rPr>
          <w:b/>
          <w:color w:val="000000"/>
          <w:szCs w:val="24"/>
        </w:rPr>
        <w:t>ODBIORY ROBÓT ZANIKAJĄCYCH I ULEGAJĄCYCH ZAKRYCIU</w:t>
      </w:r>
    </w:p>
    <w:p w14:paraId="77646265" w14:textId="2D9C529B"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Wykonawca jest zobowiązany umożliwić </w:t>
      </w:r>
      <w:r w:rsidR="00C025F9">
        <w:rPr>
          <w:color w:val="000000"/>
          <w:szCs w:val="24"/>
        </w:rPr>
        <w:t xml:space="preserve">inspektorowi </w:t>
      </w:r>
      <w:r>
        <w:rPr>
          <w:color w:val="000000"/>
          <w:szCs w:val="24"/>
        </w:rPr>
        <w:t>nadzoru sprawdzenie każdej roboty zanikającej lub ulegającej zakryciu.</w:t>
      </w:r>
    </w:p>
    <w:p w14:paraId="611FC788" w14:textId="36CE49BD"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Roboty zanikające lub ulegające zakryciu podlegają odbiorowi, którego gotowość Wykonawca zgłasza wpisem do dziennika budowy, powiadamiając o tym </w:t>
      </w:r>
      <w:r w:rsidR="00C025F9">
        <w:rPr>
          <w:color w:val="000000"/>
          <w:szCs w:val="24"/>
        </w:rPr>
        <w:t xml:space="preserve">inspektora </w:t>
      </w:r>
      <w:r>
        <w:rPr>
          <w:color w:val="000000"/>
          <w:szCs w:val="24"/>
        </w:rPr>
        <w:t xml:space="preserve">nadzoru. </w:t>
      </w:r>
    </w:p>
    <w:p w14:paraId="1B369C94" w14:textId="5DB06D3E"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Odbiór powinien być przeprowadzony niezwłocznie, nie później jednak niż 3 dni od daty zgłoszenia gotowości do odbioru </w:t>
      </w:r>
      <w:r w:rsidR="00C025F9">
        <w:rPr>
          <w:color w:val="000000"/>
          <w:szCs w:val="24"/>
        </w:rPr>
        <w:t xml:space="preserve">inspektorowi </w:t>
      </w:r>
      <w:r>
        <w:rPr>
          <w:color w:val="000000"/>
          <w:szCs w:val="24"/>
        </w:rPr>
        <w:t>nadzoru i potwierdzony wpisem w dzienniku budowy lub protokołem odbioru robót zanikających i ulegających zakryciu.</w:t>
      </w:r>
    </w:p>
    <w:p w14:paraId="19218A06" w14:textId="621A00D0"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Jeżeli </w:t>
      </w:r>
      <w:r w:rsidR="00C025F9">
        <w:rPr>
          <w:color w:val="000000"/>
          <w:szCs w:val="24"/>
        </w:rPr>
        <w:t xml:space="preserve">inspektor </w:t>
      </w:r>
      <w:r>
        <w:rPr>
          <w:color w:val="000000"/>
          <w:szCs w:val="24"/>
        </w:rPr>
        <w:t xml:space="preserve">nadzoru uzna odbiór robót zanikających lub ulegających zakryciu za zbędny, jest zobowiązany zawiadomić o tym Wykonawcę w terminie określonym w ust. </w:t>
      </w:r>
      <w:r w:rsidR="00F74D4E">
        <w:rPr>
          <w:color w:val="000000"/>
          <w:szCs w:val="24"/>
        </w:rPr>
        <w:t>3</w:t>
      </w:r>
      <w:r>
        <w:rPr>
          <w:color w:val="000000"/>
          <w:szCs w:val="24"/>
        </w:rPr>
        <w:t xml:space="preserve"> wpisem do dziennika budowy.</w:t>
      </w:r>
    </w:p>
    <w:p w14:paraId="36B8BAC2" w14:textId="3D8C77B5"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W przypadku niezgłoszenia </w:t>
      </w:r>
      <w:r w:rsidR="00C025F9">
        <w:rPr>
          <w:color w:val="000000"/>
          <w:szCs w:val="24"/>
        </w:rPr>
        <w:t xml:space="preserve">inspektorowi </w:t>
      </w:r>
      <w:r>
        <w:rPr>
          <w:color w:val="000000"/>
          <w:szCs w:val="24"/>
        </w:rPr>
        <w:t>nadzoru gotowości do odbioru robót zanikających lub ulegających zakryciu, Wykonawca jest zobowiązany odkryć lub wykonać otwory niezbędne dla zbadania robót, a następnie na własny koszt przywrócić stan poprzedni.</w:t>
      </w:r>
    </w:p>
    <w:p w14:paraId="77CADDDE" w14:textId="77777777" w:rsidR="0039178B" w:rsidRDefault="0039178B">
      <w:pPr>
        <w:shd w:val="clear" w:color="auto" w:fill="FFFFFF"/>
        <w:spacing w:line="276" w:lineRule="auto"/>
        <w:ind w:right="22"/>
        <w:jc w:val="center"/>
        <w:rPr>
          <w:b/>
          <w:color w:val="000000"/>
          <w:szCs w:val="24"/>
        </w:rPr>
      </w:pPr>
    </w:p>
    <w:p w14:paraId="4E75F517" w14:textId="770AE39C" w:rsidR="00806EA4" w:rsidRDefault="00AE4338">
      <w:pPr>
        <w:shd w:val="clear" w:color="auto" w:fill="FFFFFF"/>
        <w:spacing w:line="276" w:lineRule="auto"/>
        <w:ind w:right="22"/>
        <w:jc w:val="center"/>
        <w:rPr>
          <w:b/>
          <w:color w:val="000000"/>
          <w:szCs w:val="24"/>
        </w:rPr>
      </w:pPr>
      <w:r>
        <w:rPr>
          <w:b/>
          <w:color w:val="000000"/>
          <w:szCs w:val="24"/>
        </w:rPr>
        <w:t>§ 13</w:t>
      </w:r>
    </w:p>
    <w:p w14:paraId="1E486373" w14:textId="77777777" w:rsidR="00806EA4" w:rsidRDefault="00AE4338">
      <w:pPr>
        <w:shd w:val="clear" w:color="auto" w:fill="FFFFFF"/>
        <w:spacing w:line="276" w:lineRule="auto"/>
        <w:ind w:right="9"/>
        <w:jc w:val="center"/>
        <w:rPr>
          <w:szCs w:val="24"/>
        </w:rPr>
      </w:pPr>
      <w:r>
        <w:rPr>
          <w:b/>
          <w:color w:val="000000"/>
          <w:szCs w:val="24"/>
        </w:rPr>
        <w:t>ODBIÓR KOŃCOWY</w:t>
      </w:r>
    </w:p>
    <w:p w14:paraId="5A1C026D"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Odbioru końcowego robót stanowiących przedmiot umowy dokona powołana przez Zamawiającego komisja odbiorowa.</w:t>
      </w:r>
    </w:p>
    <w:p w14:paraId="7F95ECA8" w14:textId="7FBC7FA8"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O gotowości przedmiotu umowy do odbioru Wykonawca zawiadomi Zamawiającego i inspektorów nadzoru, o których mowa w §10 ust. 1, jednocześnie przekazując im komplet dokumentów odbiorowych, w szczególności: dokumentację projektową i powykonawczą, gwarancje producentów na wbudowane urządzenia i materiały, protokoły prób, badań, sprawdzeń i pomiarów wymaganych prawem lub wyszczególnionych w dokumentacji technicznej, instrukcje</w:t>
      </w:r>
      <w:r w:rsidR="004C17DC">
        <w:rPr>
          <w:color w:val="000000"/>
          <w:szCs w:val="24"/>
        </w:rPr>
        <w:t xml:space="preserve"> użytkowania</w:t>
      </w:r>
      <w:r w:rsidR="00B73EDD">
        <w:rPr>
          <w:color w:val="000000"/>
          <w:szCs w:val="24"/>
        </w:rPr>
        <w:t xml:space="preserve"> i konserwacji</w:t>
      </w:r>
      <w:r w:rsidR="00C27EC0">
        <w:rPr>
          <w:color w:val="000000"/>
          <w:szCs w:val="24"/>
        </w:rPr>
        <w:t xml:space="preserve"> zamontowanych urządzeń</w:t>
      </w:r>
      <w:r w:rsidR="00C27EC0" w:rsidRPr="00C27EC0">
        <w:rPr>
          <w:color w:val="000000"/>
          <w:szCs w:val="24"/>
        </w:rPr>
        <w:t xml:space="preserve"> i instalacji</w:t>
      </w:r>
      <w:r>
        <w:rPr>
          <w:color w:val="000000"/>
          <w:szCs w:val="24"/>
        </w:rPr>
        <w:t xml:space="preserve">,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w:t>
      </w:r>
      <w:bookmarkStart w:id="20" w:name="_Hlk121088287"/>
      <w:r>
        <w:rPr>
          <w:color w:val="000000"/>
          <w:szCs w:val="24"/>
        </w:rPr>
        <w:t>i</w:t>
      </w:r>
      <w:r w:rsidR="00C27EC0">
        <w:rPr>
          <w:color w:val="000000"/>
          <w:szCs w:val="24"/>
        </w:rPr>
        <w:t> </w:t>
      </w:r>
      <w:r>
        <w:rPr>
          <w:color w:val="000000"/>
          <w:szCs w:val="24"/>
        </w:rPr>
        <w:t xml:space="preserve">instalacji </w:t>
      </w:r>
      <w:bookmarkEnd w:id="20"/>
      <w:r>
        <w:rPr>
          <w:color w:val="000000"/>
          <w:szCs w:val="24"/>
        </w:rPr>
        <w:t>zamontowanych lub wykonanych w trakcie realizacji przedmiotu umowy, dokumentację geodezyjną powykonawczą</w:t>
      </w:r>
      <w:r w:rsidR="00530B06">
        <w:rPr>
          <w:color w:val="000000"/>
          <w:szCs w:val="24"/>
        </w:rPr>
        <w:t xml:space="preserve"> oraz c</w:t>
      </w:r>
      <w:r w:rsidR="00530B06" w:rsidRPr="00530B06">
        <w:rPr>
          <w:color w:val="000000"/>
          <w:szCs w:val="24"/>
        </w:rPr>
        <w:t>harakterystykę energetyczną budynku</w:t>
      </w:r>
      <w:r>
        <w:rPr>
          <w:color w:val="000000"/>
          <w:szCs w:val="24"/>
        </w:rPr>
        <w:t>. Dokumenty odbiorowe przekazane zostaną w sposób uporządkowany, uniemożliwiający ich przypadkowe zdekompletowanie (segregator, spis treści).</w:t>
      </w:r>
      <w:r w:rsidR="00D3333F" w:rsidRPr="00D3333F">
        <w:rPr>
          <w:color w:val="000000"/>
          <w:szCs w:val="24"/>
        </w:rPr>
        <w:t xml:space="preserve"> Dokumentacja powykonawcza zostanie dodatkowo przekazana w formie elektronicznej w formacie .pdf.</w:t>
      </w:r>
    </w:p>
    <w:p w14:paraId="35A4D9CD" w14:textId="0AE7B688"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szCs w:val="24"/>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w:t>
      </w:r>
      <w:r w:rsidR="00B73EDD">
        <w:rPr>
          <w:szCs w:val="24"/>
        </w:rPr>
        <w:t xml:space="preserve"> lub</w:t>
      </w:r>
      <w:r>
        <w:rPr>
          <w:szCs w:val="24"/>
        </w:rPr>
        <w:t xml:space="preserve"> opracowania, </w:t>
      </w:r>
      <w:r w:rsidR="00B73EDD">
        <w:rPr>
          <w:szCs w:val="24"/>
        </w:rPr>
        <w:t xml:space="preserve">w tym </w:t>
      </w:r>
      <w:r w:rsidR="00B73EDD" w:rsidRPr="00B73EDD">
        <w:rPr>
          <w:szCs w:val="24"/>
        </w:rPr>
        <w:t>pozwoleni</w:t>
      </w:r>
      <w:r w:rsidR="00B73EDD">
        <w:rPr>
          <w:szCs w:val="24"/>
        </w:rPr>
        <w:t>e</w:t>
      </w:r>
      <w:r w:rsidR="00B73EDD" w:rsidRPr="00B73EDD">
        <w:rPr>
          <w:szCs w:val="24"/>
        </w:rPr>
        <w:t xml:space="preserve"> na użytkowanie </w:t>
      </w:r>
      <w:r w:rsidR="00B73EDD" w:rsidRPr="00B73EDD">
        <w:rPr>
          <w:szCs w:val="24"/>
        </w:rPr>
        <w:lastRenderedPageBreak/>
        <w:t>(jeżeli powstanie taka konieczność)</w:t>
      </w:r>
      <w:r w:rsidR="00B73EDD">
        <w:rPr>
          <w:szCs w:val="24"/>
        </w:rPr>
        <w:t>.</w:t>
      </w:r>
    </w:p>
    <w:p w14:paraId="10444F30"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279EA361"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Rozpoczęcie czynności odbioru nastąpi w terminie wyznaczonym przez Zamawiającego, nie później jednak niż w ciągu 7 dni od dnia potwierdzenia przez inspektora nadzoru gotowości do odbioru.</w:t>
      </w:r>
    </w:p>
    <w:p w14:paraId="0BEE89E5" w14:textId="6C409F0E"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 xml:space="preserve">Z czynności odbioru sporządzony zostanie </w:t>
      </w:r>
      <w:r w:rsidR="00CB57D0" w:rsidRPr="00CB57D0">
        <w:rPr>
          <w:color w:val="000000"/>
          <w:szCs w:val="24"/>
        </w:rPr>
        <w:t>Protokół Odbioru Końcowego</w:t>
      </w:r>
      <w:r>
        <w:rPr>
          <w:color w:val="000000"/>
          <w:szCs w:val="24"/>
        </w:rPr>
        <w:t>.</w:t>
      </w:r>
    </w:p>
    <w:p w14:paraId="592CDEDF" w14:textId="6FC2C9C4"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przypadku stwierdzenia, że przedmiot umowy posiada wady nadające się do usunięcia</w:t>
      </w:r>
      <w:r w:rsidR="00E21E52">
        <w:rPr>
          <w:color w:val="000000"/>
          <w:szCs w:val="24"/>
        </w:rPr>
        <w:t>,</w:t>
      </w:r>
      <w:r>
        <w:rPr>
          <w:color w:val="000000"/>
          <w:szCs w:val="24"/>
        </w:rPr>
        <w:t xml:space="preserve"> komisja odbiorowa może odmówić dokonania odbioru końcowego i przerwać czynności odbioru do czasu usunięcia przez Wykonawcę stwierdzonych wad w wyznaczonym przez komisję odbiorową terminie.</w:t>
      </w:r>
    </w:p>
    <w:p w14:paraId="296EF232" w14:textId="481DE50B"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przypadku nieusunięcia przez Wykonawcę stwierdzonych wad w wyznaczonym przez komisję odbiorową terminie, a także w przypadku stwierdzenia przez komisję odbiorową, że przedmiot umowy posiada wady nienadające się do usunięcia, Zamawiający może, po przerwaniu czynności odbioru przez komisję odbiorową i na jej wniosek:</w:t>
      </w:r>
    </w:p>
    <w:p w14:paraId="204E3232" w14:textId="77777777" w:rsidR="00806EA4" w:rsidRDefault="00AE4338">
      <w:pPr>
        <w:widowControl w:val="0"/>
        <w:numPr>
          <w:ilvl w:val="0"/>
          <w:numId w:val="52"/>
        </w:numPr>
        <w:shd w:val="clear" w:color="auto" w:fill="FFFFFF"/>
        <w:spacing w:before="120" w:line="276" w:lineRule="auto"/>
        <w:ind w:left="851" w:hanging="425"/>
        <w:jc w:val="both"/>
        <w:rPr>
          <w:color w:val="000000"/>
          <w:szCs w:val="24"/>
        </w:rPr>
      </w:pPr>
      <w:r>
        <w:rPr>
          <w:color w:val="000000"/>
          <w:szCs w:val="24"/>
        </w:rPr>
        <w:t>gdy wady są istotne - odstąpić od umowy,</w:t>
      </w:r>
    </w:p>
    <w:p w14:paraId="72E86D52" w14:textId="77777777" w:rsidR="00806EA4" w:rsidRDefault="00AE4338">
      <w:pPr>
        <w:widowControl w:val="0"/>
        <w:numPr>
          <w:ilvl w:val="0"/>
          <w:numId w:val="13"/>
        </w:numPr>
        <w:shd w:val="clear" w:color="auto" w:fill="FFFFFF"/>
        <w:spacing w:line="276" w:lineRule="auto"/>
        <w:ind w:left="850" w:hanging="425"/>
        <w:jc w:val="both"/>
        <w:rPr>
          <w:color w:val="000000"/>
          <w:szCs w:val="24"/>
        </w:rPr>
      </w:pPr>
      <w:r>
        <w:rPr>
          <w:color w:val="000000"/>
          <w:szCs w:val="24"/>
        </w:rPr>
        <w:t>gdy wady nie są istotne - odpowiednio obniżyć wynagrodzenie Wykonawcy o ustaloną przez siebie kwotę.</w:t>
      </w:r>
    </w:p>
    <w:p w14:paraId="59B6D5BA" w14:textId="77777777"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Kwalifikacja wad, o których mowa w ust. 8, dokonana przez komisję odbiorową, nie wymaga akceptacji Wykonawcy.</w:t>
      </w:r>
    </w:p>
    <w:p w14:paraId="563232FC" w14:textId="72CEF05D"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Kwotę, o której mowa w ust. 8 lit. b, Zamawiający ustala w oparciu o kalkulację własną sporządzoną w taki sam sposób, w jaki Wykonawca sporządził kalkulację zawartą w ofercie.</w:t>
      </w:r>
    </w:p>
    <w:p w14:paraId="5EDAD565" w14:textId="77777777"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Jeśli w czasie czynności odbioru końcowego ujawnione zostaną wady lub usterki przedmiotu umowy, Wykonawca zobowiązuje się usunąć je własnym staraniem, na własny koszt oraz w terminie wyznaczonym przez Zamawiającego.</w:t>
      </w:r>
    </w:p>
    <w:p w14:paraId="0C397A75" w14:textId="77777777" w:rsidR="00806EA4" w:rsidRDefault="00806EA4">
      <w:pPr>
        <w:widowControl w:val="0"/>
        <w:shd w:val="clear" w:color="auto" w:fill="FFFFFF"/>
        <w:spacing w:line="276" w:lineRule="auto"/>
        <w:ind w:left="357"/>
        <w:jc w:val="both"/>
        <w:rPr>
          <w:color w:val="000000"/>
          <w:szCs w:val="24"/>
        </w:rPr>
      </w:pPr>
    </w:p>
    <w:p w14:paraId="141B8A29" w14:textId="77777777" w:rsidR="00806EA4" w:rsidRDefault="00AE4338">
      <w:pPr>
        <w:shd w:val="clear" w:color="auto" w:fill="FFFFFF"/>
        <w:tabs>
          <w:tab w:val="left" w:pos="9360"/>
        </w:tabs>
        <w:spacing w:line="276" w:lineRule="auto"/>
        <w:ind w:left="3328" w:right="11" w:hanging="3328"/>
        <w:jc w:val="center"/>
        <w:rPr>
          <w:b/>
          <w:color w:val="000000"/>
          <w:szCs w:val="24"/>
        </w:rPr>
      </w:pPr>
      <w:r>
        <w:rPr>
          <w:b/>
          <w:color w:val="000000"/>
          <w:szCs w:val="24"/>
        </w:rPr>
        <w:t>§ 14</w:t>
      </w:r>
    </w:p>
    <w:p w14:paraId="7F900E73" w14:textId="77777777" w:rsidR="00806EA4" w:rsidRDefault="00AE4338">
      <w:pPr>
        <w:shd w:val="clear" w:color="auto" w:fill="FFFFFF"/>
        <w:spacing w:after="120" w:line="276" w:lineRule="auto"/>
        <w:ind w:right="11"/>
        <w:jc w:val="center"/>
        <w:rPr>
          <w:b/>
          <w:color w:val="000000"/>
          <w:szCs w:val="24"/>
        </w:rPr>
      </w:pPr>
      <w:r>
        <w:rPr>
          <w:b/>
          <w:color w:val="000000"/>
          <w:szCs w:val="24"/>
        </w:rPr>
        <w:t xml:space="preserve">RĘKOJMIA I GWARANCJA </w:t>
      </w:r>
    </w:p>
    <w:p w14:paraId="54873D86" w14:textId="562922AC" w:rsidR="00806EA4" w:rsidRDefault="00AE4338">
      <w:pPr>
        <w:numPr>
          <w:ilvl w:val="2"/>
          <w:numId w:val="29"/>
        </w:numPr>
        <w:spacing w:after="120" w:line="276" w:lineRule="auto"/>
        <w:ind w:left="426" w:hanging="426"/>
        <w:jc w:val="both"/>
        <w:textAlignment w:val="baseline"/>
        <w:rPr>
          <w:szCs w:val="24"/>
        </w:rPr>
      </w:pPr>
      <w:r>
        <w:rPr>
          <w:szCs w:val="24"/>
        </w:rPr>
        <w:t>Wykonawca udziela rękojmi za wady wykonanego przedmiotu umowy. Termin rękojmi skończy się wraz z upływem terminu odpowiedzialności z tytułu gwarancji za wady wykonanych robót</w:t>
      </w:r>
      <w:r w:rsidR="00562E80">
        <w:rPr>
          <w:szCs w:val="24"/>
        </w:rPr>
        <w:t xml:space="preserve"> i zamontowanych urządzeń</w:t>
      </w:r>
      <w:r>
        <w:rPr>
          <w:szCs w:val="24"/>
        </w:rPr>
        <w:t>, tj. po upływie ... miesięcy licząc od dnia wykonania zamówienia i uznania przez Zamawiającego za należycie wykonane.</w:t>
      </w:r>
    </w:p>
    <w:p w14:paraId="63501F4F" w14:textId="0DC865DE" w:rsidR="00806EA4" w:rsidRDefault="00AE4338">
      <w:pPr>
        <w:numPr>
          <w:ilvl w:val="2"/>
          <w:numId w:val="29"/>
        </w:numPr>
        <w:spacing w:after="120" w:line="276" w:lineRule="auto"/>
        <w:ind w:left="426" w:hanging="426"/>
        <w:jc w:val="both"/>
        <w:textAlignment w:val="baseline"/>
        <w:rPr>
          <w:szCs w:val="24"/>
        </w:rPr>
      </w:pPr>
      <w:r>
        <w:rPr>
          <w:szCs w:val="24"/>
        </w:rPr>
        <w:t xml:space="preserve">Wykonawca udziela </w:t>
      </w:r>
      <w:r w:rsidRPr="008E6C08">
        <w:rPr>
          <w:b/>
          <w:szCs w:val="24"/>
        </w:rPr>
        <w:t xml:space="preserve">.... – miesięcznej gwarancji na </w:t>
      </w:r>
      <w:r w:rsidRPr="008E6C08">
        <w:rPr>
          <w:b/>
          <w:iCs/>
          <w:szCs w:val="24"/>
        </w:rPr>
        <w:t>wykonane roboty</w:t>
      </w:r>
      <w:r w:rsidR="00562E80" w:rsidRPr="008E6C08">
        <w:rPr>
          <w:b/>
          <w:iCs/>
          <w:szCs w:val="24"/>
        </w:rPr>
        <w:t xml:space="preserve"> </w:t>
      </w:r>
      <w:bookmarkStart w:id="21" w:name="_Hlk120465862"/>
      <w:r w:rsidR="00562E80" w:rsidRPr="008E6C08">
        <w:rPr>
          <w:b/>
          <w:iCs/>
          <w:szCs w:val="24"/>
        </w:rPr>
        <w:t>i zamontowane urządzenia</w:t>
      </w:r>
      <w:bookmarkEnd w:id="21"/>
      <w:r>
        <w:rPr>
          <w:szCs w:val="24"/>
        </w:rPr>
        <w:t>, licząc od dnia protokolarnego odbioru końcowego robót.</w:t>
      </w:r>
    </w:p>
    <w:p w14:paraId="13CE0D8B" w14:textId="77777777" w:rsidR="00806EA4" w:rsidRDefault="00AE4338">
      <w:pPr>
        <w:numPr>
          <w:ilvl w:val="2"/>
          <w:numId w:val="29"/>
        </w:numPr>
        <w:spacing w:after="120" w:line="276" w:lineRule="auto"/>
        <w:ind w:left="426" w:hanging="426"/>
        <w:jc w:val="both"/>
        <w:textAlignment w:val="baseline"/>
        <w:rPr>
          <w:szCs w:val="24"/>
        </w:rPr>
      </w:pPr>
      <w:r>
        <w:rPr>
          <w:szCs w:val="24"/>
        </w:rPr>
        <w:t>Wykonawca zobowiązuje się usunąć na swój koszt wady i usterki stwierdzone w przedmiocie niniejszej umowy w okresie rękojmi i gwarancji – w terminach technicznie i organizacyjnie uzasadnionych, wyznaczonych przez Zamawiającego.</w:t>
      </w:r>
    </w:p>
    <w:p w14:paraId="62EA39ED" w14:textId="2FDB60F2" w:rsidR="00806EA4" w:rsidRDefault="00AE4338">
      <w:pPr>
        <w:numPr>
          <w:ilvl w:val="2"/>
          <w:numId w:val="29"/>
        </w:numPr>
        <w:spacing w:after="120" w:line="276" w:lineRule="auto"/>
        <w:ind w:left="426" w:hanging="426"/>
        <w:jc w:val="both"/>
        <w:textAlignment w:val="baseline"/>
        <w:rPr>
          <w:szCs w:val="24"/>
        </w:rPr>
      </w:pPr>
      <w:r>
        <w:rPr>
          <w:szCs w:val="24"/>
        </w:rPr>
        <w:lastRenderedPageBreak/>
        <w:t xml:space="preserve">Czas usuwania usterek, wad oraz ewentualnej naprawy wyłączony będzie z okresu gwarancyjnego. </w:t>
      </w:r>
      <w:r w:rsidR="00DE1A90">
        <w:rPr>
          <w:szCs w:val="24"/>
        </w:rPr>
        <w:t>Okres obowiązywania</w:t>
      </w:r>
      <w:r>
        <w:rPr>
          <w:szCs w:val="24"/>
        </w:rPr>
        <w:t xml:space="preserve"> gwarancji zostanie automatycznie wydłużony o czas usuwania usterek, wad oraz naprawy. </w:t>
      </w:r>
    </w:p>
    <w:p w14:paraId="4EBD2E49" w14:textId="384CA9C9" w:rsidR="00806EA4" w:rsidRDefault="00AE4338">
      <w:pPr>
        <w:numPr>
          <w:ilvl w:val="2"/>
          <w:numId w:val="29"/>
        </w:numPr>
        <w:spacing w:after="120" w:line="276" w:lineRule="auto"/>
        <w:ind w:left="426" w:hanging="426"/>
        <w:jc w:val="both"/>
        <w:textAlignment w:val="baseline"/>
        <w:rPr>
          <w:szCs w:val="24"/>
        </w:rPr>
      </w:pPr>
      <w:r>
        <w:rPr>
          <w:color w:val="000000"/>
          <w:szCs w:val="24"/>
        </w:rPr>
        <w:t>Zamawiający może dochodzić roszczeń z tytułu gwarancji także po upływie termin</w:t>
      </w:r>
      <w:r w:rsidR="0080347B">
        <w:rPr>
          <w:color w:val="000000"/>
          <w:szCs w:val="24"/>
        </w:rPr>
        <w:t>u</w:t>
      </w:r>
      <w:r>
        <w:rPr>
          <w:color w:val="000000"/>
          <w:szCs w:val="24"/>
        </w:rPr>
        <w:t>, o który</w:t>
      </w:r>
      <w:r w:rsidR="0080347B">
        <w:rPr>
          <w:color w:val="000000"/>
          <w:szCs w:val="24"/>
        </w:rPr>
        <w:t>m</w:t>
      </w:r>
      <w:r>
        <w:rPr>
          <w:color w:val="000000"/>
          <w:szCs w:val="24"/>
        </w:rPr>
        <w:t xml:space="preserve"> mowa w ust. 2, jeżeli reklamował wadę przed </w:t>
      </w:r>
      <w:r w:rsidR="0080347B">
        <w:rPr>
          <w:color w:val="000000"/>
          <w:szCs w:val="24"/>
        </w:rPr>
        <w:t xml:space="preserve">jego </w:t>
      </w:r>
      <w:r>
        <w:rPr>
          <w:color w:val="000000"/>
          <w:szCs w:val="24"/>
        </w:rPr>
        <w:t>upływem. W tym wypadku roszczenia Zamawiającego wygasają w ciągu roku od dnia ujawnienia wady.</w:t>
      </w:r>
    </w:p>
    <w:p w14:paraId="2648744D" w14:textId="77777777" w:rsidR="00806EA4" w:rsidRDefault="00AE4338">
      <w:pPr>
        <w:numPr>
          <w:ilvl w:val="2"/>
          <w:numId w:val="29"/>
        </w:numPr>
        <w:spacing w:after="120" w:line="276" w:lineRule="auto"/>
        <w:ind w:left="426" w:hanging="426"/>
        <w:jc w:val="both"/>
        <w:textAlignment w:val="baseline"/>
        <w:rPr>
          <w:szCs w:val="24"/>
        </w:rPr>
      </w:pPr>
      <w:r>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14:paraId="44A26652" w14:textId="77777777" w:rsidR="00806EA4" w:rsidRDefault="00AE4338">
      <w:pPr>
        <w:numPr>
          <w:ilvl w:val="2"/>
          <w:numId w:val="29"/>
        </w:numPr>
        <w:spacing w:line="276" w:lineRule="auto"/>
        <w:ind w:left="425" w:hanging="425"/>
        <w:jc w:val="both"/>
        <w:textAlignment w:val="baseline"/>
        <w:rPr>
          <w:szCs w:val="24"/>
        </w:rPr>
      </w:pPr>
      <w:r>
        <w:rPr>
          <w:szCs w:val="24"/>
        </w:rPr>
        <w:t>Wszystkie reklamacje będą zgłaszane przez Zamawiającego niezwłocznie i potwierdzone pisemnie, najpóźniej jednak do dnia upływu okresu rękojmi i gwarancji.</w:t>
      </w:r>
    </w:p>
    <w:p w14:paraId="0EF2DA10" w14:textId="77777777" w:rsidR="00806EA4" w:rsidRDefault="00806EA4" w:rsidP="009C1537">
      <w:pPr>
        <w:spacing w:line="276" w:lineRule="auto"/>
        <w:jc w:val="center"/>
        <w:rPr>
          <w:rFonts w:eastAsia="Calibri"/>
          <w:b/>
          <w:szCs w:val="24"/>
          <w:lang w:eastAsia="en-US"/>
        </w:rPr>
      </w:pPr>
    </w:p>
    <w:p w14:paraId="430599A3" w14:textId="77777777" w:rsidR="007D7A60" w:rsidRPr="007D7A60" w:rsidRDefault="007D7A60" w:rsidP="00706AE1">
      <w:pPr>
        <w:spacing w:after="120" w:line="276" w:lineRule="auto"/>
        <w:jc w:val="center"/>
        <w:rPr>
          <w:b/>
          <w:szCs w:val="24"/>
        </w:rPr>
      </w:pPr>
      <w:r w:rsidRPr="007D7A60">
        <w:rPr>
          <w:b/>
          <w:szCs w:val="24"/>
        </w:rPr>
        <w:t>§ 14a</w:t>
      </w:r>
    </w:p>
    <w:p w14:paraId="48E3CC9E" w14:textId="2765E5E1"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 xml:space="preserve">Zamawiający przewiduje możliwość przeprowadzenia przeglądów gwarancyjnych wykonanych robót </w:t>
      </w:r>
      <w:r w:rsidR="00254366" w:rsidRPr="00254366">
        <w:rPr>
          <w:iCs/>
          <w:szCs w:val="24"/>
        </w:rPr>
        <w:t>i zamontowanych urządzeń</w:t>
      </w:r>
      <w:r w:rsidR="00254366" w:rsidRPr="007D7A60">
        <w:rPr>
          <w:szCs w:val="24"/>
        </w:rPr>
        <w:t xml:space="preserve"> </w:t>
      </w:r>
      <w:r w:rsidRPr="007D7A60">
        <w:rPr>
          <w:szCs w:val="24"/>
        </w:rPr>
        <w:t>stanowiących przedmiot umowy (nie częściej niż co 12 miesięcy od dnia protokolarnego odbioru końcowego robót).</w:t>
      </w:r>
    </w:p>
    <w:p w14:paraId="662DB166" w14:textId="77777777"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Datę, godzinę i miejsce dokonania przeglądu gwarancyjnego wyznacza Zamawiający zawiadamiając o nim Wykonawcę na piśmie z co najmniej 14-dniowym wyprzedzeniem.</w:t>
      </w:r>
    </w:p>
    <w:p w14:paraId="01FB7465" w14:textId="77777777"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6ACEE1B" w14:textId="77777777" w:rsidR="007D7A60" w:rsidRPr="007D7A60" w:rsidRDefault="007D7A60">
      <w:pPr>
        <w:numPr>
          <w:ilvl w:val="1"/>
          <w:numId w:val="54"/>
        </w:numPr>
        <w:tabs>
          <w:tab w:val="clear" w:pos="363"/>
        </w:tabs>
        <w:spacing w:line="276" w:lineRule="auto"/>
        <w:ind w:left="426" w:hanging="426"/>
        <w:jc w:val="both"/>
        <w:rPr>
          <w:szCs w:val="24"/>
        </w:rPr>
      </w:pPr>
      <w:r w:rsidRPr="007D7A60">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14:paraId="53374A1E" w14:textId="77777777" w:rsidR="007D7A60" w:rsidRPr="007D7A60" w:rsidRDefault="007D7A60" w:rsidP="004656F1">
      <w:pPr>
        <w:suppressAutoHyphens w:val="0"/>
        <w:spacing w:line="276" w:lineRule="auto"/>
        <w:ind w:left="425"/>
        <w:jc w:val="both"/>
        <w:rPr>
          <w:szCs w:val="24"/>
        </w:rPr>
      </w:pPr>
    </w:p>
    <w:p w14:paraId="0B23363F" w14:textId="77777777" w:rsidR="007D7A60" w:rsidRPr="007D7A60" w:rsidRDefault="007D7A60" w:rsidP="007D7A60">
      <w:pPr>
        <w:spacing w:line="276" w:lineRule="auto"/>
        <w:jc w:val="center"/>
        <w:rPr>
          <w:b/>
          <w:szCs w:val="24"/>
        </w:rPr>
      </w:pPr>
      <w:r w:rsidRPr="007D7A60">
        <w:rPr>
          <w:b/>
          <w:szCs w:val="24"/>
        </w:rPr>
        <w:t>§ 14b</w:t>
      </w:r>
    </w:p>
    <w:p w14:paraId="60E4BE17" w14:textId="77777777" w:rsidR="007D7A60" w:rsidRPr="007D7A60" w:rsidRDefault="007D7A60" w:rsidP="007D7A60">
      <w:pPr>
        <w:spacing w:after="120" w:line="276" w:lineRule="auto"/>
        <w:jc w:val="center"/>
        <w:rPr>
          <w:b/>
          <w:szCs w:val="24"/>
        </w:rPr>
      </w:pPr>
      <w:r w:rsidRPr="007D7A60">
        <w:rPr>
          <w:b/>
          <w:szCs w:val="24"/>
        </w:rPr>
        <w:t>ODBIÓR POGWARANCYJNY</w:t>
      </w:r>
    </w:p>
    <w:p w14:paraId="425D62D4" w14:textId="48F2D135" w:rsidR="007D7A60" w:rsidRPr="007D7A60" w:rsidRDefault="007D7A60">
      <w:pPr>
        <w:numPr>
          <w:ilvl w:val="0"/>
          <w:numId w:val="32"/>
        </w:numPr>
        <w:spacing w:after="120" w:line="276" w:lineRule="auto"/>
        <w:jc w:val="both"/>
        <w:rPr>
          <w:color w:val="000000"/>
        </w:rPr>
      </w:pPr>
      <w:r w:rsidRPr="007D7A60">
        <w:rPr>
          <w:color w:val="000000"/>
        </w:rPr>
        <w:t xml:space="preserve">Strony postanawiają, że w terminie 14 dni od upływu okresu gwarancji na </w:t>
      </w:r>
      <w:r w:rsidRPr="007D7A60">
        <w:rPr>
          <w:iCs/>
          <w:color w:val="000000"/>
        </w:rPr>
        <w:t>wykonane roboty</w:t>
      </w:r>
      <w:r w:rsidRPr="007D7A60">
        <w:rPr>
          <w:b/>
          <w:iCs/>
          <w:szCs w:val="24"/>
        </w:rPr>
        <w:t xml:space="preserve"> </w:t>
      </w:r>
      <w:r w:rsidRPr="007D7A60">
        <w:rPr>
          <w:bCs/>
          <w:iCs/>
          <w:color w:val="000000"/>
        </w:rPr>
        <w:t>i zamontowane urządzenia</w:t>
      </w:r>
      <w:r w:rsidRPr="007D7A60">
        <w:rPr>
          <w:iCs/>
          <w:color w:val="000000"/>
        </w:rPr>
        <w:t>,</w:t>
      </w:r>
      <w:r w:rsidRPr="007D7A60">
        <w:rPr>
          <w:color w:val="000000"/>
        </w:rPr>
        <w:t xml:space="preserve"> przeprowadzony zostanie przegląd pogwarancyjny wykonanych robót </w:t>
      </w:r>
      <w:r w:rsidR="00D65966" w:rsidRPr="00D65966">
        <w:rPr>
          <w:bCs/>
          <w:iCs/>
          <w:szCs w:val="24"/>
        </w:rPr>
        <w:t>i zamontowanych urządzeń</w:t>
      </w:r>
      <w:r w:rsidR="00D65966" w:rsidRPr="007D7A60">
        <w:rPr>
          <w:color w:val="000000"/>
        </w:rPr>
        <w:t xml:space="preserve"> </w:t>
      </w:r>
      <w:r w:rsidRPr="007D7A60">
        <w:rPr>
          <w:color w:val="000000"/>
        </w:rPr>
        <w:t>stanowiących przedmiot umowy, dokonany przez przedstawicieli Wykonawcy i Zamawiającego, z</w:t>
      </w:r>
      <w:r w:rsidR="00D82BDF">
        <w:rPr>
          <w:color w:val="000000"/>
        </w:rPr>
        <w:t xml:space="preserve"> </w:t>
      </w:r>
      <w:r w:rsidRPr="007D7A60">
        <w:rPr>
          <w:color w:val="000000"/>
        </w:rPr>
        <w:t xml:space="preserve">którego zostanie sporządzony stosowny protokół. </w:t>
      </w:r>
    </w:p>
    <w:p w14:paraId="13A53D21" w14:textId="77777777" w:rsidR="007D7A60" w:rsidRPr="007D7A60" w:rsidRDefault="007D7A60">
      <w:pPr>
        <w:numPr>
          <w:ilvl w:val="0"/>
          <w:numId w:val="32"/>
        </w:numPr>
        <w:spacing w:after="120" w:line="276" w:lineRule="auto"/>
        <w:jc w:val="both"/>
      </w:pPr>
      <w:r w:rsidRPr="007D7A60">
        <w:t>Wady i usterki ujawnione w trakcie przeglądu, o którym mowa w ust. 1, zostaną nieodpłatnie usunięte przez Wykonawcę w terminie 60 dni od daty przeprowadzenia przeglądu.</w:t>
      </w:r>
      <w:r w:rsidRPr="007D7A60">
        <w:rPr>
          <w:color w:val="000000"/>
        </w:rPr>
        <w:t xml:space="preserve"> </w:t>
      </w:r>
    </w:p>
    <w:p w14:paraId="4526D3DC" w14:textId="09F23989" w:rsidR="007D7A60" w:rsidRPr="007D7A60" w:rsidRDefault="007D7A60">
      <w:pPr>
        <w:numPr>
          <w:ilvl w:val="0"/>
          <w:numId w:val="32"/>
        </w:numPr>
        <w:spacing w:after="120" w:line="276" w:lineRule="auto"/>
        <w:jc w:val="both"/>
      </w:pPr>
      <w:r w:rsidRPr="007D7A60">
        <w:rPr>
          <w:color w:val="000000"/>
        </w:rPr>
        <w:t>Naruszenie terminu na usunięcie wad i usterek określonego w ust. 2</w:t>
      </w:r>
      <w:r w:rsidR="00D82BDF">
        <w:rPr>
          <w:color w:val="000000"/>
        </w:rPr>
        <w:t>,</w:t>
      </w:r>
      <w:r w:rsidRPr="007D7A60">
        <w:rPr>
          <w:color w:val="000000"/>
        </w:rPr>
        <w:t xml:space="preserve"> spowoduje naliczenie Wykonawcy przez Zamawiającego kary umownej w wysokości 5.000,00 zł, przy czym zastrzeżenie kary umownej nie pozbawia Zamawiającego prawa do dochodzenia </w:t>
      </w:r>
      <w:r w:rsidRPr="007D7A60">
        <w:rPr>
          <w:color w:val="000000"/>
        </w:rPr>
        <w:lastRenderedPageBreak/>
        <w:t>odszkodowania przewyższającego wartość naliczonej kary umownej</w:t>
      </w:r>
      <w:r w:rsidR="008A6084">
        <w:rPr>
          <w:color w:val="000000"/>
        </w:rPr>
        <w:t xml:space="preserve"> do wysokości rzeczywiście poniesionej szkody</w:t>
      </w:r>
      <w:r w:rsidRPr="007D7A60">
        <w:rPr>
          <w:color w:val="000000"/>
        </w:rPr>
        <w:t>.</w:t>
      </w:r>
    </w:p>
    <w:p w14:paraId="7D9A7396" w14:textId="6BDB1D76" w:rsidR="007D7A60" w:rsidRPr="007D7A60" w:rsidRDefault="007D7A60">
      <w:pPr>
        <w:numPr>
          <w:ilvl w:val="0"/>
          <w:numId w:val="32"/>
        </w:numPr>
        <w:spacing w:line="276" w:lineRule="auto"/>
        <w:ind w:left="385" w:hanging="357"/>
        <w:jc w:val="both"/>
      </w:pPr>
      <w:r w:rsidRPr="007D7A60">
        <w:rPr>
          <w:szCs w:val="24"/>
        </w:rPr>
        <w:t xml:space="preserve">Po usunięciu wad i usterek określonych w ust. 2, Wykonawca otrzyma od Zamawiającego dokument poświadczający odbiór ostateczny wolnego od usterek i wad przedmiotu </w:t>
      </w:r>
      <w:r w:rsidR="00D82BDF">
        <w:rPr>
          <w:szCs w:val="24"/>
        </w:rPr>
        <w:t>umowy</w:t>
      </w:r>
      <w:r w:rsidRPr="007D7A60">
        <w:rPr>
          <w:szCs w:val="24"/>
        </w:rPr>
        <w:t xml:space="preserve"> określonego w § 3 umowy.</w:t>
      </w:r>
    </w:p>
    <w:p w14:paraId="142AA226" w14:textId="77777777" w:rsidR="002B265A" w:rsidRDefault="002B265A">
      <w:pPr>
        <w:spacing w:line="276" w:lineRule="auto"/>
        <w:jc w:val="center"/>
        <w:rPr>
          <w:b/>
          <w:szCs w:val="24"/>
        </w:rPr>
      </w:pPr>
    </w:p>
    <w:p w14:paraId="02008633" w14:textId="11E83449" w:rsidR="00806EA4" w:rsidRDefault="00AE4338">
      <w:pPr>
        <w:spacing w:line="276" w:lineRule="auto"/>
        <w:jc w:val="center"/>
        <w:rPr>
          <w:b/>
          <w:szCs w:val="24"/>
        </w:rPr>
      </w:pPr>
      <w:r>
        <w:rPr>
          <w:b/>
          <w:szCs w:val="24"/>
        </w:rPr>
        <w:t>§ 15</w:t>
      </w:r>
    </w:p>
    <w:p w14:paraId="692911C4" w14:textId="77777777" w:rsidR="00806EA4" w:rsidRDefault="00AE4338">
      <w:pPr>
        <w:spacing w:line="276" w:lineRule="auto"/>
        <w:jc w:val="center"/>
        <w:rPr>
          <w:b/>
          <w:szCs w:val="24"/>
        </w:rPr>
      </w:pPr>
      <w:r>
        <w:rPr>
          <w:b/>
          <w:szCs w:val="24"/>
        </w:rPr>
        <w:t xml:space="preserve">NABYCIE PRAW AUTORSKICH </w:t>
      </w:r>
    </w:p>
    <w:p w14:paraId="679B71BB" w14:textId="77A5A5A6" w:rsidR="00806EA4" w:rsidRDefault="00AE4338">
      <w:pPr>
        <w:numPr>
          <w:ilvl w:val="0"/>
          <w:numId w:val="42"/>
        </w:numPr>
        <w:spacing w:before="120" w:line="276" w:lineRule="auto"/>
        <w:ind w:left="426"/>
        <w:jc w:val="both"/>
        <w:rPr>
          <w:color w:val="000000"/>
          <w:szCs w:val="24"/>
        </w:rPr>
      </w:pPr>
      <w:r>
        <w:rPr>
          <w:szCs w:val="24"/>
        </w:rPr>
        <w:t xml:space="preserve">Wykonawca </w:t>
      </w:r>
      <w:r>
        <w:rPr>
          <w:color w:val="000000"/>
          <w:szCs w:val="24"/>
        </w:rPr>
        <w:t xml:space="preserve">oświadcza, że dokumentacja projektowa, o którym mowa w § 3 ust. </w:t>
      </w:r>
      <w:r w:rsidR="00CE0C32">
        <w:rPr>
          <w:color w:val="000000"/>
          <w:szCs w:val="24"/>
        </w:rPr>
        <w:t>5</w:t>
      </w:r>
      <w:r>
        <w:rPr>
          <w:color w:val="000000"/>
          <w:szCs w:val="24"/>
        </w:rPr>
        <w:t xml:space="preserve"> umowy, stanowi przedmiot jego wyłącznych praw autorskich, w rozumieniu ustawy z dnia 4 lutego 1994 r. o prawie autorskim i prawach pokrewnych (</w:t>
      </w:r>
      <w:r>
        <w:rPr>
          <w:szCs w:val="24"/>
        </w:rPr>
        <w:t>t. jedn. Dz. U. 202</w:t>
      </w:r>
      <w:r w:rsidR="001C50F2">
        <w:rPr>
          <w:szCs w:val="24"/>
        </w:rPr>
        <w:t>2</w:t>
      </w:r>
      <w:r>
        <w:rPr>
          <w:szCs w:val="24"/>
        </w:rPr>
        <w:t xml:space="preserve"> poz. </w:t>
      </w:r>
      <w:r w:rsidR="001C50F2">
        <w:rPr>
          <w:szCs w:val="24"/>
        </w:rPr>
        <w:t>2509</w:t>
      </w:r>
      <w:r>
        <w:rPr>
          <w:color w:val="000000"/>
          <w:szCs w:val="24"/>
        </w:rPr>
        <w:t>).</w:t>
      </w:r>
    </w:p>
    <w:p w14:paraId="5167087F" w14:textId="77777777" w:rsidR="00806EA4" w:rsidRDefault="00AE4338">
      <w:pPr>
        <w:numPr>
          <w:ilvl w:val="0"/>
          <w:numId w:val="42"/>
        </w:numPr>
        <w:spacing w:before="120" w:line="276" w:lineRule="auto"/>
        <w:ind w:left="426"/>
        <w:jc w:val="both"/>
        <w:rPr>
          <w:color w:val="000000"/>
          <w:szCs w:val="24"/>
        </w:rPr>
      </w:pPr>
      <w:r>
        <w:rPr>
          <w:szCs w:val="24"/>
        </w:rPr>
        <w:t xml:space="preserve">Wykonawca </w:t>
      </w:r>
      <w:r>
        <w:rPr>
          <w:color w:val="000000"/>
          <w:szCs w:val="24"/>
        </w:rPr>
        <w:t xml:space="preserve">oświadcza i gwarantuje, że dokumentacja projektowa będzie wolna od jakichkolwiek praw osób trzecich, zaś prawo </w:t>
      </w:r>
      <w:r>
        <w:rPr>
          <w:szCs w:val="24"/>
        </w:rPr>
        <w:t xml:space="preserve">Wykonawcy </w:t>
      </w:r>
      <w:r>
        <w:rPr>
          <w:color w:val="000000"/>
          <w:szCs w:val="24"/>
        </w:rPr>
        <w:t xml:space="preserve">do rozporządzania dokumentacją projektową nie będzie w jakikolwiek sposób ograniczone. W razie naruszenia powyższego zobowiązania </w:t>
      </w:r>
      <w:r>
        <w:rPr>
          <w:szCs w:val="24"/>
        </w:rPr>
        <w:t xml:space="preserve">Wykonawca </w:t>
      </w:r>
      <w:r>
        <w:rPr>
          <w:color w:val="000000"/>
          <w:szCs w:val="24"/>
        </w:rPr>
        <w:t>będzie odpowiedzialny za wszelkie poniesione przez Zamawiającego szkody.</w:t>
      </w:r>
    </w:p>
    <w:p w14:paraId="78BDC9BF" w14:textId="3B02ECAF" w:rsidR="00806EA4" w:rsidRDefault="00AE4338">
      <w:pPr>
        <w:numPr>
          <w:ilvl w:val="0"/>
          <w:numId w:val="42"/>
        </w:numPr>
        <w:spacing w:before="120" w:line="276" w:lineRule="auto"/>
        <w:ind w:left="426"/>
        <w:jc w:val="both"/>
        <w:rPr>
          <w:color w:val="000000"/>
          <w:szCs w:val="24"/>
        </w:rPr>
      </w:pPr>
      <w:r>
        <w:rPr>
          <w:color w:val="000000"/>
          <w:szCs w:val="24"/>
        </w:rPr>
        <w:t>W ramach wynagrodzenia określonego w § 5 ust. 1 umowy, z chwilą wykonania dokumentacji projektowej</w:t>
      </w:r>
      <w:r>
        <w:rPr>
          <w:szCs w:val="24"/>
        </w:rPr>
        <w:t xml:space="preserve"> </w:t>
      </w:r>
      <w:r w:rsidR="00A54098" w:rsidRPr="00A54098">
        <w:rPr>
          <w:szCs w:val="24"/>
        </w:rPr>
        <w:t>lub jakiegokolwiek elementu stanowiąc</w:t>
      </w:r>
      <w:r w:rsidR="00A54098">
        <w:rPr>
          <w:szCs w:val="24"/>
        </w:rPr>
        <w:t>ego</w:t>
      </w:r>
      <w:r w:rsidR="00A54098" w:rsidRPr="00A54098">
        <w:rPr>
          <w:szCs w:val="24"/>
        </w:rPr>
        <w:t xml:space="preserve"> dzieło w rozumieniu przepisów o prawach autorskich i prawach pokrewnych</w:t>
      </w:r>
      <w:r w:rsidR="00A54098">
        <w:rPr>
          <w:szCs w:val="24"/>
        </w:rPr>
        <w:t>,</w:t>
      </w:r>
      <w:r w:rsidR="00A54098" w:rsidRPr="00A54098">
        <w:rPr>
          <w:szCs w:val="24"/>
        </w:rPr>
        <w:t xml:space="preserve"> </w:t>
      </w:r>
      <w:r>
        <w:rPr>
          <w:szCs w:val="24"/>
        </w:rPr>
        <w:t xml:space="preserve">Wykonawca </w:t>
      </w:r>
      <w:r>
        <w:rPr>
          <w:color w:val="000000"/>
          <w:szCs w:val="24"/>
        </w:rPr>
        <w:t>przenosi na Zamawiającego prawo własności do dokumentacji projektowej oraz całość autorskich praw majątkowych i praw pokrewnych do dokumentacji projektowej wraz z wyłącznym prawem zezwalania na wykonywanie zależnego prawa autorskiego.</w:t>
      </w:r>
    </w:p>
    <w:p w14:paraId="23F1ADE2" w14:textId="77777777" w:rsidR="00806EA4" w:rsidRDefault="00AE4338">
      <w:pPr>
        <w:numPr>
          <w:ilvl w:val="0"/>
          <w:numId w:val="42"/>
        </w:numPr>
        <w:spacing w:before="120" w:line="276" w:lineRule="auto"/>
        <w:ind w:left="426"/>
        <w:jc w:val="both"/>
        <w:rPr>
          <w:color w:val="000000"/>
          <w:szCs w:val="24"/>
        </w:rPr>
      </w:pPr>
      <w:r>
        <w:rPr>
          <w:color w:val="000000"/>
          <w:szCs w:val="24"/>
        </w:rPr>
        <w:t>Przeniesienie praw autorskich i praw pokrewnych, o których mowa w ust. 3, nie jest ograniczone czasowo ani terytorialnie i następuje na wszelkich znanych w chwili zawarcia niniejszej umowy polach eksploatacji, w szczególności:</w:t>
      </w:r>
    </w:p>
    <w:p w14:paraId="09A87692" w14:textId="77777777" w:rsidR="00806EA4" w:rsidRDefault="00AE4338">
      <w:pPr>
        <w:numPr>
          <w:ilvl w:val="2"/>
          <w:numId w:val="36"/>
        </w:numPr>
        <w:spacing w:before="60" w:line="276" w:lineRule="auto"/>
        <w:ind w:left="709" w:hanging="357"/>
        <w:rPr>
          <w:color w:val="000000"/>
          <w:szCs w:val="24"/>
        </w:rPr>
      </w:pPr>
      <w:r>
        <w:rPr>
          <w:color w:val="000000"/>
          <w:szCs w:val="24"/>
        </w:rPr>
        <w:t>używania i wykorzystywania dokumentacji projektowej do realizacji robót,</w:t>
      </w:r>
    </w:p>
    <w:p w14:paraId="1ED96CBF" w14:textId="77777777" w:rsidR="00806EA4" w:rsidRDefault="00AE4338">
      <w:pPr>
        <w:numPr>
          <w:ilvl w:val="2"/>
          <w:numId w:val="36"/>
        </w:numPr>
        <w:spacing w:before="60" w:line="276" w:lineRule="auto"/>
        <w:ind w:left="709" w:hanging="357"/>
        <w:jc w:val="both"/>
        <w:rPr>
          <w:color w:val="000000"/>
          <w:szCs w:val="24"/>
        </w:rPr>
      </w:pPr>
      <w:r>
        <w:rPr>
          <w:color w:val="000000"/>
          <w:szCs w:val="24"/>
        </w:rPr>
        <w:t>utrwalania i zwielokrotniania jakąkolwiek techniką i na jakimkolwiek nośniku, w tym nośniku elektronicznym, niezależnie od standardu systemu i formatu oraz dowolne korzystanie i rozporządzanie kopiami,</w:t>
      </w:r>
    </w:p>
    <w:p w14:paraId="162DAD96" w14:textId="77777777" w:rsidR="00806EA4" w:rsidRDefault="00AE4338">
      <w:pPr>
        <w:numPr>
          <w:ilvl w:val="2"/>
          <w:numId w:val="36"/>
        </w:numPr>
        <w:spacing w:before="60" w:line="276" w:lineRule="auto"/>
        <w:ind w:left="709" w:hanging="357"/>
        <w:jc w:val="both"/>
        <w:rPr>
          <w:color w:val="000000"/>
          <w:szCs w:val="24"/>
        </w:rPr>
      </w:pPr>
      <w:r>
        <w:rPr>
          <w:color w:val="000000"/>
          <w:szCs w:val="24"/>
        </w:rPr>
        <w:t>wprowadzania do pamięci komputera oraz do sieci komputerowej i/lub multimedialnej, w tym do Internetu,</w:t>
      </w:r>
    </w:p>
    <w:p w14:paraId="716910EE" w14:textId="77777777" w:rsidR="00806EA4" w:rsidRDefault="00AE4338">
      <w:pPr>
        <w:numPr>
          <w:ilvl w:val="2"/>
          <w:numId w:val="36"/>
        </w:numPr>
        <w:spacing w:before="60" w:line="276" w:lineRule="auto"/>
        <w:ind w:left="709" w:hanging="357"/>
        <w:jc w:val="both"/>
        <w:rPr>
          <w:color w:val="000000"/>
          <w:szCs w:val="24"/>
        </w:rPr>
      </w:pPr>
      <w:r>
        <w:rPr>
          <w:color w:val="000000"/>
          <w:szCs w:val="24"/>
        </w:rPr>
        <w:t>rozpowszechniania w formie druku, zapisu cyfrowego, przekazu multimedialnego,</w:t>
      </w:r>
    </w:p>
    <w:p w14:paraId="66BB7890" w14:textId="77777777" w:rsidR="00806EA4" w:rsidRDefault="00AE4338">
      <w:pPr>
        <w:numPr>
          <w:ilvl w:val="2"/>
          <w:numId w:val="36"/>
        </w:numPr>
        <w:spacing w:before="60" w:line="276" w:lineRule="auto"/>
        <w:ind w:left="709" w:hanging="357"/>
        <w:jc w:val="both"/>
        <w:rPr>
          <w:color w:val="000000"/>
          <w:szCs w:val="24"/>
        </w:rPr>
      </w:pPr>
      <w:r>
        <w:rPr>
          <w:color w:val="000000"/>
          <w:szCs w:val="24"/>
        </w:rPr>
        <w:t xml:space="preserve">nieodpłatnego lub odpłatnego udostępniania bez zgody </w:t>
      </w:r>
      <w:r>
        <w:rPr>
          <w:szCs w:val="24"/>
        </w:rPr>
        <w:t xml:space="preserve">Wykonawcy </w:t>
      </w:r>
      <w:r>
        <w:rPr>
          <w:color w:val="000000"/>
          <w:szCs w:val="24"/>
        </w:rPr>
        <w:t>osobom trzecim na wszystkich polach eksploatacji określonych w niniejszej umowie,</w:t>
      </w:r>
    </w:p>
    <w:p w14:paraId="410D2120" w14:textId="77777777" w:rsidR="00806EA4" w:rsidRDefault="00AE4338">
      <w:pPr>
        <w:numPr>
          <w:ilvl w:val="2"/>
          <w:numId w:val="36"/>
        </w:numPr>
        <w:spacing w:before="60" w:line="276" w:lineRule="auto"/>
        <w:ind w:left="709" w:hanging="357"/>
        <w:jc w:val="both"/>
        <w:rPr>
          <w:color w:val="000000"/>
          <w:szCs w:val="24"/>
        </w:rPr>
      </w:pPr>
      <w:r>
        <w:rPr>
          <w:color w:val="000000"/>
          <w:szCs w:val="24"/>
        </w:rPr>
        <w:t>rozporządzania w jakikolwiek inny sposób odpłatny lub nieodpłatny.</w:t>
      </w:r>
    </w:p>
    <w:p w14:paraId="2FBCA949" w14:textId="77777777" w:rsidR="00806EA4" w:rsidRDefault="00AE4338">
      <w:pPr>
        <w:numPr>
          <w:ilvl w:val="0"/>
          <w:numId w:val="37"/>
        </w:numPr>
        <w:spacing w:before="120" w:line="276" w:lineRule="auto"/>
        <w:ind w:left="426" w:hanging="426"/>
        <w:jc w:val="both"/>
        <w:rPr>
          <w:color w:val="000000"/>
          <w:szCs w:val="24"/>
        </w:rPr>
      </w:pPr>
      <w:r>
        <w:rPr>
          <w:szCs w:val="24"/>
        </w:rPr>
        <w:t xml:space="preserve">Wykonawca </w:t>
      </w:r>
      <w:r>
        <w:rPr>
          <w:color w:val="000000"/>
          <w:szCs w:val="24"/>
        </w:rPr>
        <w:t>ponosi odpowiedzialność i koszty za szkody spowodowane jakimikolwiek wadami dokumentacji projektowej, uniemożliwiającymi realizację przez Zamawiającego, na podstawie dokumentacji projektowej, planowanej inwestycji i/lub powodującymi konieczność wykonania dodatkowych projektów, robót, a także ponoszenia dodatkowych wydatków.</w:t>
      </w:r>
    </w:p>
    <w:p w14:paraId="73B71521" w14:textId="77777777" w:rsidR="00806EA4" w:rsidRDefault="00AE4338">
      <w:pPr>
        <w:numPr>
          <w:ilvl w:val="0"/>
          <w:numId w:val="37"/>
        </w:numPr>
        <w:spacing w:before="120" w:line="276" w:lineRule="auto"/>
        <w:ind w:left="426" w:hanging="426"/>
        <w:jc w:val="both"/>
        <w:rPr>
          <w:color w:val="000000"/>
          <w:szCs w:val="24"/>
        </w:rPr>
      </w:pPr>
      <w:r>
        <w:rPr>
          <w:color w:val="000000"/>
          <w:szCs w:val="24"/>
        </w:rPr>
        <w:t xml:space="preserve">W przypadku wystąpienia przeciwko Zamawiającemu przez osobę trzecią z roszczeniami wynikającymi z naruszenia jej praw, </w:t>
      </w:r>
      <w:r>
        <w:rPr>
          <w:szCs w:val="24"/>
        </w:rPr>
        <w:t xml:space="preserve">Wykonawca </w:t>
      </w:r>
      <w:r>
        <w:rPr>
          <w:color w:val="000000"/>
          <w:szCs w:val="24"/>
        </w:rPr>
        <w:t>zobowiązuje się do ich zaspokojenia i zwolnienia Zamawiającego od obowiązku świadczeń z tego tytułu.</w:t>
      </w:r>
    </w:p>
    <w:p w14:paraId="51B29B5B" w14:textId="77777777" w:rsidR="00806EA4" w:rsidRDefault="00AE4338">
      <w:pPr>
        <w:numPr>
          <w:ilvl w:val="0"/>
          <w:numId w:val="37"/>
        </w:numPr>
        <w:spacing w:before="120" w:line="276" w:lineRule="auto"/>
        <w:ind w:left="426" w:hanging="426"/>
        <w:jc w:val="both"/>
        <w:rPr>
          <w:color w:val="000000"/>
          <w:szCs w:val="24"/>
        </w:rPr>
      </w:pPr>
      <w:r>
        <w:rPr>
          <w:color w:val="000000"/>
          <w:szCs w:val="24"/>
        </w:rPr>
        <w:lastRenderedPageBreak/>
        <w:t xml:space="preserve">W przypadku dochodzenia na drodze sądowej przez osoby trzecie roszczeń wynikających z powyższych tytułów przeciwko Zamawiającemu, </w:t>
      </w:r>
      <w:r>
        <w:rPr>
          <w:szCs w:val="24"/>
        </w:rPr>
        <w:t xml:space="preserve">Wykonawca </w:t>
      </w:r>
      <w:r>
        <w:rPr>
          <w:color w:val="000000"/>
          <w:szCs w:val="24"/>
        </w:rPr>
        <w:t>zobowiązuje się do przystąpienia w procesie do Zamawiającego i podjęcia wszelkich czynności w celu jego zwolnienia z udziału w sprawie.</w:t>
      </w:r>
    </w:p>
    <w:p w14:paraId="4BFEE260" w14:textId="77777777" w:rsidR="00806EA4" w:rsidRDefault="00AE4338">
      <w:pPr>
        <w:widowControl w:val="0"/>
        <w:numPr>
          <w:ilvl w:val="0"/>
          <w:numId w:val="37"/>
        </w:numPr>
        <w:spacing w:before="120" w:line="276" w:lineRule="auto"/>
        <w:ind w:left="426" w:hanging="426"/>
        <w:jc w:val="both"/>
        <w:rPr>
          <w:szCs w:val="24"/>
        </w:rPr>
      </w:pPr>
      <w:r>
        <w:rPr>
          <w:szCs w:val="24"/>
        </w:rPr>
        <w:t xml:space="preserve">Wykonawca ma prawo zamieścić materiały ilustracyjne projektu inwestycji, włącznie z fotografiami, w zbiorze swoich materiałów promocyjnych i profesjonalnych. </w:t>
      </w:r>
    </w:p>
    <w:p w14:paraId="0C3F616F" w14:textId="77777777" w:rsidR="00806EA4" w:rsidRDefault="00AE4338">
      <w:pPr>
        <w:widowControl w:val="0"/>
        <w:numPr>
          <w:ilvl w:val="0"/>
          <w:numId w:val="37"/>
        </w:numPr>
        <w:spacing w:before="120" w:line="276" w:lineRule="auto"/>
        <w:ind w:left="426" w:hanging="426"/>
        <w:jc w:val="both"/>
        <w:rPr>
          <w:szCs w:val="24"/>
        </w:rPr>
      </w:pPr>
      <w:r>
        <w:rPr>
          <w:szCs w:val="24"/>
        </w:rPr>
        <w:t>Wykonawca oświadcza, że przekazana Zamawiającemu dokumentacja projektowa jest wolna od wad prawnych.</w:t>
      </w:r>
    </w:p>
    <w:p w14:paraId="768989A8" w14:textId="77777777" w:rsidR="00806EA4" w:rsidRDefault="00806EA4">
      <w:pPr>
        <w:spacing w:line="276" w:lineRule="auto"/>
        <w:jc w:val="center"/>
        <w:rPr>
          <w:b/>
          <w:szCs w:val="24"/>
        </w:rPr>
      </w:pPr>
    </w:p>
    <w:p w14:paraId="1572E3ED" w14:textId="77777777" w:rsidR="00806EA4" w:rsidRDefault="00AE4338">
      <w:pPr>
        <w:spacing w:line="276" w:lineRule="auto"/>
        <w:ind w:right="-1"/>
        <w:jc w:val="center"/>
        <w:rPr>
          <w:b/>
          <w:szCs w:val="24"/>
        </w:rPr>
      </w:pPr>
      <w:r>
        <w:rPr>
          <w:b/>
          <w:szCs w:val="24"/>
        </w:rPr>
        <w:t>§ 16</w:t>
      </w:r>
    </w:p>
    <w:p w14:paraId="739EB22B" w14:textId="77777777" w:rsidR="00806EA4" w:rsidRDefault="00AE4338">
      <w:pPr>
        <w:shd w:val="clear" w:color="auto" w:fill="FFFFFF"/>
        <w:spacing w:after="120" w:line="276" w:lineRule="auto"/>
        <w:ind w:right="-6"/>
        <w:jc w:val="center"/>
        <w:rPr>
          <w:b/>
          <w:szCs w:val="24"/>
        </w:rPr>
      </w:pPr>
      <w:r>
        <w:rPr>
          <w:b/>
          <w:color w:val="000000"/>
          <w:szCs w:val="24"/>
        </w:rPr>
        <w:t>ODSTĄPIENIE OD UMOWY</w:t>
      </w:r>
    </w:p>
    <w:p w14:paraId="0260EDEA" w14:textId="2FB6BBA2" w:rsidR="004F4DDC" w:rsidRPr="004F4DDC" w:rsidRDefault="004F4DDC">
      <w:pPr>
        <w:numPr>
          <w:ilvl w:val="0"/>
          <w:numId w:val="62"/>
        </w:numPr>
        <w:shd w:val="clear" w:color="auto" w:fill="FFFFFF"/>
        <w:tabs>
          <w:tab w:val="left" w:pos="331"/>
        </w:tabs>
        <w:suppressAutoHyphens w:val="0"/>
        <w:spacing w:before="120" w:line="276" w:lineRule="auto"/>
        <w:contextualSpacing/>
        <w:jc w:val="both"/>
        <w:rPr>
          <w:szCs w:val="24"/>
        </w:rPr>
      </w:pPr>
      <w:r w:rsidRPr="004F4DDC">
        <w:t xml:space="preserve">Poza przypadkami wynikającymi z ustawy Kodeks </w:t>
      </w:r>
      <w:r w:rsidR="00713510">
        <w:t>c</w:t>
      </w:r>
      <w:r w:rsidRPr="004F4DDC">
        <w:t xml:space="preserve">ywilny, </w:t>
      </w:r>
      <w:r w:rsidRPr="004F4DDC">
        <w:rPr>
          <w:color w:val="000000"/>
          <w:szCs w:val="24"/>
        </w:rPr>
        <w:t>Zamawiającemu przysługuje prawo do odstąpienia od umowy w przypadku:</w:t>
      </w:r>
    </w:p>
    <w:p w14:paraId="5B93E4E6" w14:textId="4413C543" w:rsidR="004F4DDC" w:rsidRPr="004F4DDC" w:rsidRDefault="004F4DDC">
      <w:pPr>
        <w:widowControl w:val="0"/>
        <w:numPr>
          <w:ilvl w:val="1"/>
          <w:numId w:val="63"/>
        </w:numPr>
        <w:suppressAutoHyphens w:val="0"/>
        <w:snapToGrid w:val="0"/>
        <w:spacing w:before="120" w:after="120" w:line="276" w:lineRule="auto"/>
        <w:ind w:left="709" w:hanging="357"/>
        <w:jc w:val="both"/>
        <w:rPr>
          <w:rFonts w:eastAsia="Arial"/>
          <w:kern w:val="1"/>
          <w:szCs w:val="24"/>
          <w:lang w:eastAsia="ar-SA"/>
        </w:rPr>
      </w:pPr>
      <w:r w:rsidRPr="004F4DDC">
        <w:rPr>
          <w:rFonts w:eastAsia="Arial"/>
          <w:kern w:val="1"/>
          <w:szCs w:val="24"/>
          <w:lang w:eastAsia="ar-SA"/>
        </w:rPr>
        <w:t xml:space="preserve">zaistnienia istotnej zmiany okoliczności powodującej, że wykonanie umowy nie leży w interesie publicznym, czego nie można było przewidzieć w chwili zawarcia umowy, lub dalsze wykonywanie umowy może zagrozić </w:t>
      </w:r>
      <w:r w:rsidR="005A23BB" w:rsidRPr="005A23BB">
        <w:rPr>
          <w:rFonts w:eastAsia="Arial"/>
          <w:kern w:val="1"/>
          <w:szCs w:val="24"/>
          <w:lang w:eastAsia="ar-SA"/>
        </w:rPr>
        <w:t>podstawowemu</w:t>
      </w:r>
      <w:r w:rsidR="005A23BB">
        <w:rPr>
          <w:rFonts w:eastAsia="Arial"/>
          <w:kern w:val="1"/>
          <w:szCs w:val="24"/>
          <w:lang w:eastAsia="ar-SA"/>
        </w:rPr>
        <w:t xml:space="preserve"> </w:t>
      </w:r>
      <w:r w:rsidRPr="004F4DDC">
        <w:rPr>
          <w:rFonts w:eastAsia="Arial"/>
          <w:kern w:val="1"/>
          <w:szCs w:val="24"/>
          <w:lang w:eastAsia="ar-SA"/>
        </w:rPr>
        <w:t xml:space="preserve">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14:paraId="53C142EB" w14:textId="77777777" w:rsidR="004F4DDC" w:rsidRPr="004F4DDC" w:rsidRDefault="004F4DDC">
      <w:pPr>
        <w:widowControl w:val="0"/>
        <w:numPr>
          <w:ilvl w:val="1"/>
          <w:numId w:val="63"/>
        </w:numPr>
        <w:suppressAutoHyphens w:val="0"/>
        <w:snapToGrid w:val="0"/>
        <w:spacing w:before="120" w:after="120" w:line="276" w:lineRule="auto"/>
        <w:ind w:left="709" w:hanging="357"/>
        <w:jc w:val="both"/>
        <w:rPr>
          <w:color w:val="000000"/>
          <w:szCs w:val="24"/>
        </w:rPr>
      </w:pPr>
      <w:r w:rsidRPr="004F4DDC">
        <w:rPr>
          <w:color w:val="000000"/>
          <w:szCs w:val="24"/>
        </w:rPr>
        <w:t>zwłoki Wykonawcy powyżej 14 dni w rozpoczęciu robót bez uzasadnionych przyczyn lub niekontynuowania ich pomimo pisemnego wezwania Zamawiającego,</w:t>
      </w:r>
    </w:p>
    <w:p w14:paraId="3831096A" w14:textId="7C630C55"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nieuzgodnionej z Zamawiającym przerwy w wykonywaniu przedmiotu umowy trwającej dłużej niż 7 dni,</w:t>
      </w:r>
    </w:p>
    <w:p w14:paraId="4C42EB64"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niewykonywania przez Wykonawcę przedmiotu umowy lub wykonywania w sposób sprzeczny z umową lub przepisami prawa,</w:t>
      </w:r>
    </w:p>
    <w:p w14:paraId="3E4D4AE6"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stwierdzenia istotnych wad przedmiotu umowy nie nadających się do usunięcia,</w:t>
      </w:r>
    </w:p>
    <w:p w14:paraId="363F1ECA"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w sytuacji określonej w § 8 ust. 18 umowy,</w:t>
      </w:r>
    </w:p>
    <w:p w14:paraId="2E8CFEEE" w14:textId="1DDB65C6"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szCs w:val="24"/>
        </w:rPr>
        <w:t>jeżeli Wykonawca, w wyznaczonym przez Zamawiającego terminie, o którym mowa w § 1</w:t>
      </w:r>
      <w:r>
        <w:rPr>
          <w:szCs w:val="24"/>
        </w:rPr>
        <w:t>9</w:t>
      </w:r>
      <w:r w:rsidRPr="004F4DDC">
        <w:rPr>
          <w:szCs w:val="24"/>
        </w:rPr>
        <w:t xml:space="preserve"> ust. 5, nie udokumentuje, że </w:t>
      </w:r>
      <w:r w:rsidRPr="004F4DDC">
        <w:rPr>
          <w:rFonts w:eastAsia="Arial"/>
          <w:szCs w:val="24"/>
          <w:lang w:eastAsia="zh-CN"/>
        </w:rPr>
        <w:t>odpowiedni pracownicy fizyczni są zatrudnieni przez Wykonawcę lub podwykonawcę na podstawie umowy o pracę</w:t>
      </w:r>
      <w:r w:rsidRPr="004F4DDC">
        <w:rPr>
          <w:rFonts w:eastAsia="Arial"/>
          <w:b/>
          <w:szCs w:val="24"/>
          <w:lang w:eastAsia="zh-CN"/>
        </w:rPr>
        <w:t xml:space="preserve"> </w:t>
      </w:r>
      <w:r w:rsidRPr="004F4DDC">
        <w:rPr>
          <w:rFonts w:eastAsia="Arial"/>
          <w:szCs w:val="24"/>
          <w:lang w:eastAsia="zh-CN"/>
        </w:rPr>
        <w:t>zgodnie z postanowieniem § 1</w:t>
      </w:r>
      <w:r>
        <w:rPr>
          <w:rFonts w:eastAsia="Arial"/>
          <w:szCs w:val="24"/>
          <w:lang w:eastAsia="zh-CN"/>
        </w:rPr>
        <w:t>9</w:t>
      </w:r>
      <w:r w:rsidRPr="004F4DDC">
        <w:rPr>
          <w:rFonts w:eastAsia="Arial"/>
          <w:szCs w:val="24"/>
          <w:lang w:eastAsia="zh-CN"/>
        </w:rPr>
        <w:t xml:space="preserve"> ust. 1</w:t>
      </w:r>
      <w:r w:rsidRPr="004F4DDC">
        <w:rPr>
          <w:szCs w:val="24"/>
        </w:rPr>
        <w:t>.</w:t>
      </w:r>
    </w:p>
    <w:p w14:paraId="721CB83D" w14:textId="745EC3B7" w:rsidR="004F4DDC" w:rsidRPr="004F4DDC" w:rsidRDefault="004F4DDC">
      <w:pPr>
        <w:numPr>
          <w:ilvl w:val="0"/>
          <w:numId w:val="62"/>
        </w:numPr>
        <w:shd w:val="clear" w:color="auto" w:fill="FFFFFF"/>
        <w:tabs>
          <w:tab w:val="left" w:pos="331"/>
        </w:tabs>
        <w:suppressAutoHyphens w:val="0"/>
        <w:spacing w:before="120" w:line="276" w:lineRule="auto"/>
        <w:jc w:val="both"/>
        <w:rPr>
          <w:szCs w:val="24"/>
        </w:rPr>
      </w:pPr>
      <w:r w:rsidRPr="004F4DDC">
        <w:rPr>
          <w:szCs w:val="24"/>
        </w:rPr>
        <w:t xml:space="preserve">Zamawiający może skorzystać z prawa do odstąpienia od umowy w przypadkach określonych w ust. 1 w terminie przewidzianym na </w:t>
      </w:r>
      <w:r w:rsidR="00DA6FB3">
        <w:rPr>
          <w:szCs w:val="24"/>
        </w:rPr>
        <w:t>wykonanie</w:t>
      </w:r>
      <w:r w:rsidRPr="004F4DDC">
        <w:rPr>
          <w:szCs w:val="24"/>
        </w:rPr>
        <w:t xml:space="preserve"> całości </w:t>
      </w:r>
      <w:r w:rsidR="00636A85">
        <w:rPr>
          <w:szCs w:val="24"/>
        </w:rPr>
        <w:t>przedmiotu umowy</w:t>
      </w:r>
      <w:r w:rsidRPr="004F4DDC">
        <w:rPr>
          <w:szCs w:val="24"/>
        </w:rPr>
        <w:t xml:space="preserve">, określonym w § 4 ust. </w:t>
      </w:r>
      <w:r w:rsidR="00DA6FB3">
        <w:rPr>
          <w:szCs w:val="24"/>
        </w:rPr>
        <w:t>1</w:t>
      </w:r>
      <w:r w:rsidRPr="004F4DDC">
        <w:rPr>
          <w:szCs w:val="24"/>
        </w:rPr>
        <w:t xml:space="preserve"> umowy.</w:t>
      </w:r>
    </w:p>
    <w:p w14:paraId="52D4FCD0" w14:textId="1DDDCD2C" w:rsidR="004F4DDC" w:rsidRPr="004F4DDC" w:rsidRDefault="004F4DDC">
      <w:pPr>
        <w:numPr>
          <w:ilvl w:val="0"/>
          <w:numId w:val="62"/>
        </w:numPr>
        <w:shd w:val="clear" w:color="auto" w:fill="FFFFFF"/>
        <w:tabs>
          <w:tab w:val="left" w:pos="331"/>
        </w:tabs>
        <w:suppressAutoHyphens w:val="0"/>
        <w:spacing w:before="120" w:line="276" w:lineRule="auto"/>
        <w:jc w:val="both"/>
        <w:rPr>
          <w:szCs w:val="24"/>
        </w:rPr>
      </w:pPr>
      <w:r w:rsidRPr="004F4DDC">
        <w:rPr>
          <w:szCs w:val="24"/>
        </w:rPr>
        <w:t xml:space="preserve">W przypadku odstąpienia od </w:t>
      </w:r>
      <w:r w:rsidR="00DD1116" w:rsidRPr="004F4DDC">
        <w:rPr>
          <w:szCs w:val="24"/>
        </w:rPr>
        <w:t xml:space="preserve">umowy </w:t>
      </w:r>
      <w:r w:rsidRPr="004F4DDC">
        <w:rPr>
          <w:szCs w:val="24"/>
        </w:rPr>
        <w:t>Wykonawcę obciążają następujące obowiązki:</w:t>
      </w:r>
    </w:p>
    <w:p w14:paraId="4FF38CC1" w14:textId="77777777" w:rsidR="004F4DDC" w:rsidRPr="004F4DDC" w:rsidRDefault="004F4DDC">
      <w:pPr>
        <w:numPr>
          <w:ilvl w:val="1"/>
          <w:numId w:val="64"/>
        </w:numPr>
        <w:shd w:val="clear" w:color="auto" w:fill="FFFFFF"/>
        <w:suppressAutoHyphens w:val="0"/>
        <w:spacing w:before="120" w:line="276" w:lineRule="auto"/>
        <w:ind w:left="709"/>
        <w:jc w:val="both"/>
        <w:rPr>
          <w:szCs w:val="24"/>
        </w:rPr>
      </w:pPr>
      <w:r w:rsidRPr="004F4DDC">
        <w:rPr>
          <w:szCs w:val="24"/>
        </w:rPr>
        <w:t>Wykonawca zabezpieczy przerwane roboty w zakresie obustronnie uzgodnionym na koszt Strony, z której winy to nastąpiło,</w:t>
      </w:r>
    </w:p>
    <w:p w14:paraId="4D6BB61C" w14:textId="77777777" w:rsidR="004F4DDC" w:rsidRPr="004F4DDC" w:rsidRDefault="004F4DDC">
      <w:pPr>
        <w:numPr>
          <w:ilvl w:val="1"/>
          <w:numId w:val="64"/>
        </w:numPr>
        <w:shd w:val="clear" w:color="auto" w:fill="FFFFFF"/>
        <w:suppressAutoHyphens w:val="0"/>
        <w:spacing w:before="120" w:after="120" w:line="276" w:lineRule="auto"/>
        <w:ind w:left="709"/>
        <w:jc w:val="both"/>
        <w:rPr>
          <w:szCs w:val="24"/>
        </w:rPr>
      </w:pPr>
      <w:r w:rsidRPr="004F4DDC">
        <w:rPr>
          <w:szCs w:val="24"/>
        </w:rPr>
        <w:t>Wykonawca zgłosi do dokonania przez Zamawiającego odbioru robót przerwanych oraz robót zabezpieczających,</w:t>
      </w:r>
    </w:p>
    <w:p w14:paraId="38361C86" w14:textId="2D48F11E" w:rsidR="004F4DDC" w:rsidRPr="004F4DDC" w:rsidRDefault="004F4DDC">
      <w:pPr>
        <w:numPr>
          <w:ilvl w:val="1"/>
          <w:numId w:val="64"/>
        </w:numPr>
        <w:shd w:val="clear" w:color="auto" w:fill="FFFFFF"/>
        <w:suppressAutoHyphens w:val="0"/>
        <w:spacing w:before="120" w:after="120" w:line="276" w:lineRule="auto"/>
        <w:ind w:left="709"/>
        <w:contextualSpacing/>
        <w:jc w:val="both"/>
        <w:rPr>
          <w:szCs w:val="24"/>
        </w:rPr>
      </w:pPr>
      <w:r w:rsidRPr="004F4DDC">
        <w:rPr>
          <w:szCs w:val="24"/>
        </w:rPr>
        <w:lastRenderedPageBreak/>
        <w:t xml:space="preserve">w terminie 7 dni od daty zgłoszenia, o którym mowa w </w:t>
      </w:r>
      <w:r w:rsidR="00BD20FA">
        <w:rPr>
          <w:szCs w:val="24"/>
        </w:rPr>
        <w:t>lit</w:t>
      </w:r>
      <w:r w:rsidRPr="004F4DDC">
        <w:rPr>
          <w:szCs w:val="24"/>
        </w:rPr>
        <w: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14:paraId="4570F766" w14:textId="77777777" w:rsidR="00806EA4" w:rsidRDefault="00806EA4">
      <w:pPr>
        <w:shd w:val="clear" w:color="auto" w:fill="FFFFFF"/>
        <w:spacing w:line="276" w:lineRule="auto"/>
        <w:ind w:right="-6"/>
        <w:jc w:val="center"/>
        <w:rPr>
          <w:b/>
          <w:color w:val="000000"/>
          <w:szCs w:val="24"/>
        </w:rPr>
      </w:pPr>
    </w:p>
    <w:p w14:paraId="19CFE95C" w14:textId="77777777" w:rsidR="00806EA4" w:rsidRDefault="00AE4338">
      <w:pPr>
        <w:shd w:val="clear" w:color="auto" w:fill="FFFFFF"/>
        <w:spacing w:line="276" w:lineRule="auto"/>
        <w:ind w:right="-6"/>
        <w:jc w:val="center"/>
        <w:rPr>
          <w:b/>
          <w:color w:val="000000"/>
          <w:szCs w:val="24"/>
        </w:rPr>
      </w:pPr>
      <w:r>
        <w:rPr>
          <w:b/>
          <w:color w:val="000000"/>
          <w:szCs w:val="24"/>
        </w:rPr>
        <w:t xml:space="preserve">§ 17 </w:t>
      </w:r>
    </w:p>
    <w:p w14:paraId="58383813" w14:textId="77777777" w:rsidR="00806EA4" w:rsidRDefault="00AE4338">
      <w:pPr>
        <w:shd w:val="clear" w:color="auto" w:fill="FFFFFF"/>
        <w:spacing w:line="276" w:lineRule="auto"/>
        <w:ind w:right="-5"/>
        <w:jc w:val="center"/>
        <w:rPr>
          <w:szCs w:val="24"/>
        </w:rPr>
      </w:pPr>
      <w:r>
        <w:rPr>
          <w:b/>
          <w:color w:val="000000"/>
          <w:szCs w:val="24"/>
        </w:rPr>
        <w:t>KARY UMOWNE</w:t>
      </w:r>
    </w:p>
    <w:p w14:paraId="7FCC1FF1" w14:textId="77777777" w:rsidR="00806EA4" w:rsidRDefault="00AE4338">
      <w:pPr>
        <w:widowControl w:val="0"/>
        <w:numPr>
          <w:ilvl w:val="0"/>
          <w:numId w:val="43"/>
        </w:numPr>
        <w:spacing w:before="120" w:line="276" w:lineRule="auto"/>
        <w:jc w:val="both"/>
        <w:rPr>
          <w:szCs w:val="24"/>
        </w:rPr>
      </w:pPr>
      <w:r>
        <w:rPr>
          <w:szCs w:val="24"/>
        </w:rPr>
        <w:t>Zamawiający jest uprawniony do naliczenia Wykonawcy kar umownych w następujących przypadkach:</w:t>
      </w:r>
    </w:p>
    <w:p w14:paraId="54F26818" w14:textId="504CCB68" w:rsidR="00806EA4" w:rsidRDefault="00AE4338">
      <w:pPr>
        <w:numPr>
          <w:ilvl w:val="0"/>
          <w:numId w:val="23"/>
        </w:numPr>
        <w:tabs>
          <w:tab w:val="left" w:pos="2978"/>
        </w:tabs>
        <w:spacing w:before="120" w:line="276" w:lineRule="auto"/>
        <w:ind w:left="709" w:hanging="371"/>
        <w:jc w:val="both"/>
        <w:rPr>
          <w:szCs w:val="24"/>
        </w:rPr>
      </w:pPr>
      <w:r>
        <w:rPr>
          <w:color w:val="000000"/>
          <w:szCs w:val="24"/>
        </w:rPr>
        <w:t xml:space="preserve">za </w:t>
      </w:r>
      <w:r>
        <w:rPr>
          <w:rFonts w:eastAsia="Arial"/>
          <w:szCs w:val="24"/>
          <w:lang w:eastAsia="zh-CN"/>
        </w:rPr>
        <w:t>niezachowanie terminu końcowego realizacji</w:t>
      </w:r>
      <w:r>
        <w:rPr>
          <w:rFonts w:ascii="Arial" w:eastAsia="Arial" w:hAnsi="Arial" w:cs="Arial"/>
          <w:sz w:val="20"/>
          <w:lang w:eastAsia="zh-CN"/>
        </w:rPr>
        <w:t xml:space="preserve"> </w:t>
      </w:r>
      <w:r>
        <w:rPr>
          <w:rFonts w:eastAsia="Arial"/>
          <w:szCs w:val="24"/>
          <w:lang w:eastAsia="zh-CN"/>
        </w:rPr>
        <w:t>przedmiotu</w:t>
      </w:r>
      <w:r>
        <w:rPr>
          <w:rFonts w:ascii="Arial" w:eastAsia="Arial" w:hAnsi="Arial" w:cs="Arial"/>
          <w:sz w:val="20"/>
          <w:lang w:eastAsia="zh-CN"/>
        </w:rPr>
        <w:t xml:space="preserve"> </w:t>
      </w:r>
      <w:r>
        <w:rPr>
          <w:szCs w:val="24"/>
        </w:rPr>
        <w:t>umowy</w:t>
      </w:r>
      <w:r w:rsidR="001F4A47">
        <w:rPr>
          <w:szCs w:val="24"/>
        </w:rPr>
        <w:t>,</w:t>
      </w:r>
      <w:r>
        <w:rPr>
          <w:szCs w:val="24"/>
        </w:rPr>
        <w:t xml:space="preserve"> w wysokości </w:t>
      </w:r>
      <w:r>
        <w:rPr>
          <w:color w:val="000000"/>
          <w:szCs w:val="24"/>
        </w:rPr>
        <w:t>0,2 % wynagrodzenia netto określonego w § 5 ust. 1 za każdy dzień pozostawania w zwłoce;</w:t>
      </w:r>
    </w:p>
    <w:p w14:paraId="7290512F" w14:textId="21FEC289" w:rsidR="00806EA4" w:rsidRDefault="00AE4338">
      <w:pPr>
        <w:numPr>
          <w:ilvl w:val="0"/>
          <w:numId w:val="23"/>
        </w:numPr>
        <w:tabs>
          <w:tab w:val="left" w:pos="2978"/>
        </w:tabs>
        <w:spacing w:before="120" w:line="276" w:lineRule="auto"/>
        <w:ind w:left="709" w:hanging="371"/>
        <w:jc w:val="both"/>
        <w:rPr>
          <w:szCs w:val="24"/>
        </w:rPr>
      </w:pPr>
      <w:r>
        <w:rPr>
          <w:szCs w:val="24"/>
        </w:rPr>
        <w:t>za zwłokę w usunięciu wad stwierdzonych przy odbiorze końcowym oraz w okresie gwarancji i rękojmi</w:t>
      </w:r>
      <w:r w:rsidR="001F4A47">
        <w:rPr>
          <w:szCs w:val="24"/>
        </w:rPr>
        <w:t>,</w:t>
      </w:r>
      <w:r>
        <w:rPr>
          <w:szCs w:val="24"/>
        </w:rPr>
        <w:t xml:space="preserve"> w wysokości 0,2 % </w:t>
      </w:r>
      <w:r>
        <w:rPr>
          <w:color w:val="000000"/>
          <w:szCs w:val="24"/>
        </w:rPr>
        <w:t xml:space="preserve">wynagrodzenia netto określonego w § 5 ust. 1 </w:t>
      </w:r>
      <w:r>
        <w:rPr>
          <w:szCs w:val="24"/>
        </w:rPr>
        <w:t xml:space="preserve">za każdy dzień </w:t>
      </w:r>
      <w:r>
        <w:rPr>
          <w:color w:val="000000"/>
          <w:szCs w:val="24"/>
        </w:rPr>
        <w:t>pozostawania w zwłoce</w:t>
      </w:r>
      <w:r>
        <w:rPr>
          <w:szCs w:val="24"/>
        </w:rPr>
        <w:t xml:space="preserve">. Termin </w:t>
      </w:r>
      <w:r>
        <w:rPr>
          <w:color w:val="000000"/>
          <w:szCs w:val="24"/>
        </w:rPr>
        <w:t xml:space="preserve">pozostawania w zwłoce </w:t>
      </w:r>
      <w:r>
        <w:rPr>
          <w:szCs w:val="24"/>
        </w:rPr>
        <w:t>liczony będzie od następnego dnia po upływie terminu ustalonego na usunięcie wad;</w:t>
      </w:r>
    </w:p>
    <w:p w14:paraId="25876A91" w14:textId="4579BAB7" w:rsidR="00806EA4" w:rsidRDefault="00AE4338">
      <w:pPr>
        <w:numPr>
          <w:ilvl w:val="0"/>
          <w:numId w:val="23"/>
        </w:numPr>
        <w:tabs>
          <w:tab w:val="left" w:pos="2978"/>
        </w:tabs>
        <w:spacing w:before="120" w:line="276" w:lineRule="auto"/>
        <w:ind w:left="709" w:hanging="371"/>
        <w:jc w:val="both"/>
        <w:rPr>
          <w:szCs w:val="24"/>
        </w:rPr>
      </w:pPr>
      <w:r>
        <w:rPr>
          <w:szCs w:val="24"/>
        </w:rPr>
        <w:t>za odstąpienie przez Zamawiającego od umowy z przyczyn leżących po stronie Wykonawcy</w:t>
      </w:r>
      <w:r w:rsidR="001F4A47">
        <w:rPr>
          <w:szCs w:val="24"/>
        </w:rPr>
        <w:t>,</w:t>
      </w:r>
      <w:r>
        <w:rPr>
          <w:szCs w:val="24"/>
        </w:rPr>
        <w:t xml:space="preserve"> w wysokości 10 % wynagrodzenia netto określonego w § 5 ust. 1 umowy;</w:t>
      </w:r>
    </w:p>
    <w:p w14:paraId="57100521" w14:textId="77777777" w:rsidR="00806EA4" w:rsidRDefault="00AE4338">
      <w:pPr>
        <w:numPr>
          <w:ilvl w:val="0"/>
          <w:numId w:val="23"/>
        </w:numPr>
        <w:tabs>
          <w:tab w:val="left" w:pos="2978"/>
        </w:tabs>
        <w:spacing w:before="120" w:line="276" w:lineRule="auto"/>
        <w:ind w:left="709" w:hanging="371"/>
        <w:jc w:val="both"/>
        <w:rPr>
          <w:szCs w:val="24"/>
        </w:rPr>
      </w:pPr>
      <w:r>
        <w:rPr>
          <w:szCs w:val="24"/>
        </w:rPr>
        <w:t>za odstąpienie przez Wykonawcę od umowy z przyczyn leżących po jego stronie, w wysokości 10 % wynagrodzenia netto określonego w § 5 ust. 1 umowy;</w:t>
      </w:r>
    </w:p>
    <w:p w14:paraId="1CA1B5A2" w14:textId="07B7151F" w:rsidR="00806EA4" w:rsidRDefault="00AE4338">
      <w:pPr>
        <w:numPr>
          <w:ilvl w:val="0"/>
          <w:numId w:val="23"/>
        </w:numPr>
        <w:tabs>
          <w:tab w:val="left" w:pos="2978"/>
        </w:tabs>
        <w:spacing w:before="120" w:line="276" w:lineRule="auto"/>
        <w:ind w:left="709" w:hanging="371"/>
        <w:jc w:val="both"/>
        <w:rPr>
          <w:szCs w:val="24"/>
        </w:rPr>
      </w:pPr>
      <w:r>
        <w:rPr>
          <w:szCs w:val="24"/>
        </w:rPr>
        <w:t xml:space="preserve">za brak przedstawienia Zamawiającemu do zatwierdzenia opracowań przedprojektowych, o których mowa w § 3 ust. </w:t>
      </w:r>
      <w:r w:rsidR="00210AB0">
        <w:rPr>
          <w:szCs w:val="24"/>
        </w:rPr>
        <w:t>5</w:t>
      </w:r>
      <w:r>
        <w:rPr>
          <w:szCs w:val="24"/>
        </w:rPr>
        <w:t xml:space="preserve"> lit. a umowy, w wysokości 20.000,00 zł;</w:t>
      </w:r>
    </w:p>
    <w:p w14:paraId="02C1B7E2"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zapłaty lub nieterminową zapłatę wynagrodzenia należnego podwykonawcom lub dalszym podwykonawcom przez Wykonawcę, w wysokości 10.000,00 zł za każdy stwierdzony przypadek;</w:t>
      </w:r>
    </w:p>
    <w:p w14:paraId="5CB81D23" w14:textId="77777777" w:rsidR="00806EA4" w:rsidRDefault="00AE4338">
      <w:pPr>
        <w:numPr>
          <w:ilvl w:val="0"/>
          <w:numId w:val="23"/>
        </w:numPr>
        <w:tabs>
          <w:tab w:val="left" w:pos="2978"/>
        </w:tabs>
        <w:spacing w:before="120" w:line="276" w:lineRule="auto"/>
        <w:ind w:left="709" w:hanging="371"/>
        <w:jc w:val="both"/>
        <w:rPr>
          <w:szCs w:val="24"/>
        </w:rPr>
      </w:pPr>
      <w:r>
        <w:rPr>
          <w:szCs w:val="24"/>
        </w:rPr>
        <w:t xml:space="preserve">za nieprzedłożenie do zaakceptowania projektu umowy o podwykonawstwo, której przedmiotem są roboty budowlane lub projektu jej zmiany, w wysokości 5.000,00 zł za każdy stwierdzony przypadek;  </w:t>
      </w:r>
    </w:p>
    <w:p w14:paraId="1E429EDC" w14:textId="77777777" w:rsidR="00806EA4" w:rsidRDefault="00AE4338">
      <w:pPr>
        <w:numPr>
          <w:ilvl w:val="0"/>
          <w:numId w:val="23"/>
        </w:numPr>
        <w:tabs>
          <w:tab w:val="left" w:pos="2978"/>
        </w:tabs>
        <w:spacing w:before="120" w:line="276" w:lineRule="auto"/>
        <w:ind w:left="709" w:hanging="371"/>
        <w:jc w:val="both"/>
        <w:rPr>
          <w:szCs w:val="24"/>
        </w:rPr>
      </w:pPr>
      <w:r>
        <w:rPr>
          <w:szCs w:val="24"/>
        </w:rPr>
        <w:t>za nieprzedłożenie poświadczonej za zgodność z oryginałem kopii umowy o podwykonawstwo lub jej zmiany, w wysokości 5.000,00 zł za każdy stwierdzony przypadek;</w:t>
      </w:r>
    </w:p>
    <w:p w14:paraId="7CD531EA"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zmiany umowy o podwykonawstwo w zakresie terminu zapłaty określonego w § 8 ust. 6 umowy, w wysokości 5.000,00 zł;</w:t>
      </w:r>
    </w:p>
    <w:p w14:paraId="19E8CF9A"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zmiany umowy o podwykonawstwo w zakresie terminu zapłaty określonego w § 8 ust. 10 umowy, w wysokości 2.000,00 zł;</w:t>
      </w:r>
    </w:p>
    <w:p w14:paraId="7467BAF5" w14:textId="5673F078" w:rsidR="00894FC4" w:rsidRPr="00894FC4" w:rsidRDefault="00894FC4">
      <w:pPr>
        <w:numPr>
          <w:ilvl w:val="0"/>
          <w:numId w:val="23"/>
        </w:numPr>
        <w:tabs>
          <w:tab w:val="left" w:pos="2978"/>
        </w:tabs>
        <w:spacing w:before="120" w:line="276" w:lineRule="auto"/>
        <w:ind w:left="709" w:hanging="371"/>
        <w:jc w:val="both"/>
        <w:rPr>
          <w:szCs w:val="24"/>
        </w:rPr>
      </w:pPr>
      <w:r w:rsidRPr="00894FC4">
        <w:rPr>
          <w:szCs w:val="24"/>
        </w:rPr>
        <w:t>za brak zmiany wynagrodzenia przysługującego podwykonawcy w sytuacji  określonej w § 8 ust. 19 umowy, w wysokości 2.000,00 zł;</w:t>
      </w:r>
    </w:p>
    <w:p w14:paraId="72603A97" w14:textId="44185453" w:rsidR="00806EA4" w:rsidRDefault="00AE4338">
      <w:pPr>
        <w:numPr>
          <w:ilvl w:val="0"/>
          <w:numId w:val="23"/>
        </w:numPr>
        <w:tabs>
          <w:tab w:val="left" w:pos="2978"/>
        </w:tabs>
        <w:spacing w:before="120" w:line="276" w:lineRule="auto"/>
        <w:ind w:left="709" w:hanging="371"/>
        <w:jc w:val="both"/>
        <w:rPr>
          <w:szCs w:val="24"/>
        </w:rPr>
      </w:pPr>
      <w:r>
        <w:rPr>
          <w:rFonts w:eastAsia="Arial"/>
          <w:szCs w:val="24"/>
          <w:lang w:eastAsia="zh-CN"/>
        </w:rPr>
        <w:t>za nieudokumentowanie przez Wykonawcę, na wezwanie Zamawiającego, o którym mowa w § 19 ust. 5 umowy, że 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 xml:space="preserve">zgodnie z </w:t>
      </w:r>
      <w:r>
        <w:rPr>
          <w:rFonts w:eastAsia="Arial"/>
          <w:szCs w:val="24"/>
          <w:lang w:eastAsia="zh-CN"/>
        </w:rPr>
        <w:lastRenderedPageBreak/>
        <w:t>postanowieniem § 19 ust. 1</w:t>
      </w:r>
      <w:r>
        <w:rPr>
          <w:szCs w:val="24"/>
        </w:rPr>
        <w:t xml:space="preserve"> </w:t>
      </w:r>
      <w:r>
        <w:rPr>
          <w:rFonts w:eastAsia="Arial"/>
          <w:szCs w:val="24"/>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14:paraId="70B4AB1D" w14:textId="77777777" w:rsidR="00806EA4" w:rsidRDefault="00AE4338">
      <w:pPr>
        <w:numPr>
          <w:ilvl w:val="0"/>
          <w:numId w:val="23"/>
        </w:numPr>
        <w:spacing w:before="120" w:line="276" w:lineRule="auto"/>
        <w:ind w:left="709" w:hanging="371"/>
        <w:jc w:val="both"/>
        <w:rPr>
          <w:szCs w:val="24"/>
        </w:rPr>
      </w:pPr>
      <w:r>
        <w:rPr>
          <w:szCs w:val="24"/>
        </w:rPr>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14:paraId="5E1565E7" w14:textId="77777777" w:rsidR="00806EA4" w:rsidRDefault="00AE4338">
      <w:pPr>
        <w:numPr>
          <w:ilvl w:val="0"/>
          <w:numId w:val="44"/>
        </w:numPr>
        <w:spacing w:before="120" w:line="276" w:lineRule="auto"/>
        <w:ind w:left="426" w:hanging="426"/>
        <w:jc w:val="both"/>
        <w:rPr>
          <w:szCs w:val="24"/>
        </w:rPr>
      </w:pPr>
      <w:r>
        <w:rPr>
          <w:szCs w:val="24"/>
        </w:rPr>
        <w:t xml:space="preserve">W przypadku niewłaściwie opracowanej dokumentacji projektowej (niepełny zakres, stwierdzone wady, nieuzyskanie pozwolenia na budowę) Wykonawca uzupełni lub dokona wyjaśnień opracowania w terminie 14 dni od dnia zgłoszenia, bez dodatkowego wynagrodzenia. </w:t>
      </w:r>
    </w:p>
    <w:p w14:paraId="75F33E2F" w14:textId="77777777" w:rsidR="00806EA4" w:rsidRDefault="00AE4338">
      <w:pPr>
        <w:numPr>
          <w:ilvl w:val="0"/>
          <w:numId w:val="44"/>
        </w:numPr>
        <w:spacing w:before="120" w:line="276" w:lineRule="auto"/>
        <w:ind w:left="426" w:hanging="426"/>
        <w:jc w:val="both"/>
        <w:rPr>
          <w:szCs w:val="24"/>
        </w:rPr>
      </w:pPr>
      <w:r>
        <w:rPr>
          <w:szCs w:val="24"/>
        </w:rPr>
        <w:t xml:space="preserve">Kary umowne Zamawiający może potrącić z bieżących należności </w:t>
      </w:r>
      <w:r>
        <w:t>lub zabezpieczenia należytego wykonania umowy</w:t>
      </w:r>
      <w:r>
        <w:rPr>
          <w:szCs w:val="24"/>
        </w:rPr>
        <w:t>, po wcześniejszym poinformowaniu Wykonawcy o naliczeniu kar.</w:t>
      </w:r>
    </w:p>
    <w:p w14:paraId="0FA5872A" w14:textId="77777777" w:rsidR="00806EA4" w:rsidRDefault="00AE4338">
      <w:pPr>
        <w:numPr>
          <w:ilvl w:val="0"/>
          <w:numId w:val="44"/>
        </w:numPr>
        <w:spacing w:before="120" w:line="276" w:lineRule="auto"/>
        <w:ind w:left="426" w:hanging="426"/>
        <w:jc w:val="both"/>
        <w:rPr>
          <w:szCs w:val="24"/>
        </w:rPr>
      </w:pPr>
      <w:r>
        <w:rPr>
          <w:szCs w:val="24"/>
        </w:rPr>
        <w:t>Łączna maksymalna wysokość kar umownych naliczonych Wykonawcy przez Zamawiającego nie może przekroczyć 30 % wynagrodzenia netto określonego w § 5 ust. 1 umowy.</w:t>
      </w:r>
    </w:p>
    <w:p w14:paraId="5C3F13EC" w14:textId="77777777" w:rsidR="00806EA4" w:rsidRDefault="00AE4338">
      <w:pPr>
        <w:numPr>
          <w:ilvl w:val="0"/>
          <w:numId w:val="44"/>
        </w:numPr>
        <w:spacing w:before="120" w:line="276" w:lineRule="auto"/>
        <w:ind w:left="426" w:hanging="426"/>
        <w:jc w:val="both"/>
        <w:rPr>
          <w:szCs w:val="24"/>
        </w:rPr>
      </w:pPr>
      <w:r>
        <w:rPr>
          <w:szCs w:val="24"/>
        </w:rPr>
        <w:t>Zamawiający zastrzega sobie prawo dochodzenia na zasadach ogólnych odszkodowania uzupełniającego, przewyższającego wartość naliczonych kar umownych, do wysokości rzeczywiście poniesionej szkody.</w:t>
      </w:r>
    </w:p>
    <w:p w14:paraId="7AEC3161"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522F3E9D"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18</w:t>
      </w:r>
    </w:p>
    <w:p w14:paraId="7981E7EC" w14:textId="77777777" w:rsidR="00806EA4" w:rsidRDefault="00AE4338">
      <w:pPr>
        <w:shd w:val="clear" w:color="auto" w:fill="FFFFFF"/>
        <w:tabs>
          <w:tab w:val="left" w:pos="9360"/>
        </w:tabs>
        <w:spacing w:after="120" w:line="276" w:lineRule="auto"/>
        <w:ind w:left="3096" w:right="23" w:hanging="3096"/>
        <w:jc w:val="center"/>
        <w:rPr>
          <w:szCs w:val="24"/>
        </w:rPr>
      </w:pPr>
      <w:r>
        <w:rPr>
          <w:b/>
          <w:color w:val="000000"/>
          <w:szCs w:val="24"/>
        </w:rPr>
        <w:t>ZABEZPIECZENIE NALEŻYTEGO WYKONANIA UMOWY</w:t>
      </w:r>
    </w:p>
    <w:p w14:paraId="07AB2F3D" w14:textId="042CB08E" w:rsidR="00806EA4" w:rsidRDefault="00AE4338">
      <w:pPr>
        <w:numPr>
          <w:ilvl w:val="0"/>
          <w:numId w:val="53"/>
        </w:numPr>
        <w:spacing w:after="120" w:line="276" w:lineRule="auto"/>
        <w:ind w:left="357" w:hanging="357"/>
        <w:jc w:val="both"/>
        <w:rPr>
          <w:szCs w:val="24"/>
        </w:rPr>
      </w:pPr>
      <w:r>
        <w:rPr>
          <w:szCs w:val="24"/>
        </w:rPr>
        <w:t xml:space="preserve">Strony potwierdzają, że przed zawarciem umowy Wykonawca wniósł zabezpieczenie należytego wykonania umowy w wysokości </w:t>
      </w:r>
      <w:r w:rsidRPr="003E61D0">
        <w:rPr>
          <w:szCs w:val="24"/>
        </w:rPr>
        <w:t>3% wynagrodzenia brutto</w:t>
      </w:r>
      <w:r>
        <w:rPr>
          <w:szCs w:val="24"/>
        </w:rPr>
        <w:t xml:space="preserve"> z tytułu wykonania przedmiotu umowy (ceny ofertowej brutto), co stanowi kwotę </w:t>
      </w:r>
      <w:r>
        <w:rPr>
          <w:b/>
          <w:szCs w:val="24"/>
        </w:rPr>
        <w:t xml:space="preserve">…………………… </w:t>
      </w:r>
      <w:r w:rsidR="007403C2">
        <w:rPr>
          <w:b/>
          <w:szCs w:val="24"/>
        </w:rPr>
        <w:t xml:space="preserve">zł </w:t>
      </w:r>
      <w:r>
        <w:rPr>
          <w:b/>
          <w:szCs w:val="24"/>
        </w:rPr>
        <w:t>w formie …………………………………</w:t>
      </w:r>
    </w:p>
    <w:p w14:paraId="4D3FFD38" w14:textId="77777777" w:rsidR="00806EA4" w:rsidRDefault="00AE4338">
      <w:pPr>
        <w:numPr>
          <w:ilvl w:val="0"/>
          <w:numId w:val="30"/>
        </w:numPr>
        <w:spacing w:after="120" w:line="276" w:lineRule="auto"/>
        <w:ind w:left="357" w:hanging="357"/>
        <w:jc w:val="both"/>
        <w:rPr>
          <w:szCs w:val="24"/>
        </w:rPr>
      </w:pPr>
      <w:r>
        <w:rPr>
          <w:szCs w:val="24"/>
        </w:rPr>
        <w:t>Zabezpieczenie wnoszone w innej formie niż w pieniądzu powinno zawierać</w:t>
      </w:r>
      <w:r>
        <w:rPr>
          <w:b/>
          <w:szCs w:val="24"/>
        </w:rPr>
        <w:t xml:space="preserve"> </w:t>
      </w:r>
      <w:r>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2AE220D1" w14:textId="77777777" w:rsidR="00806EA4" w:rsidRDefault="00AE4338">
      <w:pPr>
        <w:numPr>
          <w:ilvl w:val="0"/>
          <w:numId w:val="30"/>
        </w:numPr>
        <w:spacing w:after="120" w:line="276" w:lineRule="auto"/>
        <w:ind w:left="357" w:hanging="357"/>
        <w:jc w:val="both"/>
        <w:rPr>
          <w:szCs w:val="24"/>
        </w:rPr>
      </w:pPr>
      <w:r>
        <w:rPr>
          <w:szCs w:val="24"/>
        </w:rPr>
        <w:t>W trakcie realizacji umowy Wykonawca może dokonać zmiany formy zabezpieczenia na jedną lub kilka form, o których mowa w art. 450 ust. 1 ustawy Prawo zamówień publicznych.</w:t>
      </w:r>
    </w:p>
    <w:p w14:paraId="4011B2BD" w14:textId="77777777" w:rsidR="00806EA4" w:rsidRDefault="00AE4338">
      <w:pPr>
        <w:numPr>
          <w:ilvl w:val="0"/>
          <w:numId w:val="30"/>
        </w:numPr>
        <w:spacing w:after="120" w:line="276" w:lineRule="auto"/>
        <w:ind w:left="357" w:hanging="357"/>
        <w:jc w:val="both"/>
        <w:rPr>
          <w:szCs w:val="24"/>
        </w:rPr>
      </w:pPr>
      <w:r>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14:paraId="0202DB13" w14:textId="77777777" w:rsidR="00806EA4" w:rsidRDefault="00AE4338">
      <w:pPr>
        <w:numPr>
          <w:ilvl w:val="0"/>
          <w:numId w:val="30"/>
        </w:numPr>
        <w:spacing w:after="120" w:line="276" w:lineRule="auto"/>
        <w:ind w:left="357" w:hanging="357"/>
        <w:jc w:val="both"/>
        <w:rPr>
          <w:szCs w:val="24"/>
        </w:rPr>
      </w:pPr>
      <w:r>
        <w:rPr>
          <w:szCs w:val="24"/>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29B1648" w14:textId="2E20A300" w:rsidR="00806EA4" w:rsidRDefault="00AE4338">
      <w:pPr>
        <w:numPr>
          <w:ilvl w:val="0"/>
          <w:numId w:val="30"/>
        </w:numPr>
        <w:spacing w:after="120" w:line="276" w:lineRule="auto"/>
        <w:ind w:left="357" w:hanging="357"/>
        <w:jc w:val="both"/>
        <w:rPr>
          <w:szCs w:val="24"/>
        </w:rPr>
      </w:pPr>
      <w:r>
        <w:rPr>
          <w:szCs w:val="24"/>
        </w:rPr>
        <w:t xml:space="preserve">Część zabezpieczenia należytego wykonania umowy w wysokości 70 % wartości całego zabezpieczenia zostanie zwolniona w ciągu 30 dni od dnia przekazania przez Wykonawcę zrealizowanego w całości przedmiotu </w:t>
      </w:r>
      <w:r w:rsidR="003E1F76">
        <w:rPr>
          <w:szCs w:val="24"/>
        </w:rPr>
        <w:t>umowy</w:t>
      </w:r>
      <w:r>
        <w:rPr>
          <w:szCs w:val="24"/>
        </w:rPr>
        <w:t xml:space="preserve"> i uznania go przez Zamawiającego za należycie wykonany. Pozostała część zabezpieczenia, tj. 30 % ogólnej wartości</w:t>
      </w:r>
      <w:r w:rsidR="003E1F76">
        <w:rPr>
          <w:szCs w:val="24"/>
        </w:rPr>
        <w:t>,</w:t>
      </w:r>
      <w:r>
        <w:rPr>
          <w:szCs w:val="24"/>
        </w:rPr>
        <w:t xml:space="preserve"> zostanie zwolniona nie później niż w 15 dniu po upływie okresu rękojmi za wady lub gwarancji. Okres rękojmi za wady równy jest okresowi gwarancji na </w:t>
      </w:r>
      <w:r>
        <w:rPr>
          <w:bCs/>
          <w:szCs w:val="24"/>
        </w:rPr>
        <w:t xml:space="preserve">wykonane </w:t>
      </w:r>
      <w:r>
        <w:rPr>
          <w:bCs/>
          <w:iCs/>
          <w:szCs w:val="24"/>
        </w:rPr>
        <w:t>roboty</w:t>
      </w:r>
      <w:r w:rsidR="002F4BDB">
        <w:rPr>
          <w:bCs/>
          <w:iCs/>
          <w:szCs w:val="24"/>
        </w:rPr>
        <w:t xml:space="preserve"> i zamontowane urządzenia</w:t>
      </w:r>
      <w:r>
        <w:rPr>
          <w:bCs/>
          <w:szCs w:val="24"/>
        </w:rPr>
        <w:t>.</w:t>
      </w:r>
    </w:p>
    <w:p w14:paraId="52B2B2B5" w14:textId="77777777" w:rsidR="00806EA4" w:rsidRDefault="00AE4338">
      <w:pPr>
        <w:numPr>
          <w:ilvl w:val="0"/>
          <w:numId w:val="30"/>
        </w:numPr>
        <w:spacing w:after="120" w:line="276" w:lineRule="auto"/>
        <w:ind w:left="357" w:hanging="357"/>
        <w:jc w:val="both"/>
        <w:rPr>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2C7E9F79" w14:textId="77777777" w:rsidR="00806EA4" w:rsidRDefault="00AE4338">
      <w:pPr>
        <w:numPr>
          <w:ilvl w:val="0"/>
          <w:numId w:val="30"/>
        </w:numPr>
        <w:spacing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14:paraId="10B8B702" w14:textId="77777777" w:rsidR="00806EA4" w:rsidRDefault="00806EA4">
      <w:pPr>
        <w:spacing w:line="276" w:lineRule="auto"/>
        <w:jc w:val="center"/>
        <w:textAlignment w:val="baseline"/>
        <w:rPr>
          <w:rFonts w:eastAsia="Arial"/>
          <w:b/>
          <w:szCs w:val="24"/>
          <w:lang w:eastAsia="zh-CN"/>
        </w:rPr>
      </w:pPr>
    </w:p>
    <w:p w14:paraId="1951773C"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19</w:t>
      </w:r>
    </w:p>
    <w:p w14:paraId="6557F26A" w14:textId="77777777" w:rsidR="00806EA4" w:rsidRDefault="00AE4338">
      <w:pPr>
        <w:spacing w:line="276" w:lineRule="auto"/>
        <w:jc w:val="center"/>
        <w:textAlignment w:val="baseline"/>
        <w:rPr>
          <w:rFonts w:eastAsia="Arial"/>
          <w:szCs w:val="24"/>
          <w:lang w:eastAsia="zh-CN"/>
        </w:rPr>
      </w:pPr>
      <w:r>
        <w:rPr>
          <w:rFonts w:eastAsia="Arial"/>
          <w:b/>
          <w:szCs w:val="24"/>
          <w:lang w:eastAsia="zh-CN"/>
        </w:rPr>
        <w:t>ZATRUDNIENIE NA UMOWĘ O PRACĘ</w:t>
      </w:r>
    </w:p>
    <w:p w14:paraId="79FBC07E" w14:textId="37864058" w:rsidR="00806EA4" w:rsidRDefault="00AE4338">
      <w:pPr>
        <w:numPr>
          <w:ilvl w:val="0"/>
          <w:numId w:val="18"/>
        </w:numPr>
        <w:spacing w:before="120" w:line="276" w:lineRule="auto"/>
        <w:jc w:val="both"/>
        <w:textAlignment w:val="baseline"/>
        <w:rPr>
          <w:rFonts w:eastAsia="Arial"/>
          <w:szCs w:val="24"/>
          <w:lang w:eastAsia="zh-CN"/>
        </w:rPr>
      </w:pPr>
      <w:r>
        <w:rPr>
          <w:rFonts w:eastAsia="Arial"/>
          <w:szCs w:val="24"/>
          <w:lang w:eastAsia="zh-CN"/>
        </w:rPr>
        <w:t xml:space="preserve">Wykonawca zobowiązuje się, że </w:t>
      </w:r>
      <w:r>
        <w:rPr>
          <w:rFonts w:eastAsia="Arial"/>
          <w:color w:val="000000"/>
          <w:szCs w:val="24"/>
          <w:lang w:eastAsia="zh-CN"/>
        </w:rPr>
        <w:t xml:space="preserve">pracownicy fizyczni wykonujący czynności w zakresie realizacji zamówienia, </w:t>
      </w:r>
      <w:r>
        <w:rPr>
          <w:rFonts w:eastAsia="Arial"/>
          <w:szCs w:val="24"/>
          <w:lang w:eastAsia="zh-CN"/>
        </w:rPr>
        <w:t xml:space="preserve">polegające na bezpośrednim fizycznym wykonywaniu </w:t>
      </w:r>
      <w:r>
        <w:rPr>
          <w:szCs w:val="24"/>
        </w:rPr>
        <w:t xml:space="preserve">prac budowlanych pod nadzorem kierownika budowy, takich jak </w:t>
      </w:r>
      <w:r w:rsidR="00071D30" w:rsidRPr="003D33F0">
        <w:rPr>
          <w:szCs w:val="24"/>
        </w:rPr>
        <w:t xml:space="preserve">roboty rozbiórkowe, docieplanie ścian, </w:t>
      </w:r>
      <w:r w:rsidR="00156C37">
        <w:rPr>
          <w:szCs w:val="24"/>
        </w:rPr>
        <w:t xml:space="preserve">roboty dekarskie, </w:t>
      </w:r>
      <w:r w:rsidR="00071D30" w:rsidRPr="003D33F0">
        <w:rPr>
          <w:szCs w:val="24"/>
        </w:rPr>
        <w:t xml:space="preserve">montaż instalacji </w:t>
      </w:r>
      <w:r w:rsidR="00156C37">
        <w:rPr>
          <w:bCs/>
          <w:iCs/>
          <w:szCs w:val="24"/>
        </w:rPr>
        <w:t>c.o. oraz c.w.u.</w:t>
      </w:r>
      <w:r w:rsidR="00071D30" w:rsidRPr="003D33F0">
        <w:rPr>
          <w:szCs w:val="24"/>
        </w:rPr>
        <w:t xml:space="preserve">, </w:t>
      </w:r>
      <w:r w:rsidR="00794AAF" w:rsidRPr="003D33F0">
        <w:rPr>
          <w:szCs w:val="24"/>
        </w:rPr>
        <w:t xml:space="preserve">montaż instalacji elektrycznych, </w:t>
      </w:r>
      <w:r w:rsidR="00071D30" w:rsidRPr="003D33F0">
        <w:rPr>
          <w:szCs w:val="24"/>
        </w:rPr>
        <w:t>montaż stolarki okiennej i drzwiowej,</w:t>
      </w:r>
      <w:r w:rsidRPr="003D33F0">
        <w:rPr>
          <w:szCs w:val="24"/>
        </w:rPr>
        <w:t xml:space="preserve"> </w:t>
      </w:r>
      <w:r>
        <w:rPr>
          <w:szCs w:val="24"/>
        </w:rPr>
        <w:t xml:space="preserve">zatrudnieni byli przez Wykonawcę lub podwykonawcę na podstawie umowy o pracę w rozumieniu art. 22 § 1 ustawy z dnia 26 czerwca 1974 r. – Kodeks pracy (t. jedn. Dz. U. </w:t>
      </w:r>
      <w:bookmarkStart w:id="22" w:name="_Hlk92303498"/>
      <w:r>
        <w:rPr>
          <w:szCs w:val="24"/>
        </w:rPr>
        <w:t>202</w:t>
      </w:r>
      <w:r w:rsidR="00E5560F">
        <w:rPr>
          <w:szCs w:val="24"/>
        </w:rPr>
        <w:t>2</w:t>
      </w:r>
      <w:r>
        <w:rPr>
          <w:szCs w:val="24"/>
        </w:rPr>
        <w:t xml:space="preserve"> poz. 1</w:t>
      </w:r>
      <w:r w:rsidR="00E5560F">
        <w:rPr>
          <w:szCs w:val="24"/>
        </w:rPr>
        <w:t>51</w:t>
      </w:r>
      <w:r>
        <w:rPr>
          <w:szCs w:val="24"/>
        </w:rPr>
        <w:t>0 ze zm.</w:t>
      </w:r>
      <w:bookmarkEnd w:id="22"/>
      <w:r>
        <w:rPr>
          <w:szCs w:val="24"/>
        </w:rPr>
        <w:t>)</w:t>
      </w:r>
      <w:r>
        <w:rPr>
          <w:rFonts w:eastAsia="Arial"/>
          <w:szCs w:val="24"/>
          <w:lang w:eastAsia="zh-CN"/>
        </w:rPr>
        <w:t>.</w:t>
      </w:r>
    </w:p>
    <w:p w14:paraId="4A14A8DE" w14:textId="6D4E63CF" w:rsidR="00806EA4" w:rsidRDefault="00AE4338">
      <w:pPr>
        <w:numPr>
          <w:ilvl w:val="0"/>
          <w:numId w:val="18"/>
        </w:numPr>
        <w:spacing w:before="120" w:line="276" w:lineRule="auto"/>
        <w:jc w:val="both"/>
        <w:textAlignment w:val="baseline"/>
        <w:rPr>
          <w:rFonts w:eastAsia="Arial"/>
          <w:szCs w:val="24"/>
          <w:lang w:eastAsia="zh-CN"/>
        </w:rPr>
      </w:pPr>
      <w:r>
        <w:rPr>
          <w:szCs w:val="24"/>
        </w:rPr>
        <w:t>Ustalenie wymiaru czasu pracy oraz liczby osób Zamawiający pozostawia w gestii Wykonawcy lub podwykonawcy. W przypadku</w:t>
      </w:r>
      <w:r w:rsidR="00F1328C">
        <w:rPr>
          <w:szCs w:val="24"/>
        </w:rPr>
        <w:t>,</w:t>
      </w:r>
      <w:r>
        <w:rPr>
          <w:szCs w:val="24"/>
        </w:rPr>
        <w:t xml:space="preserve">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159F39AC" w14:textId="41D08A40" w:rsidR="00806EA4" w:rsidRDefault="00AE4338">
      <w:pPr>
        <w:numPr>
          <w:ilvl w:val="0"/>
          <w:numId w:val="18"/>
        </w:numPr>
        <w:spacing w:before="120" w:line="276" w:lineRule="auto"/>
        <w:jc w:val="both"/>
        <w:textAlignment w:val="baseline"/>
        <w:rPr>
          <w:rFonts w:eastAsia="Arial"/>
          <w:szCs w:val="24"/>
          <w:lang w:eastAsia="zh-CN"/>
        </w:rPr>
      </w:pPr>
      <w:r>
        <w:rPr>
          <w:rFonts w:eastAsia="Calibri"/>
          <w:szCs w:val="24"/>
          <w:lang w:eastAsia="en-US"/>
        </w:rPr>
        <w:t xml:space="preserve">Wykonawca lub podwykonawca za pośrednictwem Wykonawcy w terminie 14 dni od dnia podpisania umowy przedstawi wykaz osób i stosowne oświadczenie, że osoby te są zatrudnione na umowę o pracę. W przypadku zmiany zatrudnionych </w:t>
      </w:r>
      <w:r w:rsidR="00F1328C">
        <w:rPr>
          <w:rFonts w:eastAsia="Calibri"/>
          <w:szCs w:val="24"/>
          <w:lang w:eastAsia="en-US"/>
        </w:rPr>
        <w:t xml:space="preserve">osób </w:t>
      </w:r>
      <w:r>
        <w:rPr>
          <w:rFonts w:eastAsia="Calibri"/>
          <w:szCs w:val="24"/>
          <w:lang w:eastAsia="en-US"/>
        </w:rPr>
        <w:t xml:space="preserve">w trakcie realizacji umowy </w:t>
      </w:r>
      <w:r w:rsidR="00F1328C">
        <w:rPr>
          <w:rFonts w:eastAsia="Calibri"/>
          <w:szCs w:val="24"/>
          <w:lang w:eastAsia="en-US"/>
        </w:rPr>
        <w:t>,</w:t>
      </w:r>
      <w:r>
        <w:rPr>
          <w:rFonts w:eastAsia="Calibri"/>
          <w:szCs w:val="24"/>
          <w:lang w:eastAsia="en-US"/>
        </w:rPr>
        <w:t>Wykonawca/podwykonawca ma obowiązek przedstawić aktualny wykaz w terminie 7 dni od dnia dokonania zmiany osób.</w:t>
      </w:r>
    </w:p>
    <w:p w14:paraId="187439FA" w14:textId="77777777" w:rsidR="00806EA4" w:rsidRDefault="00AE4338">
      <w:pPr>
        <w:numPr>
          <w:ilvl w:val="0"/>
          <w:numId w:val="18"/>
        </w:numPr>
        <w:spacing w:before="120" w:line="276" w:lineRule="auto"/>
        <w:jc w:val="both"/>
        <w:textAlignment w:val="baseline"/>
        <w:rPr>
          <w:rFonts w:eastAsia="Arial"/>
          <w:szCs w:val="24"/>
          <w:lang w:eastAsia="zh-CN"/>
        </w:rPr>
      </w:pPr>
      <w:r>
        <w:rPr>
          <w:rFonts w:eastAsia="Calibri"/>
          <w:szCs w:val="24"/>
          <w:lang w:eastAsia="en-US"/>
        </w:rPr>
        <w:t xml:space="preserve">Wymóg zatrudnienia na umowę o pracę nie dotyczy podwykonawców prowadzących działalność gospodarczą na podstawie wpisu do CEIDG lub innych równoważnych rejestrów oraz osób pełniących samodzielne funkcje techniczne w budownictwie </w:t>
      </w:r>
      <w:r>
        <w:rPr>
          <w:rFonts w:eastAsia="Calibri"/>
          <w:szCs w:val="24"/>
          <w:lang w:eastAsia="en-US"/>
        </w:rPr>
        <w:lastRenderedPageBreak/>
        <w:t>w rozumieniu ustawy z dnia 7 lipca 1994 r. Prawo budowlane (t. jedn. Dz. U. 2021 poz. 2351 ze zm.).</w:t>
      </w:r>
    </w:p>
    <w:p w14:paraId="3DE0F207" w14:textId="08F88B21" w:rsidR="00806EA4" w:rsidRDefault="00AE4338">
      <w:pPr>
        <w:numPr>
          <w:ilvl w:val="0"/>
          <w:numId w:val="18"/>
        </w:numPr>
        <w:spacing w:before="120" w:after="120" w:line="276" w:lineRule="auto"/>
        <w:ind w:left="357" w:hanging="357"/>
        <w:jc w:val="both"/>
        <w:textAlignment w:val="baseline"/>
        <w:rPr>
          <w:rFonts w:eastAsia="Arial"/>
          <w:szCs w:val="24"/>
          <w:lang w:eastAsia="zh-CN"/>
        </w:rPr>
      </w:pPr>
      <w:r>
        <w:rPr>
          <w:rFonts w:eastAsia="Calibri"/>
          <w:szCs w:val="24"/>
          <w:lang w:eastAsia="en-US"/>
        </w:rPr>
        <w:t xml:space="preserve">W trakcie realizacji </w:t>
      </w:r>
      <w:r w:rsidR="00983FD8">
        <w:rPr>
          <w:rFonts w:eastAsia="Calibri"/>
          <w:szCs w:val="24"/>
          <w:lang w:eastAsia="en-US"/>
        </w:rPr>
        <w:t>umowy,</w:t>
      </w:r>
      <w:r>
        <w:rPr>
          <w:rFonts w:eastAsia="Calibri"/>
          <w:szCs w:val="24"/>
          <w:lang w:eastAsia="en-US"/>
        </w:rPr>
        <w:t xml:space="preserve"> na każde wezwanie Zamawiającego</w:t>
      </w:r>
      <w:r w:rsidR="00983FD8">
        <w:rPr>
          <w:rFonts w:eastAsia="Calibri"/>
          <w:szCs w:val="24"/>
          <w:lang w:eastAsia="en-US"/>
        </w:rPr>
        <w:t>,</w:t>
      </w:r>
      <w:r>
        <w:rPr>
          <w:rFonts w:eastAsia="Calibri"/>
          <w:szCs w:val="24"/>
          <w:lang w:eastAsia="en-US"/>
        </w:rPr>
        <w:t xml:space="preserve"> w wyznaczonym w tym wezwaniu terminie</w:t>
      </w:r>
      <w:r w:rsidR="00983FD8">
        <w:rPr>
          <w:rFonts w:eastAsia="Calibri"/>
          <w:szCs w:val="24"/>
          <w:lang w:eastAsia="en-US"/>
        </w:rPr>
        <w:t>,</w:t>
      </w:r>
      <w:r>
        <w:rPr>
          <w:rFonts w:eastAsia="Calibri"/>
          <w:szCs w:val="24"/>
          <w:lang w:eastAsia="en-US"/>
        </w:rPr>
        <w:t xml:space="preserv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79B1D7F2" w14:textId="77777777" w:rsidR="00806EA4" w:rsidRDefault="00AE4338">
      <w:pPr>
        <w:numPr>
          <w:ilvl w:val="0"/>
          <w:numId w:val="4"/>
        </w:numPr>
        <w:spacing w:after="120" w:line="276" w:lineRule="auto"/>
        <w:ind w:left="709" w:hanging="360"/>
        <w:jc w:val="both"/>
        <w:rPr>
          <w:rFonts w:eastAsia="Calibri"/>
          <w:szCs w:val="24"/>
          <w:lang w:eastAsia="en-US"/>
        </w:rPr>
      </w:pPr>
      <w:r>
        <w:rPr>
          <w:rFonts w:eastAsia="Calibri"/>
          <w:szCs w:val="24"/>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6B66436"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oświadczenie Wykonawcy lub podwykonawcy o zatrudnieniu pracownika na podstawie umowy o pracę zawierające informacje, w tym dane osobowe, niezbędne do weryfikacji zatrudnienia na podstawie umowy o pracę, w szczególności imię i nazwisko zatrudnionego pracownika, datę zawarcia umowy o pracę, rodzaj umowy o pracę i zakres obowiązków pracownika;</w:t>
      </w:r>
    </w:p>
    <w:p w14:paraId="0E2F4ADB"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 xml:space="preserve">kopię umowy/umów o pracę </w:t>
      </w:r>
      <w:r>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Pr>
          <w:rFonts w:eastAsia="Calibri"/>
          <w:iCs/>
          <w:szCs w:val="24"/>
          <w:lang w:eastAsia="en-US"/>
        </w:rPr>
        <w:t>o ochronie danych osobowych</w:t>
      </w:r>
      <w:r>
        <w:rPr>
          <w:rFonts w:eastAsia="Calibri"/>
          <w:i/>
          <w:iCs/>
          <w:szCs w:val="24"/>
          <w:lang w:eastAsia="en-US"/>
        </w:rPr>
        <w:t xml:space="preserve"> </w:t>
      </w:r>
      <w:r>
        <w:rPr>
          <w:rFonts w:eastAsia="Calibri"/>
          <w:szCs w:val="24"/>
          <w:lang w:eastAsia="en-US"/>
        </w:rPr>
        <w:t>(tj. w szczególności pozbawione adresów zamieszkania, nr PESEL pracowników itp.). Informacje takie jak: imię i nazwisko pracownika, data zawarcia umowy, rodzaj umowy o pracę i wymiar etatu powinny być możliwe do zidentyfikowania;</w:t>
      </w:r>
    </w:p>
    <w:p w14:paraId="475761DD"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bCs/>
          <w:szCs w:val="24"/>
          <w:lang w:eastAsia="en-US"/>
        </w:rPr>
        <w:t xml:space="preserve">zaświadczenie właściwego oddziału ZUS </w:t>
      </w:r>
      <w:r>
        <w:rPr>
          <w:rFonts w:eastAsia="Calibri"/>
          <w:szCs w:val="24"/>
          <w:lang w:eastAsia="en-US"/>
        </w:rPr>
        <w:t>potwierdzające opłacanie przez Wykonawcę lub podwykonawcę składek na ubezpieczenia społeczne i ubezpieczenie zdrowotne z tytułu zatrudnienia na podstawie umów o pracę za ostatni okres rozliczeniowy (zanonimizowane analogicznie j.w.);</w:t>
      </w:r>
    </w:p>
    <w:p w14:paraId="7E523EDD" w14:textId="77777777" w:rsidR="00806EA4" w:rsidRDefault="00AE4338">
      <w:pPr>
        <w:numPr>
          <w:ilvl w:val="0"/>
          <w:numId w:val="4"/>
        </w:numPr>
        <w:spacing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kopię dowodu potwierdzającego zgłoszenie pracownika przez pracodawcę do ubezpieczeń</w:t>
      </w:r>
      <w:r>
        <w:rPr>
          <w:rFonts w:eastAsia="Calibri"/>
          <w:b/>
          <w:bCs/>
          <w:szCs w:val="24"/>
          <w:lang w:eastAsia="en-US"/>
        </w:rPr>
        <w:t xml:space="preserve"> </w:t>
      </w:r>
      <w:r>
        <w:rPr>
          <w:rFonts w:eastAsia="Calibri"/>
          <w:bCs/>
          <w:szCs w:val="24"/>
          <w:lang w:eastAsia="en-US"/>
        </w:rPr>
        <w:t xml:space="preserve">społecznych i ubezpieczenia zdrowotnego </w:t>
      </w:r>
      <w:r>
        <w:rPr>
          <w:rFonts w:eastAsia="Calibri"/>
          <w:szCs w:val="24"/>
          <w:lang w:eastAsia="en-US"/>
        </w:rPr>
        <w:t>(zanonimizowane analogicznie jw.).</w:t>
      </w:r>
    </w:p>
    <w:p w14:paraId="34428D7C" w14:textId="77777777" w:rsidR="00806EA4" w:rsidRDefault="00806EA4">
      <w:pPr>
        <w:spacing w:line="276" w:lineRule="auto"/>
        <w:jc w:val="center"/>
        <w:rPr>
          <w:b/>
          <w:szCs w:val="24"/>
        </w:rPr>
      </w:pPr>
    </w:p>
    <w:p w14:paraId="783AA8C8" w14:textId="77777777" w:rsidR="00806EA4" w:rsidRDefault="00AE4338">
      <w:pPr>
        <w:spacing w:line="276" w:lineRule="auto"/>
        <w:jc w:val="center"/>
        <w:rPr>
          <w:b/>
          <w:szCs w:val="24"/>
        </w:rPr>
      </w:pPr>
      <w:r>
        <w:rPr>
          <w:b/>
          <w:szCs w:val="24"/>
        </w:rPr>
        <w:t>§ 20</w:t>
      </w:r>
    </w:p>
    <w:p w14:paraId="7D69FF95" w14:textId="77777777" w:rsidR="00806EA4" w:rsidRDefault="00AE4338">
      <w:pPr>
        <w:spacing w:after="120" w:line="276" w:lineRule="auto"/>
        <w:jc w:val="center"/>
        <w:rPr>
          <w:b/>
          <w:szCs w:val="24"/>
        </w:rPr>
      </w:pPr>
      <w:r>
        <w:rPr>
          <w:b/>
          <w:szCs w:val="24"/>
        </w:rPr>
        <w:t>UBEZPIECZENIE OD ODPOWIEDZIALNOŚCI CYWILNEJ</w:t>
      </w:r>
    </w:p>
    <w:p w14:paraId="667EEBF1" w14:textId="77777777" w:rsidR="00806EA4" w:rsidRDefault="00AE4338">
      <w:pPr>
        <w:numPr>
          <w:ilvl w:val="1"/>
          <w:numId w:val="45"/>
        </w:numPr>
        <w:spacing w:after="120" w:line="276" w:lineRule="auto"/>
        <w:ind w:left="426"/>
        <w:jc w:val="both"/>
        <w:rPr>
          <w:szCs w:val="24"/>
        </w:rPr>
      </w:pPr>
      <w:r>
        <w:rPr>
          <w:szCs w:val="24"/>
        </w:rPr>
        <w:t>Wykonawca zobowiązuje się do posiadania przez cały okres realizacji przedmiotu umowy:</w:t>
      </w:r>
    </w:p>
    <w:p w14:paraId="2E2E5D49" w14:textId="14ED8B21" w:rsidR="00806EA4" w:rsidRDefault="00AE4338">
      <w:pPr>
        <w:numPr>
          <w:ilvl w:val="2"/>
          <w:numId w:val="46"/>
        </w:numPr>
        <w:spacing w:after="120" w:line="276" w:lineRule="auto"/>
        <w:ind w:left="709" w:hanging="283"/>
        <w:jc w:val="both"/>
        <w:rPr>
          <w:szCs w:val="24"/>
        </w:rPr>
      </w:pPr>
      <w:r>
        <w:rPr>
          <w:szCs w:val="24"/>
        </w:rPr>
        <w:t xml:space="preserve">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w:t>
      </w:r>
      <w:r w:rsidR="00DD092A">
        <w:rPr>
          <w:szCs w:val="24"/>
        </w:rPr>
        <w:t>1.000.000,00</w:t>
      </w:r>
      <w:r>
        <w:rPr>
          <w:szCs w:val="24"/>
        </w:rPr>
        <w:t xml:space="preserve"> zł;</w:t>
      </w:r>
    </w:p>
    <w:p w14:paraId="43BD801A" w14:textId="64D36620" w:rsidR="00806EA4" w:rsidRDefault="00AE4338">
      <w:pPr>
        <w:numPr>
          <w:ilvl w:val="2"/>
          <w:numId w:val="46"/>
        </w:numPr>
        <w:spacing w:after="120" w:line="276" w:lineRule="auto"/>
        <w:ind w:left="709" w:hanging="283"/>
        <w:jc w:val="both"/>
        <w:rPr>
          <w:szCs w:val="24"/>
        </w:rPr>
      </w:pPr>
      <w:r>
        <w:rPr>
          <w:szCs w:val="24"/>
        </w:rPr>
        <w:lastRenderedPageBreak/>
        <w:t xml:space="preserve">aktualnego ubezpieczenia od odpowiedzialności cywilnej kontraktowej z polisą odpowiedzialności cywilnej na sumę ubezpieczenia minimum </w:t>
      </w:r>
      <w:r w:rsidR="00DD092A">
        <w:rPr>
          <w:szCs w:val="24"/>
        </w:rPr>
        <w:t xml:space="preserve">1.000.000,00 </w:t>
      </w:r>
      <w:r>
        <w:rPr>
          <w:szCs w:val="24"/>
        </w:rPr>
        <w:t>zł.</w:t>
      </w:r>
    </w:p>
    <w:p w14:paraId="57E84354" w14:textId="77777777" w:rsidR="00806EA4" w:rsidRDefault="00AE4338">
      <w:pPr>
        <w:numPr>
          <w:ilvl w:val="1"/>
          <w:numId w:val="45"/>
        </w:numPr>
        <w:spacing w:after="120" w:line="276" w:lineRule="auto"/>
        <w:ind w:left="426"/>
        <w:jc w:val="both"/>
        <w:rPr>
          <w:szCs w:val="24"/>
        </w:rPr>
      </w:pPr>
      <w:r>
        <w:rPr>
          <w:szCs w:val="24"/>
        </w:rPr>
        <w:t>Wykonawca zobowiązany jest do udokumentowania posiadania aktualnego ubezpieczenia, o</w:t>
      </w:r>
      <w:r>
        <w:t> </w:t>
      </w:r>
      <w:r>
        <w:rPr>
          <w:szCs w:val="24"/>
        </w:rPr>
        <w:t>którym mowa w ust. 1, na każde żądanie Zamawiającego w dowolnym  czasie realizacji przedmiotu zamówienia.</w:t>
      </w:r>
    </w:p>
    <w:p w14:paraId="046BDE36" w14:textId="77777777" w:rsidR="00806EA4" w:rsidRDefault="00AE4338">
      <w:pPr>
        <w:numPr>
          <w:ilvl w:val="1"/>
          <w:numId w:val="45"/>
        </w:numPr>
        <w:spacing w:after="120" w:line="276" w:lineRule="auto"/>
        <w:ind w:left="426" w:hanging="357"/>
        <w:jc w:val="both"/>
        <w:rPr>
          <w:szCs w:val="24"/>
        </w:rPr>
      </w:pPr>
      <w:r>
        <w:rPr>
          <w:szCs w:val="24"/>
        </w:rPr>
        <w:t>Ubezpieczenie od odpowiedzialności cywilnej deliktowej, o którym mowa w ust. 1 lit. a, powinno obejmować co najmniej:</w:t>
      </w:r>
    </w:p>
    <w:p w14:paraId="39387849" w14:textId="77777777" w:rsidR="00806EA4" w:rsidRDefault="00AE4338">
      <w:pPr>
        <w:numPr>
          <w:ilvl w:val="0"/>
          <w:numId w:val="35"/>
        </w:numPr>
        <w:spacing w:after="120" w:line="276" w:lineRule="auto"/>
        <w:ind w:left="709" w:hanging="357"/>
        <w:jc w:val="both"/>
      </w:pPr>
      <w:r>
        <w:t>OC za szkody osobowe i rzeczowe w odniesieniu do rzeczywistej straty - limit odpowiedzialności do pełnej sumy gwarancyjnej;</w:t>
      </w:r>
    </w:p>
    <w:p w14:paraId="466B6AFA" w14:textId="77777777" w:rsidR="00806EA4" w:rsidRDefault="00AE4338">
      <w:pPr>
        <w:numPr>
          <w:ilvl w:val="0"/>
          <w:numId w:val="35"/>
        </w:numPr>
        <w:spacing w:after="120" w:line="276" w:lineRule="auto"/>
        <w:ind w:left="709" w:hanging="357"/>
        <w:jc w:val="both"/>
      </w:pPr>
      <w:r>
        <w:t>OC za szkody wyrządzone nieumyślnie, w tym wskutek rażącego niedbalstwa - limit odpowiedzialności do pełnej sumy gwarancyjnej;</w:t>
      </w:r>
    </w:p>
    <w:p w14:paraId="21F3C639" w14:textId="77777777" w:rsidR="00806EA4" w:rsidRDefault="00AE4338">
      <w:pPr>
        <w:numPr>
          <w:ilvl w:val="0"/>
          <w:numId w:val="35"/>
        </w:numPr>
        <w:spacing w:line="276" w:lineRule="auto"/>
        <w:ind w:left="709" w:hanging="357"/>
        <w:jc w:val="both"/>
      </w:pPr>
      <w:r>
        <w:t>OC za szkody wyrządzone przez podwykonawców Wykonawcy oraz dalszych podwykonawców (o ile będą zaangażowani przy realizacji umowy) - limit odpowiedzialności do pełnej sumy gwarancyjnej.</w:t>
      </w:r>
    </w:p>
    <w:p w14:paraId="20084489"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22735CE5" w14:textId="77777777" w:rsidR="00FD690C" w:rsidRDefault="00FD690C" w:rsidP="004656F1">
      <w:pPr>
        <w:shd w:val="clear" w:color="auto" w:fill="FFFFFF"/>
        <w:tabs>
          <w:tab w:val="left" w:pos="9360"/>
        </w:tabs>
        <w:spacing w:line="276" w:lineRule="auto"/>
        <w:ind w:left="3096" w:right="23" w:hanging="3096"/>
        <w:jc w:val="center"/>
        <w:rPr>
          <w:b/>
          <w:color w:val="000000"/>
          <w:szCs w:val="24"/>
        </w:rPr>
      </w:pPr>
    </w:p>
    <w:p w14:paraId="783A0EB6" w14:textId="3EBF8E7D" w:rsidR="00806EA4" w:rsidRDefault="00AE4338" w:rsidP="004656F1">
      <w:pPr>
        <w:shd w:val="clear" w:color="auto" w:fill="FFFFFF"/>
        <w:tabs>
          <w:tab w:val="left" w:pos="9360"/>
        </w:tabs>
        <w:spacing w:line="276" w:lineRule="auto"/>
        <w:ind w:left="3096" w:right="23" w:hanging="3096"/>
        <w:jc w:val="center"/>
        <w:rPr>
          <w:b/>
          <w:color w:val="000000"/>
          <w:szCs w:val="24"/>
        </w:rPr>
      </w:pPr>
      <w:r>
        <w:rPr>
          <w:b/>
          <w:color w:val="000000"/>
          <w:szCs w:val="24"/>
        </w:rPr>
        <w:t>§ 21</w:t>
      </w:r>
    </w:p>
    <w:p w14:paraId="66535F3D" w14:textId="77777777" w:rsidR="00806EA4" w:rsidRDefault="00AE4338" w:rsidP="004656F1">
      <w:pPr>
        <w:tabs>
          <w:tab w:val="left" w:pos="1080"/>
        </w:tabs>
        <w:spacing w:line="276" w:lineRule="auto"/>
        <w:jc w:val="center"/>
        <w:rPr>
          <w:b/>
          <w:i/>
          <w:szCs w:val="24"/>
        </w:rPr>
      </w:pPr>
      <w:r>
        <w:rPr>
          <w:bCs/>
          <w:i/>
          <w:szCs w:val="24"/>
        </w:rPr>
        <w:t>/</w:t>
      </w:r>
      <w:r>
        <w:rPr>
          <w:i/>
          <w:szCs w:val="24"/>
        </w:rPr>
        <w:t>zapis w przypadku Wykonawców wspólnie realizujących Umowę/</w:t>
      </w:r>
    </w:p>
    <w:p w14:paraId="2779A292" w14:textId="3018EAD3" w:rsidR="00806EA4" w:rsidRDefault="00AE4338">
      <w:pPr>
        <w:numPr>
          <w:ilvl w:val="0"/>
          <w:numId w:val="14"/>
        </w:numPr>
        <w:spacing w:before="120" w:line="276" w:lineRule="auto"/>
        <w:jc w:val="both"/>
        <w:rPr>
          <w:iCs/>
          <w:szCs w:val="24"/>
        </w:rPr>
      </w:pPr>
      <w:r>
        <w:rPr>
          <w:iCs/>
          <w:szCs w:val="24"/>
        </w:rPr>
        <w:t xml:space="preserve">Wykonawcy realizujący wspólnie </w:t>
      </w:r>
      <w:r w:rsidR="002C01A8">
        <w:rPr>
          <w:iCs/>
          <w:szCs w:val="24"/>
        </w:rPr>
        <w:t xml:space="preserve">umowę </w:t>
      </w:r>
      <w:r>
        <w:rPr>
          <w:iCs/>
          <w:szCs w:val="24"/>
        </w:rPr>
        <w:t>są solidarnie odpowiedzialni za jej wykonanie.</w:t>
      </w:r>
    </w:p>
    <w:p w14:paraId="005E74BD" w14:textId="44D69521" w:rsidR="00806EA4" w:rsidRDefault="00AE4338">
      <w:pPr>
        <w:numPr>
          <w:ilvl w:val="0"/>
          <w:numId w:val="14"/>
        </w:numPr>
        <w:spacing w:before="120" w:line="276" w:lineRule="auto"/>
        <w:jc w:val="both"/>
        <w:rPr>
          <w:iCs/>
          <w:szCs w:val="24"/>
        </w:rPr>
      </w:pPr>
      <w:r>
        <w:rPr>
          <w:iCs/>
          <w:szCs w:val="24"/>
        </w:rPr>
        <w:t xml:space="preserve">Wykonawcy realizujący wspólnie </w:t>
      </w:r>
      <w:r w:rsidR="002C01A8">
        <w:rPr>
          <w:iCs/>
          <w:szCs w:val="24"/>
        </w:rPr>
        <w:t xml:space="preserve">umowę </w:t>
      </w:r>
      <w:r>
        <w:rPr>
          <w:iCs/>
          <w:szCs w:val="24"/>
        </w:rPr>
        <w:t xml:space="preserve">wyznaczają niniejszym spośród siebie Lidera upoważnionego do zaciągania zobowiązań w imieniu wszystkich Wykonawców realizujących wspólnie </w:t>
      </w:r>
      <w:r w:rsidR="002C01A8">
        <w:rPr>
          <w:iCs/>
          <w:szCs w:val="24"/>
        </w:rPr>
        <w:t>umowę</w:t>
      </w:r>
      <w:r>
        <w:rPr>
          <w:iCs/>
          <w:szCs w:val="24"/>
        </w:rPr>
        <w:t xml:space="preserve">. Lider upoważniony jest do wystawiania faktur, przyjmowania płatności od Zamawiającego i do przyjmowania poleceń na rzecz i w imieniu wszystkich Wykonawców realizujących wspólnie </w:t>
      </w:r>
      <w:r w:rsidR="002C01A8">
        <w:rPr>
          <w:iCs/>
          <w:szCs w:val="24"/>
        </w:rPr>
        <w:t>umowę</w:t>
      </w:r>
      <w:r>
        <w:rPr>
          <w:iCs/>
          <w:szCs w:val="24"/>
        </w:rPr>
        <w:t xml:space="preserve">. </w:t>
      </w:r>
    </w:p>
    <w:p w14:paraId="42B124E4" w14:textId="7723E76E" w:rsidR="00806EA4" w:rsidRDefault="00AE4338">
      <w:pPr>
        <w:numPr>
          <w:ilvl w:val="0"/>
          <w:numId w:val="14"/>
        </w:numPr>
        <w:spacing w:before="120" w:line="276" w:lineRule="auto"/>
        <w:jc w:val="both"/>
        <w:rPr>
          <w:iCs/>
          <w:szCs w:val="24"/>
        </w:rPr>
      </w:pPr>
      <w:r>
        <w:rPr>
          <w:iCs/>
          <w:szCs w:val="24"/>
        </w:rPr>
        <w:t>Liderem, o którym mowa w ust. 2</w:t>
      </w:r>
      <w:r w:rsidR="002C01A8">
        <w:rPr>
          <w:iCs/>
          <w:szCs w:val="24"/>
        </w:rPr>
        <w:t>,</w:t>
      </w:r>
      <w:r>
        <w:rPr>
          <w:iCs/>
          <w:szCs w:val="24"/>
        </w:rPr>
        <w:t xml:space="preserve"> będzie [_______________].</w:t>
      </w:r>
    </w:p>
    <w:p w14:paraId="20E11B71" w14:textId="11029499" w:rsidR="00806EA4" w:rsidRDefault="00AE4338">
      <w:pPr>
        <w:numPr>
          <w:ilvl w:val="0"/>
          <w:numId w:val="14"/>
        </w:numPr>
        <w:spacing w:before="120" w:line="276" w:lineRule="auto"/>
        <w:jc w:val="both"/>
        <w:rPr>
          <w:iCs/>
          <w:szCs w:val="24"/>
        </w:rPr>
      </w:pPr>
      <w:r>
        <w:rPr>
          <w:iCs/>
          <w:szCs w:val="24"/>
        </w:rPr>
        <w:t xml:space="preserve">Postanowienia </w:t>
      </w:r>
      <w:r w:rsidR="002C01A8">
        <w:rPr>
          <w:iCs/>
          <w:szCs w:val="24"/>
        </w:rPr>
        <w:t xml:space="preserve">umowy </w:t>
      </w:r>
      <w:r>
        <w:rPr>
          <w:iCs/>
          <w:szCs w:val="24"/>
        </w:rPr>
        <w:t xml:space="preserve">dotyczące Wykonawcy stosuje się odpowiednio do Wykonawców realizujących wspólnie </w:t>
      </w:r>
      <w:r w:rsidR="005678C8">
        <w:rPr>
          <w:iCs/>
          <w:szCs w:val="24"/>
        </w:rPr>
        <w:t>umowę</w:t>
      </w:r>
      <w:r>
        <w:rPr>
          <w:iCs/>
          <w:szCs w:val="24"/>
        </w:rPr>
        <w:t>.</w:t>
      </w:r>
    </w:p>
    <w:p w14:paraId="76E69364" w14:textId="77777777" w:rsidR="00806EA4" w:rsidRDefault="00806EA4">
      <w:pPr>
        <w:spacing w:line="276" w:lineRule="auto"/>
        <w:jc w:val="center"/>
        <w:textAlignment w:val="baseline"/>
        <w:rPr>
          <w:rFonts w:eastAsia="Arial"/>
          <w:b/>
          <w:szCs w:val="24"/>
          <w:lang w:eastAsia="zh-CN"/>
        </w:rPr>
      </w:pPr>
    </w:p>
    <w:p w14:paraId="06B15F43"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22</w:t>
      </w:r>
    </w:p>
    <w:p w14:paraId="5DA05199"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ZMIANY UMOWY</w:t>
      </w:r>
    </w:p>
    <w:p w14:paraId="6A6746A0"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Dopuszcza się możliwość wprowadzenia następujących zmian postanowień zawartej umowy:</w:t>
      </w:r>
    </w:p>
    <w:p w14:paraId="170D657C" w14:textId="538447CA"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rPr>
        <w:t xml:space="preserve">zmiany, o których mowa w § 4 ust. 4 i </w:t>
      </w:r>
      <w:r w:rsidR="00786F3A">
        <w:rPr>
          <w:rFonts w:eastAsia="Arial"/>
          <w:szCs w:val="24"/>
          <w:lang w:eastAsia="zh-CN"/>
        </w:rPr>
        <w:t>9</w:t>
      </w:r>
      <w:r>
        <w:rPr>
          <w:rFonts w:eastAsia="Arial"/>
          <w:szCs w:val="24"/>
          <w:lang w:eastAsia="zh-CN"/>
        </w:rPr>
        <w:t xml:space="preserve"> umowy,</w:t>
      </w:r>
    </w:p>
    <w:p w14:paraId="77FAF519" w14:textId="57D52FDA"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eastAsia="Arial"/>
          <w:szCs w:val="24"/>
          <w:lang w:eastAsia="zh-CN"/>
        </w:rPr>
        <w:t xml:space="preserve"> </w:t>
      </w:r>
      <w:r>
        <w:rPr>
          <w:rFonts w:eastAsia="Arial"/>
          <w:szCs w:val="24"/>
          <w:lang w:eastAsia="zh-CN" w:bidi="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1 ust. 1 </w:t>
      </w:r>
      <w:r w:rsidR="00545828">
        <w:rPr>
          <w:rFonts w:eastAsia="Arial"/>
          <w:szCs w:val="24"/>
          <w:lang w:eastAsia="zh-CN" w:bidi="pl-PL"/>
        </w:rPr>
        <w:t>umowy</w:t>
      </w:r>
      <w:r>
        <w:rPr>
          <w:rFonts w:eastAsia="Arial"/>
          <w:szCs w:val="24"/>
          <w:lang w:eastAsia="zh-CN" w:bidi="pl-PL"/>
        </w:rPr>
        <w:t xml:space="preserve">, nie zachodzą wobec niego podstawy wykluczenia oraz nie pociąga to za sobą innych istotnych zmian </w:t>
      </w:r>
      <w:r w:rsidR="00545828">
        <w:rPr>
          <w:rFonts w:eastAsia="Arial"/>
          <w:szCs w:val="24"/>
          <w:lang w:eastAsia="zh-CN" w:bidi="pl-PL"/>
        </w:rPr>
        <w:t>umowy</w:t>
      </w:r>
      <w:r>
        <w:rPr>
          <w:rFonts w:eastAsia="Arial"/>
          <w:szCs w:val="24"/>
          <w:lang w:eastAsia="zh-CN" w:bidi="pl-PL"/>
        </w:rPr>
        <w:t>, a także nie ma na celu uniknięcia stosowania przepisów ustawy Pzp</w:t>
      </w:r>
      <w:r>
        <w:rPr>
          <w:rFonts w:eastAsia="Arial"/>
          <w:szCs w:val="24"/>
          <w:lang w:eastAsia="zh-CN"/>
        </w:rPr>
        <w:t>;</w:t>
      </w:r>
    </w:p>
    <w:p w14:paraId="7199C2FB" w14:textId="77777777"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lastRenderedPageBreak/>
        <w:t>gdy nowy Wykonawca ma zastąpić dotychczasowego Wykonawcę</w:t>
      </w:r>
      <w:r>
        <w:rPr>
          <w:rFonts w:ascii="Open Sans" w:hAnsi="Open Sans"/>
          <w:color w:val="333333"/>
          <w:shd w:val="clear" w:color="auto" w:fill="FFFFFF"/>
        </w:rPr>
        <w:t xml:space="preserve"> </w:t>
      </w:r>
      <w:r>
        <w:rPr>
          <w:rFonts w:eastAsia="Arial"/>
          <w:szCs w:val="24"/>
          <w:lang w:eastAsia="zh-CN" w:bidi="pl-PL"/>
        </w:rPr>
        <w:t>w wyniku przejęcia przez Zamawiającego zobowiązań Wykonawcy względem jego podwykonawców, w przypadku, o którym mowa w art. 465 ust. 1 ustawy Pzp;</w:t>
      </w:r>
    </w:p>
    <w:p w14:paraId="32D9FD9D" w14:textId="77777777" w:rsidR="00806EA4" w:rsidRDefault="00AE4338" w:rsidP="000E37B4">
      <w:pPr>
        <w:numPr>
          <w:ilvl w:val="0"/>
          <w:numId w:val="20"/>
        </w:numPr>
        <w:tabs>
          <w:tab w:val="left" w:pos="284"/>
        </w:tabs>
        <w:spacing w:before="120" w:after="120" w:line="276" w:lineRule="auto"/>
        <w:ind w:left="714" w:hanging="357"/>
        <w:jc w:val="both"/>
        <w:textAlignment w:val="baseline"/>
        <w:rPr>
          <w:rFonts w:eastAsia="Arial"/>
          <w:szCs w:val="24"/>
          <w:lang w:eastAsia="zh-CN"/>
        </w:rPr>
      </w:pPr>
      <w:r>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p>
    <w:p w14:paraId="6FE32F32" w14:textId="77777777" w:rsidR="00806EA4" w:rsidRDefault="00AE4338" w:rsidP="000E37B4">
      <w:pPr>
        <w:pStyle w:val="Akapitzlist"/>
        <w:widowControl w:val="0"/>
        <w:numPr>
          <w:ilvl w:val="0"/>
          <w:numId w:val="47"/>
        </w:numPr>
        <w:spacing w:line="276" w:lineRule="auto"/>
        <w:ind w:left="1134" w:hanging="357"/>
        <w:jc w:val="both"/>
        <w:rPr>
          <w:color w:val="000000"/>
          <w:szCs w:val="24"/>
          <w:lang w:bidi="pl-PL"/>
        </w:rPr>
      </w:pPr>
      <w:r>
        <w:rPr>
          <w:color w:val="000000"/>
          <w:szCs w:val="24"/>
          <w:lang w:bidi="pl-PL"/>
        </w:rPr>
        <w:t>zmiana Wykonawcy nie może zostać dokonana z powodów ekonomicznych lub technicznych, w szczególności dotyczących zamienności lub interoperacyjności wyposażenia, usług lub instalacji zamówionych w ramach zamówienia podstawowego,</w:t>
      </w:r>
    </w:p>
    <w:p w14:paraId="79969615" w14:textId="77777777" w:rsidR="00806EA4" w:rsidRDefault="00AE4338" w:rsidP="000E37B4">
      <w:pPr>
        <w:pStyle w:val="Akapitzlist"/>
        <w:widowControl w:val="0"/>
        <w:numPr>
          <w:ilvl w:val="0"/>
          <w:numId w:val="47"/>
        </w:numPr>
        <w:spacing w:line="276" w:lineRule="auto"/>
        <w:ind w:left="1134"/>
        <w:jc w:val="both"/>
        <w:rPr>
          <w:color w:val="000000"/>
          <w:szCs w:val="24"/>
          <w:lang w:bidi="pl-PL"/>
        </w:rPr>
      </w:pPr>
      <w:r>
        <w:rPr>
          <w:color w:val="000000"/>
          <w:szCs w:val="24"/>
          <w:lang w:bidi="pl-PL"/>
        </w:rPr>
        <w:t>zmiana Wykonawcy spowodowałaby istotną niedogodność lub znaczne zwiększenie kosztów dla Zamawiającego,</w:t>
      </w:r>
    </w:p>
    <w:p w14:paraId="2108ACD3" w14:textId="57E63BA5" w:rsidR="00806EA4" w:rsidRDefault="00AE4338" w:rsidP="000E37B4">
      <w:pPr>
        <w:numPr>
          <w:ilvl w:val="0"/>
          <w:numId w:val="21"/>
        </w:numPr>
        <w:tabs>
          <w:tab w:val="left" w:pos="284"/>
        </w:tabs>
        <w:spacing w:line="276" w:lineRule="auto"/>
        <w:ind w:left="1134"/>
        <w:jc w:val="both"/>
        <w:textAlignment w:val="baseline"/>
        <w:rPr>
          <w:rFonts w:eastAsia="Arial"/>
          <w:szCs w:val="24"/>
          <w:lang w:eastAsia="zh-CN"/>
        </w:rPr>
      </w:pPr>
      <w:r>
        <w:rPr>
          <w:color w:val="000000"/>
          <w:szCs w:val="24"/>
          <w:lang w:bidi="pl-PL"/>
        </w:rPr>
        <w:t xml:space="preserve">wzrost ceny spowodowany każdą kolejną zmianą nie przekracza 50% wartości pierwotnej </w:t>
      </w:r>
      <w:r w:rsidR="003C5124">
        <w:rPr>
          <w:color w:val="000000"/>
          <w:szCs w:val="24"/>
          <w:lang w:bidi="pl-PL"/>
        </w:rPr>
        <w:t>umowy</w:t>
      </w:r>
      <w:r>
        <w:rPr>
          <w:color w:val="000000"/>
          <w:szCs w:val="24"/>
          <w:lang w:bidi="pl-PL"/>
        </w:rPr>
        <w:t>, z wyjątkiem należycie uzasadnionych przypadków</w:t>
      </w:r>
      <w:r>
        <w:rPr>
          <w:rFonts w:eastAsia="Arial"/>
          <w:szCs w:val="24"/>
          <w:lang w:eastAsia="zh-CN"/>
        </w:rPr>
        <w:t>;</w:t>
      </w:r>
    </w:p>
    <w:p w14:paraId="64DAE49B" w14:textId="2FE48077" w:rsidR="00806EA4" w:rsidRDefault="00641DA6">
      <w:pPr>
        <w:numPr>
          <w:ilvl w:val="0"/>
          <w:numId w:val="20"/>
        </w:numPr>
        <w:tabs>
          <w:tab w:val="left" w:pos="284"/>
        </w:tabs>
        <w:spacing w:before="120" w:line="276" w:lineRule="auto"/>
        <w:jc w:val="both"/>
        <w:textAlignment w:val="baseline"/>
        <w:rPr>
          <w:rFonts w:eastAsia="Arial"/>
          <w:szCs w:val="24"/>
          <w:lang w:eastAsia="zh-CN"/>
        </w:rPr>
      </w:pPr>
      <w:r w:rsidRPr="00641DA6">
        <w:rPr>
          <w:rFonts w:eastAsia="Arial"/>
          <w:szCs w:val="24"/>
          <w:lang w:eastAsia="zh-CN" w:bidi="pl-PL"/>
        </w:rPr>
        <w:t xml:space="preserve">jeżeli konieczność zmiany </w:t>
      </w:r>
      <w:r w:rsidR="001F39B7" w:rsidRPr="00641DA6">
        <w:rPr>
          <w:rFonts w:eastAsia="Arial"/>
          <w:szCs w:val="24"/>
          <w:lang w:eastAsia="zh-CN" w:bidi="pl-PL"/>
        </w:rPr>
        <w:t>umowy</w:t>
      </w:r>
      <w:r w:rsidRPr="00641DA6">
        <w:rPr>
          <w:rFonts w:eastAsia="Arial"/>
          <w:szCs w:val="24"/>
          <w:lang w:eastAsia="zh-CN" w:bidi="pl-PL"/>
        </w:rPr>
        <w:t xml:space="preserve">, w tym w szczególności zmiany wysokości ceny, spowodowana jest okolicznościami, których Zamawiający, działając z należytą starannością, nie mógł przewidzieć, o ile zmiana nie modyfikuje ogólnego charakteru </w:t>
      </w:r>
      <w:r w:rsidR="001F39B7" w:rsidRPr="00641DA6">
        <w:rPr>
          <w:rFonts w:eastAsia="Arial"/>
          <w:szCs w:val="24"/>
          <w:lang w:eastAsia="zh-CN" w:bidi="pl-PL"/>
        </w:rPr>
        <w:t xml:space="preserve">umowy </w:t>
      </w:r>
      <w:r w:rsidRPr="00641DA6">
        <w:rPr>
          <w:rFonts w:eastAsia="Arial"/>
          <w:szCs w:val="24"/>
          <w:lang w:eastAsia="zh-CN" w:bidi="pl-PL"/>
        </w:rPr>
        <w:t xml:space="preserve">a wzrost ceny spowodowany każdą kolejną zmianą nie przekracza 50% wartości pierwotnej </w:t>
      </w:r>
      <w:r w:rsidR="001F39B7" w:rsidRPr="00641DA6">
        <w:rPr>
          <w:rFonts w:eastAsia="Arial"/>
          <w:szCs w:val="24"/>
          <w:lang w:eastAsia="zh-CN" w:bidi="pl-PL"/>
        </w:rPr>
        <w:t>umowy</w:t>
      </w:r>
      <w:r w:rsidR="00AE4338">
        <w:rPr>
          <w:rFonts w:eastAsia="Arial"/>
          <w:szCs w:val="24"/>
          <w:lang w:eastAsia="zh-CN" w:bidi="pl-PL"/>
        </w:rPr>
        <w:t>;</w:t>
      </w:r>
    </w:p>
    <w:p w14:paraId="3C80F2DD" w14:textId="7643B5E1"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t xml:space="preserve">których łączna wartość jest mniejsza niż progi unijne określone w ustawie Pzp oraz jest niższa niż 15% wartości pierwotnej </w:t>
      </w:r>
      <w:r w:rsidR="001F39B7">
        <w:rPr>
          <w:rFonts w:eastAsia="Arial"/>
          <w:szCs w:val="24"/>
          <w:lang w:eastAsia="zh-CN" w:bidi="pl-PL"/>
        </w:rPr>
        <w:t>umowy</w:t>
      </w:r>
      <w:r>
        <w:rPr>
          <w:rFonts w:eastAsia="Arial"/>
          <w:szCs w:val="24"/>
          <w:lang w:eastAsia="zh-CN" w:bidi="pl-PL"/>
        </w:rPr>
        <w:t xml:space="preserve">, a zmiany te nie powodują zmiany ogólnego charakteru </w:t>
      </w:r>
      <w:r w:rsidR="001F39B7">
        <w:rPr>
          <w:rFonts w:eastAsia="Arial"/>
          <w:szCs w:val="24"/>
          <w:lang w:eastAsia="zh-CN" w:bidi="pl-PL"/>
        </w:rPr>
        <w:t>umowy</w:t>
      </w:r>
      <w:r>
        <w:rPr>
          <w:rFonts w:eastAsia="Arial"/>
          <w:szCs w:val="24"/>
          <w:lang w:eastAsia="zh-CN"/>
        </w:rPr>
        <w:t>.</w:t>
      </w:r>
    </w:p>
    <w:p w14:paraId="39F1D8FC"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W przypadkach, o których mowa w ust. 1 lit. d) – e), Zamawiający nie może wprowadzić kolejnych zmian umowy w celu uniknięcia stosowania przepisów ustawy Pzp oraz po dokonaniu zmiany umowy zamieszcza ogłoszenie o zmianie umowy w Biuletynie Zamówień Publicznych.</w:t>
      </w:r>
    </w:p>
    <w:p w14:paraId="0E1E0714"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 xml:space="preserve">Jeżeli umowa zawiera postanowienia dotyczące zasad wprowadzania zmian wysokości cen, dopuszczalną wartość zmiany ceny lub dopuszczalną wartość zmiany umowy, o których mowa w ust. 1 lit. d) tiret trzecie oraz w ust. 1 lit. e) – f), ustala się w oparciu o zmienioną cenę. </w:t>
      </w:r>
    </w:p>
    <w:p w14:paraId="31024157" w14:textId="45C2968C" w:rsidR="00806EA4" w:rsidRDefault="00AE4338">
      <w:pPr>
        <w:numPr>
          <w:ilvl w:val="0"/>
          <w:numId w:val="19"/>
        </w:numPr>
        <w:spacing w:before="120" w:after="120" w:line="276" w:lineRule="auto"/>
        <w:ind w:left="426" w:hanging="426"/>
        <w:jc w:val="both"/>
        <w:textAlignment w:val="baseline"/>
        <w:rPr>
          <w:rFonts w:eastAsia="Arial"/>
          <w:szCs w:val="24"/>
          <w:lang w:eastAsia="zh-CN"/>
        </w:rPr>
      </w:pPr>
      <w:r>
        <w:rPr>
          <w:rFonts w:eastAsia="Arial"/>
          <w:szCs w:val="24"/>
          <w:lang w:eastAsia="zh-CN"/>
        </w:rPr>
        <w:t>Zamawiający dopuszcza zmianę wynagrodzenia Wykonawcy określonego w § 5 ust. 1</w:t>
      </w:r>
      <w:r w:rsidR="00E07E95">
        <w:rPr>
          <w:rFonts w:eastAsia="Arial"/>
          <w:szCs w:val="24"/>
          <w:lang w:eastAsia="zh-CN"/>
        </w:rPr>
        <w:t xml:space="preserve"> umowy</w:t>
      </w:r>
      <w:r>
        <w:rPr>
          <w:rFonts w:eastAsia="Arial"/>
          <w:szCs w:val="24"/>
          <w:lang w:eastAsia="zh-CN"/>
        </w:rPr>
        <w:t xml:space="preserve">, w przypadku </w:t>
      </w:r>
      <w:r>
        <w:rPr>
          <w:szCs w:val="24"/>
        </w:rPr>
        <w:t xml:space="preserve">ustawowej </w:t>
      </w:r>
      <w:r>
        <w:rPr>
          <w:rFonts w:eastAsia="Arial"/>
          <w:szCs w:val="24"/>
          <w:lang w:eastAsia="zh-CN"/>
        </w:rPr>
        <w:t>zmiany:</w:t>
      </w:r>
    </w:p>
    <w:p w14:paraId="3E916D7D" w14:textId="77777777" w:rsidR="00806EA4" w:rsidRDefault="00AE4338">
      <w:pPr>
        <w:numPr>
          <w:ilvl w:val="0"/>
          <w:numId w:val="31"/>
        </w:numPr>
        <w:spacing w:after="120" w:line="276" w:lineRule="auto"/>
        <w:jc w:val="both"/>
        <w:rPr>
          <w:szCs w:val="24"/>
        </w:rPr>
      </w:pPr>
      <w:r>
        <w:rPr>
          <w:szCs w:val="24"/>
        </w:rPr>
        <w:t>stawki podatku od towarów i usług oraz podatku akcyzowego,</w:t>
      </w:r>
    </w:p>
    <w:p w14:paraId="6C2227CE" w14:textId="77777777" w:rsidR="00806EA4" w:rsidRDefault="00AE4338">
      <w:pPr>
        <w:numPr>
          <w:ilvl w:val="0"/>
          <w:numId w:val="31"/>
        </w:numPr>
        <w:spacing w:after="120" w:line="276" w:lineRule="auto"/>
        <w:jc w:val="both"/>
        <w:rPr>
          <w:szCs w:val="24"/>
        </w:rPr>
      </w:pPr>
      <w:r>
        <w:rPr>
          <w:szCs w:val="24"/>
        </w:rPr>
        <w:t>wysokości minimalnego wynagrodzenia za pracę albo wysokości minimalnej stawki godzinowej, ustalonych na podstawie przepisów ustawy z dnia 10 października 2002 r. o minimalnym wynagrodzeniu za pracę,</w:t>
      </w:r>
    </w:p>
    <w:p w14:paraId="755DEA0A" w14:textId="77777777" w:rsidR="00806EA4" w:rsidRDefault="00AE4338">
      <w:pPr>
        <w:numPr>
          <w:ilvl w:val="0"/>
          <w:numId w:val="31"/>
        </w:numPr>
        <w:spacing w:after="120" w:line="276" w:lineRule="auto"/>
        <w:jc w:val="both"/>
        <w:rPr>
          <w:szCs w:val="24"/>
        </w:rPr>
      </w:pPr>
      <w:r>
        <w:rPr>
          <w:szCs w:val="24"/>
        </w:rPr>
        <w:t>zasad podlegania ubezpieczeniom społecznym lub ubezpieczeniu zdrowotnemu lub wysokości stawki składki na ubezpieczenia społeczne lub ubezpieczenie zdrowotne;</w:t>
      </w:r>
    </w:p>
    <w:p w14:paraId="2EE88A87" w14:textId="77777777" w:rsidR="00806EA4" w:rsidRDefault="00AE4338">
      <w:pPr>
        <w:numPr>
          <w:ilvl w:val="0"/>
          <w:numId w:val="31"/>
        </w:numPr>
        <w:spacing w:after="120" w:line="276" w:lineRule="auto"/>
        <w:jc w:val="both"/>
        <w:rPr>
          <w:szCs w:val="24"/>
        </w:rPr>
      </w:pPr>
      <w:r>
        <w:rPr>
          <w:szCs w:val="24"/>
        </w:rPr>
        <w:t>zasad gromadzenia i wysokości wpłat do pracowniczych planów kapitałowych, o których mowa w ustawie z dnia 4 października 2018 r. o pracowniczych planach kapitałowych (Dz. U. poz. 2215 oraz z 2019 r. poz. 1074 i 1572).</w:t>
      </w:r>
    </w:p>
    <w:p w14:paraId="2A17317D" w14:textId="04AF2DCE" w:rsidR="00806EA4" w:rsidRDefault="00AE4338">
      <w:pPr>
        <w:numPr>
          <w:ilvl w:val="0"/>
          <w:numId w:val="19"/>
        </w:numPr>
        <w:spacing w:before="120" w:line="276" w:lineRule="auto"/>
        <w:ind w:left="426" w:hanging="426"/>
        <w:jc w:val="both"/>
        <w:textAlignment w:val="baseline"/>
      </w:pPr>
      <w:r>
        <w:lastRenderedPageBreak/>
        <w:t>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lit. a – d. W</w:t>
      </w:r>
      <w:r w:rsidR="00256320">
        <w:t> </w:t>
      </w:r>
      <w:r>
        <w:t>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14:paraId="104FF7BA" w14:textId="7B97154F" w:rsidR="003F666C" w:rsidRPr="0057709C" w:rsidRDefault="003F666C">
      <w:pPr>
        <w:numPr>
          <w:ilvl w:val="0"/>
          <w:numId w:val="19"/>
        </w:numPr>
        <w:spacing w:before="120" w:line="276" w:lineRule="auto"/>
        <w:ind w:left="426" w:hanging="426"/>
        <w:jc w:val="both"/>
        <w:textAlignment w:val="baseline"/>
      </w:pPr>
      <w:r w:rsidRPr="00E843ED">
        <w:rPr>
          <w:rFonts w:eastAsia="Arial"/>
          <w:szCs w:val="24"/>
          <w:lang w:eastAsia="zh-CN"/>
        </w:rPr>
        <w:t>Strony dopuszczają zmianę wynagrodzenia Wykonawcy określonego w § 5 ust. 1</w:t>
      </w:r>
      <w:r w:rsidR="00E07E95">
        <w:rPr>
          <w:rFonts w:eastAsia="Arial"/>
          <w:szCs w:val="24"/>
          <w:lang w:eastAsia="zh-CN"/>
        </w:rPr>
        <w:t xml:space="preserve"> umowy</w:t>
      </w:r>
      <w:r w:rsidRPr="00E843ED">
        <w:rPr>
          <w:rFonts w:eastAsia="Arial"/>
          <w:szCs w:val="24"/>
          <w:lang w:eastAsia="zh-CN"/>
        </w:rPr>
        <w:t xml:space="preserve">, w przypadku </w:t>
      </w:r>
      <w:r w:rsidRPr="00E843ED">
        <w:rPr>
          <w:szCs w:val="24"/>
        </w:rPr>
        <w:t xml:space="preserve">zmiany ceny materiałów lub kosztów związanych z realizacją zamówienia na poziomie min. </w:t>
      </w:r>
      <w:r w:rsidR="00AE1C61">
        <w:rPr>
          <w:szCs w:val="24"/>
        </w:rPr>
        <w:t>1</w:t>
      </w:r>
      <w:r w:rsidR="00B24279">
        <w:rPr>
          <w:szCs w:val="24"/>
        </w:rPr>
        <w:t>0</w:t>
      </w:r>
      <w:r w:rsidRPr="00E843ED">
        <w:rPr>
          <w:szCs w:val="24"/>
        </w:rPr>
        <w:t xml:space="preserve">% w stosunku do poziomu przyjętego na dzień otwarcia ofert (dotyczy zarówno wzrostu jak i obniżki cen materiałów lub kosztów). </w:t>
      </w:r>
      <w:r w:rsidRPr="00E843ED">
        <w:t xml:space="preserve">Przy obliczaniu zmiany ceny materiałów lub kosztów zastosowany zostanie </w:t>
      </w:r>
      <w:r w:rsidRPr="0057709C">
        <w:t>wskaźnik ogłaszany w komunikacie Prezesa Głównego Urzędu Statystycznego.</w:t>
      </w:r>
    </w:p>
    <w:p w14:paraId="6466C455" w14:textId="612C855F" w:rsidR="003F666C" w:rsidRPr="00C15632" w:rsidRDefault="003F666C">
      <w:pPr>
        <w:numPr>
          <w:ilvl w:val="0"/>
          <w:numId w:val="19"/>
        </w:numPr>
        <w:spacing w:before="120" w:line="276" w:lineRule="auto"/>
        <w:ind w:left="426" w:hanging="426"/>
        <w:jc w:val="both"/>
        <w:textAlignment w:val="baseline"/>
      </w:pPr>
      <w:r w:rsidRPr="00C15632">
        <w:rPr>
          <w:szCs w:val="24"/>
        </w:rPr>
        <w:t xml:space="preserve">Strony określają, że zmiany wynagrodzenia, o których mowa w ust. 6, mogą następować nie częściej niż co </w:t>
      </w:r>
      <w:r w:rsidR="00AE1C61" w:rsidRPr="00C15632">
        <w:rPr>
          <w:szCs w:val="24"/>
        </w:rPr>
        <w:t>3</w:t>
      </w:r>
      <w:r w:rsidRPr="00C15632">
        <w:rPr>
          <w:szCs w:val="24"/>
        </w:rPr>
        <w:t xml:space="preserve"> miesi</w:t>
      </w:r>
      <w:r w:rsidR="00AE1C61" w:rsidRPr="00C15632">
        <w:rPr>
          <w:szCs w:val="24"/>
        </w:rPr>
        <w:t>ące</w:t>
      </w:r>
      <w:r w:rsidRPr="00C15632">
        <w:rPr>
          <w:szCs w:val="24"/>
        </w:rPr>
        <w:t xml:space="preserve"> licząc od dnia otwarcia ofert</w:t>
      </w:r>
      <w:r w:rsidRPr="00C15632">
        <w:t xml:space="preserve">, przy czym wynagrodzenie Wykonawcy w całym okresie obowiązywania umowy może ulec zwiększeniu z tego tytułu maksymalnie o </w:t>
      </w:r>
      <w:r w:rsidR="00B24279">
        <w:t>5</w:t>
      </w:r>
      <w:r w:rsidRPr="00C15632">
        <w:t>%.</w:t>
      </w:r>
    </w:p>
    <w:p w14:paraId="1AD19253" w14:textId="2F6C1BA0" w:rsidR="003F666C" w:rsidRDefault="003F666C">
      <w:pPr>
        <w:numPr>
          <w:ilvl w:val="0"/>
          <w:numId w:val="19"/>
        </w:numPr>
        <w:spacing w:before="120" w:line="276" w:lineRule="auto"/>
        <w:ind w:left="426" w:hanging="426"/>
        <w:jc w:val="both"/>
        <w:textAlignment w:val="baseline"/>
      </w:pPr>
      <w:r w:rsidRPr="00C652A8">
        <w:t xml:space="preserve">Wszelkie zmiany umowy wymagają </w:t>
      </w:r>
      <w:r>
        <w:t xml:space="preserve">zachowania </w:t>
      </w:r>
      <w:r w:rsidRPr="00C652A8">
        <w:t>formy pisemnej pod rygorem nieważności.</w:t>
      </w:r>
    </w:p>
    <w:p w14:paraId="32514F6B"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746078A3"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23</w:t>
      </w:r>
    </w:p>
    <w:p w14:paraId="3400EAF8" w14:textId="77777777" w:rsidR="00806EA4" w:rsidRDefault="00AE4338">
      <w:pPr>
        <w:shd w:val="clear" w:color="auto" w:fill="FFFFFF"/>
        <w:tabs>
          <w:tab w:val="left" w:pos="9360"/>
        </w:tabs>
        <w:spacing w:line="276" w:lineRule="auto"/>
        <w:ind w:left="3096" w:right="23" w:hanging="3096"/>
        <w:jc w:val="center"/>
        <w:rPr>
          <w:szCs w:val="24"/>
        </w:rPr>
      </w:pPr>
      <w:r>
        <w:rPr>
          <w:b/>
          <w:color w:val="000000"/>
          <w:szCs w:val="24"/>
        </w:rPr>
        <w:t>POSTANOWIENIA KOŃCOWE</w:t>
      </w:r>
    </w:p>
    <w:p w14:paraId="2242F959" w14:textId="54626A84" w:rsidR="00806EA4" w:rsidRDefault="00970F8F">
      <w:pPr>
        <w:numPr>
          <w:ilvl w:val="0"/>
          <w:numId w:val="16"/>
        </w:numPr>
        <w:spacing w:before="120" w:line="276" w:lineRule="auto"/>
        <w:ind w:left="357" w:hanging="357"/>
        <w:jc w:val="both"/>
        <w:rPr>
          <w:szCs w:val="24"/>
        </w:rPr>
      </w:pPr>
      <w:r w:rsidRPr="00970F8F">
        <w:rPr>
          <w:szCs w:val="24"/>
        </w:rPr>
        <w:t>Ewentualne kwestie sporne wynikłe w trakcie realizacji niniejszej umowy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r w:rsidR="00AE4338">
        <w:rPr>
          <w:szCs w:val="24"/>
        </w:rPr>
        <w:t>.</w:t>
      </w:r>
    </w:p>
    <w:p w14:paraId="7E648938" w14:textId="77777777" w:rsidR="00806EA4" w:rsidRDefault="00AE4338">
      <w:pPr>
        <w:numPr>
          <w:ilvl w:val="0"/>
          <w:numId w:val="16"/>
        </w:numPr>
        <w:spacing w:before="120" w:line="276" w:lineRule="auto"/>
        <w:ind w:left="357" w:hanging="357"/>
        <w:jc w:val="both"/>
        <w:rPr>
          <w:szCs w:val="24"/>
        </w:rPr>
      </w:pPr>
      <w:r>
        <w:rPr>
          <w:szCs w:val="24"/>
        </w:rPr>
        <w:t>W przypadku nie dojścia do porozumienia przez Strony na zasadach opisanych w ust. 1, spory będą rozstrzygane przez sąd właściwy dla siedziby Zamawiającego.</w:t>
      </w:r>
    </w:p>
    <w:p w14:paraId="71F12AE4" w14:textId="77777777" w:rsidR="00806EA4" w:rsidRDefault="00AE4338">
      <w:pPr>
        <w:numPr>
          <w:ilvl w:val="0"/>
          <w:numId w:val="16"/>
        </w:numPr>
        <w:spacing w:before="120" w:after="120" w:line="276" w:lineRule="auto"/>
        <w:jc w:val="both"/>
        <w:rPr>
          <w:rFonts w:eastAsia="Calibri"/>
          <w:szCs w:val="24"/>
        </w:rPr>
      </w:pPr>
      <w:r>
        <w:rPr>
          <w:rFonts w:eastAsia="Calibri"/>
          <w:szCs w:val="24"/>
        </w:rPr>
        <w:t>Korespondencja będzie kierowana pod następujące adresy:</w:t>
      </w:r>
    </w:p>
    <w:p w14:paraId="4C076F47" w14:textId="77777777" w:rsidR="00806EA4" w:rsidRDefault="00AE4338">
      <w:pPr>
        <w:tabs>
          <w:tab w:val="left" w:pos="567"/>
        </w:tabs>
        <w:spacing w:after="120" w:line="276" w:lineRule="auto"/>
        <w:ind w:left="567"/>
        <w:rPr>
          <w:rFonts w:eastAsia="Calibri"/>
          <w:szCs w:val="24"/>
          <w:u w:val="single"/>
        </w:rPr>
      </w:pPr>
      <w:r>
        <w:rPr>
          <w:rFonts w:eastAsia="Calibri"/>
          <w:szCs w:val="24"/>
          <w:u w:val="single"/>
        </w:rPr>
        <w:t>A. dla Zamawiającego:</w:t>
      </w:r>
    </w:p>
    <w:p w14:paraId="5444D9C6" w14:textId="77777777" w:rsidR="00806EA4" w:rsidRDefault="00AE4338">
      <w:pPr>
        <w:spacing w:after="120" w:line="276" w:lineRule="auto"/>
        <w:ind w:left="1134"/>
        <w:rPr>
          <w:b/>
          <w:szCs w:val="24"/>
        </w:rPr>
      </w:pPr>
      <w:r>
        <w:rPr>
          <w:rFonts w:eastAsia="Calibri"/>
          <w:szCs w:val="24"/>
        </w:rPr>
        <w:t>nazwa: [_________]</w:t>
      </w:r>
    </w:p>
    <w:p w14:paraId="706358BE" w14:textId="77777777" w:rsidR="00806EA4" w:rsidRDefault="00AE4338">
      <w:pPr>
        <w:spacing w:after="120" w:line="276" w:lineRule="auto"/>
        <w:ind w:left="1134"/>
        <w:rPr>
          <w:rFonts w:eastAsia="Calibri"/>
          <w:szCs w:val="24"/>
        </w:rPr>
      </w:pPr>
      <w:r>
        <w:rPr>
          <w:rFonts w:eastAsia="Calibri"/>
          <w:szCs w:val="24"/>
        </w:rPr>
        <w:t>adres: [_________]</w:t>
      </w:r>
    </w:p>
    <w:p w14:paraId="2E506CBB" w14:textId="77777777" w:rsidR="00806EA4" w:rsidRDefault="00AE4338">
      <w:pPr>
        <w:spacing w:after="120" w:line="276" w:lineRule="auto"/>
        <w:ind w:left="1134"/>
        <w:rPr>
          <w:rFonts w:eastAsia="Calibri"/>
          <w:szCs w:val="24"/>
        </w:rPr>
      </w:pPr>
      <w:r>
        <w:rPr>
          <w:rFonts w:eastAsia="Calibri"/>
          <w:szCs w:val="24"/>
        </w:rPr>
        <w:t>telefon/fax: [_________]</w:t>
      </w:r>
    </w:p>
    <w:p w14:paraId="5E681793" w14:textId="77777777" w:rsidR="00806EA4" w:rsidRDefault="00AE4338">
      <w:pPr>
        <w:spacing w:after="120" w:line="276" w:lineRule="auto"/>
        <w:ind w:left="1134"/>
        <w:rPr>
          <w:rFonts w:eastAsia="Calibri"/>
          <w:szCs w:val="24"/>
        </w:rPr>
      </w:pPr>
      <w:r>
        <w:rPr>
          <w:rFonts w:eastAsia="Calibri"/>
          <w:szCs w:val="24"/>
        </w:rPr>
        <w:t>email: [_________]</w:t>
      </w:r>
    </w:p>
    <w:p w14:paraId="5A5D53D8" w14:textId="77777777" w:rsidR="00806EA4" w:rsidRDefault="00AE4338">
      <w:pPr>
        <w:spacing w:after="120" w:line="276" w:lineRule="auto"/>
        <w:ind w:left="567"/>
        <w:rPr>
          <w:szCs w:val="24"/>
          <w:u w:val="single"/>
        </w:rPr>
      </w:pPr>
      <w:r>
        <w:rPr>
          <w:rFonts w:eastAsia="Calibri"/>
          <w:szCs w:val="24"/>
          <w:u w:val="single"/>
        </w:rPr>
        <w:t xml:space="preserve">B. dla </w:t>
      </w:r>
      <w:r>
        <w:rPr>
          <w:szCs w:val="24"/>
          <w:u w:val="single"/>
        </w:rPr>
        <w:t>Wykonawcy</w:t>
      </w:r>
    </w:p>
    <w:p w14:paraId="49665F75" w14:textId="77777777" w:rsidR="00806EA4" w:rsidRDefault="00AE4338">
      <w:pPr>
        <w:spacing w:after="120" w:line="276" w:lineRule="auto"/>
        <w:ind w:left="1134"/>
        <w:rPr>
          <w:szCs w:val="24"/>
        </w:rPr>
      </w:pPr>
      <w:r>
        <w:rPr>
          <w:szCs w:val="24"/>
        </w:rPr>
        <w:t xml:space="preserve">nazwa: </w:t>
      </w:r>
      <w:r>
        <w:rPr>
          <w:rFonts w:eastAsia="Calibri"/>
          <w:szCs w:val="24"/>
        </w:rPr>
        <w:t>[_________]</w:t>
      </w:r>
    </w:p>
    <w:p w14:paraId="7768EB1C" w14:textId="77777777" w:rsidR="00806EA4" w:rsidRDefault="00AE4338">
      <w:pPr>
        <w:spacing w:after="120" w:line="276" w:lineRule="auto"/>
        <w:ind w:left="1134"/>
        <w:rPr>
          <w:szCs w:val="24"/>
        </w:rPr>
      </w:pPr>
      <w:r>
        <w:rPr>
          <w:szCs w:val="24"/>
        </w:rPr>
        <w:t xml:space="preserve">adres: </w:t>
      </w:r>
      <w:r>
        <w:rPr>
          <w:rFonts w:eastAsia="Calibri"/>
          <w:szCs w:val="24"/>
        </w:rPr>
        <w:t>[_________]</w:t>
      </w:r>
    </w:p>
    <w:p w14:paraId="0F1088B0" w14:textId="77777777" w:rsidR="00806EA4" w:rsidRDefault="00AE4338">
      <w:pPr>
        <w:spacing w:after="120" w:line="276" w:lineRule="auto"/>
        <w:ind w:left="1134"/>
        <w:rPr>
          <w:rFonts w:eastAsia="Calibri"/>
          <w:szCs w:val="24"/>
        </w:rPr>
      </w:pPr>
      <w:r>
        <w:rPr>
          <w:rFonts w:eastAsia="Calibri"/>
          <w:szCs w:val="24"/>
        </w:rPr>
        <w:t>telefon/fax: [_________]</w:t>
      </w:r>
    </w:p>
    <w:p w14:paraId="085870A1" w14:textId="77777777" w:rsidR="00806EA4" w:rsidRDefault="00AE4338">
      <w:pPr>
        <w:spacing w:after="120" w:line="276" w:lineRule="auto"/>
        <w:ind w:left="1134"/>
        <w:rPr>
          <w:rFonts w:eastAsia="Calibri"/>
          <w:szCs w:val="24"/>
        </w:rPr>
      </w:pPr>
      <w:r>
        <w:rPr>
          <w:rFonts w:eastAsia="Calibri"/>
          <w:szCs w:val="24"/>
        </w:rPr>
        <w:lastRenderedPageBreak/>
        <w:t>email: [_________]</w:t>
      </w:r>
    </w:p>
    <w:p w14:paraId="43E575CD" w14:textId="77777777" w:rsidR="00806EA4" w:rsidRDefault="00AE4338">
      <w:pPr>
        <w:numPr>
          <w:ilvl w:val="0"/>
          <w:numId w:val="16"/>
        </w:numPr>
        <w:spacing w:before="120" w:line="276" w:lineRule="auto"/>
        <w:ind w:left="357" w:hanging="357"/>
        <w:jc w:val="both"/>
        <w:rPr>
          <w:szCs w:val="24"/>
        </w:rPr>
      </w:pPr>
      <w:r>
        <w:rPr>
          <w:szCs w:val="24"/>
        </w:rPr>
        <w:t>Do bieżących kontaktów roboczych Strony przewidują następujące osoby:</w:t>
      </w:r>
    </w:p>
    <w:p w14:paraId="54E524D8" w14:textId="77777777" w:rsidR="00806EA4" w:rsidRDefault="00AE4338">
      <w:pPr>
        <w:numPr>
          <w:ilvl w:val="1"/>
          <w:numId w:val="28"/>
        </w:numPr>
        <w:spacing w:before="120" w:line="276" w:lineRule="auto"/>
        <w:ind w:left="709"/>
        <w:jc w:val="both"/>
        <w:rPr>
          <w:szCs w:val="24"/>
        </w:rPr>
      </w:pPr>
      <w:r>
        <w:rPr>
          <w:szCs w:val="24"/>
        </w:rPr>
        <w:t>ze strony Zamawiającego: .............................................. tel. ............................ e-mail ........................</w:t>
      </w:r>
    </w:p>
    <w:p w14:paraId="75C35778" w14:textId="77777777" w:rsidR="00806EA4" w:rsidRDefault="00AE4338">
      <w:pPr>
        <w:numPr>
          <w:ilvl w:val="1"/>
          <w:numId w:val="28"/>
        </w:numPr>
        <w:spacing w:before="120" w:line="276" w:lineRule="auto"/>
        <w:ind w:left="709"/>
        <w:jc w:val="both"/>
        <w:rPr>
          <w:szCs w:val="24"/>
        </w:rPr>
      </w:pPr>
      <w:r>
        <w:rPr>
          <w:szCs w:val="24"/>
        </w:rPr>
        <w:t>ze strony Wykonawcy: .............................................. tel. ............................ e-mail ........................</w:t>
      </w:r>
    </w:p>
    <w:p w14:paraId="61FF911A" w14:textId="42E8427A" w:rsidR="00806EA4" w:rsidRDefault="00AE4338">
      <w:pPr>
        <w:numPr>
          <w:ilvl w:val="0"/>
          <w:numId w:val="16"/>
        </w:numPr>
        <w:spacing w:before="120" w:line="276" w:lineRule="auto"/>
        <w:ind w:left="357" w:hanging="357"/>
        <w:jc w:val="both"/>
        <w:rPr>
          <w:szCs w:val="24"/>
        </w:rPr>
      </w:pPr>
      <w:r>
        <w:rPr>
          <w:szCs w:val="24"/>
        </w:rPr>
        <w:t>W sprawach nieuregulowanych niniejszą umową stosuje się przepisy Kodeksu cywilnego, Prawa budowlanego oraz ustawy Prawo zamówień publicznych.</w:t>
      </w:r>
    </w:p>
    <w:p w14:paraId="246E6BB0" w14:textId="77777777" w:rsidR="00806EA4" w:rsidRDefault="00AE4338">
      <w:pPr>
        <w:numPr>
          <w:ilvl w:val="0"/>
          <w:numId w:val="16"/>
        </w:numPr>
        <w:spacing w:before="120" w:line="276" w:lineRule="auto"/>
        <w:ind w:left="357" w:hanging="357"/>
        <w:jc w:val="both"/>
        <w:rPr>
          <w:szCs w:val="24"/>
        </w:rPr>
      </w:pPr>
      <w:r>
        <w:rPr>
          <w:szCs w:val="24"/>
        </w:rPr>
        <w:t>Wykonawca nie ma prawa do przelania na rzecz osób trzecich, bez zgody Zamawiającego, wierzytelności wynikających z niniejszej umowy. Przelew wierzytelności dokonany bez zgody Zamawiającego jest nieważny.</w:t>
      </w:r>
    </w:p>
    <w:p w14:paraId="3B25FF3A" w14:textId="3F25F8C4" w:rsidR="00806EA4" w:rsidRDefault="009C42EF">
      <w:pPr>
        <w:numPr>
          <w:ilvl w:val="0"/>
          <w:numId w:val="16"/>
        </w:numPr>
        <w:spacing w:before="120" w:line="276" w:lineRule="auto"/>
        <w:jc w:val="both"/>
        <w:rPr>
          <w:szCs w:val="24"/>
        </w:rPr>
      </w:pPr>
      <w:r w:rsidRPr="009C42EF">
        <w:rPr>
          <w:szCs w:val="24"/>
        </w:rPr>
        <w:t>Umowa została sporządzona w dwóch jednobrzmiących egzemplarzach, po jednym dla każdej ze Stron</w:t>
      </w:r>
      <w:r w:rsidR="00AE4338">
        <w:rPr>
          <w:szCs w:val="24"/>
        </w:rPr>
        <w:t>.</w:t>
      </w:r>
    </w:p>
    <w:p w14:paraId="3BBD2811" w14:textId="77777777" w:rsidR="00806EA4" w:rsidRDefault="00AE4338">
      <w:pPr>
        <w:numPr>
          <w:ilvl w:val="0"/>
          <w:numId w:val="16"/>
        </w:numPr>
        <w:spacing w:before="120" w:after="120" w:line="276" w:lineRule="auto"/>
        <w:ind w:left="357" w:hanging="357"/>
        <w:jc w:val="both"/>
        <w:rPr>
          <w:szCs w:val="24"/>
        </w:rPr>
      </w:pPr>
      <w:r>
        <w:rPr>
          <w:szCs w:val="24"/>
        </w:rPr>
        <w:t>Integralną część umowy stanowią:</w:t>
      </w:r>
    </w:p>
    <w:p w14:paraId="62B6DF67" w14:textId="77777777" w:rsidR="00806EA4" w:rsidRDefault="00AE4338">
      <w:pPr>
        <w:widowControl w:val="0"/>
        <w:numPr>
          <w:ilvl w:val="1"/>
          <w:numId w:val="39"/>
        </w:numPr>
        <w:shd w:val="clear" w:color="auto" w:fill="FFFFFF"/>
        <w:spacing w:after="120" w:line="276" w:lineRule="auto"/>
        <w:ind w:left="709"/>
        <w:jc w:val="both"/>
        <w:rPr>
          <w:szCs w:val="24"/>
        </w:rPr>
      </w:pPr>
      <w:r>
        <w:rPr>
          <w:szCs w:val="24"/>
        </w:rPr>
        <w:t>harmonogram rzeczowo – finansowy realizacji przedmiotu zamówienia;</w:t>
      </w:r>
    </w:p>
    <w:p w14:paraId="1CA55A59" w14:textId="77777777" w:rsidR="00806EA4" w:rsidRDefault="00AE4338">
      <w:pPr>
        <w:widowControl w:val="0"/>
        <w:numPr>
          <w:ilvl w:val="1"/>
          <w:numId w:val="39"/>
        </w:numPr>
        <w:shd w:val="clear" w:color="auto" w:fill="FFFFFF"/>
        <w:spacing w:after="120" w:line="276" w:lineRule="auto"/>
        <w:ind w:left="709"/>
        <w:jc w:val="both"/>
        <w:rPr>
          <w:szCs w:val="24"/>
        </w:rPr>
      </w:pPr>
      <w:r>
        <w:t xml:space="preserve">wypełniony przez Wykonawcę formularz ofertowy wg załącznika nr 1 do SWZ; </w:t>
      </w:r>
    </w:p>
    <w:p w14:paraId="0E87B957" w14:textId="77777777" w:rsidR="00806EA4" w:rsidRDefault="00AE4338">
      <w:pPr>
        <w:widowControl w:val="0"/>
        <w:numPr>
          <w:ilvl w:val="1"/>
          <w:numId w:val="39"/>
        </w:numPr>
        <w:shd w:val="clear" w:color="auto" w:fill="FFFFFF"/>
        <w:spacing w:after="120" w:line="276" w:lineRule="auto"/>
        <w:ind w:left="709"/>
        <w:jc w:val="both"/>
        <w:rPr>
          <w:szCs w:val="24"/>
        </w:rPr>
      </w:pPr>
      <w:r>
        <w:rPr>
          <w:color w:val="000000"/>
          <w:szCs w:val="24"/>
        </w:rPr>
        <w:t>Program funkcjonalno – użytkowy (PFU).</w:t>
      </w:r>
    </w:p>
    <w:p w14:paraId="07DDEA24" w14:textId="77777777" w:rsidR="00806EA4" w:rsidRDefault="00806EA4">
      <w:pPr>
        <w:spacing w:line="276" w:lineRule="auto"/>
        <w:ind w:firstLine="708"/>
        <w:rPr>
          <w:b/>
          <w:bCs/>
          <w:color w:val="000000"/>
          <w:sz w:val="28"/>
          <w:szCs w:val="28"/>
        </w:rPr>
      </w:pPr>
    </w:p>
    <w:p w14:paraId="676C2F02" w14:textId="73E6BD4B" w:rsidR="00806EA4" w:rsidRDefault="00AE4338">
      <w:pPr>
        <w:spacing w:line="276" w:lineRule="auto"/>
        <w:ind w:firstLine="708"/>
        <w:rPr>
          <w:b/>
          <w:bCs/>
          <w:color w:val="000000"/>
          <w:sz w:val="28"/>
          <w:szCs w:val="28"/>
        </w:rPr>
      </w:pPr>
      <w:r>
        <w:rPr>
          <w:b/>
          <w:bCs/>
          <w:color w:val="000000"/>
          <w:sz w:val="28"/>
          <w:szCs w:val="28"/>
        </w:rPr>
        <w:t>Zamawiający:</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4656F1">
        <w:rPr>
          <w:b/>
          <w:bCs/>
          <w:color w:val="000000"/>
          <w:sz w:val="28"/>
          <w:szCs w:val="28"/>
        </w:rPr>
        <w:tab/>
      </w:r>
      <w:r>
        <w:rPr>
          <w:b/>
          <w:bCs/>
          <w:color w:val="000000"/>
          <w:sz w:val="28"/>
          <w:szCs w:val="28"/>
        </w:rPr>
        <w:tab/>
        <w:t>Wykonawca:</w:t>
      </w:r>
    </w:p>
    <w:sectPr w:rsidR="00806EA4" w:rsidSect="00713510">
      <w:headerReference w:type="default" r:id="rId9"/>
      <w:pgSz w:w="11906" w:h="16838"/>
      <w:pgMar w:top="709" w:right="1417" w:bottom="851" w:left="1417" w:header="13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8890" w14:textId="77777777" w:rsidR="001B2ACE" w:rsidRDefault="001B2ACE">
      <w:r>
        <w:separator/>
      </w:r>
    </w:p>
  </w:endnote>
  <w:endnote w:type="continuationSeparator" w:id="0">
    <w:p w14:paraId="6758702C" w14:textId="77777777" w:rsidR="001B2ACE" w:rsidRDefault="001B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MT">
    <w:altName w:val="Klee One"/>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62A8" w14:textId="77777777" w:rsidR="001B2ACE" w:rsidRDefault="001B2ACE">
      <w:r>
        <w:separator/>
      </w:r>
    </w:p>
  </w:footnote>
  <w:footnote w:type="continuationSeparator" w:id="0">
    <w:p w14:paraId="4D7FFC4C" w14:textId="77777777" w:rsidR="001B2ACE" w:rsidRDefault="001B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855" w:type="dxa"/>
      <w:tblInd w:w="141" w:type="dxa"/>
      <w:tblLayout w:type="fixed"/>
      <w:tblLook w:val="04A0" w:firstRow="1" w:lastRow="0" w:firstColumn="1" w:lastColumn="0" w:noHBand="0" w:noVBand="1"/>
    </w:tblPr>
    <w:tblGrid>
      <w:gridCol w:w="1686"/>
      <w:gridCol w:w="179"/>
      <w:gridCol w:w="5071"/>
      <w:gridCol w:w="545"/>
      <w:gridCol w:w="1666"/>
      <w:gridCol w:w="708"/>
    </w:tblGrid>
    <w:tr w:rsidR="00806EA4" w14:paraId="2FCDAB1D" w14:textId="77777777">
      <w:tc>
        <w:tcPr>
          <w:tcW w:w="1686" w:type="dxa"/>
          <w:tcBorders>
            <w:top w:val="nil"/>
            <w:left w:val="nil"/>
            <w:bottom w:val="nil"/>
            <w:right w:val="nil"/>
          </w:tcBorders>
          <w:vAlign w:val="center"/>
        </w:tcPr>
        <w:p w14:paraId="47AAA9CC" w14:textId="77777777" w:rsidR="00806EA4" w:rsidRDefault="00806EA4">
          <w:pPr>
            <w:ind w:left="-284"/>
            <w:contextualSpacing/>
          </w:pPr>
        </w:p>
      </w:tc>
      <w:tc>
        <w:tcPr>
          <w:tcW w:w="5249" w:type="dxa"/>
          <w:gridSpan w:val="2"/>
          <w:tcBorders>
            <w:top w:val="nil"/>
            <w:left w:val="nil"/>
            <w:bottom w:val="nil"/>
            <w:right w:val="nil"/>
          </w:tcBorders>
          <w:vAlign w:val="bottom"/>
        </w:tcPr>
        <w:p w14:paraId="7940E3C1" w14:textId="77777777" w:rsidR="00806EA4" w:rsidRDefault="00806EA4">
          <w:pPr>
            <w:contextualSpacing/>
            <w:jc w:val="center"/>
          </w:pPr>
        </w:p>
      </w:tc>
      <w:tc>
        <w:tcPr>
          <w:tcW w:w="2211" w:type="dxa"/>
          <w:gridSpan w:val="2"/>
          <w:tcBorders>
            <w:top w:val="nil"/>
            <w:left w:val="nil"/>
            <w:bottom w:val="nil"/>
            <w:right w:val="nil"/>
          </w:tcBorders>
        </w:tcPr>
        <w:p w14:paraId="496E4B7D" w14:textId="77777777" w:rsidR="00806EA4" w:rsidRDefault="00806EA4">
          <w:pPr>
            <w:contextualSpacing/>
            <w:jc w:val="right"/>
          </w:pPr>
        </w:p>
      </w:tc>
      <w:tc>
        <w:tcPr>
          <w:tcW w:w="708" w:type="dxa"/>
          <w:tcBorders>
            <w:top w:val="nil"/>
            <w:left w:val="nil"/>
            <w:bottom w:val="nil"/>
            <w:right w:val="nil"/>
          </w:tcBorders>
        </w:tcPr>
        <w:p w14:paraId="2752D54D" w14:textId="77777777" w:rsidR="00806EA4" w:rsidRDefault="00806EA4"/>
      </w:tc>
    </w:tr>
    <w:tr w:rsidR="00806EA4" w14:paraId="12012B69" w14:textId="77777777">
      <w:tc>
        <w:tcPr>
          <w:tcW w:w="1865" w:type="dxa"/>
          <w:gridSpan w:val="2"/>
          <w:tcBorders>
            <w:top w:val="nil"/>
            <w:left w:val="nil"/>
            <w:bottom w:val="nil"/>
            <w:right w:val="nil"/>
          </w:tcBorders>
          <w:vAlign w:val="center"/>
        </w:tcPr>
        <w:p w14:paraId="002A3D99" w14:textId="77777777" w:rsidR="00806EA4" w:rsidRDefault="00806EA4">
          <w:pPr>
            <w:contextualSpacing/>
          </w:pPr>
        </w:p>
      </w:tc>
      <w:tc>
        <w:tcPr>
          <w:tcW w:w="5615" w:type="dxa"/>
          <w:gridSpan w:val="2"/>
          <w:tcBorders>
            <w:top w:val="nil"/>
            <w:left w:val="nil"/>
            <w:bottom w:val="nil"/>
            <w:right w:val="nil"/>
          </w:tcBorders>
          <w:vAlign w:val="bottom"/>
        </w:tcPr>
        <w:p w14:paraId="6F89C3B0" w14:textId="77777777" w:rsidR="00806EA4" w:rsidRDefault="00806EA4">
          <w:pPr>
            <w:contextualSpacing/>
            <w:jc w:val="center"/>
            <w:rPr>
              <w:sz w:val="20"/>
            </w:rPr>
          </w:pPr>
        </w:p>
      </w:tc>
      <w:tc>
        <w:tcPr>
          <w:tcW w:w="2374" w:type="dxa"/>
          <w:gridSpan w:val="2"/>
          <w:tcBorders>
            <w:top w:val="nil"/>
            <w:left w:val="nil"/>
            <w:bottom w:val="nil"/>
            <w:right w:val="nil"/>
          </w:tcBorders>
        </w:tcPr>
        <w:p w14:paraId="13251E1E" w14:textId="77777777" w:rsidR="00806EA4" w:rsidRDefault="00806EA4">
          <w:pPr>
            <w:contextualSpacing/>
            <w:jc w:val="right"/>
          </w:pPr>
        </w:p>
      </w:tc>
    </w:tr>
  </w:tbl>
  <w:p w14:paraId="51EB0BB3" w14:textId="77777777" w:rsidR="00806EA4" w:rsidRDefault="00806E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15AEE"/>
    <w:multiLevelType w:val="hybridMultilevel"/>
    <w:tmpl w:val="5AC23E9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497905"/>
    <w:multiLevelType w:val="hybridMultilevel"/>
    <w:tmpl w:val="31667F8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C6068"/>
    <w:multiLevelType w:val="hybridMultilevel"/>
    <w:tmpl w:val="B2E23BB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48047A"/>
    <w:multiLevelType w:val="multilevel"/>
    <w:tmpl w:val="C3866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4B41294"/>
    <w:multiLevelType w:val="multilevel"/>
    <w:tmpl w:val="F5961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2D099A"/>
    <w:multiLevelType w:val="multilevel"/>
    <w:tmpl w:val="24B6CC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772483E"/>
    <w:multiLevelType w:val="multilevel"/>
    <w:tmpl w:val="8A02FC26"/>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394FCB"/>
    <w:multiLevelType w:val="multilevel"/>
    <w:tmpl w:val="C130F738"/>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A9C3763"/>
    <w:multiLevelType w:val="hybridMultilevel"/>
    <w:tmpl w:val="F2569894"/>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CB95A28"/>
    <w:multiLevelType w:val="multilevel"/>
    <w:tmpl w:val="EFD2F1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ED233EA"/>
    <w:multiLevelType w:val="multilevel"/>
    <w:tmpl w:val="94F27AA0"/>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FDA4C6A"/>
    <w:multiLevelType w:val="multilevel"/>
    <w:tmpl w:val="9468004A"/>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08E3B0B"/>
    <w:multiLevelType w:val="multilevel"/>
    <w:tmpl w:val="BD1EB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3F961A9"/>
    <w:multiLevelType w:val="multilevel"/>
    <w:tmpl w:val="9E6E5AA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6AC79BC"/>
    <w:multiLevelType w:val="multilevel"/>
    <w:tmpl w:val="F946AC7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8" w15:restartNumberingAfterBreak="0">
    <w:nsid w:val="1A4925F1"/>
    <w:multiLevelType w:val="multilevel"/>
    <w:tmpl w:val="9FDE75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B3D3C68"/>
    <w:multiLevelType w:val="multilevel"/>
    <w:tmpl w:val="29060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D82321F"/>
    <w:multiLevelType w:val="multilevel"/>
    <w:tmpl w:val="3ACAC61C"/>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6D7284"/>
    <w:multiLevelType w:val="multilevel"/>
    <w:tmpl w:val="0A941596"/>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EB71134"/>
    <w:multiLevelType w:val="multilevel"/>
    <w:tmpl w:val="3B9ADC54"/>
    <w:lvl w:ilvl="0">
      <w:start w:val="5"/>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00B052E"/>
    <w:multiLevelType w:val="multilevel"/>
    <w:tmpl w:val="D38EA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16F5868"/>
    <w:multiLevelType w:val="multilevel"/>
    <w:tmpl w:val="A2201D0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31067F7"/>
    <w:multiLevelType w:val="multilevel"/>
    <w:tmpl w:val="86222C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C4B68F0"/>
    <w:multiLevelType w:val="hybridMultilevel"/>
    <w:tmpl w:val="004A85F8"/>
    <w:lvl w:ilvl="0" w:tplc="D10A2C16">
      <w:start w:val="1"/>
      <w:numFmt w:val="bullet"/>
      <w:lvlText w:val=""/>
      <w:lvlJc w:val="left"/>
      <w:pPr>
        <w:ind w:left="720" w:hanging="360"/>
      </w:pPr>
      <w:rPr>
        <w:rFonts w:ascii="Symbol" w:hAnsi="Symbol" w:hint="default"/>
      </w:rPr>
    </w:lvl>
    <w:lvl w:ilvl="1" w:tplc="1084EF5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E37ABF"/>
    <w:multiLevelType w:val="multilevel"/>
    <w:tmpl w:val="A526387C"/>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66A0D"/>
    <w:multiLevelType w:val="multilevel"/>
    <w:tmpl w:val="9A7E505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4643128"/>
    <w:multiLevelType w:val="multilevel"/>
    <w:tmpl w:val="23082B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A034CA8"/>
    <w:multiLevelType w:val="hybridMultilevel"/>
    <w:tmpl w:val="02AA850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740ECA"/>
    <w:multiLevelType w:val="multilevel"/>
    <w:tmpl w:val="02C48748"/>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3C2066B4"/>
    <w:multiLevelType w:val="multilevel"/>
    <w:tmpl w:val="BE72C26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5" w15:restartNumberingAfterBreak="0">
    <w:nsid w:val="4407748F"/>
    <w:multiLevelType w:val="hybridMultilevel"/>
    <w:tmpl w:val="B3126E12"/>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E702D8"/>
    <w:multiLevelType w:val="multilevel"/>
    <w:tmpl w:val="71E0FE4E"/>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7" w15:restartNumberingAfterBreak="0">
    <w:nsid w:val="475A0E64"/>
    <w:multiLevelType w:val="multilevel"/>
    <w:tmpl w:val="9EB4EEC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7C81848"/>
    <w:multiLevelType w:val="hybridMultilevel"/>
    <w:tmpl w:val="5C92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40" w15:restartNumberingAfterBreak="0">
    <w:nsid w:val="4B0C5AEE"/>
    <w:multiLevelType w:val="multilevel"/>
    <w:tmpl w:val="566E3F0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4E166070"/>
    <w:multiLevelType w:val="multilevel"/>
    <w:tmpl w:val="EF9858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4E66534E"/>
    <w:multiLevelType w:val="multilevel"/>
    <w:tmpl w:val="39968DC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29A1384"/>
    <w:multiLevelType w:val="multilevel"/>
    <w:tmpl w:val="A8DC8B4A"/>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4" w15:restartNumberingAfterBreak="0">
    <w:nsid w:val="5310423F"/>
    <w:multiLevelType w:val="multilevel"/>
    <w:tmpl w:val="6B3E96DE"/>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7" w15:restartNumberingAfterBreak="0">
    <w:nsid w:val="553C3237"/>
    <w:multiLevelType w:val="multilevel"/>
    <w:tmpl w:val="256C09B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5EE5A8E"/>
    <w:multiLevelType w:val="multilevel"/>
    <w:tmpl w:val="6AF0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60F4661"/>
    <w:multiLevelType w:val="multilevel"/>
    <w:tmpl w:val="7A2083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0" w15:restartNumberingAfterBreak="0">
    <w:nsid w:val="566058C1"/>
    <w:multiLevelType w:val="hybridMultilevel"/>
    <w:tmpl w:val="AF02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CD49B1"/>
    <w:multiLevelType w:val="multilevel"/>
    <w:tmpl w:val="93FA8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A4251A9"/>
    <w:multiLevelType w:val="multilevel"/>
    <w:tmpl w:val="F8266402"/>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53"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FA46675"/>
    <w:multiLevelType w:val="multilevel"/>
    <w:tmpl w:val="DF405D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1024C48"/>
    <w:multiLevelType w:val="multilevel"/>
    <w:tmpl w:val="3A787C2C"/>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3279AD"/>
    <w:multiLevelType w:val="multilevel"/>
    <w:tmpl w:val="77E61378"/>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9"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60F28E5"/>
    <w:multiLevelType w:val="multilevel"/>
    <w:tmpl w:val="18ACDAA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8E5776C"/>
    <w:multiLevelType w:val="multilevel"/>
    <w:tmpl w:val="9B241F5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ACF495E"/>
    <w:multiLevelType w:val="multilevel"/>
    <w:tmpl w:val="9B86E19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E254CAA"/>
    <w:multiLevelType w:val="hybridMultilevel"/>
    <w:tmpl w:val="CF1C123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5129EB"/>
    <w:multiLevelType w:val="multilevel"/>
    <w:tmpl w:val="B8ECB96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5354A54"/>
    <w:multiLevelType w:val="multilevel"/>
    <w:tmpl w:val="80825FA4"/>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61C667B"/>
    <w:multiLevelType w:val="multilevel"/>
    <w:tmpl w:val="860AC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FAE18C8"/>
    <w:multiLevelType w:val="multilevel"/>
    <w:tmpl w:val="CE32FDE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5179575">
    <w:abstractNumId w:val="42"/>
  </w:num>
  <w:num w:numId="2" w16cid:durableId="1409810715">
    <w:abstractNumId w:val="7"/>
  </w:num>
  <w:num w:numId="3" w16cid:durableId="1445269072">
    <w:abstractNumId w:val="60"/>
  </w:num>
  <w:num w:numId="4" w16cid:durableId="1527448298">
    <w:abstractNumId w:val="12"/>
  </w:num>
  <w:num w:numId="5" w16cid:durableId="73550770">
    <w:abstractNumId w:val="66"/>
  </w:num>
  <w:num w:numId="6" w16cid:durableId="27805388">
    <w:abstractNumId w:val="47"/>
  </w:num>
  <w:num w:numId="7" w16cid:durableId="1706632439">
    <w:abstractNumId w:val="55"/>
  </w:num>
  <w:num w:numId="8" w16cid:durableId="1912540328">
    <w:abstractNumId w:val="15"/>
  </w:num>
  <w:num w:numId="9" w16cid:durableId="1626082598">
    <w:abstractNumId w:val="13"/>
  </w:num>
  <w:num w:numId="10" w16cid:durableId="602959911">
    <w:abstractNumId w:val="31"/>
  </w:num>
  <w:num w:numId="11" w16cid:durableId="1695377679">
    <w:abstractNumId w:val="65"/>
  </w:num>
  <w:num w:numId="12" w16cid:durableId="35813088">
    <w:abstractNumId w:val="45"/>
  </w:num>
  <w:num w:numId="13" w16cid:durableId="554318543">
    <w:abstractNumId w:val="64"/>
  </w:num>
  <w:num w:numId="14" w16cid:durableId="1321349568">
    <w:abstractNumId w:val="67"/>
  </w:num>
  <w:num w:numId="15" w16cid:durableId="337390130">
    <w:abstractNumId w:val="36"/>
  </w:num>
  <w:num w:numId="16" w16cid:durableId="638076366">
    <w:abstractNumId w:val="41"/>
  </w:num>
  <w:num w:numId="17" w16cid:durableId="1447775393">
    <w:abstractNumId w:val="20"/>
  </w:num>
  <w:num w:numId="18" w16cid:durableId="206527352">
    <w:abstractNumId w:val="58"/>
  </w:num>
  <w:num w:numId="19" w16cid:durableId="2035109138">
    <w:abstractNumId w:val="14"/>
  </w:num>
  <w:num w:numId="20" w16cid:durableId="438645454">
    <w:abstractNumId w:val="25"/>
  </w:num>
  <w:num w:numId="21" w16cid:durableId="160972669">
    <w:abstractNumId w:val="6"/>
  </w:num>
  <w:num w:numId="22" w16cid:durableId="1417483241">
    <w:abstractNumId w:val="5"/>
  </w:num>
  <w:num w:numId="23" w16cid:durableId="892696741">
    <w:abstractNumId w:val="56"/>
  </w:num>
  <w:num w:numId="24" w16cid:durableId="1017392790">
    <w:abstractNumId w:val="11"/>
  </w:num>
  <w:num w:numId="25" w16cid:durableId="1916696023">
    <w:abstractNumId w:val="48"/>
  </w:num>
  <w:num w:numId="26" w16cid:durableId="474642813">
    <w:abstractNumId w:val="18"/>
  </w:num>
  <w:num w:numId="27" w16cid:durableId="1993366751">
    <w:abstractNumId w:val="62"/>
  </w:num>
  <w:num w:numId="28" w16cid:durableId="439227380">
    <w:abstractNumId w:val="27"/>
  </w:num>
  <w:num w:numId="29" w16cid:durableId="2118867578">
    <w:abstractNumId w:val="33"/>
  </w:num>
  <w:num w:numId="30" w16cid:durableId="334574340">
    <w:abstractNumId w:val="51"/>
  </w:num>
  <w:num w:numId="31" w16cid:durableId="144900917">
    <w:abstractNumId w:val="8"/>
  </w:num>
  <w:num w:numId="32" w16cid:durableId="1091119162">
    <w:abstractNumId w:val="46"/>
  </w:num>
  <w:num w:numId="33" w16cid:durableId="30957212">
    <w:abstractNumId w:val="49"/>
  </w:num>
  <w:num w:numId="34" w16cid:durableId="580723612">
    <w:abstractNumId w:val="16"/>
  </w:num>
  <w:num w:numId="35" w16cid:durableId="1421754746">
    <w:abstractNumId w:val="29"/>
  </w:num>
  <w:num w:numId="36" w16cid:durableId="1966959025">
    <w:abstractNumId w:val="44"/>
  </w:num>
  <w:num w:numId="37" w16cid:durableId="2005162068">
    <w:abstractNumId w:val="22"/>
  </w:num>
  <w:num w:numId="38" w16cid:durableId="257250337">
    <w:abstractNumId w:val="24"/>
  </w:num>
  <w:num w:numId="39" w16cid:durableId="1289163398">
    <w:abstractNumId w:val="61"/>
  </w:num>
  <w:num w:numId="40" w16cid:durableId="460195441">
    <w:abstractNumId w:val="30"/>
  </w:num>
  <w:num w:numId="41" w16cid:durableId="2041009291">
    <w:abstractNumId w:val="43"/>
  </w:num>
  <w:num w:numId="42" w16cid:durableId="1620333412">
    <w:abstractNumId w:val="19"/>
  </w:num>
  <w:num w:numId="43" w16cid:durableId="67503412">
    <w:abstractNumId w:val="4"/>
  </w:num>
  <w:num w:numId="44" w16cid:durableId="1399329578">
    <w:abstractNumId w:val="21"/>
  </w:num>
  <w:num w:numId="45" w16cid:durableId="1516386618">
    <w:abstractNumId w:val="40"/>
  </w:num>
  <w:num w:numId="46" w16cid:durableId="101727655">
    <w:abstractNumId w:val="17"/>
  </w:num>
  <w:num w:numId="47" w16cid:durableId="356585113">
    <w:abstractNumId w:val="52"/>
  </w:num>
  <w:num w:numId="48" w16cid:durableId="1275096116">
    <w:abstractNumId w:val="23"/>
  </w:num>
  <w:num w:numId="49" w16cid:durableId="518081905">
    <w:abstractNumId w:val="37"/>
    <w:lvlOverride w:ilvl="0">
      <w:startOverride w:val="1"/>
    </w:lvlOverride>
  </w:num>
  <w:num w:numId="50" w16cid:durableId="1189178915">
    <w:abstractNumId w:val="15"/>
    <w:lvlOverride w:ilvl="0">
      <w:startOverride w:val="1"/>
    </w:lvlOverride>
  </w:num>
  <w:num w:numId="51" w16cid:durableId="1493176510">
    <w:abstractNumId w:val="13"/>
    <w:lvlOverride w:ilvl="0">
      <w:startOverride w:val="3"/>
    </w:lvlOverride>
  </w:num>
  <w:num w:numId="52" w16cid:durableId="1130126796">
    <w:abstractNumId w:val="64"/>
    <w:lvlOverride w:ilvl="0">
      <w:startOverride w:val="1"/>
    </w:lvlOverride>
  </w:num>
  <w:num w:numId="53" w16cid:durableId="1117405160">
    <w:abstractNumId w:val="51"/>
    <w:lvlOverride w:ilvl="0">
      <w:startOverride w:val="1"/>
    </w:lvlOverride>
  </w:num>
  <w:num w:numId="54" w16cid:durableId="1356732150">
    <w:abstractNumId w:val="0"/>
  </w:num>
  <w:num w:numId="55" w16cid:durableId="2119131688">
    <w:abstractNumId w:val="38"/>
  </w:num>
  <w:num w:numId="56" w16cid:durableId="1676571263">
    <w:abstractNumId w:val="26"/>
  </w:num>
  <w:num w:numId="57" w16cid:durableId="890533298">
    <w:abstractNumId w:val="3"/>
  </w:num>
  <w:num w:numId="58" w16cid:durableId="1048527721">
    <w:abstractNumId w:val="10"/>
  </w:num>
  <w:num w:numId="59" w16cid:durableId="1027943842">
    <w:abstractNumId w:val="39"/>
  </w:num>
  <w:num w:numId="60" w16cid:durableId="1678384008">
    <w:abstractNumId w:val="28"/>
  </w:num>
  <w:num w:numId="61" w16cid:durableId="1837647723">
    <w:abstractNumId w:val="53"/>
  </w:num>
  <w:num w:numId="62" w16cid:durableId="1233274151">
    <w:abstractNumId w:val="57"/>
  </w:num>
  <w:num w:numId="63" w16cid:durableId="740636289">
    <w:abstractNumId w:val="59"/>
  </w:num>
  <w:num w:numId="64" w16cid:durableId="757485173">
    <w:abstractNumId w:val="54"/>
  </w:num>
  <w:num w:numId="65" w16cid:durableId="860319718">
    <w:abstractNumId w:val="9"/>
  </w:num>
  <w:num w:numId="66" w16cid:durableId="740059850">
    <w:abstractNumId w:val="50"/>
  </w:num>
  <w:num w:numId="67" w16cid:durableId="1586765327">
    <w:abstractNumId w:val="63"/>
  </w:num>
  <w:num w:numId="68" w16cid:durableId="1291011920">
    <w:abstractNumId w:val="2"/>
  </w:num>
  <w:num w:numId="69" w16cid:durableId="420682605">
    <w:abstractNumId w:val="32"/>
  </w:num>
  <w:num w:numId="70" w16cid:durableId="1635676855">
    <w:abstractNumId w:val="35"/>
  </w:num>
  <w:num w:numId="71" w16cid:durableId="613514642">
    <w:abstractNumId w:val="34"/>
  </w:num>
  <w:num w:numId="72" w16cid:durableId="746925246">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A4"/>
    <w:rsid w:val="00004B77"/>
    <w:rsid w:val="00017972"/>
    <w:rsid w:val="00022212"/>
    <w:rsid w:val="00022B52"/>
    <w:rsid w:val="000341B4"/>
    <w:rsid w:val="000452FA"/>
    <w:rsid w:val="00070189"/>
    <w:rsid w:val="00071D30"/>
    <w:rsid w:val="00081F9E"/>
    <w:rsid w:val="0008493D"/>
    <w:rsid w:val="000A1CEB"/>
    <w:rsid w:val="000A6EB0"/>
    <w:rsid w:val="000A7E87"/>
    <w:rsid w:val="000B3590"/>
    <w:rsid w:val="000B6624"/>
    <w:rsid w:val="000B6D7A"/>
    <w:rsid w:val="000C04D1"/>
    <w:rsid w:val="000C27FC"/>
    <w:rsid w:val="000C60B9"/>
    <w:rsid w:val="000D6441"/>
    <w:rsid w:val="000D732E"/>
    <w:rsid w:val="000E28A5"/>
    <w:rsid w:val="000E2EDA"/>
    <w:rsid w:val="000E37B4"/>
    <w:rsid w:val="000E5028"/>
    <w:rsid w:val="000E5499"/>
    <w:rsid w:val="000E6C46"/>
    <w:rsid w:val="000F72AF"/>
    <w:rsid w:val="00100477"/>
    <w:rsid w:val="0010404A"/>
    <w:rsid w:val="00107E27"/>
    <w:rsid w:val="00113055"/>
    <w:rsid w:val="00125A16"/>
    <w:rsid w:val="00130316"/>
    <w:rsid w:val="00145846"/>
    <w:rsid w:val="001563B4"/>
    <w:rsid w:val="00156C37"/>
    <w:rsid w:val="001575CD"/>
    <w:rsid w:val="0016038B"/>
    <w:rsid w:val="00165C09"/>
    <w:rsid w:val="001869A2"/>
    <w:rsid w:val="0019510A"/>
    <w:rsid w:val="001A11D2"/>
    <w:rsid w:val="001A2761"/>
    <w:rsid w:val="001A539E"/>
    <w:rsid w:val="001A7555"/>
    <w:rsid w:val="001B2629"/>
    <w:rsid w:val="001B2ACE"/>
    <w:rsid w:val="001B76EB"/>
    <w:rsid w:val="001C50F2"/>
    <w:rsid w:val="001D37A1"/>
    <w:rsid w:val="001D7200"/>
    <w:rsid w:val="001E0342"/>
    <w:rsid w:val="001F2857"/>
    <w:rsid w:val="001F3057"/>
    <w:rsid w:val="001F39B7"/>
    <w:rsid w:val="001F4A47"/>
    <w:rsid w:val="00202501"/>
    <w:rsid w:val="00204C46"/>
    <w:rsid w:val="00207CDD"/>
    <w:rsid w:val="00210AB0"/>
    <w:rsid w:val="00227EBE"/>
    <w:rsid w:val="00233CB8"/>
    <w:rsid w:val="00252AC4"/>
    <w:rsid w:val="00254366"/>
    <w:rsid w:val="00256320"/>
    <w:rsid w:val="0026408F"/>
    <w:rsid w:val="00275E0D"/>
    <w:rsid w:val="00276929"/>
    <w:rsid w:val="002B18E9"/>
    <w:rsid w:val="002B265A"/>
    <w:rsid w:val="002C01A8"/>
    <w:rsid w:val="002C3900"/>
    <w:rsid w:val="002D14A2"/>
    <w:rsid w:val="002D46F8"/>
    <w:rsid w:val="002E1938"/>
    <w:rsid w:val="002E3C0B"/>
    <w:rsid w:val="002E592B"/>
    <w:rsid w:val="002F23D0"/>
    <w:rsid w:val="002F4BDB"/>
    <w:rsid w:val="00303484"/>
    <w:rsid w:val="00310387"/>
    <w:rsid w:val="003110E6"/>
    <w:rsid w:val="00320307"/>
    <w:rsid w:val="00340881"/>
    <w:rsid w:val="00367F6A"/>
    <w:rsid w:val="0037399D"/>
    <w:rsid w:val="00375F64"/>
    <w:rsid w:val="0038102A"/>
    <w:rsid w:val="00385F1D"/>
    <w:rsid w:val="0039178B"/>
    <w:rsid w:val="003B05DF"/>
    <w:rsid w:val="003B3401"/>
    <w:rsid w:val="003C3883"/>
    <w:rsid w:val="003C5124"/>
    <w:rsid w:val="003C61B4"/>
    <w:rsid w:val="003C63D8"/>
    <w:rsid w:val="003D111B"/>
    <w:rsid w:val="003D2260"/>
    <w:rsid w:val="003D33F0"/>
    <w:rsid w:val="003D7210"/>
    <w:rsid w:val="003E1F76"/>
    <w:rsid w:val="003E28B6"/>
    <w:rsid w:val="003E61D0"/>
    <w:rsid w:val="003F666C"/>
    <w:rsid w:val="004015BD"/>
    <w:rsid w:val="004169C1"/>
    <w:rsid w:val="004439F7"/>
    <w:rsid w:val="00457402"/>
    <w:rsid w:val="004576F8"/>
    <w:rsid w:val="0046490A"/>
    <w:rsid w:val="004656F1"/>
    <w:rsid w:val="004706D7"/>
    <w:rsid w:val="00482CAB"/>
    <w:rsid w:val="004846CF"/>
    <w:rsid w:val="00487ACE"/>
    <w:rsid w:val="0049700D"/>
    <w:rsid w:val="00497CF2"/>
    <w:rsid w:val="004A24F7"/>
    <w:rsid w:val="004A25C4"/>
    <w:rsid w:val="004A5063"/>
    <w:rsid w:val="004B539C"/>
    <w:rsid w:val="004B5813"/>
    <w:rsid w:val="004C17DC"/>
    <w:rsid w:val="004D7A6A"/>
    <w:rsid w:val="004E1830"/>
    <w:rsid w:val="004F11D4"/>
    <w:rsid w:val="004F4DDC"/>
    <w:rsid w:val="005041C7"/>
    <w:rsid w:val="00510969"/>
    <w:rsid w:val="00512243"/>
    <w:rsid w:val="00530B06"/>
    <w:rsid w:val="00531CE4"/>
    <w:rsid w:val="0054011A"/>
    <w:rsid w:val="00545828"/>
    <w:rsid w:val="00545D25"/>
    <w:rsid w:val="00552B16"/>
    <w:rsid w:val="005625B5"/>
    <w:rsid w:val="00562E80"/>
    <w:rsid w:val="005649C5"/>
    <w:rsid w:val="0056593D"/>
    <w:rsid w:val="005668B6"/>
    <w:rsid w:val="005678C8"/>
    <w:rsid w:val="00573065"/>
    <w:rsid w:val="0057709C"/>
    <w:rsid w:val="00577AB4"/>
    <w:rsid w:val="005848B4"/>
    <w:rsid w:val="0058612F"/>
    <w:rsid w:val="00595224"/>
    <w:rsid w:val="005A071F"/>
    <w:rsid w:val="005A23BB"/>
    <w:rsid w:val="005A7C23"/>
    <w:rsid w:val="005B24C4"/>
    <w:rsid w:val="005D2C45"/>
    <w:rsid w:val="005D5B38"/>
    <w:rsid w:val="005D64FC"/>
    <w:rsid w:val="005E6B0E"/>
    <w:rsid w:val="005F0031"/>
    <w:rsid w:val="00602ABD"/>
    <w:rsid w:val="0060653F"/>
    <w:rsid w:val="00610AD9"/>
    <w:rsid w:val="0063484C"/>
    <w:rsid w:val="00636A85"/>
    <w:rsid w:val="00640338"/>
    <w:rsid w:val="00641DA6"/>
    <w:rsid w:val="00644FE2"/>
    <w:rsid w:val="00653376"/>
    <w:rsid w:val="00656AFE"/>
    <w:rsid w:val="006720FC"/>
    <w:rsid w:val="006772CA"/>
    <w:rsid w:val="0068075D"/>
    <w:rsid w:val="0068559A"/>
    <w:rsid w:val="006B14B6"/>
    <w:rsid w:val="006C2BA8"/>
    <w:rsid w:val="006D33B0"/>
    <w:rsid w:val="006D5E15"/>
    <w:rsid w:val="006E11A4"/>
    <w:rsid w:val="006F2E0C"/>
    <w:rsid w:val="006F4D6A"/>
    <w:rsid w:val="006F5146"/>
    <w:rsid w:val="006F6411"/>
    <w:rsid w:val="007010A5"/>
    <w:rsid w:val="00706AE1"/>
    <w:rsid w:val="00706D15"/>
    <w:rsid w:val="00713510"/>
    <w:rsid w:val="007149C4"/>
    <w:rsid w:val="007151E8"/>
    <w:rsid w:val="007403C2"/>
    <w:rsid w:val="007450E6"/>
    <w:rsid w:val="00750C5F"/>
    <w:rsid w:val="007606F4"/>
    <w:rsid w:val="007614BC"/>
    <w:rsid w:val="00762390"/>
    <w:rsid w:val="00774EA8"/>
    <w:rsid w:val="00786F3A"/>
    <w:rsid w:val="00794AAF"/>
    <w:rsid w:val="007A19FC"/>
    <w:rsid w:val="007B4F59"/>
    <w:rsid w:val="007D4219"/>
    <w:rsid w:val="007D7A60"/>
    <w:rsid w:val="007E2C40"/>
    <w:rsid w:val="007E79DD"/>
    <w:rsid w:val="007F58F5"/>
    <w:rsid w:val="007F75DD"/>
    <w:rsid w:val="0080347B"/>
    <w:rsid w:val="0080462E"/>
    <w:rsid w:val="00804F4C"/>
    <w:rsid w:val="00806EA4"/>
    <w:rsid w:val="00810EB0"/>
    <w:rsid w:val="00811434"/>
    <w:rsid w:val="00814948"/>
    <w:rsid w:val="00816B47"/>
    <w:rsid w:val="008178C0"/>
    <w:rsid w:val="00824BBC"/>
    <w:rsid w:val="0083501D"/>
    <w:rsid w:val="0085553F"/>
    <w:rsid w:val="00856F82"/>
    <w:rsid w:val="0086179D"/>
    <w:rsid w:val="00865824"/>
    <w:rsid w:val="008748F5"/>
    <w:rsid w:val="00874C5B"/>
    <w:rsid w:val="0087692D"/>
    <w:rsid w:val="00892306"/>
    <w:rsid w:val="00894FC4"/>
    <w:rsid w:val="008A2785"/>
    <w:rsid w:val="008A5472"/>
    <w:rsid w:val="008A6084"/>
    <w:rsid w:val="008B24DF"/>
    <w:rsid w:val="008B258C"/>
    <w:rsid w:val="008B3E40"/>
    <w:rsid w:val="008D173A"/>
    <w:rsid w:val="008E00F7"/>
    <w:rsid w:val="008E3512"/>
    <w:rsid w:val="008E6C08"/>
    <w:rsid w:val="008F6369"/>
    <w:rsid w:val="00903166"/>
    <w:rsid w:val="00904014"/>
    <w:rsid w:val="00904122"/>
    <w:rsid w:val="00914DBC"/>
    <w:rsid w:val="00931E48"/>
    <w:rsid w:val="009322CE"/>
    <w:rsid w:val="00935164"/>
    <w:rsid w:val="0094075E"/>
    <w:rsid w:val="00947B0A"/>
    <w:rsid w:val="00964069"/>
    <w:rsid w:val="009651B0"/>
    <w:rsid w:val="00965D14"/>
    <w:rsid w:val="0096639B"/>
    <w:rsid w:val="00967F59"/>
    <w:rsid w:val="00970F8F"/>
    <w:rsid w:val="009720EC"/>
    <w:rsid w:val="00975ADE"/>
    <w:rsid w:val="0098006D"/>
    <w:rsid w:val="00983FD8"/>
    <w:rsid w:val="00984F2E"/>
    <w:rsid w:val="0099508B"/>
    <w:rsid w:val="009970D8"/>
    <w:rsid w:val="00997FD1"/>
    <w:rsid w:val="009A4EB5"/>
    <w:rsid w:val="009B1415"/>
    <w:rsid w:val="009C1537"/>
    <w:rsid w:val="009C35F3"/>
    <w:rsid w:val="009C42EF"/>
    <w:rsid w:val="009C4D01"/>
    <w:rsid w:val="009C6558"/>
    <w:rsid w:val="009D1AF6"/>
    <w:rsid w:val="009D63A9"/>
    <w:rsid w:val="009D6BFC"/>
    <w:rsid w:val="009E1DE7"/>
    <w:rsid w:val="009E33EC"/>
    <w:rsid w:val="009F0E20"/>
    <w:rsid w:val="009F4A55"/>
    <w:rsid w:val="00A070CA"/>
    <w:rsid w:val="00A219C0"/>
    <w:rsid w:val="00A23E69"/>
    <w:rsid w:val="00A305D3"/>
    <w:rsid w:val="00A36949"/>
    <w:rsid w:val="00A3710C"/>
    <w:rsid w:val="00A43171"/>
    <w:rsid w:val="00A473BE"/>
    <w:rsid w:val="00A47C0C"/>
    <w:rsid w:val="00A5097C"/>
    <w:rsid w:val="00A52B34"/>
    <w:rsid w:val="00A54098"/>
    <w:rsid w:val="00A61277"/>
    <w:rsid w:val="00A70FE3"/>
    <w:rsid w:val="00A73EB8"/>
    <w:rsid w:val="00A83189"/>
    <w:rsid w:val="00A84FD7"/>
    <w:rsid w:val="00A85CB2"/>
    <w:rsid w:val="00A9507A"/>
    <w:rsid w:val="00AA70DD"/>
    <w:rsid w:val="00AC102B"/>
    <w:rsid w:val="00AD4607"/>
    <w:rsid w:val="00AD7847"/>
    <w:rsid w:val="00AE1C61"/>
    <w:rsid w:val="00AE4338"/>
    <w:rsid w:val="00AE6CC5"/>
    <w:rsid w:val="00AF08F4"/>
    <w:rsid w:val="00AF0E97"/>
    <w:rsid w:val="00AF1267"/>
    <w:rsid w:val="00B06F45"/>
    <w:rsid w:val="00B14379"/>
    <w:rsid w:val="00B24279"/>
    <w:rsid w:val="00B27EC4"/>
    <w:rsid w:val="00B310B5"/>
    <w:rsid w:val="00B31AC6"/>
    <w:rsid w:val="00B31F55"/>
    <w:rsid w:val="00B330CF"/>
    <w:rsid w:val="00B4426F"/>
    <w:rsid w:val="00B4461A"/>
    <w:rsid w:val="00B44C17"/>
    <w:rsid w:val="00B517B5"/>
    <w:rsid w:val="00B52A55"/>
    <w:rsid w:val="00B57A52"/>
    <w:rsid w:val="00B70DE5"/>
    <w:rsid w:val="00B71E07"/>
    <w:rsid w:val="00B73782"/>
    <w:rsid w:val="00B73EDD"/>
    <w:rsid w:val="00B779B4"/>
    <w:rsid w:val="00B8001C"/>
    <w:rsid w:val="00B95841"/>
    <w:rsid w:val="00B9779D"/>
    <w:rsid w:val="00BA450D"/>
    <w:rsid w:val="00BA5368"/>
    <w:rsid w:val="00BC6CA9"/>
    <w:rsid w:val="00BD0779"/>
    <w:rsid w:val="00BD20FA"/>
    <w:rsid w:val="00BD5798"/>
    <w:rsid w:val="00BE7902"/>
    <w:rsid w:val="00BF3F9E"/>
    <w:rsid w:val="00C025F9"/>
    <w:rsid w:val="00C15632"/>
    <w:rsid w:val="00C179CE"/>
    <w:rsid w:val="00C249C2"/>
    <w:rsid w:val="00C2717D"/>
    <w:rsid w:val="00C27EC0"/>
    <w:rsid w:val="00C40263"/>
    <w:rsid w:val="00C4073B"/>
    <w:rsid w:val="00C4339B"/>
    <w:rsid w:val="00C504CA"/>
    <w:rsid w:val="00C513B3"/>
    <w:rsid w:val="00C55DDA"/>
    <w:rsid w:val="00C639C0"/>
    <w:rsid w:val="00C6423D"/>
    <w:rsid w:val="00C667FA"/>
    <w:rsid w:val="00C768B7"/>
    <w:rsid w:val="00C91D6E"/>
    <w:rsid w:val="00C97D7D"/>
    <w:rsid w:val="00CA19E9"/>
    <w:rsid w:val="00CB0B51"/>
    <w:rsid w:val="00CB194A"/>
    <w:rsid w:val="00CB3995"/>
    <w:rsid w:val="00CB3FD5"/>
    <w:rsid w:val="00CB57D0"/>
    <w:rsid w:val="00CC130F"/>
    <w:rsid w:val="00CD3E64"/>
    <w:rsid w:val="00CE0C32"/>
    <w:rsid w:val="00CE12B9"/>
    <w:rsid w:val="00CE4498"/>
    <w:rsid w:val="00CF1AEB"/>
    <w:rsid w:val="00D050E6"/>
    <w:rsid w:val="00D12AE7"/>
    <w:rsid w:val="00D142D3"/>
    <w:rsid w:val="00D17B9B"/>
    <w:rsid w:val="00D31D83"/>
    <w:rsid w:val="00D3333F"/>
    <w:rsid w:val="00D36A6A"/>
    <w:rsid w:val="00D425A4"/>
    <w:rsid w:val="00D4470D"/>
    <w:rsid w:val="00D62BD4"/>
    <w:rsid w:val="00D65966"/>
    <w:rsid w:val="00D65F43"/>
    <w:rsid w:val="00D66E80"/>
    <w:rsid w:val="00D716D2"/>
    <w:rsid w:val="00D81E08"/>
    <w:rsid w:val="00D82BDF"/>
    <w:rsid w:val="00D973C4"/>
    <w:rsid w:val="00DA6FB3"/>
    <w:rsid w:val="00DB2AEC"/>
    <w:rsid w:val="00DC3025"/>
    <w:rsid w:val="00DC442E"/>
    <w:rsid w:val="00DC71EC"/>
    <w:rsid w:val="00DD092A"/>
    <w:rsid w:val="00DD0AB9"/>
    <w:rsid w:val="00DD1116"/>
    <w:rsid w:val="00DD13C0"/>
    <w:rsid w:val="00DD49D9"/>
    <w:rsid w:val="00DE1A90"/>
    <w:rsid w:val="00DE6CC7"/>
    <w:rsid w:val="00DF3020"/>
    <w:rsid w:val="00E02216"/>
    <w:rsid w:val="00E05825"/>
    <w:rsid w:val="00E07E95"/>
    <w:rsid w:val="00E11DC3"/>
    <w:rsid w:val="00E12B7E"/>
    <w:rsid w:val="00E21E52"/>
    <w:rsid w:val="00E31DCB"/>
    <w:rsid w:val="00E32E9C"/>
    <w:rsid w:val="00E35927"/>
    <w:rsid w:val="00E37D6E"/>
    <w:rsid w:val="00E53476"/>
    <w:rsid w:val="00E54FA3"/>
    <w:rsid w:val="00E5560F"/>
    <w:rsid w:val="00E6259F"/>
    <w:rsid w:val="00E62FC7"/>
    <w:rsid w:val="00E72495"/>
    <w:rsid w:val="00E76647"/>
    <w:rsid w:val="00E8316C"/>
    <w:rsid w:val="00E85B1A"/>
    <w:rsid w:val="00E878A9"/>
    <w:rsid w:val="00E92C76"/>
    <w:rsid w:val="00EB52B6"/>
    <w:rsid w:val="00EB7B73"/>
    <w:rsid w:val="00ED2B7A"/>
    <w:rsid w:val="00ED402C"/>
    <w:rsid w:val="00EE2A95"/>
    <w:rsid w:val="00EE4A2E"/>
    <w:rsid w:val="00EF61DA"/>
    <w:rsid w:val="00EF7D9E"/>
    <w:rsid w:val="00F07F97"/>
    <w:rsid w:val="00F1328C"/>
    <w:rsid w:val="00F251AD"/>
    <w:rsid w:val="00F25256"/>
    <w:rsid w:val="00F253ED"/>
    <w:rsid w:val="00F26B3A"/>
    <w:rsid w:val="00F5115E"/>
    <w:rsid w:val="00F523E6"/>
    <w:rsid w:val="00F52ACD"/>
    <w:rsid w:val="00F55071"/>
    <w:rsid w:val="00F55A9C"/>
    <w:rsid w:val="00F573B2"/>
    <w:rsid w:val="00F66011"/>
    <w:rsid w:val="00F66706"/>
    <w:rsid w:val="00F70405"/>
    <w:rsid w:val="00F71585"/>
    <w:rsid w:val="00F74D4E"/>
    <w:rsid w:val="00F74DE6"/>
    <w:rsid w:val="00F7528E"/>
    <w:rsid w:val="00F81281"/>
    <w:rsid w:val="00F853D1"/>
    <w:rsid w:val="00F97895"/>
    <w:rsid w:val="00FA5D80"/>
    <w:rsid w:val="00FA624C"/>
    <w:rsid w:val="00FB3A30"/>
    <w:rsid w:val="00FC0DE6"/>
    <w:rsid w:val="00FD15BF"/>
    <w:rsid w:val="00FD690C"/>
    <w:rsid w:val="00FE18B4"/>
    <w:rsid w:val="00FE517D"/>
    <w:rsid w:val="00FF067B"/>
    <w:rsid w:val="00FF60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681E"/>
  <w15:docId w15:val="{609D792B-257F-4F7F-9036-55E41EB6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czeinternetowe">
    <w:name w:val="Łącze internetowe"/>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Odwiedzoneczeinternetowe">
    <w:name w:val="Odwiedzone łącze internetowe"/>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53A6-FEC1-48BB-A8DF-A9428C3E164E}">
  <ds:schemaRefs>
    <ds:schemaRef ds:uri="http://www.w3.org/2001/XMLSchema"/>
  </ds:schemaRefs>
</ds:datastoreItem>
</file>

<file path=customXml/itemProps2.xml><?xml version="1.0" encoding="utf-8"?>
<ds:datastoreItem xmlns:ds="http://schemas.openxmlformats.org/officeDocument/2006/customXml" ds:itemID="{1F5E5FB4-8581-4162-83B2-C73AFB57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26</Pages>
  <Words>9718</Words>
  <Characters>58311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RP</cp:lastModifiedBy>
  <cp:revision>395</cp:revision>
  <cp:lastPrinted>2018-08-31T11:05:00Z</cp:lastPrinted>
  <dcterms:created xsi:type="dcterms:W3CDTF">2022-01-24T07:32:00Z</dcterms:created>
  <dcterms:modified xsi:type="dcterms:W3CDTF">2023-03-13T09:26:00Z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