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1EA45" w14:textId="77777777" w:rsidR="00AC58BB" w:rsidRPr="00AC58BB" w:rsidRDefault="00AC58BB" w:rsidP="00AC58BB">
      <w:pPr>
        <w:rPr>
          <w:rFonts w:asciiTheme="minorHAnsi" w:hAnsiTheme="minorHAnsi" w:cstheme="minorHAnsi"/>
        </w:rPr>
      </w:pPr>
    </w:p>
    <w:p w14:paraId="1FC03370" w14:textId="2002C839" w:rsidR="00AC58BB" w:rsidRPr="00AC58BB" w:rsidRDefault="00AC58BB" w:rsidP="00AC58BB">
      <w:pPr>
        <w:jc w:val="right"/>
        <w:rPr>
          <w:rFonts w:asciiTheme="minorHAnsi" w:hAnsiTheme="minorHAnsi" w:cstheme="minorHAnsi"/>
          <w:b/>
          <w:iCs/>
        </w:rPr>
      </w:pPr>
      <w:r w:rsidRPr="00AC58BB">
        <w:rPr>
          <w:rFonts w:asciiTheme="minorHAnsi" w:hAnsiTheme="minorHAnsi" w:cstheme="minorHAnsi"/>
          <w:b/>
          <w:iCs/>
        </w:rPr>
        <w:t>Załącznik nr 7 do SWZ</w:t>
      </w:r>
    </w:p>
    <w:p w14:paraId="3976DCD6" w14:textId="77777777" w:rsidR="00AC58BB" w:rsidRDefault="00AC58BB" w:rsidP="00AC58BB">
      <w:pPr>
        <w:pStyle w:val="Akapitzlist"/>
        <w:tabs>
          <w:tab w:val="left" w:pos="142"/>
        </w:tabs>
        <w:spacing w:before="360"/>
        <w:ind w:left="284"/>
        <w:contextualSpacing w:val="0"/>
        <w:jc w:val="center"/>
        <w:rPr>
          <w:rFonts w:asciiTheme="minorHAnsi" w:hAnsiTheme="minorHAnsi" w:cstheme="minorHAnsi"/>
          <w:b/>
          <w:sz w:val="36"/>
          <w:szCs w:val="36"/>
        </w:rPr>
      </w:pPr>
      <w:r>
        <w:rPr>
          <w:rFonts w:asciiTheme="minorHAnsi" w:hAnsiTheme="minorHAnsi" w:cstheme="minorHAnsi"/>
          <w:b/>
          <w:sz w:val="36"/>
          <w:szCs w:val="36"/>
        </w:rPr>
        <w:t>PROJEKTOWANE POSTANOWIENIA UMOWY W SPRAWIE ZAMÓWIENIA PUBLICZNEGO</w:t>
      </w:r>
    </w:p>
    <w:p w14:paraId="3BE20B5F" w14:textId="3F6FA76D" w:rsidR="00AC58BB" w:rsidRPr="00AC58BB" w:rsidRDefault="00AC58BB" w:rsidP="00AC58BB">
      <w:pPr>
        <w:pStyle w:val="Akapitzlist"/>
        <w:tabs>
          <w:tab w:val="left" w:pos="142"/>
        </w:tabs>
        <w:spacing w:before="360"/>
        <w:ind w:left="284"/>
        <w:contextualSpacing w:val="0"/>
        <w:jc w:val="center"/>
        <w:rPr>
          <w:rFonts w:asciiTheme="minorHAnsi" w:hAnsiTheme="minorHAnsi" w:cstheme="minorHAnsi"/>
          <w:b/>
          <w:sz w:val="36"/>
          <w:szCs w:val="36"/>
        </w:rPr>
      </w:pPr>
      <w:r w:rsidRPr="00AC58BB">
        <w:rPr>
          <w:rFonts w:asciiTheme="minorHAnsi" w:hAnsiTheme="minorHAnsi" w:cstheme="minorHAnsi"/>
          <w:b/>
          <w:sz w:val="32"/>
          <w:szCs w:val="32"/>
        </w:rPr>
        <w:t>Umowa nr</w:t>
      </w:r>
      <w:proofErr w:type="gramStart"/>
      <w:r w:rsidRPr="00AC58BB">
        <w:rPr>
          <w:rFonts w:asciiTheme="minorHAnsi" w:hAnsiTheme="minorHAnsi" w:cstheme="minorHAnsi"/>
          <w:b/>
          <w:sz w:val="32"/>
          <w:szCs w:val="32"/>
        </w:rPr>
        <w:t xml:space="preserve"> ….</w:t>
      </w:r>
      <w:proofErr w:type="gramEnd"/>
      <w:r w:rsidRPr="00AC58BB">
        <w:rPr>
          <w:rFonts w:asciiTheme="minorHAnsi" w:hAnsiTheme="minorHAnsi" w:cstheme="minorHAnsi"/>
          <w:b/>
          <w:sz w:val="32"/>
          <w:szCs w:val="32"/>
        </w:rPr>
        <w:t>.</w:t>
      </w:r>
    </w:p>
    <w:p w14:paraId="2731B25C" w14:textId="77777777" w:rsidR="00AC58BB" w:rsidRPr="00AC58BB" w:rsidRDefault="00AC58BB" w:rsidP="00AC58BB">
      <w:pPr>
        <w:jc w:val="center"/>
        <w:rPr>
          <w:rFonts w:asciiTheme="minorHAnsi" w:hAnsiTheme="minorHAnsi" w:cstheme="minorHAnsi"/>
          <w:b/>
        </w:rPr>
      </w:pPr>
    </w:p>
    <w:p w14:paraId="4C4FF959" w14:textId="77777777" w:rsidR="00AC58BB" w:rsidRPr="00287CB3" w:rsidRDefault="00AC58BB" w:rsidP="00AC58BB">
      <w:pPr>
        <w:pStyle w:val="Default"/>
        <w:spacing w:line="276" w:lineRule="auto"/>
        <w:rPr>
          <w:rFonts w:asciiTheme="minorHAnsi" w:hAnsiTheme="minorHAnsi" w:cstheme="minorHAnsi"/>
        </w:rPr>
      </w:pPr>
      <w:r w:rsidRPr="00287CB3">
        <w:rPr>
          <w:rFonts w:asciiTheme="minorHAnsi" w:hAnsiTheme="minorHAnsi" w:cstheme="minorHAnsi"/>
        </w:rPr>
        <w:t>zawarta dnia .................... r. w …………………</w:t>
      </w:r>
      <w:proofErr w:type="gramStart"/>
      <w:r w:rsidRPr="00287CB3">
        <w:rPr>
          <w:rFonts w:asciiTheme="minorHAnsi" w:hAnsiTheme="minorHAnsi" w:cstheme="minorHAnsi"/>
        </w:rPr>
        <w:t>…….</w:t>
      </w:r>
      <w:proofErr w:type="gramEnd"/>
      <w:r w:rsidRPr="00287CB3">
        <w:rPr>
          <w:rFonts w:asciiTheme="minorHAnsi" w:hAnsiTheme="minorHAnsi" w:cstheme="minorHAnsi"/>
        </w:rPr>
        <w:t>,</w:t>
      </w:r>
    </w:p>
    <w:p w14:paraId="331D96B6" w14:textId="77777777" w:rsidR="00AC58BB" w:rsidRPr="00287CB3" w:rsidRDefault="00AC58BB" w:rsidP="00AC58BB">
      <w:pPr>
        <w:spacing w:line="276" w:lineRule="auto"/>
        <w:rPr>
          <w:rFonts w:asciiTheme="minorHAnsi" w:hAnsiTheme="minorHAnsi" w:cstheme="minorHAnsi"/>
        </w:rPr>
      </w:pPr>
      <w:r w:rsidRPr="00287CB3">
        <w:rPr>
          <w:rFonts w:asciiTheme="minorHAnsi" w:hAnsiTheme="minorHAnsi" w:cstheme="minorHAnsi"/>
        </w:rPr>
        <w:t>pomiędzy:</w:t>
      </w:r>
    </w:p>
    <w:p w14:paraId="112B939F" w14:textId="77777777" w:rsidR="00AC58BB" w:rsidRPr="00287CB3" w:rsidRDefault="00AC58BB" w:rsidP="00AC58BB">
      <w:pPr>
        <w:spacing w:line="276" w:lineRule="auto"/>
        <w:rPr>
          <w:rFonts w:asciiTheme="minorHAnsi" w:hAnsiTheme="minorHAnsi" w:cstheme="minorHAnsi"/>
        </w:rPr>
      </w:pPr>
      <w:r w:rsidRPr="00287CB3">
        <w:rPr>
          <w:rFonts w:asciiTheme="minorHAnsi" w:hAnsiTheme="minorHAnsi" w:cstheme="minorHAnsi"/>
          <w:b/>
        </w:rPr>
        <w:t xml:space="preserve">Gminą Bobowo </w:t>
      </w:r>
    </w:p>
    <w:p w14:paraId="4FCAE386" w14:textId="77777777" w:rsidR="00AC58BB" w:rsidRPr="00287CB3" w:rsidRDefault="00AC58BB" w:rsidP="00AC58BB">
      <w:pPr>
        <w:spacing w:line="276" w:lineRule="auto"/>
        <w:jc w:val="both"/>
        <w:rPr>
          <w:rFonts w:asciiTheme="minorHAnsi" w:hAnsiTheme="minorHAnsi" w:cstheme="minorHAnsi"/>
        </w:rPr>
      </w:pPr>
      <w:r w:rsidRPr="00287CB3">
        <w:rPr>
          <w:rFonts w:asciiTheme="minorHAnsi" w:hAnsiTheme="minorHAnsi" w:cstheme="minorHAnsi"/>
        </w:rPr>
        <w:t xml:space="preserve">ul. Gdańska 12, 83-212 Bobowo, powiat: starogardzki, województwo: pomorskie, </w:t>
      </w:r>
    </w:p>
    <w:p w14:paraId="35875E54" w14:textId="77777777" w:rsidR="00AC58BB" w:rsidRPr="00287CB3" w:rsidRDefault="00AC58BB" w:rsidP="00AC58BB">
      <w:pPr>
        <w:spacing w:line="276" w:lineRule="auto"/>
        <w:jc w:val="both"/>
        <w:rPr>
          <w:rFonts w:asciiTheme="minorHAnsi" w:hAnsiTheme="minorHAnsi" w:cstheme="minorHAnsi"/>
          <w:color w:val="000000"/>
        </w:rPr>
      </w:pPr>
      <w:r w:rsidRPr="00287CB3">
        <w:rPr>
          <w:rFonts w:asciiTheme="minorHAnsi" w:hAnsiTheme="minorHAnsi" w:cstheme="minorHAnsi"/>
          <w:color w:val="000000"/>
        </w:rPr>
        <w:t xml:space="preserve">NIP: 592-20-85-421, REGON: 191675675 </w:t>
      </w:r>
    </w:p>
    <w:p w14:paraId="253A7D68" w14:textId="77777777" w:rsidR="00AC58BB" w:rsidRPr="00287CB3" w:rsidRDefault="00AC58BB" w:rsidP="00AC58BB">
      <w:pPr>
        <w:spacing w:line="276" w:lineRule="auto"/>
        <w:rPr>
          <w:rFonts w:asciiTheme="minorHAnsi" w:hAnsiTheme="minorHAnsi" w:cstheme="minorHAnsi"/>
          <w:color w:val="000000"/>
        </w:rPr>
      </w:pPr>
      <w:r w:rsidRPr="00287CB3">
        <w:rPr>
          <w:rFonts w:asciiTheme="minorHAnsi" w:hAnsiTheme="minorHAnsi" w:cstheme="minorHAnsi"/>
          <w:color w:val="000000"/>
        </w:rPr>
        <w:t xml:space="preserve">reprezentowaną przez: </w:t>
      </w:r>
      <w:r w:rsidRPr="00287CB3">
        <w:rPr>
          <w:rFonts w:asciiTheme="minorHAnsi" w:hAnsiTheme="minorHAnsi" w:cstheme="minorHAnsi"/>
          <w:bCs/>
        </w:rPr>
        <w:t>………………………………………………………………………………………</w:t>
      </w:r>
      <w:proofErr w:type="gramStart"/>
      <w:r w:rsidRPr="00287CB3">
        <w:rPr>
          <w:rFonts w:asciiTheme="minorHAnsi" w:hAnsiTheme="minorHAnsi" w:cstheme="minorHAnsi"/>
          <w:bCs/>
        </w:rPr>
        <w:t>…….</w:t>
      </w:r>
      <w:proofErr w:type="gramEnd"/>
      <w:r w:rsidRPr="00287CB3">
        <w:rPr>
          <w:rFonts w:asciiTheme="minorHAnsi" w:hAnsiTheme="minorHAnsi" w:cstheme="minorHAnsi"/>
          <w:bCs/>
          <w:color w:val="000000"/>
        </w:rPr>
        <w:t>,</w:t>
      </w:r>
    </w:p>
    <w:p w14:paraId="4FE9BDCC" w14:textId="77777777" w:rsidR="00AC58BB" w:rsidRPr="00287CB3" w:rsidRDefault="00AC58BB" w:rsidP="00AC58BB">
      <w:pPr>
        <w:spacing w:line="276" w:lineRule="auto"/>
        <w:rPr>
          <w:rFonts w:asciiTheme="minorHAnsi" w:hAnsiTheme="minorHAnsi" w:cstheme="minorHAnsi"/>
          <w:color w:val="000000"/>
        </w:rPr>
      </w:pPr>
      <w:r w:rsidRPr="00287CB3">
        <w:rPr>
          <w:rFonts w:asciiTheme="minorHAnsi" w:hAnsiTheme="minorHAnsi" w:cstheme="minorHAnsi"/>
          <w:color w:val="000000"/>
        </w:rPr>
        <w:t>przy kontrasygnacie: ……………………………………………………………………………………</w:t>
      </w:r>
    </w:p>
    <w:p w14:paraId="55230BBB" w14:textId="77777777" w:rsidR="00AC58BB" w:rsidRPr="00287CB3" w:rsidRDefault="00AC58BB" w:rsidP="00AC58BB">
      <w:pPr>
        <w:spacing w:line="276" w:lineRule="auto"/>
        <w:rPr>
          <w:rFonts w:asciiTheme="minorHAnsi" w:hAnsiTheme="minorHAnsi" w:cstheme="minorHAnsi"/>
          <w:color w:val="000000"/>
        </w:rPr>
      </w:pPr>
      <w:r w:rsidRPr="00287CB3">
        <w:rPr>
          <w:rFonts w:asciiTheme="minorHAnsi" w:hAnsiTheme="minorHAnsi" w:cstheme="minorHAnsi"/>
          <w:color w:val="000000"/>
        </w:rPr>
        <w:t>zwaną dalej „</w:t>
      </w:r>
      <w:r w:rsidRPr="00287CB3">
        <w:rPr>
          <w:rFonts w:asciiTheme="minorHAnsi" w:hAnsiTheme="minorHAnsi" w:cstheme="minorHAnsi"/>
          <w:b/>
          <w:bCs/>
          <w:iCs/>
          <w:color w:val="000000"/>
        </w:rPr>
        <w:t>Zamawiającym</w:t>
      </w:r>
      <w:r w:rsidRPr="00287CB3">
        <w:rPr>
          <w:rFonts w:asciiTheme="minorHAnsi" w:hAnsiTheme="minorHAnsi" w:cstheme="minorHAnsi"/>
          <w:color w:val="000000"/>
        </w:rPr>
        <w:t>”</w:t>
      </w:r>
    </w:p>
    <w:p w14:paraId="3C85EFDB" w14:textId="77777777" w:rsidR="00AC58BB" w:rsidRPr="00702651" w:rsidRDefault="00AC58BB" w:rsidP="00AC58BB">
      <w:pPr>
        <w:pStyle w:val="Textbody"/>
        <w:spacing w:after="0" w:line="276" w:lineRule="auto"/>
        <w:rPr>
          <w:rFonts w:asciiTheme="minorHAnsi" w:hAnsiTheme="minorHAnsi" w:cstheme="minorHAnsi"/>
        </w:rPr>
      </w:pPr>
      <w:r w:rsidRPr="00702651">
        <w:rPr>
          <w:rFonts w:asciiTheme="minorHAnsi" w:hAnsiTheme="minorHAnsi" w:cstheme="minorHAnsi"/>
        </w:rPr>
        <w:t>a</w:t>
      </w:r>
    </w:p>
    <w:p w14:paraId="794F861D" w14:textId="77777777" w:rsidR="00AC58BB" w:rsidRPr="00702651" w:rsidRDefault="00AC58BB" w:rsidP="00AC58BB">
      <w:pPr>
        <w:spacing w:line="276" w:lineRule="auto"/>
        <w:rPr>
          <w:rFonts w:asciiTheme="minorHAnsi" w:hAnsiTheme="minorHAnsi" w:cstheme="minorHAnsi"/>
        </w:rPr>
      </w:pPr>
      <w:r w:rsidRPr="00702651">
        <w:rPr>
          <w:rFonts w:asciiTheme="minorHAnsi" w:hAnsiTheme="minorHAnsi" w:cstheme="minorHAnsi"/>
        </w:rPr>
        <w:t>………………………………………………………………………………………………………………………………………………………………………………………………………………………………………………………………………………………………</w:t>
      </w:r>
    </w:p>
    <w:p w14:paraId="7AD8F367" w14:textId="77777777" w:rsidR="00AC58BB" w:rsidRPr="00702651" w:rsidRDefault="00AC58BB" w:rsidP="00AC58BB">
      <w:pPr>
        <w:spacing w:line="276" w:lineRule="auto"/>
        <w:rPr>
          <w:rFonts w:asciiTheme="minorHAnsi" w:hAnsiTheme="minorHAnsi" w:cstheme="minorHAnsi"/>
        </w:rPr>
      </w:pPr>
      <w:r w:rsidRPr="00702651">
        <w:rPr>
          <w:rFonts w:asciiTheme="minorHAnsi" w:hAnsiTheme="minorHAnsi" w:cstheme="minorHAnsi"/>
        </w:rPr>
        <w:t>reprezentowanym przez:</w:t>
      </w:r>
    </w:p>
    <w:p w14:paraId="6FFEB3C5" w14:textId="77777777" w:rsidR="00AC58BB" w:rsidRPr="00702651" w:rsidRDefault="00AC58BB" w:rsidP="00AC58BB">
      <w:pPr>
        <w:spacing w:line="276" w:lineRule="auto"/>
        <w:rPr>
          <w:rFonts w:asciiTheme="minorHAnsi" w:hAnsiTheme="minorHAnsi" w:cstheme="minorHAnsi"/>
        </w:rPr>
      </w:pPr>
      <w:r w:rsidRPr="00702651">
        <w:rPr>
          <w:rFonts w:asciiTheme="minorHAnsi" w:hAnsiTheme="minorHAnsi" w:cstheme="minorHAnsi"/>
        </w:rPr>
        <w:t>…………………………………………………………………………………………………</w:t>
      </w:r>
    </w:p>
    <w:p w14:paraId="1943886D" w14:textId="77777777" w:rsidR="00AC58BB" w:rsidRPr="00702651" w:rsidRDefault="00AC58BB" w:rsidP="00AC58BB">
      <w:pPr>
        <w:spacing w:line="276" w:lineRule="auto"/>
        <w:rPr>
          <w:rFonts w:asciiTheme="minorHAnsi" w:hAnsiTheme="minorHAnsi" w:cstheme="minorHAnsi"/>
        </w:rPr>
      </w:pPr>
      <w:r w:rsidRPr="00702651">
        <w:rPr>
          <w:rFonts w:asciiTheme="minorHAnsi" w:hAnsiTheme="minorHAnsi" w:cstheme="minorHAnsi"/>
        </w:rPr>
        <w:t>…………………………………………………………………………………………………</w:t>
      </w:r>
    </w:p>
    <w:p w14:paraId="4ED57AD0" w14:textId="77777777" w:rsidR="00AC58BB" w:rsidRPr="00702651" w:rsidRDefault="00AC58BB" w:rsidP="00AC58BB">
      <w:pPr>
        <w:spacing w:line="276" w:lineRule="auto"/>
        <w:rPr>
          <w:rFonts w:asciiTheme="minorHAnsi" w:hAnsiTheme="minorHAnsi" w:cstheme="minorHAnsi"/>
        </w:rPr>
      </w:pPr>
    </w:p>
    <w:p w14:paraId="6ED566C2" w14:textId="77777777" w:rsidR="00AC58BB" w:rsidRPr="00702651" w:rsidRDefault="00AC58BB" w:rsidP="00AC58BB">
      <w:pPr>
        <w:spacing w:line="276" w:lineRule="auto"/>
        <w:rPr>
          <w:rFonts w:asciiTheme="minorHAnsi" w:hAnsiTheme="minorHAnsi" w:cstheme="minorHAnsi"/>
          <w:b/>
        </w:rPr>
      </w:pPr>
      <w:r w:rsidRPr="00702651">
        <w:rPr>
          <w:rFonts w:asciiTheme="minorHAnsi" w:hAnsiTheme="minorHAnsi" w:cstheme="minorHAnsi"/>
        </w:rPr>
        <w:t xml:space="preserve"> zwaną dalej </w:t>
      </w:r>
      <w:r w:rsidRPr="00702651">
        <w:rPr>
          <w:rFonts w:asciiTheme="minorHAnsi" w:hAnsiTheme="minorHAnsi" w:cstheme="minorHAnsi"/>
          <w:b/>
        </w:rPr>
        <w:t>„Wykonawcą”</w:t>
      </w:r>
    </w:p>
    <w:p w14:paraId="520D06F4" w14:textId="77777777" w:rsidR="00AC58BB" w:rsidRPr="00AC58BB" w:rsidRDefault="00AC58BB" w:rsidP="00AC58BB">
      <w:pPr>
        <w:rPr>
          <w:rFonts w:asciiTheme="minorHAnsi" w:hAnsiTheme="minorHAnsi" w:cstheme="minorHAnsi"/>
        </w:rPr>
      </w:pPr>
    </w:p>
    <w:p w14:paraId="58D09B2D" w14:textId="77777777" w:rsidR="00AC58BB" w:rsidRPr="00AC58BB" w:rsidRDefault="00AC58BB" w:rsidP="00AC58BB">
      <w:pPr>
        <w:jc w:val="center"/>
        <w:rPr>
          <w:rFonts w:asciiTheme="minorHAnsi" w:hAnsiTheme="minorHAnsi" w:cstheme="minorHAnsi"/>
          <w:b/>
        </w:rPr>
      </w:pPr>
    </w:p>
    <w:p w14:paraId="55DDF3B3" w14:textId="7148AB54" w:rsidR="00AC58BB" w:rsidRPr="00AC58BB" w:rsidRDefault="00AC58BB" w:rsidP="00AC58BB">
      <w:pPr>
        <w:pStyle w:val="Teksttreci20"/>
        <w:shd w:val="clear" w:color="auto" w:fill="auto"/>
        <w:spacing w:before="0" w:after="0" w:line="240" w:lineRule="auto"/>
        <w:ind w:firstLine="0"/>
        <w:rPr>
          <w:rFonts w:asciiTheme="minorHAnsi" w:hAnsiTheme="minorHAnsi" w:cstheme="minorHAnsi"/>
          <w:i/>
          <w:iCs/>
          <w:sz w:val="24"/>
          <w:szCs w:val="24"/>
        </w:rPr>
      </w:pPr>
      <w:r w:rsidRPr="00AC58BB">
        <w:rPr>
          <w:rFonts w:asciiTheme="minorHAnsi" w:hAnsiTheme="minorHAnsi" w:cstheme="minorHAnsi"/>
          <w:i/>
          <w:iCs/>
          <w:sz w:val="24"/>
          <w:szCs w:val="24"/>
        </w:rPr>
        <w:t xml:space="preserve">W wyniku dokonania przez Zamawiającego wyboru oferty Wykonawcy w trakcie postępowania, </w:t>
      </w:r>
      <w:r w:rsidRPr="00AC58BB">
        <w:rPr>
          <w:rFonts w:asciiTheme="minorHAnsi" w:hAnsiTheme="minorHAnsi" w:cstheme="minorHAnsi"/>
          <w:i/>
          <w:iCs/>
          <w:color w:val="000000"/>
          <w:sz w:val="24"/>
          <w:szCs w:val="24"/>
        </w:rPr>
        <w:t>o udzielenie zamówienia publicznego przeprowadzonego w trybie podstawowym bez negocjacji zgodnie z art. 275 pkt 1 ustawy z</w:t>
      </w:r>
      <w:r w:rsidRPr="00AC58BB">
        <w:rPr>
          <w:rFonts w:asciiTheme="minorHAnsi" w:hAnsiTheme="minorHAnsi" w:cstheme="minorHAnsi"/>
          <w:i/>
          <w:iCs/>
          <w:sz w:val="24"/>
          <w:szCs w:val="24"/>
        </w:rPr>
        <w:t xml:space="preserve"> dnia 11 września 2019 r. Prawo zamówień publicznych (tj. Dz. U. z 2022 r., poz. 1710 z późn. zm.) w przedmiocie </w:t>
      </w:r>
      <w:r w:rsidRPr="00AC58BB">
        <w:rPr>
          <w:rFonts w:asciiTheme="minorHAnsi" w:hAnsiTheme="minorHAnsi" w:cstheme="minorHAnsi"/>
          <w:i/>
          <w:iCs/>
          <w:sz w:val="24"/>
          <w:szCs w:val="24"/>
          <w:lang w:eastAsia="pl-PL"/>
        </w:rPr>
        <w:t>Utwardzenie dróg gminnych</w:t>
      </w:r>
      <w:r w:rsidRPr="00AC58BB">
        <w:rPr>
          <w:rFonts w:asciiTheme="minorHAnsi" w:hAnsiTheme="minorHAnsi" w:cstheme="minorHAnsi"/>
          <w:i/>
          <w:iCs/>
          <w:sz w:val="24"/>
          <w:szCs w:val="24"/>
        </w:rPr>
        <w:t>, nr postępowania</w:t>
      </w:r>
      <w:r w:rsidRPr="00AC58BB">
        <w:rPr>
          <w:rFonts w:asciiTheme="minorHAnsi" w:hAnsiTheme="minorHAnsi" w:cstheme="minorHAnsi"/>
          <w:bCs/>
          <w:i/>
          <w:iCs/>
          <w:sz w:val="24"/>
          <w:szCs w:val="24"/>
        </w:rPr>
        <w:t xml:space="preserve">: </w:t>
      </w:r>
      <w:r w:rsidRPr="00AC58BB">
        <w:rPr>
          <w:rFonts w:asciiTheme="minorHAnsi" w:hAnsiTheme="minorHAnsi" w:cstheme="minorHAnsi"/>
          <w:i/>
          <w:iCs/>
          <w:sz w:val="24"/>
          <w:szCs w:val="24"/>
          <w:lang w:eastAsia="pl-PL"/>
        </w:rPr>
        <w:t>OB.271.5.2023</w:t>
      </w:r>
      <w:r w:rsidRPr="00AC58BB">
        <w:rPr>
          <w:rFonts w:asciiTheme="minorHAnsi" w:hAnsiTheme="minorHAnsi" w:cstheme="minorHAnsi"/>
          <w:bCs/>
          <w:i/>
          <w:iCs/>
          <w:sz w:val="24"/>
          <w:szCs w:val="24"/>
        </w:rPr>
        <w:t xml:space="preserve"> zawarta została umowa następującej treści:</w:t>
      </w:r>
    </w:p>
    <w:p w14:paraId="3EDAF883" w14:textId="77777777" w:rsidR="00AC58BB" w:rsidRPr="00AC58BB" w:rsidRDefault="00AC58BB" w:rsidP="00AC58BB">
      <w:pPr>
        <w:pStyle w:val="Teksttreci20"/>
        <w:shd w:val="clear" w:color="auto" w:fill="auto"/>
        <w:spacing w:before="0" w:after="0" w:line="276" w:lineRule="auto"/>
        <w:ind w:firstLine="0"/>
        <w:rPr>
          <w:rFonts w:asciiTheme="minorHAnsi" w:hAnsiTheme="minorHAnsi" w:cstheme="minorHAnsi"/>
          <w:sz w:val="24"/>
          <w:szCs w:val="24"/>
        </w:rPr>
      </w:pPr>
    </w:p>
    <w:p w14:paraId="717C954D" w14:textId="77777777" w:rsidR="00AC58BB" w:rsidRPr="00AC58BB" w:rsidRDefault="00AC58BB" w:rsidP="00AC58BB">
      <w:pPr>
        <w:pStyle w:val="Nagwek30"/>
        <w:shd w:val="clear" w:color="auto" w:fill="auto"/>
        <w:spacing w:before="0" w:after="118" w:line="276" w:lineRule="auto"/>
        <w:ind w:left="4680" w:firstLine="0"/>
        <w:jc w:val="both"/>
        <w:rPr>
          <w:rFonts w:asciiTheme="minorHAnsi" w:hAnsiTheme="minorHAnsi" w:cstheme="minorHAnsi"/>
          <w:sz w:val="24"/>
          <w:szCs w:val="24"/>
        </w:rPr>
      </w:pPr>
      <w:bookmarkStart w:id="0" w:name="bookmark2"/>
      <w:r w:rsidRPr="00AC58BB">
        <w:rPr>
          <w:rFonts w:asciiTheme="minorHAnsi" w:hAnsiTheme="minorHAnsi" w:cstheme="minorHAnsi"/>
          <w:sz w:val="24"/>
          <w:szCs w:val="24"/>
        </w:rPr>
        <w:t>§ 1</w:t>
      </w:r>
      <w:bookmarkEnd w:id="0"/>
    </w:p>
    <w:p w14:paraId="53789166" w14:textId="77777777" w:rsidR="00AC58BB" w:rsidRPr="00AC58BB" w:rsidRDefault="00AC58BB" w:rsidP="00AC58BB">
      <w:pPr>
        <w:pStyle w:val="Nagwek30"/>
        <w:shd w:val="clear" w:color="auto" w:fill="auto"/>
        <w:spacing w:before="0" w:after="114" w:line="276" w:lineRule="auto"/>
        <w:ind w:left="3820" w:firstLine="0"/>
        <w:jc w:val="both"/>
        <w:rPr>
          <w:rFonts w:asciiTheme="minorHAnsi" w:hAnsiTheme="minorHAnsi" w:cstheme="minorHAnsi"/>
          <w:sz w:val="24"/>
          <w:szCs w:val="24"/>
        </w:rPr>
      </w:pPr>
      <w:bookmarkStart w:id="1" w:name="bookmark3"/>
      <w:r w:rsidRPr="00AC58BB">
        <w:rPr>
          <w:rFonts w:asciiTheme="minorHAnsi" w:hAnsiTheme="minorHAnsi" w:cstheme="minorHAnsi"/>
          <w:sz w:val="24"/>
          <w:szCs w:val="24"/>
        </w:rPr>
        <w:t>Przedmiot Umowy</w:t>
      </w:r>
      <w:bookmarkEnd w:id="1"/>
    </w:p>
    <w:p w14:paraId="5A074700" w14:textId="77777777" w:rsidR="00AC58BB" w:rsidRPr="00AC58BB" w:rsidRDefault="00AC58BB" w:rsidP="00502CC8">
      <w:pPr>
        <w:pStyle w:val="Teksttreci20"/>
        <w:numPr>
          <w:ilvl w:val="0"/>
          <w:numId w:val="1"/>
        </w:numPr>
        <w:tabs>
          <w:tab w:val="left" w:pos="378"/>
        </w:tabs>
        <w:spacing w:after="0"/>
        <w:ind w:left="380" w:right="240" w:hanging="380"/>
        <w:rPr>
          <w:rStyle w:val="Teksttreci2Pogrubienie"/>
          <w:rFonts w:asciiTheme="minorHAnsi" w:hAnsiTheme="minorHAnsi" w:cstheme="minorHAnsi"/>
          <w:color w:val="000000" w:themeColor="text1"/>
          <w:sz w:val="22"/>
          <w:szCs w:val="22"/>
          <w:lang w:val="pl" w:eastAsia="en-US"/>
        </w:rPr>
      </w:pPr>
      <w:r w:rsidRPr="00AC58BB">
        <w:rPr>
          <w:rFonts w:asciiTheme="minorHAnsi" w:hAnsiTheme="minorHAnsi" w:cstheme="minorHAnsi"/>
          <w:sz w:val="24"/>
          <w:szCs w:val="24"/>
        </w:rPr>
        <w:t xml:space="preserve">Zamawiający zleca, a Wykonawca </w:t>
      </w:r>
      <w:r>
        <w:rPr>
          <w:rFonts w:asciiTheme="minorHAnsi" w:hAnsiTheme="minorHAnsi" w:cstheme="minorHAnsi"/>
          <w:sz w:val="24"/>
          <w:szCs w:val="24"/>
        </w:rPr>
        <w:t>zobowiązuje się</w:t>
      </w:r>
      <w:r w:rsidRPr="00AC58BB">
        <w:rPr>
          <w:rFonts w:asciiTheme="minorHAnsi" w:hAnsiTheme="minorHAnsi" w:cstheme="minorHAnsi"/>
          <w:sz w:val="24"/>
          <w:szCs w:val="24"/>
        </w:rPr>
        <w:t xml:space="preserve"> do wykonania </w:t>
      </w:r>
      <w:r>
        <w:rPr>
          <w:rFonts w:asciiTheme="minorHAnsi" w:hAnsiTheme="minorHAnsi" w:cstheme="minorHAnsi"/>
          <w:sz w:val="24"/>
          <w:szCs w:val="24"/>
        </w:rPr>
        <w:t>robót budowlanych p</w:t>
      </w:r>
      <w:r w:rsidRPr="00AC58BB">
        <w:rPr>
          <w:rFonts w:asciiTheme="minorHAnsi" w:hAnsiTheme="minorHAnsi" w:cstheme="minorHAnsi"/>
          <w:sz w:val="24"/>
          <w:szCs w:val="24"/>
        </w:rPr>
        <w:t>olegając</w:t>
      </w:r>
      <w:r>
        <w:rPr>
          <w:rFonts w:asciiTheme="minorHAnsi" w:hAnsiTheme="minorHAnsi" w:cstheme="minorHAnsi"/>
          <w:sz w:val="24"/>
          <w:szCs w:val="24"/>
        </w:rPr>
        <w:t>ych</w:t>
      </w:r>
      <w:r w:rsidRPr="00AC58BB">
        <w:rPr>
          <w:rFonts w:asciiTheme="minorHAnsi" w:hAnsiTheme="minorHAnsi" w:cstheme="minorHAnsi"/>
          <w:sz w:val="24"/>
          <w:szCs w:val="24"/>
        </w:rPr>
        <w:t xml:space="preserve"> na wykonaniu zadania pn.: „Utwardzenie dróg gminnych</w:t>
      </w:r>
      <w:r w:rsidRPr="00AC58BB">
        <w:rPr>
          <w:rStyle w:val="Teksttreci2Pogrubienie"/>
          <w:rFonts w:asciiTheme="minorHAnsi" w:hAnsiTheme="minorHAnsi" w:cstheme="minorHAnsi"/>
          <w:color w:val="000000" w:themeColor="text1"/>
        </w:rPr>
        <w:t xml:space="preserve">” </w:t>
      </w:r>
    </w:p>
    <w:p w14:paraId="02B30214" w14:textId="77777777" w:rsidR="00267D80" w:rsidRPr="00287CB3" w:rsidRDefault="00AC58BB" w:rsidP="00502CC8">
      <w:pPr>
        <w:pStyle w:val="Teksttreci20"/>
        <w:tabs>
          <w:tab w:val="left" w:pos="378"/>
        </w:tabs>
        <w:spacing w:after="0"/>
        <w:ind w:left="380" w:right="240" w:firstLine="0"/>
        <w:rPr>
          <w:rFonts w:asciiTheme="minorHAnsi" w:hAnsiTheme="minorHAnsi" w:cstheme="minorHAnsi"/>
          <w:color w:val="806000" w:themeColor="accent4" w:themeShade="80"/>
          <w:sz w:val="24"/>
          <w:szCs w:val="24"/>
          <w:shd w:val="clear" w:color="auto" w:fill="FFFFFF"/>
          <w:lang w:val="pl" w:bidi="pl-PL"/>
        </w:rPr>
      </w:pPr>
      <w:r w:rsidRPr="00AC58BB">
        <w:rPr>
          <w:rFonts w:asciiTheme="minorHAnsi" w:hAnsiTheme="minorHAnsi" w:cstheme="minorHAnsi"/>
          <w:color w:val="833C0B" w:themeColor="accent2" w:themeShade="80"/>
          <w:sz w:val="24"/>
          <w:szCs w:val="24"/>
          <w:shd w:val="clear" w:color="auto" w:fill="FFFFFF"/>
          <w:lang w:val="pl" w:bidi="pl-PL"/>
        </w:rPr>
        <w:t>C</w:t>
      </w:r>
      <w:r w:rsidRPr="00287CB3">
        <w:rPr>
          <w:rFonts w:asciiTheme="minorHAnsi" w:hAnsiTheme="minorHAnsi" w:cstheme="minorHAnsi"/>
          <w:color w:val="806000" w:themeColor="accent4" w:themeShade="80"/>
          <w:sz w:val="24"/>
          <w:szCs w:val="24"/>
          <w:shd w:val="clear" w:color="auto" w:fill="FFFFFF"/>
          <w:lang w:val="pl" w:bidi="pl-PL"/>
        </w:rPr>
        <w:t xml:space="preserve">zęść 1 - Przebudowa drogi gminnej nr 214004G w Bobowie dz. nr 604 </w:t>
      </w:r>
    </w:p>
    <w:p w14:paraId="0B15B245" w14:textId="77777777" w:rsidR="00267D80" w:rsidRPr="00287CB3" w:rsidRDefault="00AC58BB" w:rsidP="00502CC8">
      <w:pPr>
        <w:pStyle w:val="Teksttreci20"/>
        <w:tabs>
          <w:tab w:val="left" w:pos="378"/>
        </w:tabs>
        <w:spacing w:after="0"/>
        <w:ind w:left="380" w:right="240" w:firstLine="0"/>
        <w:rPr>
          <w:rFonts w:asciiTheme="minorHAnsi" w:hAnsiTheme="minorHAnsi" w:cstheme="minorHAnsi"/>
          <w:color w:val="806000" w:themeColor="accent4" w:themeShade="80"/>
          <w:sz w:val="24"/>
          <w:szCs w:val="24"/>
          <w:shd w:val="clear" w:color="auto" w:fill="FFFFFF"/>
          <w:lang w:val="pl" w:bidi="pl-PL"/>
        </w:rPr>
      </w:pPr>
      <w:r w:rsidRPr="00287CB3">
        <w:rPr>
          <w:rFonts w:asciiTheme="minorHAnsi" w:hAnsiTheme="minorHAnsi" w:cstheme="minorHAnsi"/>
          <w:color w:val="806000" w:themeColor="accent4" w:themeShade="80"/>
          <w:sz w:val="24"/>
          <w:szCs w:val="24"/>
          <w:shd w:val="clear" w:color="auto" w:fill="FFFFFF"/>
          <w:lang w:val="pl" w:bidi="pl-PL"/>
        </w:rPr>
        <w:t xml:space="preserve">/ </w:t>
      </w:r>
    </w:p>
    <w:p w14:paraId="2A30AF66" w14:textId="77777777" w:rsidR="00267D80" w:rsidRPr="007A526C" w:rsidRDefault="00AC58BB" w:rsidP="00502CC8">
      <w:pPr>
        <w:pStyle w:val="Teksttreci20"/>
        <w:tabs>
          <w:tab w:val="left" w:pos="378"/>
        </w:tabs>
        <w:spacing w:after="0"/>
        <w:ind w:left="380" w:right="240" w:firstLine="0"/>
        <w:rPr>
          <w:rFonts w:asciiTheme="minorHAnsi" w:hAnsiTheme="minorHAnsi" w:cstheme="minorHAnsi"/>
          <w:color w:val="806000" w:themeColor="accent4" w:themeShade="80"/>
          <w:sz w:val="24"/>
          <w:szCs w:val="24"/>
          <w:shd w:val="clear" w:color="auto" w:fill="FFFFFF"/>
          <w:lang w:val="pl" w:bidi="pl-PL"/>
        </w:rPr>
      </w:pPr>
      <w:r w:rsidRPr="007A526C">
        <w:rPr>
          <w:rFonts w:asciiTheme="minorHAnsi" w:hAnsiTheme="minorHAnsi" w:cstheme="minorHAnsi"/>
          <w:color w:val="806000" w:themeColor="accent4" w:themeShade="80"/>
          <w:sz w:val="24"/>
          <w:szCs w:val="24"/>
          <w:shd w:val="clear" w:color="auto" w:fill="FFFFFF"/>
          <w:lang w:val="pl" w:bidi="pl-PL"/>
        </w:rPr>
        <w:lastRenderedPageBreak/>
        <w:t>Część 2 - Modernizacja drogi dojazdowej do gruntów rolnych w Jabłówku dz. nr 2</w:t>
      </w:r>
      <w:r w:rsidR="00267D80" w:rsidRPr="007A526C">
        <w:rPr>
          <w:rFonts w:asciiTheme="minorHAnsi" w:hAnsiTheme="minorHAnsi" w:cstheme="minorHAnsi"/>
          <w:color w:val="806000" w:themeColor="accent4" w:themeShade="80"/>
          <w:sz w:val="24"/>
          <w:szCs w:val="24"/>
          <w:shd w:val="clear" w:color="auto" w:fill="FFFFFF"/>
          <w:lang w:val="pl" w:bidi="pl-PL"/>
        </w:rPr>
        <w:t xml:space="preserve">, </w:t>
      </w:r>
    </w:p>
    <w:p w14:paraId="1AADBE19" w14:textId="4F0A0587" w:rsidR="00267D80" w:rsidRPr="00267D80" w:rsidRDefault="00267D80" w:rsidP="00502CC8">
      <w:pPr>
        <w:pStyle w:val="Teksttreci20"/>
        <w:tabs>
          <w:tab w:val="left" w:pos="378"/>
        </w:tabs>
        <w:spacing w:after="0"/>
        <w:ind w:left="380" w:right="240" w:firstLine="0"/>
        <w:rPr>
          <w:rFonts w:asciiTheme="minorHAnsi" w:hAnsiTheme="minorHAnsi" w:cstheme="minorHAnsi"/>
          <w:sz w:val="24"/>
          <w:szCs w:val="24"/>
          <w:shd w:val="clear" w:color="auto" w:fill="FFFFFF"/>
          <w:lang w:val="pl" w:bidi="pl-PL"/>
        </w:rPr>
      </w:pPr>
      <w:r w:rsidRPr="00267D80">
        <w:rPr>
          <w:rFonts w:asciiTheme="minorHAnsi" w:hAnsiTheme="minorHAnsi" w:cstheme="minorHAnsi"/>
          <w:sz w:val="24"/>
          <w:szCs w:val="24"/>
          <w:shd w:val="clear" w:color="auto" w:fill="FFFFFF"/>
          <w:lang w:val="pl" w:bidi="pl-PL"/>
        </w:rPr>
        <w:t xml:space="preserve">które obejmuje </w:t>
      </w:r>
      <w:r w:rsidRPr="00267D80">
        <w:rPr>
          <w:rFonts w:asciiTheme="minorHAnsi" w:hAnsiTheme="minorHAnsi" w:cstheme="minorHAnsi"/>
          <w:color w:val="806000" w:themeColor="accent4" w:themeShade="80"/>
          <w:sz w:val="24"/>
          <w:szCs w:val="24"/>
          <w:shd w:val="clear" w:color="auto" w:fill="FFFFFF"/>
          <w:lang w:val="pl" w:bidi="pl-PL"/>
        </w:rPr>
        <w:t>modernizacj</w:t>
      </w:r>
      <w:r>
        <w:rPr>
          <w:rFonts w:asciiTheme="minorHAnsi" w:hAnsiTheme="minorHAnsi" w:cstheme="minorHAnsi"/>
          <w:color w:val="806000" w:themeColor="accent4" w:themeShade="80"/>
          <w:sz w:val="24"/>
          <w:szCs w:val="24"/>
          <w:shd w:val="clear" w:color="auto" w:fill="FFFFFF"/>
          <w:lang w:val="pl" w:bidi="pl-PL"/>
        </w:rPr>
        <w:t>ę</w:t>
      </w:r>
      <w:r w:rsidRPr="00267D80">
        <w:rPr>
          <w:rFonts w:asciiTheme="minorHAnsi" w:hAnsiTheme="minorHAnsi" w:cstheme="minorHAnsi"/>
          <w:color w:val="806000" w:themeColor="accent4" w:themeShade="80"/>
          <w:sz w:val="24"/>
          <w:szCs w:val="24"/>
          <w:shd w:val="clear" w:color="auto" w:fill="FFFFFF"/>
          <w:lang w:val="pl" w:bidi="pl-PL"/>
        </w:rPr>
        <w:t xml:space="preserve">/przebudowę </w:t>
      </w:r>
      <w:r w:rsidRPr="00267D80">
        <w:rPr>
          <w:rFonts w:asciiTheme="minorHAnsi" w:hAnsiTheme="minorHAnsi" w:cstheme="minorHAnsi"/>
          <w:sz w:val="24"/>
          <w:szCs w:val="24"/>
          <w:shd w:val="clear" w:color="auto" w:fill="FFFFFF"/>
          <w:lang w:val="pl" w:bidi="pl-PL"/>
        </w:rPr>
        <w:t>drogi gminnej ..................</w:t>
      </w:r>
    </w:p>
    <w:p w14:paraId="4003F5E4" w14:textId="4E82D8B2" w:rsidR="00267D80" w:rsidRPr="007A526C" w:rsidRDefault="00267D80" w:rsidP="00287CB3">
      <w:pPr>
        <w:pStyle w:val="Teksttreci20"/>
        <w:numPr>
          <w:ilvl w:val="0"/>
          <w:numId w:val="1"/>
        </w:numPr>
        <w:shd w:val="clear" w:color="auto" w:fill="auto"/>
        <w:spacing w:after="83" w:line="276" w:lineRule="auto"/>
        <w:ind w:left="426" w:hanging="426"/>
        <w:rPr>
          <w:rFonts w:asciiTheme="minorHAnsi" w:hAnsiTheme="minorHAnsi" w:cstheme="minorHAnsi"/>
          <w:sz w:val="24"/>
          <w:szCs w:val="24"/>
        </w:rPr>
      </w:pPr>
      <w:r w:rsidRPr="007A526C">
        <w:rPr>
          <w:rFonts w:asciiTheme="minorHAnsi" w:hAnsiTheme="minorHAnsi" w:cstheme="minorHAnsi"/>
          <w:sz w:val="24"/>
          <w:szCs w:val="24"/>
        </w:rPr>
        <w:t>Przedmiot umowy dofinansowany jest z</w:t>
      </w:r>
      <w:r w:rsidR="005A1EC9">
        <w:rPr>
          <w:rFonts w:asciiTheme="minorHAnsi" w:hAnsiTheme="minorHAnsi" w:cstheme="minorHAnsi"/>
          <w:sz w:val="24"/>
          <w:szCs w:val="24"/>
        </w:rPr>
        <w:t xml:space="preserve">e środków: </w:t>
      </w:r>
      <w:r w:rsidRPr="007A526C">
        <w:rPr>
          <w:rFonts w:asciiTheme="minorHAnsi" w:hAnsiTheme="minorHAnsi" w:cstheme="minorHAnsi"/>
          <w:b/>
          <w:bCs/>
          <w:color w:val="806000" w:themeColor="accent4" w:themeShade="80"/>
          <w:sz w:val="24"/>
          <w:szCs w:val="24"/>
          <w:lang w:val="pl" w:eastAsia="pl-PL"/>
        </w:rPr>
        <w:t>Rządowego Funduszu Rozwoju Dróg</w:t>
      </w:r>
      <w:r w:rsidRPr="007A526C">
        <w:rPr>
          <w:rFonts w:asciiTheme="minorHAnsi" w:hAnsiTheme="minorHAnsi" w:cstheme="minorHAnsi"/>
          <w:color w:val="806000" w:themeColor="accent4" w:themeShade="80"/>
          <w:sz w:val="24"/>
          <w:szCs w:val="24"/>
          <w:lang w:val="pl" w:eastAsia="pl-PL"/>
        </w:rPr>
        <w:t xml:space="preserve"> / </w:t>
      </w:r>
      <w:r w:rsidRPr="007A526C">
        <w:rPr>
          <w:rFonts w:asciiTheme="minorHAnsi" w:hAnsiTheme="minorHAnsi" w:cstheme="minorHAnsi"/>
          <w:b/>
          <w:bCs/>
          <w:color w:val="806000" w:themeColor="accent4" w:themeShade="80"/>
          <w:sz w:val="24"/>
          <w:szCs w:val="24"/>
          <w:lang w:val="pl" w:eastAsia="pl-PL"/>
        </w:rPr>
        <w:t>Budżetu Województwa Pomorskiego</w:t>
      </w:r>
      <w:r w:rsidR="00287CB3" w:rsidRPr="007A526C">
        <w:rPr>
          <w:rFonts w:asciiTheme="minorHAnsi" w:hAnsiTheme="minorHAnsi" w:cstheme="minorHAnsi"/>
          <w:b/>
          <w:bCs/>
          <w:color w:val="806000" w:themeColor="accent4" w:themeShade="80"/>
          <w:sz w:val="24"/>
          <w:szCs w:val="24"/>
          <w:lang w:val="pl" w:eastAsia="pl-PL"/>
        </w:rPr>
        <w:t>.</w:t>
      </w:r>
    </w:p>
    <w:p w14:paraId="5272A0A0" w14:textId="77777777" w:rsidR="007A526C" w:rsidRDefault="00267D80" w:rsidP="00502CC8">
      <w:pPr>
        <w:pStyle w:val="Teksttreci20"/>
        <w:numPr>
          <w:ilvl w:val="0"/>
          <w:numId w:val="1"/>
        </w:numPr>
        <w:shd w:val="clear" w:color="auto" w:fill="auto"/>
        <w:tabs>
          <w:tab w:val="left" w:pos="378"/>
        </w:tabs>
        <w:spacing w:after="83" w:line="276" w:lineRule="auto"/>
        <w:rPr>
          <w:rFonts w:asciiTheme="minorHAnsi" w:hAnsiTheme="minorHAnsi" w:cstheme="minorHAnsi"/>
          <w:sz w:val="24"/>
          <w:szCs w:val="24"/>
        </w:rPr>
      </w:pPr>
      <w:r w:rsidRPr="007A526C">
        <w:rPr>
          <w:rFonts w:asciiTheme="minorHAnsi" w:hAnsiTheme="minorHAnsi" w:cstheme="minorHAnsi"/>
          <w:sz w:val="24"/>
          <w:szCs w:val="24"/>
        </w:rPr>
        <w:t xml:space="preserve">Zakres świadczenia wykonawcy obejmuje: </w:t>
      </w:r>
    </w:p>
    <w:p w14:paraId="2E9B572A" w14:textId="77777777" w:rsidR="007A526C" w:rsidRPr="007A526C" w:rsidRDefault="007A526C" w:rsidP="007A526C">
      <w:pPr>
        <w:spacing w:before="240" w:after="240" w:line="276" w:lineRule="auto"/>
        <w:ind w:left="720"/>
        <w:jc w:val="both"/>
        <w:rPr>
          <w:rFonts w:asciiTheme="minorHAnsi" w:eastAsia="Arial" w:hAnsiTheme="minorHAnsi" w:cstheme="minorHAnsi"/>
          <w:b/>
          <w:bCs/>
          <w:color w:val="806000" w:themeColor="accent4" w:themeShade="80"/>
          <w:sz w:val="23"/>
          <w:szCs w:val="23"/>
          <w:lang w:val="pl"/>
        </w:rPr>
      </w:pPr>
      <w:r w:rsidRPr="007A526C">
        <w:rPr>
          <w:rFonts w:asciiTheme="minorHAnsi" w:eastAsia="Arial" w:hAnsiTheme="minorHAnsi" w:cstheme="minorHAnsi"/>
          <w:b/>
          <w:bCs/>
          <w:color w:val="806000" w:themeColor="accent4" w:themeShade="80"/>
          <w:sz w:val="23"/>
          <w:szCs w:val="23"/>
          <w:lang w:val="pl"/>
        </w:rPr>
        <w:t>Część 1 - Przebudowa drogi gminnej nr 214004G w Bobowie dz. nr 604</w:t>
      </w:r>
    </w:p>
    <w:p w14:paraId="186BBC94" w14:textId="77777777" w:rsidR="007A526C" w:rsidRPr="007A526C" w:rsidRDefault="007A526C" w:rsidP="007A526C">
      <w:pPr>
        <w:spacing w:before="240" w:after="240" w:line="276" w:lineRule="auto"/>
        <w:jc w:val="both"/>
        <w:rPr>
          <w:rFonts w:asciiTheme="minorHAnsi" w:eastAsia="Arial" w:hAnsiTheme="minorHAnsi" w:cstheme="minorHAnsi"/>
          <w:color w:val="806000" w:themeColor="accent4" w:themeShade="80"/>
          <w:sz w:val="23"/>
          <w:szCs w:val="23"/>
          <w:lang w:val="pl"/>
        </w:rPr>
      </w:pPr>
      <w:r w:rsidRPr="007A526C">
        <w:rPr>
          <w:rFonts w:asciiTheme="minorHAnsi" w:eastAsia="Arial" w:hAnsiTheme="minorHAnsi" w:cstheme="minorHAnsi"/>
          <w:color w:val="806000" w:themeColor="accent4" w:themeShade="80"/>
          <w:sz w:val="23"/>
          <w:szCs w:val="23"/>
          <w:lang w:val="pl"/>
        </w:rPr>
        <w:t>Wykonanie przebudowy nawierzchni gruntowej na nawierzchnię z płyt betonowych wielootworowych typu ,,YOMB’’ należy wykonać w zakresie:</w:t>
      </w:r>
    </w:p>
    <w:p w14:paraId="782E36D4" w14:textId="77777777" w:rsidR="007A526C" w:rsidRPr="007A526C" w:rsidRDefault="007A526C" w:rsidP="00A52503">
      <w:pPr>
        <w:numPr>
          <w:ilvl w:val="0"/>
          <w:numId w:val="51"/>
        </w:numPr>
        <w:spacing w:before="240" w:after="240" w:line="276" w:lineRule="auto"/>
        <w:contextualSpacing/>
        <w:jc w:val="both"/>
        <w:rPr>
          <w:rFonts w:asciiTheme="minorHAnsi" w:eastAsia="Arial" w:hAnsiTheme="minorHAnsi" w:cstheme="minorHAnsi"/>
          <w:color w:val="806000" w:themeColor="accent4" w:themeShade="80"/>
          <w:sz w:val="23"/>
          <w:szCs w:val="23"/>
          <w:lang w:val="pl"/>
        </w:rPr>
      </w:pPr>
      <w:r w:rsidRPr="007A526C">
        <w:rPr>
          <w:rFonts w:asciiTheme="minorHAnsi" w:eastAsia="Arial" w:hAnsiTheme="minorHAnsi" w:cstheme="minorHAnsi"/>
          <w:color w:val="806000" w:themeColor="accent4" w:themeShade="80"/>
          <w:sz w:val="23"/>
          <w:szCs w:val="23"/>
          <w:lang w:val="pl"/>
        </w:rPr>
        <w:t>wykonania robót pomiarowych przy liniowych robotach ziemnych,</w:t>
      </w:r>
    </w:p>
    <w:p w14:paraId="1FFA64A5" w14:textId="77777777" w:rsidR="007A526C" w:rsidRPr="007A526C" w:rsidRDefault="007A526C" w:rsidP="00A52503">
      <w:pPr>
        <w:numPr>
          <w:ilvl w:val="0"/>
          <w:numId w:val="51"/>
        </w:numPr>
        <w:spacing w:before="240" w:after="240" w:line="276" w:lineRule="auto"/>
        <w:contextualSpacing/>
        <w:jc w:val="both"/>
        <w:rPr>
          <w:rFonts w:asciiTheme="minorHAnsi" w:eastAsia="Arial" w:hAnsiTheme="minorHAnsi" w:cstheme="minorHAnsi"/>
          <w:color w:val="806000" w:themeColor="accent4" w:themeShade="80"/>
          <w:sz w:val="23"/>
          <w:szCs w:val="23"/>
          <w:lang w:val="pl"/>
        </w:rPr>
      </w:pPr>
      <w:r w:rsidRPr="007A526C">
        <w:rPr>
          <w:rFonts w:asciiTheme="minorHAnsi" w:eastAsia="Arial" w:hAnsiTheme="minorHAnsi" w:cstheme="minorHAnsi"/>
          <w:color w:val="806000" w:themeColor="accent4" w:themeShade="80"/>
          <w:sz w:val="23"/>
          <w:szCs w:val="23"/>
          <w:lang w:val="pl"/>
        </w:rPr>
        <w:t>zebrania wierzchniej warstwy jezdni (korytowanie) na całej jej szerokości,</w:t>
      </w:r>
    </w:p>
    <w:p w14:paraId="63F3CAB5" w14:textId="77777777" w:rsidR="007A526C" w:rsidRPr="007A526C" w:rsidRDefault="007A526C" w:rsidP="00A52503">
      <w:pPr>
        <w:numPr>
          <w:ilvl w:val="0"/>
          <w:numId w:val="51"/>
        </w:numPr>
        <w:spacing w:before="240" w:after="240" w:line="276" w:lineRule="auto"/>
        <w:contextualSpacing/>
        <w:jc w:val="both"/>
        <w:rPr>
          <w:rFonts w:asciiTheme="minorHAnsi" w:eastAsia="Arial" w:hAnsiTheme="minorHAnsi" w:cstheme="minorHAnsi"/>
          <w:color w:val="806000" w:themeColor="accent4" w:themeShade="80"/>
          <w:sz w:val="23"/>
          <w:szCs w:val="23"/>
          <w:lang w:val="pl"/>
        </w:rPr>
      </w:pPr>
      <w:r w:rsidRPr="007A526C">
        <w:rPr>
          <w:rFonts w:asciiTheme="minorHAnsi" w:eastAsia="Arial" w:hAnsiTheme="minorHAnsi" w:cstheme="minorHAnsi"/>
          <w:color w:val="806000" w:themeColor="accent4" w:themeShade="80"/>
          <w:sz w:val="23"/>
          <w:szCs w:val="23"/>
          <w:lang w:val="pl"/>
        </w:rPr>
        <w:t xml:space="preserve">profilowanie i zagęszczanie podłoża pod warstwy konstrukcyjne nawierzchni, </w:t>
      </w:r>
    </w:p>
    <w:p w14:paraId="1AB46782" w14:textId="77777777" w:rsidR="007A526C" w:rsidRPr="007A526C" w:rsidRDefault="007A526C" w:rsidP="00A52503">
      <w:pPr>
        <w:numPr>
          <w:ilvl w:val="0"/>
          <w:numId w:val="51"/>
        </w:numPr>
        <w:spacing w:before="240" w:after="240" w:line="276" w:lineRule="auto"/>
        <w:contextualSpacing/>
        <w:jc w:val="both"/>
        <w:rPr>
          <w:rFonts w:asciiTheme="minorHAnsi" w:eastAsia="Arial" w:hAnsiTheme="minorHAnsi" w:cstheme="minorHAnsi"/>
          <w:color w:val="806000" w:themeColor="accent4" w:themeShade="80"/>
          <w:sz w:val="23"/>
          <w:szCs w:val="23"/>
          <w:lang w:val="pl"/>
        </w:rPr>
      </w:pPr>
      <w:r w:rsidRPr="007A526C">
        <w:rPr>
          <w:rFonts w:asciiTheme="minorHAnsi" w:eastAsia="Arial" w:hAnsiTheme="minorHAnsi" w:cstheme="minorHAnsi"/>
          <w:color w:val="806000" w:themeColor="accent4" w:themeShade="80"/>
          <w:sz w:val="23"/>
          <w:szCs w:val="23"/>
          <w:lang w:val="pl"/>
        </w:rPr>
        <w:t xml:space="preserve">wykonanie warstwy odsączającej i odcinającej, </w:t>
      </w:r>
    </w:p>
    <w:p w14:paraId="15F3B355" w14:textId="77777777" w:rsidR="007A526C" w:rsidRPr="007A526C" w:rsidRDefault="007A526C" w:rsidP="00A52503">
      <w:pPr>
        <w:numPr>
          <w:ilvl w:val="0"/>
          <w:numId w:val="51"/>
        </w:numPr>
        <w:spacing w:before="240" w:after="240" w:line="276" w:lineRule="auto"/>
        <w:contextualSpacing/>
        <w:jc w:val="both"/>
        <w:rPr>
          <w:rFonts w:asciiTheme="minorHAnsi" w:eastAsia="Arial" w:hAnsiTheme="minorHAnsi" w:cstheme="minorHAnsi"/>
          <w:color w:val="806000" w:themeColor="accent4" w:themeShade="80"/>
          <w:sz w:val="23"/>
          <w:szCs w:val="23"/>
          <w:lang w:val="pl"/>
        </w:rPr>
      </w:pPr>
      <w:r w:rsidRPr="007A526C">
        <w:rPr>
          <w:rFonts w:asciiTheme="minorHAnsi" w:eastAsia="Arial" w:hAnsiTheme="minorHAnsi" w:cstheme="minorHAnsi"/>
          <w:color w:val="806000" w:themeColor="accent4" w:themeShade="80"/>
          <w:sz w:val="23"/>
          <w:szCs w:val="23"/>
          <w:lang w:val="pl"/>
        </w:rPr>
        <w:t>wykonanie nawierzchni z płyt betonowych, wielootworowych ze żwirowaniem o długości 930mb i szerokości 3,5m (powierzchnia 3255 m2),</w:t>
      </w:r>
    </w:p>
    <w:p w14:paraId="413373D5" w14:textId="7D5B2183" w:rsidR="007A526C" w:rsidRPr="007A526C" w:rsidRDefault="007A526C" w:rsidP="00A52503">
      <w:pPr>
        <w:numPr>
          <w:ilvl w:val="0"/>
          <w:numId w:val="51"/>
        </w:numPr>
        <w:spacing w:before="240" w:after="240" w:line="276" w:lineRule="auto"/>
        <w:contextualSpacing/>
        <w:jc w:val="both"/>
        <w:rPr>
          <w:rFonts w:asciiTheme="minorHAnsi" w:eastAsia="Arial" w:hAnsiTheme="minorHAnsi" w:cstheme="minorHAnsi"/>
          <w:color w:val="806000" w:themeColor="accent4" w:themeShade="80"/>
          <w:sz w:val="23"/>
          <w:szCs w:val="23"/>
          <w:lang w:val="pl"/>
        </w:rPr>
      </w:pPr>
      <w:r w:rsidRPr="007A526C">
        <w:rPr>
          <w:rFonts w:asciiTheme="minorHAnsi" w:eastAsia="Arial" w:hAnsiTheme="minorHAnsi" w:cstheme="minorHAnsi"/>
          <w:color w:val="806000" w:themeColor="accent4" w:themeShade="80"/>
          <w:sz w:val="23"/>
          <w:szCs w:val="23"/>
          <w:lang w:val="pl"/>
        </w:rPr>
        <w:t xml:space="preserve">plantowanie poboczy, </w:t>
      </w:r>
    </w:p>
    <w:p w14:paraId="6DEF95CE" w14:textId="77777777" w:rsidR="007A526C" w:rsidRPr="007A526C" w:rsidRDefault="007A526C" w:rsidP="00A52503">
      <w:pPr>
        <w:numPr>
          <w:ilvl w:val="0"/>
          <w:numId w:val="51"/>
        </w:numPr>
        <w:spacing w:before="240" w:after="240" w:line="276" w:lineRule="auto"/>
        <w:contextualSpacing/>
        <w:jc w:val="both"/>
        <w:rPr>
          <w:rFonts w:asciiTheme="minorHAnsi" w:eastAsia="Arial" w:hAnsiTheme="minorHAnsi" w:cstheme="minorHAnsi"/>
          <w:color w:val="806000" w:themeColor="accent4" w:themeShade="80"/>
          <w:sz w:val="23"/>
          <w:szCs w:val="23"/>
          <w:lang w:val="pl"/>
        </w:rPr>
      </w:pPr>
      <w:r w:rsidRPr="007A526C">
        <w:rPr>
          <w:rFonts w:asciiTheme="minorHAnsi" w:eastAsia="Arial" w:hAnsiTheme="minorHAnsi" w:cstheme="minorHAnsi"/>
          <w:color w:val="806000" w:themeColor="accent4" w:themeShade="80"/>
          <w:sz w:val="23"/>
          <w:szCs w:val="23"/>
          <w:lang w:val="pl"/>
        </w:rPr>
        <w:t>żwirowanie nawierzchni,</w:t>
      </w:r>
    </w:p>
    <w:p w14:paraId="1B530177" w14:textId="77777777" w:rsidR="007A526C" w:rsidRPr="007A526C" w:rsidRDefault="007A526C" w:rsidP="00A52503">
      <w:pPr>
        <w:numPr>
          <w:ilvl w:val="0"/>
          <w:numId w:val="51"/>
        </w:numPr>
        <w:spacing w:before="240" w:after="240" w:line="276" w:lineRule="auto"/>
        <w:contextualSpacing/>
        <w:jc w:val="both"/>
        <w:rPr>
          <w:rFonts w:asciiTheme="minorHAnsi" w:eastAsia="Arial" w:hAnsiTheme="minorHAnsi" w:cstheme="minorHAnsi"/>
          <w:color w:val="806000" w:themeColor="accent4" w:themeShade="80"/>
          <w:sz w:val="23"/>
          <w:szCs w:val="23"/>
          <w:lang w:val="pl"/>
        </w:rPr>
      </w:pPr>
      <w:r w:rsidRPr="007A526C">
        <w:rPr>
          <w:rFonts w:asciiTheme="minorHAnsi" w:eastAsia="Arial" w:hAnsiTheme="minorHAnsi" w:cstheme="minorHAnsi"/>
          <w:color w:val="806000" w:themeColor="accent4" w:themeShade="80"/>
          <w:sz w:val="23"/>
          <w:szCs w:val="23"/>
          <w:lang w:val="pl"/>
        </w:rPr>
        <w:t>wykonanie oznakowania pionowego oraz poziomego zgodnie z załącznikami z projektu docelowej organizacji ruchu tj.:</w:t>
      </w:r>
    </w:p>
    <w:p w14:paraId="5A6BEEFF" w14:textId="77777777" w:rsidR="007A526C" w:rsidRPr="007A526C" w:rsidRDefault="007A526C" w:rsidP="00A52503">
      <w:pPr>
        <w:numPr>
          <w:ilvl w:val="0"/>
          <w:numId w:val="51"/>
        </w:numPr>
        <w:spacing w:before="240" w:after="240" w:line="276" w:lineRule="auto"/>
        <w:contextualSpacing/>
        <w:jc w:val="both"/>
        <w:rPr>
          <w:rFonts w:asciiTheme="minorHAnsi" w:eastAsia="Arial" w:hAnsiTheme="minorHAnsi" w:cstheme="minorHAnsi"/>
          <w:color w:val="806000" w:themeColor="accent4" w:themeShade="80"/>
          <w:sz w:val="23"/>
          <w:szCs w:val="23"/>
          <w:lang w:val="pl"/>
        </w:rPr>
      </w:pPr>
      <w:r w:rsidRPr="007A526C">
        <w:rPr>
          <w:rFonts w:asciiTheme="minorHAnsi" w:eastAsia="Arial" w:hAnsiTheme="minorHAnsi" w:cstheme="minorHAnsi"/>
          <w:color w:val="806000" w:themeColor="accent4" w:themeShade="80"/>
          <w:sz w:val="23"/>
          <w:szCs w:val="23"/>
          <w:lang w:val="pl"/>
        </w:rPr>
        <w:t xml:space="preserve">zakup i montaż znaków A-30 (inne niebezpieczeństwo) z tabliczkami T-0 o treści ,,Zmiana nawierzchni” na ul. Łąkowej przed miejscem zmiany nawierzchni z płyt </w:t>
      </w:r>
      <w:proofErr w:type="spellStart"/>
      <w:r w:rsidRPr="007A526C">
        <w:rPr>
          <w:rFonts w:asciiTheme="minorHAnsi" w:eastAsia="Arial" w:hAnsiTheme="minorHAnsi" w:cstheme="minorHAnsi"/>
          <w:color w:val="806000" w:themeColor="accent4" w:themeShade="80"/>
          <w:sz w:val="23"/>
          <w:szCs w:val="23"/>
          <w:lang w:val="pl"/>
        </w:rPr>
        <w:t>yomb</w:t>
      </w:r>
      <w:proofErr w:type="spellEnd"/>
      <w:r w:rsidRPr="007A526C">
        <w:rPr>
          <w:rFonts w:asciiTheme="minorHAnsi" w:eastAsia="Arial" w:hAnsiTheme="minorHAnsi" w:cstheme="minorHAnsi"/>
          <w:color w:val="806000" w:themeColor="accent4" w:themeShade="80"/>
          <w:sz w:val="23"/>
          <w:szCs w:val="23"/>
          <w:lang w:val="pl"/>
        </w:rPr>
        <w:t xml:space="preserve"> na jezdnię bitumiczną oraz z płyt </w:t>
      </w:r>
      <w:proofErr w:type="spellStart"/>
      <w:r w:rsidRPr="007A526C">
        <w:rPr>
          <w:rFonts w:asciiTheme="minorHAnsi" w:eastAsia="Arial" w:hAnsiTheme="minorHAnsi" w:cstheme="minorHAnsi"/>
          <w:color w:val="806000" w:themeColor="accent4" w:themeShade="80"/>
          <w:sz w:val="23"/>
          <w:szCs w:val="23"/>
          <w:lang w:val="pl"/>
        </w:rPr>
        <w:t>yomb</w:t>
      </w:r>
      <w:proofErr w:type="spellEnd"/>
      <w:r w:rsidRPr="007A526C">
        <w:rPr>
          <w:rFonts w:asciiTheme="minorHAnsi" w:eastAsia="Arial" w:hAnsiTheme="minorHAnsi" w:cstheme="minorHAnsi"/>
          <w:color w:val="806000" w:themeColor="accent4" w:themeShade="80"/>
          <w:sz w:val="23"/>
          <w:szCs w:val="23"/>
          <w:lang w:val="pl"/>
        </w:rPr>
        <w:t xml:space="preserve"> na drogę gruntową – ilość 3 szt. A-30 i 3 szt. T-0;</w:t>
      </w:r>
    </w:p>
    <w:p w14:paraId="79BC9263" w14:textId="77777777" w:rsidR="007A526C" w:rsidRPr="007A526C" w:rsidRDefault="007A526C" w:rsidP="00A52503">
      <w:pPr>
        <w:numPr>
          <w:ilvl w:val="0"/>
          <w:numId w:val="51"/>
        </w:numPr>
        <w:spacing w:before="240" w:after="240" w:line="276" w:lineRule="auto"/>
        <w:contextualSpacing/>
        <w:jc w:val="both"/>
        <w:rPr>
          <w:rFonts w:asciiTheme="minorHAnsi" w:eastAsia="Arial" w:hAnsiTheme="minorHAnsi" w:cstheme="minorHAnsi"/>
          <w:color w:val="806000" w:themeColor="accent4" w:themeShade="80"/>
          <w:sz w:val="23"/>
          <w:szCs w:val="23"/>
          <w:lang w:val="pl"/>
        </w:rPr>
      </w:pPr>
      <w:r w:rsidRPr="007A526C">
        <w:rPr>
          <w:rFonts w:asciiTheme="minorHAnsi" w:eastAsia="Arial" w:hAnsiTheme="minorHAnsi" w:cstheme="minorHAnsi"/>
          <w:color w:val="806000" w:themeColor="accent4" w:themeShade="80"/>
          <w:sz w:val="23"/>
          <w:szCs w:val="23"/>
          <w:lang w:val="pl"/>
        </w:rPr>
        <w:t xml:space="preserve">przeniesienie znaku B-33 (ograniczenie prędkości do 30 km/godz.) przed skrzyżowanie z drogami gruntowymi (dz. Nr 617, 621) na wysokości dz. Nr 615 od strony miejscowości </w:t>
      </w:r>
      <w:proofErr w:type="spellStart"/>
      <w:r w:rsidRPr="007A526C">
        <w:rPr>
          <w:rFonts w:asciiTheme="minorHAnsi" w:eastAsia="Arial" w:hAnsiTheme="minorHAnsi" w:cstheme="minorHAnsi"/>
          <w:color w:val="806000" w:themeColor="accent4" w:themeShade="80"/>
          <w:sz w:val="23"/>
          <w:szCs w:val="23"/>
          <w:lang w:val="pl"/>
        </w:rPr>
        <w:t>Smoląg</w:t>
      </w:r>
      <w:proofErr w:type="spellEnd"/>
      <w:r w:rsidRPr="007A526C">
        <w:rPr>
          <w:rFonts w:asciiTheme="minorHAnsi" w:eastAsia="Arial" w:hAnsiTheme="minorHAnsi" w:cstheme="minorHAnsi"/>
          <w:color w:val="806000" w:themeColor="accent4" w:themeShade="80"/>
          <w:sz w:val="23"/>
          <w:szCs w:val="23"/>
          <w:lang w:val="pl"/>
        </w:rPr>
        <w:t>;</w:t>
      </w:r>
    </w:p>
    <w:p w14:paraId="5248D36E" w14:textId="77777777" w:rsidR="007A526C" w:rsidRPr="007A526C" w:rsidRDefault="007A526C" w:rsidP="00A52503">
      <w:pPr>
        <w:numPr>
          <w:ilvl w:val="0"/>
          <w:numId w:val="51"/>
        </w:numPr>
        <w:spacing w:before="240" w:after="240" w:line="276" w:lineRule="auto"/>
        <w:contextualSpacing/>
        <w:jc w:val="both"/>
        <w:rPr>
          <w:rFonts w:asciiTheme="minorHAnsi" w:eastAsia="Arial" w:hAnsiTheme="minorHAnsi" w:cstheme="minorHAnsi"/>
          <w:color w:val="806000" w:themeColor="accent4" w:themeShade="80"/>
          <w:sz w:val="23"/>
          <w:szCs w:val="23"/>
          <w:lang w:val="pl"/>
        </w:rPr>
      </w:pPr>
      <w:r w:rsidRPr="007A526C">
        <w:rPr>
          <w:rFonts w:asciiTheme="minorHAnsi" w:eastAsia="Arial" w:hAnsiTheme="minorHAnsi" w:cstheme="minorHAnsi"/>
          <w:color w:val="806000" w:themeColor="accent4" w:themeShade="80"/>
          <w:sz w:val="23"/>
          <w:szCs w:val="23"/>
          <w:lang w:val="pl"/>
        </w:rPr>
        <w:t>zakup i montaż znaków E-17a i E-18a oznaczającymi teren miejscowości Bobowo oraz informacyjnych D-42 i D-43 (obszar zabudowany) na granicy obrębów Bobowo/</w:t>
      </w:r>
      <w:proofErr w:type="spellStart"/>
      <w:r w:rsidRPr="007A526C">
        <w:rPr>
          <w:rFonts w:asciiTheme="minorHAnsi" w:eastAsia="Arial" w:hAnsiTheme="minorHAnsi" w:cstheme="minorHAnsi"/>
          <w:color w:val="806000" w:themeColor="accent4" w:themeShade="80"/>
          <w:sz w:val="23"/>
          <w:szCs w:val="23"/>
          <w:lang w:val="pl"/>
        </w:rPr>
        <w:t>Smoląg</w:t>
      </w:r>
      <w:proofErr w:type="spellEnd"/>
      <w:r w:rsidRPr="007A526C">
        <w:rPr>
          <w:rFonts w:asciiTheme="minorHAnsi" w:eastAsia="Arial" w:hAnsiTheme="minorHAnsi" w:cstheme="minorHAnsi"/>
          <w:color w:val="806000" w:themeColor="accent4" w:themeShade="80"/>
          <w:sz w:val="23"/>
          <w:szCs w:val="23"/>
          <w:lang w:val="pl"/>
        </w:rPr>
        <w:t xml:space="preserve"> – ilość po 1 szt.</w:t>
      </w:r>
    </w:p>
    <w:p w14:paraId="4EE3F95A" w14:textId="77777777" w:rsidR="007A526C" w:rsidRPr="007A526C" w:rsidRDefault="007A526C" w:rsidP="00A52503">
      <w:pPr>
        <w:numPr>
          <w:ilvl w:val="0"/>
          <w:numId w:val="51"/>
        </w:numPr>
        <w:spacing w:before="240" w:after="240" w:line="276" w:lineRule="auto"/>
        <w:contextualSpacing/>
        <w:jc w:val="both"/>
        <w:rPr>
          <w:rFonts w:asciiTheme="minorHAnsi" w:eastAsia="Arial" w:hAnsiTheme="minorHAnsi" w:cstheme="minorHAnsi"/>
          <w:color w:val="806000" w:themeColor="accent4" w:themeShade="80"/>
          <w:sz w:val="23"/>
          <w:szCs w:val="23"/>
          <w:lang w:val="pl"/>
        </w:rPr>
      </w:pPr>
      <w:r w:rsidRPr="007A526C">
        <w:rPr>
          <w:rFonts w:asciiTheme="minorHAnsi" w:eastAsia="Arial" w:hAnsiTheme="minorHAnsi" w:cstheme="minorHAnsi"/>
          <w:color w:val="806000" w:themeColor="accent4" w:themeShade="80"/>
          <w:sz w:val="23"/>
          <w:szCs w:val="23"/>
          <w:lang w:val="pl"/>
        </w:rPr>
        <w:t xml:space="preserve">zakup i montaż elementów odblaskowych PEO-1 – 8 szt. </w:t>
      </w:r>
    </w:p>
    <w:p w14:paraId="1AE1DC19" w14:textId="77777777" w:rsidR="007A526C" w:rsidRPr="007A526C" w:rsidRDefault="007A526C" w:rsidP="007A526C">
      <w:pPr>
        <w:spacing w:before="240" w:after="240" w:line="276" w:lineRule="auto"/>
        <w:jc w:val="both"/>
        <w:rPr>
          <w:rFonts w:asciiTheme="minorHAnsi" w:eastAsia="Arial" w:hAnsiTheme="minorHAnsi" w:cstheme="minorHAnsi"/>
          <w:color w:val="806000" w:themeColor="accent4" w:themeShade="80"/>
          <w:sz w:val="23"/>
          <w:szCs w:val="23"/>
          <w:lang w:val="pl"/>
        </w:rPr>
      </w:pPr>
      <w:r w:rsidRPr="007A526C">
        <w:rPr>
          <w:rFonts w:asciiTheme="minorHAnsi" w:eastAsia="Arial" w:hAnsiTheme="minorHAnsi" w:cstheme="minorHAnsi"/>
          <w:color w:val="806000" w:themeColor="accent4" w:themeShade="80"/>
          <w:sz w:val="23"/>
          <w:szCs w:val="23"/>
          <w:u w:val="single"/>
          <w:lang w:val="pl"/>
        </w:rPr>
        <w:t>Przed przystąpieniem do robót budowlanych</w:t>
      </w:r>
      <w:r w:rsidRPr="007A526C">
        <w:rPr>
          <w:rFonts w:asciiTheme="minorHAnsi" w:eastAsia="Arial" w:hAnsiTheme="minorHAnsi" w:cstheme="minorHAnsi"/>
          <w:color w:val="806000" w:themeColor="accent4" w:themeShade="80"/>
          <w:sz w:val="23"/>
          <w:szCs w:val="23"/>
          <w:lang w:val="pl"/>
        </w:rPr>
        <w:t xml:space="preserve"> należy wyznaczyć geodezyjnie przebieg granic przedmiotowych działek ewidencyjnych celem prowadzenia ich wyłącznie w obrębie przedmiotowych działek stanowiących pas drogowy w/w dróg gminnych. </w:t>
      </w:r>
    </w:p>
    <w:p w14:paraId="65C55BDC" w14:textId="77777777" w:rsidR="007A526C" w:rsidRPr="007A526C" w:rsidRDefault="007A526C" w:rsidP="007A526C">
      <w:pPr>
        <w:spacing w:before="240" w:after="240" w:line="276" w:lineRule="auto"/>
        <w:jc w:val="both"/>
        <w:rPr>
          <w:rFonts w:asciiTheme="minorHAnsi" w:eastAsia="Arial" w:hAnsiTheme="minorHAnsi" w:cstheme="minorHAnsi"/>
          <w:color w:val="806000" w:themeColor="accent4" w:themeShade="80"/>
          <w:sz w:val="23"/>
          <w:szCs w:val="23"/>
          <w:lang w:val="pl"/>
        </w:rPr>
      </w:pPr>
      <w:r w:rsidRPr="007A526C">
        <w:rPr>
          <w:rFonts w:asciiTheme="minorHAnsi" w:eastAsia="Arial" w:hAnsiTheme="minorHAnsi" w:cstheme="minorHAnsi"/>
          <w:color w:val="806000" w:themeColor="accent4" w:themeShade="80"/>
          <w:sz w:val="23"/>
          <w:szCs w:val="23"/>
          <w:u w:val="single"/>
          <w:lang w:val="pl"/>
        </w:rPr>
        <w:t>Po wykonaniu robót budowlanych</w:t>
      </w:r>
      <w:r w:rsidRPr="007A526C">
        <w:rPr>
          <w:rFonts w:asciiTheme="minorHAnsi" w:eastAsia="Arial" w:hAnsiTheme="minorHAnsi" w:cstheme="minorHAnsi"/>
          <w:color w:val="806000" w:themeColor="accent4" w:themeShade="80"/>
          <w:sz w:val="23"/>
          <w:szCs w:val="23"/>
          <w:lang w:val="pl"/>
        </w:rPr>
        <w:t xml:space="preserve"> związanych z przebudową przedmiotowej drogi należy wykonać geodezyjną inwentaryzację powykonawczą ze stwierdzeniem zgodności lub niezgodności przebiegu posadowienia drogi w pasie drogowym przez geodetę. Prace związane z geodezyjną inwentaryzacją powykonawczą należy zaplanować w taki sposób, aby ich wykonanie nie opóźniło odbioru </w:t>
      </w:r>
      <w:r w:rsidRPr="007A526C">
        <w:rPr>
          <w:rFonts w:asciiTheme="minorHAnsi" w:eastAsia="Arial" w:hAnsiTheme="minorHAnsi" w:cstheme="minorHAnsi"/>
          <w:color w:val="806000" w:themeColor="accent4" w:themeShade="80"/>
          <w:sz w:val="23"/>
          <w:szCs w:val="23"/>
          <w:lang w:val="pl"/>
        </w:rPr>
        <w:lastRenderedPageBreak/>
        <w:t xml:space="preserve">przedmiotowych robót budowlanych. Mapę powykonawczą z potwierdzeniem złożenia w Starostwie Powiatowym należy dostarczyć Zamawiającemu. </w:t>
      </w:r>
    </w:p>
    <w:p w14:paraId="5F61EA46" w14:textId="77777777" w:rsidR="007A526C" w:rsidRPr="007A526C" w:rsidRDefault="007A526C" w:rsidP="007A526C">
      <w:pPr>
        <w:spacing w:before="240" w:after="240" w:line="276" w:lineRule="auto"/>
        <w:jc w:val="both"/>
        <w:rPr>
          <w:rFonts w:asciiTheme="minorHAnsi" w:eastAsia="Arial" w:hAnsiTheme="minorHAnsi" w:cstheme="minorHAnsi"/>
          <w:color w:val="806000" w:themeColor="accent4" w:themeShade="80"/>
          <w:sz w:val="23"/>
          <w:szCs w:val="23"/>
          <w:lang w:val="pl"/>
        </w:rPr>
      </w:pPr>
      <w:r w:rsidRPr="007A526C">
        <w:rPr>
          <w:rFonts w:asciiTheme="minorHAnsi" w:eastAsia="Arial" w:hAnsiTheme="minorHAnsi" w:cstheme="minorHAnsi"/>
          <w:color w:val="806000" w:themeColor="accent4" w:themeShade="80"/>
          <w:sz w:val="23"/>
          <w:szCs w:val="23"/>
          <w:lang w:val="pl"/>
        </w:rPr>
        <w:t>Ponadto przedmiot zamówienia stanowi:</w:t>
      </w:r>
    </w:p>
    <w:p w14:paraId="4A657A16" w14:textId="77777777" w:rsidR="007A526C" w:rsidRPr="007A526C" w:rsidRDefault="007A526C" w:rsidP="00A52503">
      <w:pPr>
        <w:numPr>
          <w:ilvl w:val="0"/>
          <w:numId w:val="52"/>
        </w:numPr>
        <w:spacing w:before="240" w:after="240" w:line="276" w:lineRule="auto"/>
        <w:contextualSpacing/>
        <w:jc w:val="both"/>
        <w:rPr>
          <w:rFonts w:asciiTheme="minorHAnsi" w:eastAsia="Arial" w:hAnsiTheme="minorHAnsi" w:cstheme="minorHAnsi"/>
          <w:color w:val="806000" w:themeColor="accent4" w:themeShade="80"/>
          <w:sz w:val="23"/>
          <w:szCs w:val="23"/>
          <w:lang w:val="pl"/>
        </w:rPr>
      </w:pPr>
      <w:r w:rsidRPr="007A526C">
        <w:rPr>
          <w:rFonts w:asciiTheme="minorHAnsi" w:eastAsia="Arial" w:hAnsiTheme="minorHAnsi" w:cstheme="minorHAnsi"/>
          <w:color w:val="806000" w:themeColor="accent4" w:themeShade="80"/>
          <w:sz w:val="23"/>
          <w:szCs w:val="23"/>
          <w:lang w:val="pl"/>
        </w:rPr>
        <w:t>Zapewnienie obsługi geodezyjnej,</w:t>
      </w:r>
    </w:p>
    <w:p w14:paraId="32098518" w14:textId="77777777" w:rsidR="007A526C" w:rsidRPr="007A526C" w:rsidRDefault="007A526C" w:rsidP="00A52503">
      <w:pPr>
        <w:numPr>
          <w:ilvl w:val="0"/>
          <w:numId w:val="52"/>
        </w:numPr>
        <w:spacing w:before="240" w:after="240" w:line="276" w:lineRule="auto"/>
        <w:contextualSpacing/>
        <w:jc w:val="both"/>
        <w:rPr>
          <w:rFonts w:asciiTheme="minorHAnsi" w:eastAsia="Arial" w:hAnsiTheme="minorHAnsi" w:cstheme="minorHAnsi"/>
          <w:color w:val="806000" w:themeColor="accent4" w:themeShade="80"/>
          <w:sz w:val="23"/>
          <w:szCs w:val="23"/>
          <w:lang w:val="pl"/>
        </w:rPr>
      </w:pPr>
      <w:r w:rsidRPr="007A526C">
        <w:rPr>
          <w:rFonts w:asciiTheme="minorHAnsi" w:eastAsia="Arial" w:hAnsiTheme="minorHAnsi" w:cstheme="minorHAnsi"/>
          <w:color w:val="806000" w:themeColor="accent4" w:themeShade="80"/>
          <w:sz w:val="23"/>
          <w:szCs w:val="23"/>
          <w:lang w:val="pl"/>
        </w:rPr>
        <w:t>Wykonanie wszelkich prac przygotowawczych – zorganizowanie placu budowy, zapewnienie dostawy niezbędnych mediów na plac budowy, zapewnienie bezpieczeństwa i ograniczenie dostępu osób trzecich,</w:t>
      </w:r>
    </w:p>
    <w:p w14:paraId="3243C129" w14:textId="77777777" w:rsidR="007A526C" w:rsidRPr="007A526C" w:rsidRDefault="007A526C" w:rsidP="00A52503">
      <w:pPr>
        <w:numPr>
          <w:ilvl w:val="0"/>
          <w:numId w:val="52"/>
        </w:numPr>
        <w:spacing w:before="240" w:after="240" w:line="276" w:lineRule="auto"/>
        <w:contextualSpacing/>
        <w:jc w:val="both"/>
        <w:rPr>
          <w:rFonts w:asciiTheme="minorHAnsi" w:eastAsia="Arial" w:hAnsiTheme="minorHAnsi" w:cstheme="minorHAnsi"/>
          <w:color w:val="806000" w:themeColor="accent4" w:themeShade="80"/>
          <w:sz w:val="23"/>
          <w:szCs w:val="23"/>
          <w:lang w:val="pl"/>
        </w:rPr>
      </w:pPr>
      <w:r w:rsidRPr="007A526C">
        <w:rPr>
          <w:rFonts w:asciiTheme="minorHAnsi" w:eastAsia="Arial" w:hAnsiTheme="minorHAnsi" w:cstheme="minorHAnsi"/>
          <w:color w:val="806000" w:themeColor="accent4" w:themeShade="80"/>
          <w:sz w:val="23"/>
          <w:szCs w:val="23"/>
          <w:lang w:val="pl"/>
        </w:rPr>
        <w:t>Wykonanie wszelkich prac pomocniczych i towarzyszących, które są konieczne do prawidłowego wykonania robót ujętych w dokumentacji przetargowej,</w:t>
      </w:r>
    </w:p>
    <w:p w14:paraId="6C561AC2" w14:textId="77777777" w:rsidR="007A526C" w:rsidRPr="007A526C" w:rsidRDefault="007A526C" w:rsidP="00A52503">
      <w:pPr>
        <w:numPr>
          <w:ilvl w:val="0"/>
          <w:numId w:val="52"/>
        </w:numPr>
        <w:spacing w:before="240" w:after="240" w:line="276" w:lineRule="auto"/>
        <w:contextualSpacing/>
        <w:jc w:val="both"/>
        <w:rPr>
          <w:rFonts w:asciiTheme="minorHAnsi" w:eastAsia="Arial" w:hAnsiTheme="minorHAnsi" w:cstheme="minorHAnsi"/>
          <w:color w:val="806000" w:themeColor="accent4" w:themeShade="80"/>
          <w:sz w:val="23"/>
          <w:szCs w:val="23"/>
          <w:lang w:val="pl"/>
        </w:rPr>
      </w:pPr>
      <w:r w:rsidRPr="007A526C">
        <w:rPr>
          <w:rFonts w:asciiTheme="minorHAnsi" w:eastAsia="Arial" w:hAnsiTheme="minorHAnsi" w:cstheme="minorHAnsi"/>
          <w:color w:val="806000" w:themeColor="accent4" w:themeShade="80"/>
          <w:sz w:val="23"/>
          <w:szCs w:val="23"/>
          <w:lang w:val="pl"/>
        </w:rPr>
        <w:t>Wykonanie wszelkich innych robót, prac, sprawdzeń, pomiarów, czynności, obowiązków i wymogów wynikających z niniejszej specyfikacji oraz wszelkich załączników tworzących jedną całość,</w:t>
      </w:r>
    </w:p>
    <w:p w14:paraId="3E4D6EA6" w14:textId="77777777" w:rsidR="007A526C" w:rsidRPr="007A526C" w:rsidRDefault="007A526C" w:rsidP="00A52503">
      <w:pPr>
        <w:numPr>
          <w:ilvl w:val="0"/>
          <w:numId w:val="52"/>
        </w:numPr>
        <w:spacing w:before="240" w:after="240" w:line="276" w:lineRule="auto"/>
        <w:contextualSpacing/>
        <w:jc w:val="both"/>
        <w:rPr>
          <w:rFonts w:asciiTheme="minorHAnsi" w:eastAsia="Arial" w:hAnsiTheme="minorHAnsi" w:cstheme="minorHAnsi"/>
          <w:color w:val="806000" w:themeColor="accent4" w:themeShade="80"/>
          <w:sz w:val="23"/>
          <w:szCs w:val="23"/>
          <w:lang w:val="pl"/>
        </w:rPr>
      </w:pPr>
      <w:r w:rsidRPr="007A526C">
        <w:rPr>
          <w:rFonts w:asciiTheme="minorHAnsi" w:eastAsia="Arial" w:hAnsiTheme="minorHAnsi" w:cstheme="minorHAnsi"/>
          <w:color w:val="806000" w:themeColor="accent4" w:themeShade="80"/>
          <w:sz w:val="23"/>
          <w:szCs w:val="23"/>
          <w:lang w:val="pl"/>
        </w:rPr>
        <w:t>W przypadku wystąpienia kolizji z istniejącymi urządzeniami sieci uzbrojenia terenu Wykonawca jest zobowiązany na własny koszt zaprojektować je i przebudować lub zabezpieczyć,</w:t>
      </w:r>
    </w:p>
    <w:p w14:paraId="3B9ABEFB" w14:textId="77777777" w:rsidR="007A526C" w:rsidRPr="007A526C" w:rsidRDefault="007A526C" w:rsidP="00A52503">
      <w:pPr>
        <w:numPr>
          <w:ilvl w:val="0"/>
          <w:numId w:val="52"/>
        </w:numPr>
        <w:spacing w:before="240" w:after="240" w:line="276" w:lineRule="auto"/>
        <w:contextualSpacing/>
        <w:jc w:val="both"/>
        <w:rPr>
          <w:rFonts w:asciiTheme="minorHAnsi" w:eastAsia="Arial" w:hAnsiTheme="minorHAnsi" w:cstheme="minorHAnsi"/>
          <w:color w:val="806000" w:themeColor="accent4" w:themeShade="80"/>
          <w:sz w:val="23"/>
          <w:szCs w:val="23"/>
          <w:lang w:val="pl"/>
        </w:rPr>
      </w:pPr>
      <w:r w:rsidRPr="007A526C">
        <w:rPr>
          <w:rFonts w:asciiTheme="minorHAnsi" w:eastAsia="Arial" w:hAnsiTheme="minorHAnsi" w:cstheme="minorHAnsi"/>
          <w:color w:val="806000" w:themeColor="accent4" w:themeShade="80"/>
          <w:sz w:val="23"/>
          <w:szCs w:val="23"/>
          <w:lang w:val="pl"/>
        </w:rPr>
        <w:t>Zakup, dostawa i wbudowanie materiałów objętych zamówieniem,</w:t>
      </w:r>
    </w:p>
    <w:p w14:paraId="3A9D7382" w14:textId="77777777" w:rsidR="007A526C" w:rsidRPr="007A526C" w:rsidRDefault="007A526C" w:rsidP="00A52503">
      <w:pPr>
        <w:numPr>
          <w:ilvl w:val="0"/>
          <w:numId w:val="52"/>
        </w:numPr>
        <w:spacing w:before="240" w:after="240" w:line="276" w:lineRule="auto"/>
        <w:contextualSpacing/>
        <w:jc w:val="both"/>
        <w:rPr>
          <w:rFonts w:asciiTheme="minorHAnsi" w:eastAsia="Arial" w:hAnsiTheme="minorHAnsi" w:cstheme="minorHAnsi"/>
          <w:color w:val="806000" w:themeColor="accent4" w:themeShade="80"/>
          <w:sz w:val="23"/>
          <w:szCs w:val="23"/>
          <w:lang w:val="pl"/>
        </w:rPr>
      </w:pPr>
      <w:r w:rsidRPr="007A526C">
        <w:rPr>
          <w:rFonts w:asciiTheme="minorHAnsi" w:eastAsia="Arial" w:hAnsiTheme="minorHAnsi" w:cstheme="minorHAnsi"/>
          <w:color w:val="806000" w:themeColor="accent4" w:themeShade="80"/>
          <w:sz w:val="23"/>
          <w:szCs w:val="23"/>
          <w:lang w:val="pl"/>
        </w:rPr>
        <w:t xml:space="preserve">Sporządzenie planu BIOZ, </w:t>
      </w:r>
    </w:p>
    <w:p w14:paraId="45651147" w14:textId="77777777" w:rsidR="007A526C" w:rsidRPr="007A526C" w:rsidRDefault="007A526C" w:rsidP="00A52503">
      <w:pPr>
        <w:numPr>
          <w:ilvl w:val="0"/>
          <w:numId w:val="52"/>
        </w:numPr>
        <w:spacing w:before="240" w:after="240" w:line="276" w:lineRule="auto"/>
        <w:contextualSpacing/>
        <w:jc w:val="both"/>
        <w:rPr>
          <w:rFonts w:asciiTheme="minorHAnsi" w:eastAsia="Arial" w:hAnsiTheme="minorHAnsi" w:cstheme="minorHAnsi"/>
          <w:color w:val="806000" w:themeColor="accent4" w:themeShade="80"/>
          <w:sz w:val="23"/>
          <w:szCs w:val="23"/>
          <w:lang w:val="pl"/>
        </w:rPr>
      </w:pPr>
      <w:r w:rsidRPr="007A526C">
        <w:rPr>
          <w:rFonts w:asciiTheme="minorHAnsi" w:eastAsia="Arial" w:hAnsiTheme="minorHAnsi" w:cstheme="minorHAnsi"/>
          <w:color w:val="806000" w:themeColor="accent4" w:themeShade="80"/>
          <w:sz w:val="23"/>
          <w:szCs w:val="23"/>
          <w:lang w:val="pl"/>
        </w:rPr>
        <w:t>Sporządzenie i oznakowanie czasowej organizacji ruchu oraz oznakowanie terenu budowy,</w:t>
      </w:r>
    </w:p>
    <w:p w14:paraId="51549C78" w14:textId="77777777" w:rsidR="007A526C" w:rsidRPr="007A526C" w:rsidRDefault="007A526C" w:rsidP="00A52503">
      <w:pPr>
        <w:numPr>
          <w:ilvl w:val="0"/>
          <w:numId w:val="52"/>
        </w:numPr>
        <w:spacing w:before="240" w:after="240" w:line="276" w:lineRule="auto"/>
        <w:contextualSpacing/>
        <w:jc w:val="both"/>
        <w:rPr>
          <w:rFonts w:asciiTheme="minorHAnsi" w:eastAsia="Arial" w:hAnsiTheme="minorHAnsi" w:cstheme="minorHAnsi"/>
          <w:color w:val="806000" w:themeColor="accent4" w:themeShade="80"/>
          <w:sz w:val="23"/>
          <w:szCs w:val="23"/>
          <w:lang w:val="pl"/>
        </w:rPr>
      </w:pPr>
      <w:r w:rsidRPr="007A526C">
        <w:rPr>
          <w:rFonts w:asciiTheme="minorHAnsi" w:eastAsia="Arial" w:hAnsiTheme="minorHAnsi" w:cstheme="minorHAnsi"/>
          <w:color w:val="806000" w:themeColor="accent4" w:themeShade="80"/>
          <w:sz w:val="23"/>
          <w:szCs w:val="23"/>
          <w:lang w:val="pl"/>
        </w:rPr>
        <w:t>Wykonanie organizacji ruchu na czas prowadzenia robót zapewniającej stały dojazd do posesji znajdujących się wzdłuż prowadzonych robót,</w:t>
      </w:r>
    </w:p>
    <w:p w14:paraId="360392F8" w14:textId="77777777" w:rsidR="007A526C" w:rsidRPr="007A526C" w:rsidRDefault="007A526C" w:rsidP="00A52503">
      <w:pPr>
        <w:numPr>
          <w:ilvl w:val="0"/>
          <w:numId w:val="52"/>
        </w:numPr>
        <w:spacing w:before="240" w:after="240" w:line="276" w:lineRule="auto"/>
        <w:contextualSpacing/>
        <w:jc w:val="both"/>
        <w:rPr>
          <w:rFonts w:asciiTheme="minorHAnsi" w:eastAsia="Arial" w:hAnsiTheme="minorHAnsi" w:cstheme="minorHAnsi"/>
          <w:color w:val="806000" w:themeColor="accent4" w:themeShade="80"/>
          <w:sz w:val="23"/>
          <w:szCs w:val="23"/>
          <w:lang w:val="pl"/>
        </w:rPr>
      </w:pPr>
      <w:r w:rsidRPr="007A526C">
        <w:rPr>
          <w:rFonts w:asciiTheme="minorHAnsi" w:eastAsia="Arial" w:hAnsiTheme="minorHAnsi" w:cstheme="minorHAnsi"/>
          <w:color w:val="806000" w:themeColor="accent4" w:themeShade="80"/>
          <w:sz w:val="23"/>
          <w:szCs w:val="23"/>
          <w:lang w:val="pl"/>
        </w:rPr>
        <w:t>Informowanie wyprzedzająco użytkowników dróg o kolejnych utrudnieniach komunikacyjnych związanych z postępem prac i wykonanie stosownego zabezpieczenia i oznakowania terenu robót,</w:t>
      </w:r>
    </w:p>
    <w:p w14:paraId="4229F2BC" w14:textId="77777777" w:rsidR="007A526C" w:rsidRPr="007A526C" w:rsidRDefault="007A526C" w:rsidP="00A52503">
      <w:pPr>
        <w:numPr>
          <w:ilvl w:val="0"/>
          <w:numId w:val="52"/>
        </w:numPr>
        <w:spacing w:before="240" w:after="240" w:line="276" w:lineRule="auto"/>
        <w:contextualSpacing/>
        <w:jc w:val="both"/>
        <w:rPr>
          <w:rFonts w:asciiTheme="minorHAnsi" w:eastAsia="Arial" w:hAnsiTheme="minorHAnsi" w:cstheme="minorHAnsi"/>
          <w:color w:val="806000" w:themeColor="accent4" w:themeShade="80"/>
          <w:sz w:val="23"/>
          <w:szCs w:val="23"/>
          <w:lang w:val="pl"/>
        </w:rPr>
      </w:pPr>
      <w:r w:rsidRPr="007A526C">
        <w:rPr>
          <w:rFonts w:asciiTheme="minorHAnsi" w:eastAsia="Arial" w:hAnsiTheme="minorHAnsi" w:cstheme="minorHAnsi"/>
          <w:color w:val="806000" w:themeColor="accent4" w:themeShade="80"/>
          <w:sz w:val="23"/>
          <w:szCs w:val="23"/>
          <w:lang w:val="pl"/>
        </w:rPr>
        <w:t>Koszty utrzymania zaplecza budowy, organizacji ruchu w okresie prowadzenia robót, obsługi geodezyjnej, ewentualnej odbudowy osnowy geodezyjnej lub kamieni granicznych uszkodzonych/zasypanych w trakcie trwania robót budowlanych,</w:t>
      </w:r>
    </w:p>
    <w:p w14:paraId="5E51EA71" w14:textId="77777777" w:rsidR="007A526C" w:rsidRPr="007A526C" w:rsidRDefault="007A526C" w:rsidP="00A52503">
      <w:pPr>
        <w:numPr>
          <w:ilvl w:val="0"/>
          <w:numId w:val="52"/>
        </w:numPr>
        <w:spacing w:before="240" w:after="240" w:line="276" w:lineRule="auto"/>
        <w:contextualSpacing/>
        <w:jc w:val="both"/>
        <w:rPr>
          <w:rFonts w:asciiTheme="minorHAnsi" w:eastAsia="Arial" w:hAnsiTheme="minorHAnsi" w:cstheme="minorHAnsi"/>
          <w:color w:val="806000" w:themeColor="accent4" w:themeShade="80"/>
          <w:sz w:val="23"/>
          <w:szCs w:val="23"/>
          <w:lang w:val="pl"/>
        </w:rPr>
      </w:pPr>
      <w:r w:rsidRPr="007A526C">
        <w:rPr>
          <w:rFonts w:asciiTheme="minorHAnsi" w:eastAsia="Arial" w:hAnsiTheme="minorHAnsi" w:cstheme="minorHAnsi"/>
          <w:color w:val="806000" w:themeColor="accent4" w:themeShade="80"/>
          <w:sz w:val="23"/>
          <w:szCs w:val="23"/>
          <w:lang w:val="pl"/>
        </w:rPr>
        <w:t>Zapewnienie własnym pracownikom lub osobom, przy pomocy których Wykonawca wykonuje umowę, odpowiednich warunków bezpieczeństwa i higieny pracy,</w:t>
      </w:r>
    </w:p>
    <w:p w14:paraId="079BCA38" w14:textId="77777777" w:rsidR="007A526C" w:rsidRPr="007A526C" w:rsidRDefault="007A526C" w:rsidP="00A52503">
      <w:pPr>
        <w:numPr>
          <w:ilvl w:val="0"/>
          <w:numId w:val="52"/>
        </w:numPr>
        <w:spacing w:before="240" w:after="240" w:line="276" w:lineRule="auto"/>
        <w:contextualSpacing/>
        <w:jc w:val="both"/>
        <w:rPr>
          <w:rFonts w:asciiTheme="minorHAnsi" w:eastAsia="Arial" w:hAnsiTheme="minorHAnsi" w:cstheme="minorHAnsi"/>
          <w:color w:val="806000" w:themeColor="accent4" w:themeShade="80"/>
          <w:sz w:val="23"/>
          <w:szCs w:val="23"/>
          <w:lang w:val="pl"/>
        </w:rPr>
      </w:pPr>
      <w:r w:rsidRPr="007A526C">
        <w:rPr>
          <w:rFonts w:asciiTheme="minorHAnsi" w:eastAsia="Arial" w:hAnsiTheme="minorHAnsi" w:cstheme="minorHAnsi"/>
          <w:color w:val="806000" w:themeColor="accent4" w:themeShade="80"/>
          <w:sz w:val="23"/>
          <w:szCs w:val="23"/>
          <w:lang w:val="pl"/>
        </w:rPr>
        <w:t>Utrzymanie ciągów komunikacyjnych zajętych na potrzeby inwestycji w stanie wolnym od przeszkód komunikacyjnych oraz usuwanie na bieżąco zbędnych materiałów, odpadów i śmieci,</w:t>
      </w:r>
    </w:p>
    <w:p w14:paraId="7EA97FA9" w14:textId="77777777" w:rsidR="007A526C" w:rsidRPr="007A526C" w:rsidRDefault="007A526C" w:rsidP="00A52503">
      <w:pPr>
        <w:numPr>
          <w:ilvl w:val="0"/>
          <w:numId w:val="52"/>
        </w:numPr>
        <w:spacing w:before="240" w:after="240" w:line="276" w:lineRule="auto"/>
        <w:contextualSpacing/>
        <w:jc w:val="both"/>
        <w:rPr>
          <w:rFonts w:asciiTheme="minorHAnsi" w:eastAsia="Arial" w:hAnsiTheme="minorHAnsi" w:cstheme="minorHAnsi"/>
          <w:color w:val="806000" w:themeColor="accent4" w:themeShade="80"/>
          <w:sz w:val="23"/>
          <w:szCs w:val="23"/>
          <w:lang w:val="pl"/>
        </w:rPr>
      </w:pPr>
      <w:r w:rsidRPr="007A526C">
        <w:rPr>
          <w:rFonts w:asciiTheme="minorHAnsi" w:eastAsia="Arial" w:hAnsiTheme="minorHAnsi" w:cstheme="minorHAnsi"/>
          <w:color w:val="806000" w:themeColor="accent4" w:themeShade="80"/>
          <w:sz w:val="23"/>
          <w:szCs w:val="23"/>
          <w:lang w:val="pl"/>
        </w:rPr>
        <w:t>Zabezpieczenie dróg prowadzących do placu budowy przed ich zniszczeniem spowodowanym środkami transportu Wykonawcy lub jego podwykonawców,</w:t>
      </w:r>
    </w:p>
    <w:p w14:paraId="479374E0" w14:textId="77777777" w:rsidR="007A526C" w:rsidRPr="007A526C" w:rsidRDefault="007A526C" w:rsidP="00A52503">
      <w:pPr>
        <w:numPr>
          <w:ilvl w:val="0"/>
          <w:numId w:val="52"/>
        </w:numPr>
        <w:spacing w:before="240" w:after="240" w:line="276" w:lineRule="auto"/>
        <w:contextualSpacing/>
        <w:jc w:val="both"/>
        <w:rPr>
          <w:rFonts w:asciiTheme="minorHAnsi" w:eastAsia="Arial" w:hAnsiTheme="minorHAnsi" w:cstheme="minorHAnsi"/>
          <w:color w:val="806000" w:themeColor="accent4" w:themeShade="80"/>
          <w:sz w:val="23"/>
          <w:szCs w:val="23"/>
          <w:lang w:val="pl"/>
        </w:rPr>
      </w:pPr>
      <w:r w:rsidRPr="007A526C">
        <w:rPr>
          <w:rFonts w:asciiTheme="minorHAnsi" w:eastAsia="Arial" w:hAnsiTheme="minorHAnsi" w:cstheme="minorHAnsi"/>
          <w:color w:val="806000" w:themeColor="accent4" w:themeShade="80"/>
          <w:sz w:val="23"/>
          <w:szCs w:val="23"/>
          <w:lang w:val="pl"/>
        </w:rPr>
        <w:t>Uporządkowaniem terenu po robotach budowlanych i przywrócenie go do należytego stanu,</w:t>
      </w:r>
    </w:p>
    <w:p w14:paraId="7EF7803A" w14:textId="77777777" w:rsidR="007A526C" w:rsidRPr="007A526C" w:rsidRDefault="007A526C" w:rsidP="00A52503">
      <w:pPr>
        <w:numPr>
          <w:ilvl w:val="0"/>
          <w:numId w:val="52"/>
        </w:numPr>
        <w:spacing w:before="240" w:after="240" w:line="276" w:lineRule="auto"/>
        <w:contextualSpacing/>
        <w:jc w:val="both"/>
        <w:rPr>
          <w:rFonts w:asciiTheme="minorHAnsi" w:eastAsia="Arial" w:hAnsiTheme="minorHAnsi" w:cstheme="minorHAnsi"/>
          <w:color w:val="806000" w:themeColor="accent4" w:themeShade="80"/>
          <w:sz w:val="23"/>
          <w:szCs w:val="23"/>
          <w:lang w:val="pl"/>
        </w:rPr>
      </w:pPr>
      <w:r w:rsidRPr="007A526C">
        <w:rPr>
          <w:rFonts w:asciiTheme="minorHAnsi" w:eastAsia="Arial" w:hAnsiTheme="minorHAnsi" w:cstheme="minorHAnsi"/>
          <w:color w:val="806000" w:themeColor="accent4" w:themeShade="80"/>
          <w:sz w:val="23"/>
          <w:szCs w:val="23"/>
          <w:lang w:val="pl"/>
        </w:rPr>
        <w:t xml:space="preserve">Umożliwienie wstępu na teren budowy pracownikom organu nadzoru budowlanego i pracownikom jednostek sprawujących funkcje kontrolne, a także uprawnionym przedstawicielom Zamawiającego, </w:t>
      </w:r>
    </w:p>
    <w:p w14:paraId="77FF1C84" w14:textId="77777777" w:rsidR="007A526C" w:rsidRPr="007A526C" w:rsidRDefault="007A526C" w:rsidP="00A52503">
      <w:pPr>
        <w:numPr>
          <w:ilvl w:val="0"/>
          <w:numId w:val="52"/>
        </w:numPr>
        <w:spacing w:before="240" w:after="240" w:line="276" w:lineRule="auto"/>
        <w:contextualSpacing/>
        <w:jc w:val="both"/>
        <w:rPr>
          <w:rFonts w:asciiTheme="minorHAnsi" w:eastAsia="Arial" w:hAnsiTheme="minorHAnsi" w:cstheme="minorHAnsi"/>
          <w:color w:val="806000" w:themeColor="accent4" w:themeShade="80"/>
          <w:sz w:val="23"/>
          <w:szCs w:val="23"/>
          <w:lang w:val="pl"/>
        </w:rPr>
      </w:pPr>
      <w:r w:rsidRPr="007A526C">
        <w:rPr>
          <w:rFonts w:asciiTheme="minorHAnsi" w:eastAsia="Arial" w:hAnsiTheme="minorHAnsi" w:cstheme="minorHAnsi"/>
          <w:color w:val="806000" w:themeColor="accent4" w:themeShade="80"/>
          <w:sz w:val="23"/>
          <w:szCs w:val="23"/>
          <w:lang w:val="pl"/>
        </w:rPr>
        <w:lastRenderedPageBreak/>
        <w:t xml:space="preserve">Kompleksowa, geodezyjna inwentaryzacja powykonawcza wykonanych robót w tym odtworzenie punktów geodezyjnych, kamieni granicznych w sąsiedztwie prowadzonych robót, </w:t>
      </w:r>
    </w:p>
    <w:p w14:paraId="10F5E014" w14:textId="77777777" w:rsidR="007A526C" w:rsidRPr="007A526C" w:rsidRDefault="007A526C" w:rsidP="00A52503">
      <w:pPr>
        <w:numPr>
          <w:ilvl w:val="0"/>
          <w:numId w:val="52"/>
        </w:numPr>
        <w:spacing w:before="240" w:after="240" w:line="276" w:lineRule="auto"/>
        <w:contextualSpacing/>
        <w:jc w:val="both"/>
        <w:rPr>
          <w:rFonts w:asciiTheme="minorHAnsi" w:eastAsia="Arial" w:hAnsiTheme="minorHAnsi" w:cstheme="minorHAnsi"/>
          <w:color w:val="806000" w:themeColor="accent4" w:themeShade="80"/>
          <w:sz w:val="23"/>
          <w:szCs w:val="23"/>
          <w:lang w:val="pl"/>
        </w:rPr>
      </w:pPr>
      <w:r w:rsidRPr="007A526C">
        <w:rPr>
          <w:rFonts w:asciiTheme="minorHAnsi" w:eastAsia="Arial" w:hAnsiTheme="minorHAnsi" w:cstheme="minorHAnsi"/>
          <w:color w:val="806000" w:themeColor="accent4" w:themeShade="80"/>
          <w:sz w:val="23"/>
          <w:szCs w:val="23"/>
          <w:lang w:val="pl"/>
        </w:rPr>
        <w:t>Po zakończeniu robót demontaż obiektów tymczasowych oraz uporządkowanie terenu,</w:t>
      </w:r>
    </w:p>
    <w:p w14:paraId="43A216F0" w14:textId="77777777" w:rsidR="007A526C" w:rsidRPr="007A526C" w:rsidRDefault="007A526C" w:rsidP="00A52503">
      <w:pPr>
        <w:numPr>
          <w:ilvl w:val="0"/>
          <w:numId w:val="52"/>
        </w:numPr>
        <w:spacing w:before="240" w:after="240" w:line="276" w:lineRule="auto"/>
        <w:contextualSpacing/>
        <w:jc w:val="both"/>
        <w:rPr>
          <w:rFonts w:asciiTheme="minorHAnsi" w:eastAsia="Arial" w:hAnsiTheme="minorHAnsi" w:cstheme="minorHAnsi"/>
          <w:color w:val="806000" w:themeColor="accent4" w:themeShade="80"/>
          <w:sz w:val="23"/>
          <w:szCs w:val="23"/>
          <w:lang w:val="pl"/>
        </w:rPr>
      </w:pPr>
      <w:r w:rsidRPr="007A526C">
        <w:rPr>
          <w:rFonts w:asciiTheme="minorHAnsi" w:eastAsia="Arial" w:hAnsiTheme="minorHAnsi" w:cstheme="minorHAnsi"/>
          <w:color w:val="806000" w:themeColor="accent4" w:themeShade="80"/>
          <w:sz w:val="23"/>
          <w:szCs w:val="23"/>
          <w:lang w:val="pl"/>
        </w:rPr>
        <w:t>Wykonanie dokumentacji powykonawczej w tym geodezyjnej inwentaryzacji powykonawczej i przekazanie jej Zamawiającemu w wersji papierowej na dzień zgłoszenia gotowości do odbioru przedmiotu umowy.</w:t>
      </w:r>
    </w:p>
    <w:p w14:paraId="0CCFCC5D" w14:textId="51F0F184" w:rsidR="007A526C" w:rsidRPr="007A526C" w:rsidRDefault="007A526C" w:rsidP="007A526C">
      <w:pPr>
        <w:spacing w:before="240" w:after="240" w:line="276" w:lineRule="auto"/>
        <w:ind w:left="720"/>
        <w:jc w:val="both"/>
        <w:rPr>
          <w:rFonts w:asciiTheme="minorHAnsi" w:eastAsia="Arial" w:hAnsiTheme="minorHAnsi" w:cstheme="minorHAnsi"/>
          <w:color w:val="806000" w:themeColor="accent4" w:themeShade="80"/>
          <w:sz w:val="23"/>
          <w:szCs w:val="23"/>
          <w:lang w:val="pl"/>
        </w:rPr>
      </w:pPr>
      <w:r>
        <w:rPr>
          <w:rFonts w:asciiTheme="minorHAnsi" w:eastAsia="Arial" w:hAnsiTheme="minorHAnsi" w:cstheme="minorHAnsi"/>
          <w:color w:val="806000" w:themeColor="accent4" w:themeShade="80"/>
          <w:sz w:val="23"/>
          <w:szCs w:val="23"/>
          <w:lang w:val="pl"/>
        </w:rPr>
        <w:t>/</w:t>
      </w:r>
    </w:p>
    <w:p w14:paraId="07214574" w14:textId="3F787FE8" w:rsidR="007A526C" w:rsidRPr="007A526C" w:rsidRDefault="007A526C" w:rsidP="007A526C">
      <w:pPr>
        <w:spacing w:before="240" w:after="240" w:line="276" w:lineRule="auto"/>
        <w:ind w:left="720"/>
        <w:jc w:val="both"/>
        <w:rPr>
          <w:rFonts w:asciiTheme="minorHAnsi" w:eastAsia="Arial" w:hAnsiTheme="minorHAnsi" w:cstheme="minorHAnsi"/>
          <w:b/>
          <w:bCs/>
          <w:color w:val="806000" w:themeColor="accent4" w:themeShade="80"/>
          <w:sz w:val="23"/>
          <w:szCs w:val="23"/>
          <w:lang w:val="pl"/>
        </w:rPr>
      </w:pPr>
      <w:r w:rsidRPr="007A526C">
        <w:rPr>
          <w:rFonts w:asciiTheme="minorHAnsi" w:eastAsia="Arial" w:hAnsiTheme="minorHAnsi" w:cstheme="minorHAnsi"/>
          <w:b/>
          <w:bCs/>
          <w:color w:val="806000" w:themeColor="accent4" w:themeShade="80"/>
          <w:sz w:val="23"/>
          <w:szCs w:val="23"/>
          <w:lang w:val="pl"/>
        </w:rPr>
        <w:t>Część 2 - Modernizacja drogi dojazdowej do gruntów rolnych w Jabłówku dz. nr 2</w:t>
      </w:r>
    </w:p>
    <w:p w14:paraId="22722CB0" w14:textId="77777777" w:rsidR="007A526C" w:rsidRPr="007A526C" w:rsidRDefault="007A526C" w:rsidP="007A526C">
      <w:pPr>
        <w:spacing w:before="240" w:after="240" w:line="276" w:lineRule="auto"/>
        <w:jc w:val="both"/>
        <w:rPr>
          <w:rFonts w:asciiTheme="minorHAnsi" w:eastAsia="Arial" w:hAnsiTheme="minorHAnsi" w:cstheme="minorHAnsi"/>
          <w:color w:val="806000" w:themeColor="accent4" w:themeShade="80"/>
          <w:sz w:val="23"/>
          <w:szCs w:val="23"/>
          <w:lang w:val="pl"/>
        </w:rPr>
      </w:pPr>
      <w:r w:rsidRPr="007A526C">
        <w:rPr>
          <w:rFonts w:asciiTheme="minorHAnsi" w:eastAsia="Arial" w:hAnsiTheme="minorHAnsi" w:cstheme="minorHAnsi"/>
          <w:color w:val="806000" w:themeColor="accent4" w:themeShade="80"/>
          <w:sz w:val="23"/>
          <w:szCs w:val="23"/>
          <w:lang w:val="pl"/>
        </w:rPr>
        <w:t xml:space="preserve">Wykonanie przebudowy nawierzchni gruntowej na nawierzchnię z płyt betonowych wielootworowych typu ,,YOMB’’ należy wykonać w zakresie: </w:t>
      </w:r>
    </w:p>
    <w:p w14:paraId="11292299" w14:textId="77777777" w:rsidR="007A526C" w:rsidRPr="007A526C" w:rsidRDefault="007A526C" w:rsidP="00A52503">
      <w:pPr>
        <w:numPr>
          <w:ilvl w:val="0"/>
          <w:numId w:val="53"/>
        </w:numPr>
        <w:spacing w:before="240" w:after="240" w:line="276" w:lineRule="auto"/>
        <w:contextualSpacing/>
        <w:jc w:val="both"/>
        <w:rPr>
          <w:rFonts w:asciiTheme="minorHAnsi" w:eastAsia="Arial" w:hAnsiTheme="minorHAnsi" w:cstheme="minorHAnsi"/>
          <w:color w:val="806000" w:themeColor="accent4" w:themeShade="80"/>
          <w:sz w:val="23"/>
          <w:szCs w:val="23"/>
          <w:lang w:val="pl"/>
        </w:rPr>
      </w:pPr>
      <w:r w:rsidRPr="007A526C">
        <w:rPr>
          <w:rFonts w:asciiTheme="minorHAnsi" w:eastAsia="Arial" w:hAnsiTheme="minorHAnsi" w:cstheme="minorHAnsi"/>
          <w:color w:val="806000" w:themeColor="accent4" w:themeShade="80"/>
          <w:sz w:val="23"/>
          <w:szCs w:val="23"/>
          <w:lang w:val="pl"/>
        </w:rPr>
        <w:t xml:space="preserve">zebrania wierzchniej warstwy jezdni (korytowanie) na całej jej szerokości, </w:t>
      </w:r>
    </w:p>
    <w:p w14:paraId="72210612" w14:textId="77777777" w:rsidR="007A526C" w:rsidRPr="007A526C" w:rsidRDefault="007A526C" w:rsidP="00A52503">
      <w:pPr>
        <w:numPr>
          <w:ilvl w:val="0"/>
          <w:numId w:val="53"/>
        </w:numPr>
        <w:spacing w:before="240" w:after="240" w:line="276" w:lineRule="auto"/>
        <w:contextualSpacing/>
        <w:jc w:val="both"/>
        <w:rPr>
          <w:rFonts w:asciiTheme="minorHAnsi" w:eastAsia="Arial" w:hAnsiTheme="minorHAnsi" w:cstheme="minorHAnsi"/>
          <w:color w:val="806000" w:themeColor="accent4" w:themeShade="80"/>
          <w:sz w:val="23"/>
          <w:szCs w:val="23"/>
          <w:lang w:val="pl"/>
        </w:rPr>
      </w:pPr>
      <w:r w:rsidRPr="007A526C">
        <w:rPr>
          <w:rFonts w:asciiTheme="minorHAnsi" w:eastAsia="Arial" w:hAnsiTheme="minorHAnsi" w:cstheme="minorHAnsi"/>
          <w:color w:val="806000" w:themeColor="accent4" w:themeShade="80"/>
          <w:sz w:val="23"/>
          <w:szCs w:val="23"/>
          <w:lang w:val="pl"/>
        </w:rPr>
        <w:t xml:space="preserve">profilowanie i zagęszczanie podłoża pod warstwy konstrukcyjne nawierzchni, </w:t>
      </w:r>
    </w:p>
    <w:p w14:paraId="77F2CD1B" w14:textId="77777777" w:rsidR="007A526C" w:rsidRPr="007A526C" w:rsidRDefault="007A526C" w:rsidP="00A52503">
      <w:pPr>
        <w:numPr>
          <w:ilvl w:val="0"/>
          <w:numId w:val="53"/>
        </w:numPr>
        <w:spacing w:before="240" w:after="240" w:line="276" w:lineRule="auto"/>
        <w:contextualSpacing/>
        <w:jc w:val="both"/>
        <w:rPr>
          <w:rFonts w:asciiTheme="minorHAnsi" w:eastAsia="Arial" w:hAnsiTheme="minorHAnsi" w:cstheme="minorHAnsi"/>
          <w:color w:val="806000" w:themeColor="accent4" w:themeShade="80"/>
          <w:sz w:val="23"/>
          <w:szCs w:val="23"/>
          <w:lang w:val="pl"/>
        </w:rPr>
      </w:pPr>
      <w:r w:rsidRPr="007A526C">
        <w:rPr>
          <w:rFonts w:asciiTheme="minorHAnsi" w:eastAsia="Arial" w:hAnsiTheme="minorHAnsi" w:cstheme="minorHAnsi"/>
          <w:color w:val="806000" w:themeColor="accent4" w:themeShade="80"/>
          <w:sz w:val="23"/>
          <w:szCs w:val="23"/>
          <w:lang w:val="pl"/>
        </w:rPr>
        <w:t>wykonanie warstwy odsączającej z piasku,</w:t>
      </w:r>
    </w:p>
    <w:p w14:paraId="38B38CA8" w14:textId="77777777" w:rsidR="007A526C" w:rsidRPr="007A526C" w:rsidRDefault="007A526C" w:rsidP="00A52503">
      <w:pPr>
        <w:numPr>
          <w:ilvl w:val="0"/>
          <w:numId w:val="53"/>
        </w:numPr>
        <w:spacing w:before="240" w:after="240" w:line="276" w:lineRule="auto"/>
        <w:contextualSpacing/>
        <w:jc w:val="both"/>
        <w:rPr>
          <w:rFonts w:asciiTheme="minorHAnsi" w:eastAsia="Arial" w:hAnsiTheme="minorHAnsi" w:cstheme="minorHAnsi"/>
          <w:color w:val="806000" w:themeColor="accent4" w:themeShade="80"/>
          <w:sz w:val="23"/>
          <w:szCs w:val="23"/>
          <w:lang w:val="pl"/>
        </w:rPr>
      </w:pPr>
      <w:r w:rsidRPr="007A526C">
        <w:rPr>
          <w:rFonts w:asciiTheme="minorHAnsi" w:eastAsia="Arial" w:hAnsiTheme="minorHAnsi" w:cstheme="minorHAnsi"/>
          <w:color w:val="806000" w:themeColor="accent4" w:themeShade="80"/>
          <w:sz w:val="23"/>
          <w:szCs w:val="23"/>
          <w:lang w:val="pl"/>
        </w:rPr>
        <w:t xml:space="preserve">wykonanie nawierzchni z płyt betonowych, wielootworowych o długości 550 </w:t>
      </w:r>
      <w:proofErr w:type="spellStart"/>
      <w:r w:rsidRPr="007A526C">
        <w:rPr>
          <w:rFonts w:asciiTheme="minorHAnsi" w:eastAsia="Arial" w:hAnsiTheme="minorHAnsi" w:cstheme="minorHAnsi"/>
          <w:color w:val="806000" w:themeColor="accent4" w:themeShade="80"/>
          <w:sz w:val="23"/>
          <w:szCs w:val="23"/>
          <w:lang w:val="pl"/>
        </w:rPr>
        <w:t>mb</w:t>
      </w:r>
      <w:proofErr w:type="spellEnd"/>
      <w:r w:rsidRPr="007A526C">
        <w:rPr>
          <w:rFonts w:asciiTheme="minorHAnsi" w:eastAsia="Arial" w:hAnsiTheme="minorHAnsi" w:cstheme="minorHAnsi"/>
          <w:color w:val="806000" w:themeColor="accent4" w:themeShade="80"/>
          <w:sz w:val="23"/>
          <w:szCs w:val="23"/>
          <w:lang w:val="pl"/>
        </w:rPr>
        <w:t xml:space="preserve"> i szerokości 4,0 m wraz z podsypką piaskowo-cementową o gr. 5 cm,</w:t>
      </w:r>
    </w:p>
    <w:p w14:paraId="5B27C8A5" w14:textId="77777777" w:rsidR="007A526C" w:rsidRPr="007A526C" w:rsidRDefault="007A526C" w:rsidP="00A52503">
      <w:pPr>
        <w:numPr>
          <w:ilvl w:val="0"/>
          <w:numId w:val="53"/>
        </w:numPr>
        <w:spacing w:before="240" w:after="240" w:line="276" w:lineRule="auto"/>
        <w:contextualSpacing/>
        <w:jc w:val="both"/>
        <w:rPr>
          <w:rFonts w:asciiTheme="minorHAnsi" w:eastAsia="Arial" w:hAnsiTheme="minorHAnsi" w:cstheme="minorHAnsi"/>
          <w:color w:val="806000" w:themeColor="accent4" w:themeShade="80"/>
          <w:sz w:val="23"/>
          <w:szCs w:val="23"/>
          <w:lang w:val="pl"/>
        </w:rPr>
      </w:pPr>
      <w:r w:rsidRPr="007A526C">
        <w:rPr>
          <w:rFonts w:asciiTheme="minorHAnsi" w:eastAsia="Arial" w:hAnsiTheme="minorHAnsi" w:cstheme="minorHAnsi"/>
          <w:color w:val="806000" w:themeColor="accent4" w:themeShade="80"/>
          <w:sz w:val="23"/>
          <w:szCs w:val="23"/>
          <w:lang w:val="pl"/>
        </w:rPr>
        <w:t xml:space="preserve">wykonanie 2 mijanek o szerokości 1,0 m i długości (bez skosów) 25,0 m z płyt betonowych wielootworowych typu </w:t>
      </w:r>
      <w:proofErr w:type="spellStart"/>
      <w:r w:rsidRPr="007A526C">
        <w:rPr>
          <w:rFonts w:asciiTheme="minorHAnsi" w:eastAsia="Arial" w:hAnsiTheme="minorHAnsi" w:cstheme="minorHAnsi"/>
          <w:color w:val="806000" w:themeColor="accent4" w:themeShade="80"/>
          <w:sz w:val="23"/>
          <w:szCs w:val="23"/>
          <w:lang w:val="pl"/>
        </w:rPr>
        <w:t>yomb</w:t>
      </w:r>
      <w:proofErr w:type="spellEnd"/>
      <w:r w:rsidRPr="007A526C">
        <w:rPr>
          <w:rFonts w:asciiTheme="minorHAnsi" w:eastAsia="Arial" w:hAnsiTheme="minorHAnsi" w:cstheme="minorHAnsi"/>
          <w:color w:val="806000" w:themeColor="accent4" w:themeShade="80"/>
          <w:sz w:val="23"/>
          <w:szCs w:val="23"/>
          <w:lang w:val="pl"/>
        </w:rPr>
        <w:t xml:space="preserve">, </w:t>
      </w:r>
    </w:p>
    <w:p w14:paraId="204943F3" w14:textId="1F20B727" w:rsidR="007A526C" w:rsidRPr="007A526C" w:rsidRDefault="007A526C" w:rsidP="00A52503">
      <w:pPr>
        <w:numPr>
          <w:ilvl w:val="0"/>
          <w:numId w:val="53"/>
        </w:numPr>
        <w:spacing w:before="240" w:after="240" w:line="276" w:lineRule="auto"/>
        <w:contextualSpacing/>
        <w:jc w:val="both"/>
        <w:rPr>
          <w:rFonts w:asciiTheme="minorHAnsi" w:eastAsia="Arial" w:hAnsiTheme="minorHAnsi" w:cstheme="minorHAnsi"/>
          <w:color w:val="806000" w:themeColor="accent4" w:themeShade="80"/>
          <w:sz w:val="23"/>
          <w:szCs w:val="23"/>
          <w:lang w:val="pl"/>
        </w:rPr>
      </w:pPr>
      <w:r w:rsidRPr="007A526C">
        <w:rPr>
          <w:rFonts w:asciiTheme="minorHAnsi" w:eastAsia="Arial" w:hAnsiTheme="minorHAnsi" w:cstheme="minorHAnsi"/>
          <w:color w:val="806000" w:themeColor="accent4" w:themeShade="80"/>
          <w:sz w:val="23"/>
          <w:szCs w:val="23"/>
          <w:lang w:val="pl"/>
        </w:rPr>
        <w:t>plantowanie poboczy,</w:t>
      </w:r>
    </w:p>
    <w:p w14:paraId="35C08B3C" w14:textId="77777777" w:rsidR="007A526C" w:rsidRPr="007A526C" w:rsidRDefault="007A526C" w:rsidP="00A52503">
      <w:pPr>
        <w:numPr>
          <w:ilvl w:val="0"/>
          <w:numId w:val="53"/>
        </w:numPr>
        <w:spacing w:before="240" w:after="240" w:line="276" w:lineRule="auto"/>
        <w:contextualSpacing/>
        <w:jc w:val="both"/>
        <w:rPr>
          <w:rFonts w:asciiTheme="minorHAnsi" w:eastAsia="Arial" w:hAnsiTheme="minorHAnsi" w:cstheme="minorHAnsi"/>
          <w:color w:val="806000" w:themeColor="accent4" w:themeShade="80"/>
          <w:sz w:val="23"/>
          <w:szCs w:val="23"/>
          <w:lang w:val="pl"/>
        </w:rPr>
      </w:pPr>
      <w:r w:rsidRPr="007A526C">
        <w:rPr>
          <w:rFonts w:asciiTheme="minorHAnsi" w:eastAsia="Arial" w:hAnsiTheme="minorHAnsi" w:cstheme="minorHAnsi"/>
          <w:color w:val="806000" w:themeColor="accent4" w:themeShade="80"/>
          <w:sz w:val="23"/>
          <w:szCs w:val="23"/>
          <w:lang w:val="pl"/>
        </w:rPr>
        <w:t>żwirowanie nawierzchni.</w:t>
      </w:r>
    </w:p>
    <w:p w14:paraId="36AA3AFD" w14:textId="77777777" w:rsidR="007A526C" w:rsidRPr="007A526C" w:rsidRDefault="007A526C" w:rsidP="007A526C">
      <w:pPr>
        <w:spacing w:before="240" w:after="240" w:line="276" w:lineRule="auto"/>
        <w:jc w:val="both"/>
        <w:rPr>
          <w:rFonts w:asciiTheme="minorHAnsi" w:eastAsia="Arial" w:hAnsiTheme="minorHAnsi" w:cstheme="minorHAnsi"/>
          <w:color w:val="806000" w:themeColor="accent4" w:themeShade="80"/>
          <w:sz w:val="23"/>
          <w:szCs w:val="23"/>
          <w:lang w:val="pl"/>
        </w:rPr>
      </w:pPr>
      <w:r w:rsidRPr="007A526C">
        <w:rPr>
          <w:rFonts w:asciiTheme="minorHAnsi" w:eastAsia="Arial" w:hAnsiTheme="minorHAnsi" w:cstheme="minorHAnsi"/>
          <w:color w:val="806000" w:themeColor="accent4" w:themeShade="80"/>
          <w:sz w:val="23"/>
          <w:szCs w:val="23"/>
          <w:u w:val="single"/>
          <w:lang w:val="pl"/>
        </w:rPr>
        <w:t>Przed przystąpieniem do robót budowlanych</w:t>
      </w:r>
      <w:r w:rsidRPr="007A526C">
        <w:rPr>
          <w:rFonts w:asciiTheme="minorHAnsi" w:eastAsia="Arial" w:hAnsiTheme="minorHAnsi" w:cstheme="minorHAnsi"/>
          <w:color w:val="806000" w:themeColor="accent4" w:themeShade="80"/>
          <w:sz w:val="23"/>
          <w:szCs w:val="23"/>
          <w:lang w:val="pl"/>
        </w:rPr>
        <w:t xml:space="preserve"> należy wyznaczyć geodezyjnie przebieg granic przedmiotowych działek ewidencyjnych celem prowadzenia ich wyłącznie w obrębie przedmiotowych działek stanowiących pas drogowy w/w dróg gminnych. </w:t>
      </w:r>
    </w:p>
    <w:p w14:paraId="3BA5CC9C" w14:textId="77777777" w:rsidR="007A526C" w:rsidRPr="007A526C" w:rsidRDefault="007A526C" w:rsidP="007A526C">
      <w:pPr>
        <w:spacing w:before="240" w:after="240" w:line="276" w:lineRule="auto"/>
        <w:jc w:val="both"/>
        <w:rPr>
          <w:rFonts w:asciiTheme="minorHAnsi" w:eastAsia="Arial" w:hAnsiTheme="minorHAnsi" w:cstheme="minorHAnsi"/>
          <w:color w:val="806000" w:themeColor="accent4" w:themeShade="80"/>
          <w:sz w:val="23"/>
          <w:szCs w:val="23"/>
          <w:lang w:val="pl"/>
        </w:rPr>
      </w:pPr>
      <w:r w:rsidRPr="007A526C">
        <w:rPr>
          <w:rFonts w:asciiTheme="minorHAnsi" w:eastAsia="Arial" w:hAnsiTheme="minorHAnsi" w:cstheme="minorHAnsi"/>
          <w:color w:val="806000" w:themeColor="accent4" w:themeShade="80"/>
          <w:sz w:val="23"/>
          <w:szCs w:val="23"/>
          <w:u w:val="single"/>
          <w:lang w:val="pl"/>
        </w:rPr>
        <w:t>Po wykonaniu robót budowlanych</w:t>
      </w:r>
      <w:r w:rsidRPr="007A526C">
        <w:rPr>
          <w:rFonts w:asciiTheme="minorHAnsi" w:eastAsia="Arial" w:hAnsiTheme="minorHAnsi" w:cstheme="minorHAnsi"/>
          <w:color w:val="806000" w:themeColor="accent4" w:themeShade="80"/>
          <w:sz w:val="23"/>
          <w:szCs w:val="23"/>
          <w:lang w:val="pl"/>
        </w:rPr>
        <w:t xml:space="preserve"> związanych z przebudową przedmiotowej drogi należy wykonać geodezyjną inwentaryzację powykonawczą ze stwierdzeniem zgodności lub niezgodności przebiegu posadowienia drogi w pasie drogowym przez geodetę. Prace związane z geodezyjną inwentaryzacją powykonawczą należy zaplanować w taki sposób, aby ich wykonanie nie opóźniło odbioru przedmiotowych robót budowlanych. </w:t>
      </w:r>
    </w:p>
    <w:p w14:paraId="62A74833" w14:textId="77777777" w:rsidR="007A526C" w:rsidRPr="007A526C" w:rsidRDefault="007A526C" w:rsidP="007A526C">
      <w:pPr>
        <w:spacing w:before="240" w:after="240" w:line="276" w:lineRule="auto"/>
        <w:jc w:val="both"/>
        <w:rPr>
          <w:rFonts w:asciiTheme="minorHAnsi" w:eastAsia="Arial" w:hAnsiTheme="minorHAnsi" w:cstheme="minorHAnsi"/>
          <w:color w:val="806000" w:themeColor="accent4" w:themeShade="80"/>
          <w:sz w:val="23"/>
          <w:szCs w:val="23"/>
          <w:lang w:val="pl"/>
        </w:rPr>
      </w:pPr>
      <w:r w:rsidRPr="007A526C">
        <w:rPr>
          <w:rFonts w:asciiTheme="minorHAnsi" w:eastAsia="Arial" w:hAnsiTheme="minorHAnsi" w:cstheme="minorHAnsi"/>
          <w:color w:val="806000" w:themeColor="accent4" w:themeShade="80"/>
          <w:sz w:val="23"/>
          <w:szCs w:val="23"/>
          <w:lang w:val="pl"/>
        </w:rPr>
        <w:t xml:space="preserve">Mapę powykonawczą z potwierdzeniem złożenia w Starostwie Powiatowym należy dostarczyć Zamawiającemu. </w:t>
      </w:r>
    </w:p>
    <w:p w14:paraId="4689A9F6" w14:textId="77777777" w:rsidR="007A526C" w:rsidRPr="007A526C" w:rsidRDefault="007A526C" w:rsidP="007A526C">
      <w:pPr>
        <w:spacing w:before="240" w:after="240" w:line="276" w:lineRule="auto"/>
        <w:jc w:val="both"/>
        <w:rPr>
          <w:rFonts w:asciiTheme="minorHAnsi" w:eastAsia="Arial" w:hAnsiTheme="minorHAnsi" w:cstheme="minorHAnsi"/>
          <w:color w:val="806000" w:themeColor="accent4" w:themeShade="80"/>
          <w:sz w:val="23"/>
          <w:szCs w:val="23"/>
          <w:lang w:val="pl"/>
        </w:rPr>
      </w:pPr>
      <w:r w:rsidRPr="007A526C">
        <w:rPr>
          <w:rFonts w:asciiTheme="minorHAnsi" w:eastAsia="Arial" w:hAnsiTheme="minorHAnsi" w:cstheme="minorHAnsi"/>
          <w:color w:val="806000" w:themeColor="accent4" w:themeShade="80"/>
          <w:sz w:val="23"/>
          <w:szCs w:val="23"/>
          <w:lang w:val="pl"/>
        </w:rPr>
        <w:t xml:space="preserve">Wykonawca zobowiązany jest również do dostarczenia kosztorysu powykonawczego. </w:t>
      </w:r>
    </w:p>
    <w:p w14:paraId="2A4A2F9D" w14:textId="77777777" w:rsidR="007A526C" w:rsidRPr="007A526C" w:rsidRDefault="007A526C" w:rsidP="007A526C">
      <w:pPr>
        <w:spacing w:before="240" w:after="240" w:line="276" w:lineRule="auto"/>
        <w:jc w:val="both"/>
        <w:rPr>
          <w:rFonts w:asciiTheme="minorHAnsi" w:eastAsia="Arial" w:hAnsiTheme="minorHAnsi" w:cstheme="minorHAnsi"/>
          <w:color w:val="806000" w:themeColor="accent4" w:themeShade="80"/>
          <w:sz w:val="23"/>
          <w:szCs w:val="23"/>
          <w:lang w:val="pl"/>
        </w:rPr>
      </w:pPr>
      <w:r w:rsidRPr="007A526C">
        <w:rPr>
          <w:rFonts w:asciiTheme="minorHAnsi" w:eastAsia="Arial" w:hAnsiTheme="minorHAnsi" w:cstheme="minorHAnsi"/>
          <w:color w:val="806000" w:themeColor="accent4" w:themeShade="80"/>
          <w:sz w:val="23"/>
          <w:szCs w:val="23"/>
          <w:lang w:val="pl"/>
        </w:rPr>
        <w:t>Ponadto przedmiot zamówienia stanowi:</w:t>
      </w:r>
    </w:p>
    <w:p w14:paraId="7B116D6D" w14:textId="77777777" w:rsidR="007A526C" w:rsidRPr="007A526C" w:rsidRDefault="007A526C" w:rsidP="00A52503">
      <w:pPr>
        <w:numPr>
          <w:ilvl w:val="0"/>
          <w:numId w:val="54"/>
        </w:numPr>
        <w:spacing w:before="240" w:after="240" w:line="276" w:lineRule="auto"/>
        <w:contextualSpacing/>
        <w:jc w:val="both"/>
        <w:rPr>
          <w:rFonts w:asciiTheme="minorHAnsi" w:eastAsia="Arial" w:hAnsiTheme="minorHAnsi" w:cstheme="minorHAnsi"/>
          <w:color w:val="806000" w:themeColor="accent4" w:themeShade="80"/>
          <w:sz w:val="23"/>
          <w:szCs w:val="23"/>
          <w:lang w:val="pl"/>
        </w:rPr>
      </w:pPr>
      <w:r w:rsidRPr="007A526C">
        <w:rPr>
          <w:rFonts w:asciiTheme="minorHAnsi" w:eastAsia="Arial" w:hAnsiTheme="minorHAnsi" w:cstheme="minorHAnsi"/>
          <w:color w:val="806000" w:themeColor="accent4" w:themeShade="80"/>
          <w:sz w:val="23"/>
          <w:szCs w:val="23"/>
          <w:lang w:val="pl"/>
        </w:rPr>
        <w:t>Zapewnienie obsługi geodezyjnej,</w:t>
      </w:r>
    </w:p>
    <w:p w14:paraId="669FF52B" w14:textId="77777777" w:rsidR="007A526C" w:rsidRPr="007A526C" w:rsidRDefault="007A526C" w:rsidP="00A52503">
      <w:pPr>
        <w:numPr>
          <w:ilvl w:val="0"/>
          <w:numId w:val="54"/>
        </w:numPr>
        <w:spacing w:before="240" w:after="240" w:line="276" w:lineRule="auto"/>
        <w:contextualSpacing/>
        <w:jc w:val="both"/>
        <w:rPr>
          <w:rFonts w:asciiTheme="minorHAnsi" w:eastAsia="Arial" w:hAnsiTheme="minorHAnsi" w:cstheme="minorHAnsi"/>
          <w:color w:val="806000" w:themeColor="accent4" w:themeShade="80"/>
          <w:sz w:val="23"/>
          <w:szCs w:val="23"/>
          <w:lang w:val="pl"/>
        </w:rPr>
      </w:pPr>
      <w:r w:rsidRPr="007A526C">
        <w:rPr>
          <w:rFonts w:asciiTheme="minorHAnsi" w:eastAsia="Arial" w:hAnsiTheme="minorHAnsi" w:cstheme="minorHAnsi"/>
          <w:color w:val="806000" w:themeColor="accent4" w:themeShade="80"/>
          <w:sz w:val="23"/>
          <w:szCs w:val="23"/>
          <w:lang w:val="pl"/>
        </w:rPr>
        <w:t>Wykonanie wszelkich prac przygotowawczych – zorganizowanie placu budowy, zapewnienie dostawy niezbędnych mediów na plac budowy, zapewnienie bezpieczeństwa i ograniczenie dostępu osób trzecich,</w:t>
      </w:r>
    </w:p>
    <w:p w14:paraId="218D5527" w14:textId="77777777" w:rsidR="007A526C" w:rsidRPr="007A526C" w:rsidRDefault="007A526C" w:rsidP="00A52503">
      <w:pPr>
        <w:numPr>
          <w:ilvl w:val="0"/>
          <w:numId w:val="54"/>
        </w:numPr>
        <w:spacing w:before="240" w:after="240" w:line="276" w:lineRule="auto"/>
        <w:contextualSpacing/>
        <w:jc w:val="both"/>
        <w:rPr>
          <w:rFonts w:asciiTheme="minorHAnsi" w:eastAsia="Arial" w:hAnsiTheme="minorHAnsi" w:cstheme="minorHAnsi"/>
          <w:color w:val="806000" w:themeColor="accent4" w:themeShade="80"/>
          <w:sz w:val="23"/>
          <w:szCs w:val="23"/>
          <w:lang w:val="pl"/>
        </w:rPr>
      </w:pPr>
      <w:r w:rsidRPr="007A526C">
        <w:rPr>
          <w:rFonts w:asciiTheme="minorHAnsi" w:eastAsia="Arial" w:hAnsiTheme="minorHAnsi" w:cstheme="minorHAnsi"/>
          <w:color w:val="806000" w:themeColor="accent4" w:themeShade="80"/>
          <w:sz w:val="23"/>
          <w:szCs w:val="23"/>
          <w:lang w:val="pl"/>
        </w:rPr>
        <w:lastRenderedPageBreak/>
        <w:t>Wykonanie wszelkich prac pomocniczych i towarzyszących, które są konieczne do prawidłowego wykonania robót ujętych w dokumentacji przetargowej,</w:t>
      </w:r>
    </w:p>
    <w:p w14:paraId="46088D8A" w14:textId="77777777" w:rsidR="007A526C" w:rsidRPr="007A526C" w:rsidRDefault="007A526C" w:rsidP="00A52503">
      <w:pPr>
        <w:numPr>
          <w:ilvl w:val="0"/>
          <w:numId w:val="54"/>
        </w:numPr>
        <w:spacing w:before="240" w:after="240" w:line="276" w:lineRule="auto"/>
        <w:contextualSpacing/>
        <w:jc w:val="both"/>
        <w:rPr>
          <w:rFonts w:asciiTheme="minorHAnsi" w:eastAsia="Arial" w:hAnsiTheme="minorHAnsi" w:cstheme="minorHAnsi"/>
          <w:color w:val="806000" w:themeColor="accent4" w:themeShade="80"/>
          <w:sz w:val="23"/>
          <w:szCs w:val="23"/>
          <w:lang w:val="pl"/>
        </w:rPr>
      </w:pPr>
      <w:r w:rsidRPr="007A526C">
        <w:rPr>
          <w:rFonts w:asciiTheme="minorHAnsi" w:eastAsia="Arial" w:hAnsiTheme="minorHAnsi" w:cstheme="minorHAnsi"/>
          <w:color w:val="806000" w:themeColor="accent4" w:themeShade="80"/>
          <w:sz w:val="23"/>
          <w:szCs w:val="23"/>
          <w:lang w:val="pl"/>
        </w:rPr>
        <w:t>Wykonanie wszelkich innych robót, prac, sprawdzeń, pomiarów, czynności, obowiązków i wymogów wynikających z niniejszej specyfikacji oraz wszelkich załączników tworzących jedną całość,</w:t>
      </w:r>
    </w:p>
    <w:p w14:paraId="512AAED7" w14:textId="77777777" w:rsidR="007A526C" w:rsidRPr="007A526C" w:rsidRDefault="007A526C" w:rsidP="00A52503">
      <w:pPr>
        <w:numPr>
          <w:ilvl w:val="0"/>
          <w:numId w:val="54"/>
        </w:numPr>
        <w:spacing w:before="240" w:after="240" w:line="276" w:lineRule="auto"/>
        <w:contextualSpacing/>
        <w:jc w:val="both"/>
        <w:rPr>
          <w:rFonts w:asciiTheme="minorHAnsi" w:eastAsia="Arial" w:hAnsiTheme="minorHAnsi" w:cstheme="minorHAnsi"/>
          <w:color w:val="806000" w:themeColor="accent4" w:themeShade="80"/>
          <w:sz w:val="23"/>
          <w:szCs w:val="23"/>
          <w:lang w:val="pl"/>
        </w:rPr>
      </w:pPr>
      <w:r w:rsidRPr="007A526C">
        <w:rPr>
          <w:rFonts w:asciiTheme="minorHAnsi" w:eastAsia="Arial" w:hAnsiTheme="minorHAnsi" w:cstheme="minorHAnsi"/>
          <w:color w:val="806000" w:themeColor="accent4" w:themeShade="80"/>
          <w:sz w:val="23"/>
          <w:szCs w:val="23"/>
          <w:lang w:val="pl"/>
        </w:rPr>
        <w:t>W przypadku wystąpienia kolizji z istniejącymi urządzeniami sieci uzbrojenia terenu Wykonawca jest zobowiązany na własny koszt zaprojektować je i przebudować lub zabezpieczyć,</w:t>
      </w:r>
    </w:p>
    <w:p w14:paraId="6D82416C" w14:textId="77777777" w:rsidR="007A526C" w:rsidRPr="007A526C" w:rsidRDefault="007A526C" w:rsidP="00A52503">
      <w:pPr>
        <w:numPr>
          <w:ilvl w:val="0"/>
          <w:numId w:val="54"/>
        </w:numPr>
        <w:spacing w:before="240" w:after="240" w:line="276" w:lineRule="auto"/>
        <w:contextualSpacing/>
        <w:jc w:val="both"/>
        <w:rPr>
          <w:rFonts w:asciiTheme="minorHAnsi" w:eastAsia="Arial" w:hAnsiTheme="minorHAnsi" w:cstheme="minorHAnsi"/>
          <w:color w:val="806000" w:themeColor="accent4" w:themeShade="80"/>
          <w:sz w:val="23"/>
          <w:szCs w:val="23"/>
          <w:lang w:val="pl"/>
        </w:rPr>
      </w:pPr>
      <w:r w:rsidRPr="007A526C">
        <w:rPr>
          <w:rFonts w:asciiTheme="minorHAnsi" w:eastAsia="Arial" w:hAnsiTheme="minorHAnsi" w:cstheme="minorHAnsi"/>
          <w:color w:val="806000" w:themeColor="accent4" w:themeShade="80"/>
          <w:sz w:val="23"/>
          <w:szCs w:val="23"/>
          <w:lang w:val="pl"/>
        </w:rPr>
        <w:t>Zakup, dostawa i wbudowanie materiałów objętych zamówieniem,</w:t>
      </w:r>
    </w:p>
    <w:p w14:paraId="3914CBD7" w14:textId="77777777" w:rsidR="007A526C" w:rsidRPr="007A526C" w:rsidRDefault="007A526C" w:rsidP="00A52503">
      <w:pPr>
        <w:numPr>
          <w:ilvl w:val="0"/>
          <w:numId w:val="54"/>
        </w:numPr>
        <w:spacing w:before="240" w:after="240" w:line="276" w:lineRule="auto"/>
        <w:contextualSpacing/>
        <w:jc w:val="both"/>
        <w:rPr>
          <w:rFonts w:asciiTheme="minorHAnsi" w:eastAsia="Arial" w:hAnsiTheme="minorHAnsi" w:cstheme="minorHAnsi"/>
          <w:color w:val="806000" w:themeColor="accent4" w:themeShade="80"/>
          <w:sz w:val="23"/>
          <w:szCs w:val="23"/>
          <w:lang w:val="pl"/>
        </w:rPr>
      </w:pPr>
      <w:r w:rsidRPr="007A526C">
        <w:rPr>
          <w:rFonts w:asciiTheme="minorHAnsi" w:eastAsia="Arial" w:hAnsiTheme="minorHAnsi" w:cstheme="minorHAnsi"/>
          <w:color w:val="806000" w:themeColor="accent4" w:themeShade="80"/>
          <w:sz w:val="23"/>
          <w:szCs w:val="23"/>
          <w:lang w:val="pl"/>
        </w:rPr>
        <w:t xml:space="preserve">Sporządzenie planu BIOZ, </w:t>
      </w:r>
    </w:p>
    <w:p w14:paraId="6DDCB777" w14:textId="77777777" w:rsidR="007A526C" w:rsidRPr="007A526C" w:rsidRDefault="007A526C" w:rsidP="00A52503">
      <w:pPr>
        <w:numPr>
          <w:ilvl w:val="0"/>
          <w:numId w:val="54"/>
        </w:numPr>
        <w:spacing w:before="240" w:after="240" w:line="276" w:lineRule="auto"/>
        <w:contextualSpacing/>
        <w:jc w:val="both"/>
        <w:rPr>
          <w:rFonts w:asciiTheme="minorHAnsi" w:eastAsia="Arial" w:hAnsiTheme="minorHAnsi" w:cstheme="minorHAnsi"/>
          <w:color w:val="806000" w:themeColor="accent4" w:themeShade="80"/>
          <w:sz w:val="23"/>
          <w:szCs w:val="23"/>
          <w:lang w:val="pl"/>
        </w:rPr>
      </w:pPr>
      <w:r w:rsidRPr="007A526C">
        <w:rPr>
          <w:rFonts w:asciiTheme="minorHAnsi" w:eastAsia="Arial" w:hAnsiTheme="minorHAnsi" w:cstheme="minorHAnsi"/>
          <w:color w:val="806000" w:themeColor="accent4" w:themeShade="80"/>
          <w:sz w:val="23"/>
          <w:szCs w:val="23"/>
          <w:lang w:val="pl"/>
        </w:rPr>
        <w:t>Sporządzenie i oznakowanie czasowej organizacji ruchu oraz oznakowanie terenu budowy,</w:t>
      </w:r>
    </w:p>
    <w:p w14:paraId="4777518E" w14:textId="77777777" w:rsidR="007A526C" w:rsidRPr="007A526C" w:rsidRDefault="007A526C" w:rsidP="00A52503">
      <w:pPr>
        <w:numPr>
          <w:ilvl w:val="0"/>
          <w:numId w:val="54"/>
        </w:numPr>
        <w:spacing w:before="240" w:after="240" w:line="276" w:lineRule="auto"/>
        <w:contextualSpacing/>
        <w:jc w:val="both"/>
        <w:rPr>
          <w:rFonts w:asciiTheme="minorHAnsi" w:eastAsia="Arial" w:hAnsiTheme="minorHAnsi" w:cstheme="minorHAnsi"/>
          <w:color w:val="806000" w:themeColor="accent4" w:themeShade="80"/>
          <w:sz w:val="23"/>
          <w:szCs w:val="23"/>
          <w:lang w:val="pl"/>
        </w:rPr>
      </w:pPr>
      <w:r w:rsidRPr="007A526C">
        <w:rPr>
          <w:rFonts w:asciiTheme="minorHAnsi" w:eastAsia="Arial" w:hAnsiTheme="minorHAnsi" w:cstheme="minorHAnsi"/>
          <w:color w:val="806000" w:themeColor="accent4" w:themeShade="80"/>
          <w:sz w:val="23"/>
          <w:szCs w:val="23"/>
          <w:lang w:val="pl"/>
        </w:rPr>
        <w:t>Wykonanie organizacji ruchu na czas prowadzenia robót zapewniającej stały dojazd do posesji znajdujących się wzdłuż prowadzonych robót,</w:t>
      </w:r>
    </w:p>
    <w:p w14:paraId="4780A235" w14:textId="77777777" w:rsidR="007A526C" w:rsidRPr="007A526C" w:rsidRDefault="007A526C" w:rsidP="00A52503">
      <w:pPr>
        <w:numPr>
          <w:ilvl w:val="0"/>
          <w:numId w:val="54"/>
        </w:numPr>
        <w:spacing w:before="240" w:after="240" w:line="276" w:lineRule="auto"/>
        <w:contextualSpacing/>
        <w:jc w:val="both"/>
        <w:rPr>
          <w:rFonts w:asciiTheme="minorHAnsi" w:eastAsia="Arial" w:hAnsiTheme="minorHAnsi" w:cstheme="minorHAnsi"/>
          <w:color w:val="806000" w:themeColor="accent4" w:themeShade="80"/>
          <w:sz w:val="23"/>
          <w:szCs w:val="23"/>
          <w:lang w:val="pl"/>
        </w:rPr>
      </w:pPr>
      <w:r w:rsidRPr="007A526C">
        <w:rPr>
          <w:rFonts w:asciiTheme="minorHAnsi" w:eastAsia="Arial" w:hAnsiTheme="minorHAnsi" w:cstheme="minorHAnsi"/>
          <w:color w:val="806000" w:themeColor="accent4" w:themeShade="80"/>
          <w:sz w:val="23"/>
          <w:szCs w:val="23"/>
          <w:lang w:val="pl"/>
        </w:rPr>
        <w:t>Informowanie wyprzedzająco użytkowników dróg o kolejnych utrudnieniach komunikacyjnych związanych z postępem prac i wykonanie stosownego zabezpieczenia i oznakowania terenu robót,</w:t>
      </w:r>
    </w:p>
    <w:p w14:paraId="2CDB9B21" w14:textId="77777777" w:rsidR="007A526C" w:rsidRPr="007A526C" w:rsidRDefault="007A526C" w:rsidP="00A52503">
      <w:pPr>
        <w:numPr>
          <w:ilvl w:val="0"/>
          <w:numId w:val="54"/>
        </w:numPr>
        <w:spacing w:before="240" w:after="240" w:line="276" w:lineRule="auto"/>
        <w:contextualSpacing/>
        <w:jc w:val="both"/>
        <w:rPr>
          <w:rFonts w:asciiTheme="minorHAnsi" w:eastAsia="Arial" w:hAnsiTheme="minorHAnsi" w:cstheme="minorHAnsi"/>
          <w:color w:val="806000" w:themeColor="accent4" w:themeShade="80"/>
          <w:sz w:val="23"/>
          <w:szCs w:val="23"/>
          <w:lang w:val="pl"/>
        </w:rPr>
      </w:pPr>
      <w:r w:rsidRPr="007A526C">
        <w:rPr>
          <w:rFonts w:asciiTheme="minorHAnsi" w:eastAsia="Arial" w:hAnsiTheme="minorHAnsi" w:cstheme="minorHAnsi"/>
          <w:color w:val="806000" w:themeColor="accent4" w:themeShade="80"/>
          <w:sz w:val="23"/>
          <w:szCs w:val="23"/>
          <w:lang w:val="pl"/>
        </w:rPr>
        <w:t>Koszty utrzymania zaplecza budowy, organizacji ruchu w okresie prowadzenia robót, obsługi geodezyjnej, ewentualnej odbudowy osnowy geodezyjnej lub kamieni granicznych uszkodzonych/zasypanych w trakcie trwania robót budowlanych,</w:t>
      </w:r>
    </w:p>
    <w:p w14:paraId="7FDB0C96" w14:textId="77777777" w:rsidR="007A526C" w:rsidRPr="007A526C" w:rsidRDefault="007A526C" w:rsidP="00A52503">
      <w:pPr>
        <w:numPr>
          <w:ilvl w:val="0"/>
          <w:numId w:val="54"/>
        </w:numPr>
        <w:spacing w:before="240" w:after="240" w:line="276" w:lineRule="auto"/>
        <w:contextualSpacing/>
        <w:jc w:val="both"/>
        <w:rPr>
          <w:rFonts w:asciiTheme="minorHAnsi" w:eastAsia="Arial" w:hAnsiTheme="minorHAnsi" w:cstheme="minorHAnsi"/>
          <w:color w:val="806000" w:themeColor="accent4" w:themeShade="80"/>
          <w:sz w:val="23"/>
          <w:szCs w:val="23"/>
          <w:lang w:val="pl"/>
        </w:rPr>
      </w:pPr>
      <w:r w:rsidRPr="007A526C">
        <w:rPr>
          <w:rFonts w:asciiTheme="minorHAnsi" w:eastAsia="Arial" w:hAnsiTheme="minorHAnsi" w:cstheme="minorHAnsi"/>
          <w:color w:val="806000" w:themeColor="accent4" w:themeShade="80"/>
          <w:sz w:val="23"/>
          <w:szCs w:val="23"/>
          <w:lang w:val="pl"/>
        </w:rPr>
        <w:t>Zapewnienie własnym pracownikom lub osobom, przy pomocy których Wykonawca wykonuje umowę, odpowiednich warunków bezpieczeństwa i higieny pracy,</w:t>
      </w:r>
    </w:p>
    <w:p w14:paraId="117EE143" w14:textId="77777777" w:rsidR="007A526C" w:rsidRPr="007A526C" w:rsidRDefault="007A526C" w:rsidP="00A52503">
      <w:pPr>
        <w:numPr>
          <w:ilvl w:val="0"/>
          <w:numId w:val="54"/>
        </w:numPr>
        <w:spacing w:before="240" w:after="240" w:line="276" w:lineRule="auto"/>
        <w:contextualSpacing/>
        <w:jc w:val="both"/>
        <w:rPr>
          <w:rFonts w:asciiTheme="minorHAnsi" w:eastAsia="Arial" w:hAnsiTheme="minorHAnsi" w:cstheme="minorHAnsi"/>
          <w:color w:val="806000" w:themeColor="accent4" w:themeShade="80"/>
          <w:sz w:val="23"/>
          <w:szCs w:val="23"/>
          <w:lang w:val="pl"/>
        </w:rPr>
      </w:pPr>
      <w:r w:rsidRPr="007A526C">
        <w:rPr>
          <w:rFonts w:asciiTheme="minorHAnsi" w:eastAsia="Arial" w:hAnsiTheme="minorHAnsi" w:cstheme="minorHAnsi"/>
          <w:color w:val="806000" w:themeColor="accent4" w:themeShade="80"/>
          <w:sz w:val="23"/>
          <w:szCs w:val="23"/>
          <w:lang w:val="pl"/>
        </w:rPr>
        <w:t>Utrzymanie ciągów komunikacyjnych zajętych na potrzeby inwestycji w stanie wolnym od przeszkód komunikacyjnych oraz usuwanie na bieżąco zbędnych materiałów, odpadów i śmieci,</w:t>
      </w:r>
    </w:p>
    <w:p w14:paraId="4B948A1A" w14:textId="77777777" w:rsidR="007A526C" w:rsidRPr="007A526C" w:rsidRDefault="007A526C" w:rsidP="00A52503">
      <w:pPr>
        <w:numPr>
          <w:ilvl w:val="0"/>
          <w:numId w:val="54"/>
        </w:numPr>
        <w:spacing w:before="240" w:after="240" w:line="276" w:lineRule="auto"/>
        <w:contextualSpacing/>
        <w:jc w:val="both"/>
        <w:rPr>
          <w:rFonts w:asciiTheme="minorHAnsi" w:eastAsia="Arial" w:hAnsiTheme="minorHAnsi" w:cstheme="minorHAnsi"/>
          <w:color w:val="806000" w:themeColor="accent4" w:themeShade="80"/>
          <w:sz w:val="23"/>
          <w:szCs w:val="23"/>
          <w:lang w:val="pl"/>
        </w:rPr>
      </w:pPr>
      <w:r w:rsidRPr="007A526C">
        <w:rPr>
          <w:rFonts w:asciiTheme="minorHAnsi" w:eastAsia="Arial" w:hAnsiTheme="minorHAnsi" w:cstheme="minorHAnsi"/>
          <w:color w:val="806000" w:themeColor="accent4" w:themeShade="80"/>
          <w:sz w:val="23"/>
          <w:szCs w:val="23"/>
          <w:lang w:val="pl"/>
        </w:rPr>
        <w:t>Zabezpieczenie dróg prowadzących do placu budowy przed ich zniszczeniem spowodowanym środkami transportu Wykonawcy lub jego podwykonawców,</w:t>
      </w:r>
    </w:p>
    <w:p w14:paraId="1C82DB38" w14:textId="77777777" w:rsidR="007A526C" w:rsidRPr="007A526C" w:rsidRDefault="007A526C" w:rsidP="00A52503">
      <w:pPr>
        <w:numPr>
          <w:ilvl w:val="0"/>
          <w:numId w:val="54"/>
        </w:numPr>
        <w:spacing w:before="240" w:after="240" w:line="276" w:lineRule="auto"/>
        <w:contextualSpacing/>
        <w:jc w:val="both"/>
        <w:rPr>
          <w:rFonts w:asciiTheme="minorHAnsi" w:eastAsia="Arial" w:hAnsiTheme="minorHAnsi" w:cstheme="minorHAnsi"/>
          <w:color w:val="806000" w:themeColor="accent4" w:themeShade="80"/>
          <w:sz w:val="23"/>
          <w:szCs w:val="23"/>
          <w:lang w:val="pl"/>
        </w:rPr>
      </w:pPr>
      <w:r w:rsidRPr="007A526C">
        <w:rPr>
          <w:rFonts w:asciiTheme="minorHAnsi" w:eastAsia="Arial" w:hAnsiTheme="minorHAnsi" w:cstheme="minorHAnsi"/>
          <w:color w:val="806000" w:themeColor="accent4" w:themeShade="80"/>
          <w:sz w:val="23"/>
          <w:szCs w:val="23"/>
          <w:lang w:val="pl"/>
        </w:rPr>
        <w:t>Uporządkowaniem terenu po robotach budowlanych i przywrócenie go do należytego stanu,</w:t>
      </w:r>
    </w:p>
    <w:p w14:paraId="6320A9AA" w14:textId="77777777" w:rsidR="007A526C" w:rsidRPr="007A526C" w:rsidRDefault="007A526C" w:rsidP="00A52503">
      <w:pPr>
        <w:numPr>
          <w:ilvl w:val="0"/>
          <w:numId w:val="54"/>
        </w:numPr>
        <w:spacing w:before="240" w:after="240" w:line="276" w:lineRule="auto"/>
        <w:contextualSpacing/>
        <w:jc w:val="both"/>
        <w:rPr>
          <w:rFonts w:asciiTheme="minorHAnsi" w:eastAsia="Arial" w:hAnsiTheme="minorHAnsi" w:cstheme="minorHAnsi"/>
          <w:color w:val="806000" w:themeColor="accent4" w:themeShade="80"/>
          <w:sz w:val="23"/>
          <w:szCs w:val="23"/>
          <w:lang w:val="pl"/>
        </w:rPr>
      </w:pPr>
      <w:r w:rsidRPr="007A526C">
        <w:rPr>
          <w:rFonts w:asciiTheme="minorHAnsi" w:eastAsia="Arial" w:hAnsiTheme="minorHAnsi" w:cstheme="minorHAnsi"/>
          <w:color w:val="806000" w:themeColor="accent4" w:themeShade="80"/>
          <w:sz w:val="23"/>
          <w:szCs w:val="23"/>
          <w:lang w:val="pl"/>
        </w:rPr>
        <w:t xml:space="preserve">Umożliwienie wstępu na teren budowy pracownikom organu nadzoru budowlanego i pracownikom jednostek sprawujących funkcje kontrolne, a także uprawnionym przedstawicielom Zamawiającego, </w:t>
      </w:r>
    </w:p>
    <w:p w14:paraId="7719D30B" w14:textId="77777777" w:rsidR="007A526C" w:rsidRPr="007A526C" w:rsidRDefault="007A526C" w:rsidP="00A52503">
      <w:pPr>
        <w:numPr>
          <w:ilvl w:val="0"/>
          <w:numId w:val="54"/>
        </w:numPr>
        <w:spacing w:before="240" w:after="240" w:line="276" w:lineRule="auto"/>
        <w:contextualSpacing/>
        <w:jc w:val="both"/>
        <w:rPr>
          <w:rFonts w:asciiTheme="minorHAnsi" w:eastAsia="Arial" w:hAnsiTheme="minorHAnsi" w:cstheme="minorHAnsi"/>
          <w:color w:val="806000" w:themeColor="accent4" w:themeShade="80"/>
          <w:sz w:val="23"/>
          <w:szCs w:val="23"/>
          <w:lang w:val="pl"/>
        </w:rPr>
      </w:pPr>
      <w:r w:rsidRPr="007A526C">
        <w:rPr>
          <w:rFonts w:asciiTheme="minorHAnsi" w:eastAsia="Arial" w:hAnsiTheme="minorHAnsi" w:cstheme="minorHAnsi"/>
          <w:color w:val="806000" w:themeColor="accent4" w:themeShade="80"/>
          <w:sz w:val="23"/>
          <w:szCs w:val="23"/>
          <w:lang w:val="pl"/>
        </w:rPr>
        <w:t xml:space="preserve">Kompleksowa, geodezyjna inwentaryzacja powykonawcza wykonanych robót w tym odtworzenie punktów geodezyjnych, kamieni granicznych w sąsiedztwie prowadzonych robót, </w:t>
      </w:r>
    </w:p>
    <w:p w14:paraId="34C2499A" w14:textId="77777777" w:rsidR="007A526C" w:rsidRPr="007A526C" w:rsidRDefault="007A526C" w:rsidP="00A52503">
      <w:pPr>
        <w:numPr>
          <w:ilvl w:val="0"/>
          <w:numId w:val="54"/>
        </w:numPr>
        <w:spacing w:before="240" w:after="240" w:line="276" w:lineRule="auto"/>
        <w:contextualSpacing/>
        <w:jc w:val="both"/>
        <w:rPr>
          <w:rFonts w:asciiTheme="minorHAnsi" w:eastAsia="Arial" w:hAnsiTheme="minorHAnsi" w:cstheme="minorHAnsi"/>
          <w:color w:val="806000" w:themeColor="accent4" w:themeShade="80"/>
          <w:sz w:val="23"/>
          <w:szCs w:val="23"/>
          <w:lang w:val="pl"/>
        </w:rPr>
      </w:pPr>
      <w:r w:rsidRPr="007A526C">
        <w:rPr>
          <w:rFonts w:asciiTheme="minorHAnsi" w:eastAsia="Arial" w:hAnsiTheme="minorHAnsi" w:cstheme="minorHAnsi"/>
          <w:color w:val="806000" w:themeColor="accent4" w:themeShade="80"/>
          <w:sz w:val="23"/>
          <w:szCs w:val="23"/>
          <w:lang w:val="pl"/>
        </w:rPr>
        <w:t>Po zakończeniu robót demontaż obiektów tymczasowych oraz uporządkowanie terenu,</w:t>
      </w:r>
    </w:p>
    <w:p w14:paraId="1C8E757C" w14:textId="77777777" w:rsidR="007A526C" w:rsidRPr="007A526C" w:rsidRDefault="007A526C" w:rsidP="00A52503">
      <w:pPr>
        <w:numPr>
          <w:ilvl w:val="0"/>
          <w:numId w:val="54"/>
        </w:numPr>
        <w:spacing w:before="240" w:after="240" w:line="276" w:lineRule="auto"/>
        <w:contextualSpacing/>
        <w:jc w:val="both"/>
        <w:rPr>
          <w:rFonts w:asciiTheme="minorHAnsi" w:eastAsia="Arial" w:hAnsiTheme="minorHAnsi" w:cstheme="minorHAnsi"/>
          <w:color w:val="806000" w:themeColor="accent4" w:themeShade="80"/>
          <w:sz w:val="23"/>
          <w:szCs w:val="23"/>
          <w:lang w:val="pl"/>
        </w:rPr>
      </w:pPr>
      <w:r w:rsidRPr="007A526C">
        <w:rPr>
          <w:rFonts w:asciiTheme="minorHAnsi" w:eastAsia="Arial" w:hAnsiTheme="minorHAnsi" w:cstheme="minorHAnsi"/>
          <w:color w:val="806000" w:themeColor="accent4" w:themeShade="80"/>
          <w:sz w:val="23"/>
          <w:szCs w:val="23"/>
          <w:lang w:val="pl"/>
        </w:rPr>
        <w:t>Wykonanie dokumentacji powykonawczej w tym geodezyjnej inwentaryzacji powykonawczej i przekazanie jej Zamawiającemu w wersji papierowej na dzień zgłoszenia gotowości do odbioru przedmiotu umowy.</w:t>
      </w:r>
    </w:p>
    <w:p w14:paraId="2C9C4A0A" w14:textId="2F184A8E" w:rsidR="007A526C" w:rsidRPr="007A526C" w:rsidRDefault="007A526C" w:rsidP="00A52503">
      <w:pPr>
        <w:numPr>
          <w:ilvl w:val="0"/>
          <w:numId w:val="54"/>
        </w:numPr>
        <w:spacing w:before="240" w:after="240" w:line="276" w:lineRule="auto"/>
        <w:contextualSpacing/>
        <w:jc w:val="both"/>
        <w:rPr>
          <w:rFonts w:asciiTheme="minorHAnsi" w:eastAsia="Arial" w:hAnsiTheme="minorHAnsi" w:cstheme="minorHAnsi"/>
          <w:color w:val="806000" w:themeColor="accent4" w:themeShade="80"/>
          <w:sz w:val="23"/>
          <w:szCs w:val="23"/>
          <w:lang w:val="pl"/>
        </w:rPr>
      </w:pPr>
      <w:r w:rsidRPr="007A526C">
        <w:rPr>
          <w:rFonts w:asciiTheme="minorHAnsi" w:eastAsia="Arial" w:hAnsiTheme="minorHAnsi" w:cstheme="minorHAnsi"/>
          <w:color w:val="806000" w:themeColor="accent4" w:themeShade="80"/>
          <w:sz w:val="23"/>
          <w:szCs w:val="23"/>
          <w:lang w:val="pl"/>
        </w:rPr>
        <w:t>Wykonanie kosztorysu powykonawczego i przekazanie go Zamawiającemu na dzień zgłoszenia gotowości do odbioru przedmiotu umowy.</w:t>
      </w:r>
    </w:p>
    <w:p w14:paraId="20FB50A1" w14:textId="3CCAFDAD" w:rsidR="00CC7C66" w:rsidRPr="007A526C" w:rsidRDefault="00CC7C66" w:rsidP="00502CC8">
      <w:pPr>
        <w:pStyle w:val="Teksttreci20"/>
        <w:numPr>
          <w:ilvl w:val="0"/>
          <w:numId w:val="1"/>
        </w:numPr>
        <w:shd w:val="clear" w:color="auto" w:fill="auto"/>
        <w:tabs>
          <w:tab w:val="left" w:pos="378"/>
        </w:tabs>
        <w:spacing w:after="83" w:line="276" w:lineRule="auto"/>
        <w:rPr>
          <w:rFonts w:asciiTheme="minorHAnsi" w:hAnsiTheme="minorHAnsi" w:cstheme="minorHAnsi"/>
          <w:sz w:val="24"/>
          <w:szCs w:val="24"/>
        </w:rPr>
      </w:pPr>
      <w:r w:rsidRPr="007A526C">
        <w:rPr>
          <w:rFonts w:asciiTheme="minorHAnsi" w:hAnsiTheme="minorHAnsi" w:cstheme="minorHAnsi"/>
          <w:sz w:val="24"/>
          <w:szCs w:val="24"/>
        </w:rPr>
        <w:t xml:space="preserve">Szczegółowy zakres robót oraz sposób wykonania przedmiotu zamówienia określają: </w:t>
      </w:r>
    </w:p>
    <w:p w14:paraId="6451030F" w14:textId="77777777" w:rsidR="00CC7C66" w:rsidRPr="00AC58BB" w:rsidRDefault="00CC7C66" w:rsidP="00502CC8">
      <w:pPr>
        <w:pStyle w:val="Teksttreci20"/>
        <w:numPr>
          <w:ilvl w:val="0"/>
          <w:numId w:val="2"/>
        </w:numPr>
        <w:shd w:val="clear" w:color="auto" w:fill="auto"/>
        <w:tabs>
          <w:tab w:val="left" w:pos="777"/>
        </w:tabs>
        <w:spacing w:before="0" w:after="0" w:line="276" w:lineRule="auto"/>
        <w:ind w:left="740" w:hanging="360"/>
        <w:rPr>
          <w:rFonts w:asciiTheme="minorHAnsi" w:hAnsiTheme="minorHAnsi" w:cstheme="minorHAnsi"/>
          <w:sz w:val="24"/>
          <w:szCs w:val="24"/>
        </w:rPr>
      </w:pPr>
      <w:r w:rsidRPr="00AC58BB">
        <w:rPr>
          <w:rFonts w:asciiTheme="minorHAnsi" w:hAnsiTheme="minorHAnsi" w:cstheme="minorHAnsi"/>
          <w:sz w:val="24"/>
          <w:szCs w:val="24"/>
        </w:rPr>
        <w:t xml:space="preserve">opis przedmiotu zamówienia zawarty w Specyfikacji Warunków Zamówienia, zwanej </w:t>
      </w:r>
      <w:r w:rsidRPr="00AC58BB">
        <w:rPr>
          <w:rFonts w:asciiTheme="minorHAnsi" w:hAnsiTheme="minorHAnsi" w:cstheme="minorHAnsi"/>
          <w:sz w:val="24"/>
          <w:szCs w:val="24"/>
        </w:rPr>
        <w:lastRenderedPageBreak/>
        <w:t>dalej jako „SWZ”,</w:t>
      </w:r>
    </w:p>
    <w:p w14:paraId="12EF36BC" w14:textId="77777777" w:rsidR="00CC7C66" w:rsidRPr="00287CB3" w:rsidRDefault="00CC7C66" w:rsidP="00502CC8">
      <w:pPr>
        <w:pStyle w:val="Teksttreci20"/>
        <w:numPr>
          <w:ilvl w:val="0"/>
          <w:numId w:val="2"/>
        </w:numPr>
        <w:shd w:val="clear" w:color="auto" w:fill="auto"/>
        <w:tabs>
          <w:tab w:val="left" w:pos="777"/>
        </w:tabs>
        <w:spacing w:before="0" w:after="0" w:line="276" w:lineRule="auto"/>
        <w:ind w:left="740" w:hanging="360"/>
        <w:rPr>
          <w:rFonts w:asciiTheme="minorHAnsi" w:hAnsiTheme="minorHAnsi" w:cstheme="minorHAnsi"/>
          <w:color w:val="000000" w:themeColor="text1"/>
          <w:sz w:val="24"/>
          <w:szCs w:val="24"/>
        </w:rPr>
      </w:pPr>
      <w:r w:rsidRPr="00267D80">
        <w:rPr>
          <w:rFonts w:asciiTheme="minorHAnsi" w:hAnsiTheme="minorHAnsi" w:cstheme="minorHAnsi"/>
          <w:sz w:val="24"/>
          <w:szCs w:val="24"/>
        </w:rPr>
        <w:t>Specyfikacja Techniczna Wykonania i Odbioru Robót Budowlanych zwana dalej jako „</w:t>
      </w:r>
      <w:r w:rsidRPr="00287CB3">
        <w:rPr>
          <w:rFonts w:asciiTheme="minorHAnsi" w:hAnsiTheme="minorHAnsi" w:cstheme="minorHAnsi"/>
          <w:color w:val="000000" w:themeColor="text1"/>
          <w:sz w:val="24"/>
          <w:szCs w:val="24"/>
        </w:rPr>
        <w:t xml:space="preserve">STWiORB”, </w:t>
      </w:r>
    </w:p>
    <w:p w14:paraId="4F25AB92" w14:textId="77777777" w:rsidR="00CC7C66" w:rsidRPr="00287CB3" w:rsidRDefault="00CC7C66" w:rsidP="00502CC8">
      <w:pPr>
        <w:pStyle w:val="Teksttreci20"/>
        <w:numPr>
          <w:ilvl w:val="0"/>
          <w:numId w:val="2"/>
        </w:numPr>
        <w:shd w:val="clear" w:color="auto" w:fill="auto"/>
        <w:tabs>
          <w:tab w:val="left" w:pos="777"/>
        </w:tabs>
        <w:spacing w:before="0" w:after="0" w:line="276" w:lineRule="auto"/>
        <w:ind w:left="380"/>
        <w:rPr>
          <w:rFonts w:asciiTheme="minorHAnsi" w:hAnsiTheme="minorHAnsi" w:cstheme="minorHAnsi"/>
          <w:color w:val="000000" w:themeColor="text1"/>
          <w:sz w:val="24"/>
          <w:szCs w:val="24"/>
        </w:rPr>
      </w:pPr>
      <w:r w:rsidRPr="00287CB3">
        <w:rPr>
          <w:rFonts w:asciiTheme="minorHAnsi" w:hAnsiTheme="minorHAnsi" w:cstheme="minorHAnsi"/>
          <w:color w:val="000000" w:themeColor="text1"/>
          <w:sz w:val="24"/>
          <w:szCs w:val="24"/>
        </w:rPr>
        <w:t>oferta Wykonawcy,</w:t>
      </w:r>
    </w:p>
    <w:p w14:paraId="7333EE8E" w14:textId="2973852C" w:rsidR="00CC7C66" w:rsidRPr="00287CB3" w:rsidRDefault="00CC7C66" w:rsidP="00502CC8">
      <w:pPr>
        <w:pStyle w:val="Teksttreci20"/>
        <w:numPr>
          <w:ilvl w:val="0"/>
          <w:numId w:val="2"/>
        </w:numPr>
        <w:shd w:val="clear" w:color="auto" w:fill="auto"/>
        <w:tabs>
          <w:tab w:val="left" w:pos="777"/>
        </w:tabs>
        <w:spacing w:before="0" w:after="0" w:line="276" w:lineRule="auto"/>
        <w:ind w:left="740" w:hanging="360"/>
        <w:rPr>
          <w:rFonts w:asciiTheme="minorHAnsi" w:hAnsiTheme="minorHAnsi" w:cstheme="minorHAnsi"/>
          <w:color w:val="000000" w:themeColor="text1"/>
          <w:sz w:val="24"/>
          <w:szCs w:val="24"/>
        </w:rPr>
      </w:pPr>
      <w:r w:rsidRPr="00287CB3">
        <w:rPr>
          <w:rFonts w:asciiTheme="minorHAnsi" w:hAnsiTheme="minorHAnsi" w:cstheme="minorHAnsi"/>
          <w:color w:val="000000" w:themeColor="text1"/>
          <w:sz w:val="24"/>
          <w:szCs w:val="24"/>
        </w:rPr>
        <w:t>Przedmiaru robót</w:t>
      </w:r>
      <w:r w:rsidR="00287CB3" w:rsidRPr="00287CB3">
        <w:rPr>
          <w:rFonts w:asciiTheme="minorHAnsi" w:hAnsiTheme="minorHAnsi" w:cstheme="minorHAnsi"/>
          <w:color w:val="000000" w:themeColor="text1"/>
          <w:sz w:val="24"/>
          <w:szCs w:val="24"/>
        </w:rPr>
        <w:t>,</w:t>
      </w:r>
    </w:p>
    <w:p w14:paraId="2A53BAB8" w14:textId="261D4E5F" w:rsidR="00CC7C66" w:rsidRPr="00267D80" w:rsidRDefault="00CC7C66" w:rsidP="00502CC8">
      <w:pPr>
        <w:pStyle w:val="Teksttreci20"/>
        <w:numPr>
          <w:ilvl w:val="0"/>
          <w:numId w:val="2"/>
        </w:numPr>
        <w:shd w:val="clear" w:color="auto" w:fill="auto"/>
        <w:tabs>
          <w:tab w:val="left" w:pos="777"/>
        </w:tabs>
        <w:spacing w:before="0" w:after="0" w:line="276" w:lineRule="auto"/>
        <w:ind w:left="740" w:hanging="360"/>
        <w:rPr>
          <w:rFonts w:asciiTheme="minorHAnsi" w:hAnsiTheme="minorHAnsi" w:cstheme="minorHAnsi"/>
          <w:color w:val="806000" w:themeColor="accent4" w:themeShade="80"/>
          <w:sz w:val="24"/>
          <w:szCs w:val="24"/>
        </w:rPr>
      </w:pPr>
      <w:r w:rsidRPr="00267D80">
        <w:rPr>
          <w:rFonts w:asciiTheme="minorHAnsi" w:hAnsiTheme="minorHAnsi" w:cstheme="minorHAnsi"/>
          <w:color w:val="806000" w:themeColor="accent4" w:themeShade="80"/>
          <w:sz w:val="24"/>
          <w:szCs w:val="24"/>
        </w:rPr>
        <w:t>załącznik</w:t>
      </w:r>
      <w:r w:rsidR="0022325B">
        <w:rPr>
          <w:rFonts w:asciiTheme="minorHAnsi" w:hAnsiTheme="minorHAnsi" w:cstheme="minorHAnsi"/>
          <w:color w:val="806000" w:themeColor="accent4" w:themeShade="80"/>
          <w:sz w:val="24"/>
          <w:szCs w:val="24"/>
        </w:rPr>
        <w:t>i</w:t>
      </w:r>
      <w:r w:rsidRPr="00267D80">
        <w:rPr>
          <w:rFonts w:asciiTheme="minorHAnsi" w:hAnsiTheme="minorHAnsi" w:cstheme="minorHAnsi"/>
          <w:color w:val="806000" w:themeColor="accent4" w:themeShade="80"/>
          <w:sz w:val="24"/>
          <w:szCs w:val="24"/>
        </w:rPr>
        <w:t xml:space="preserve"> z projektu docelowej organizacji ruchu</w:t>
      </w:r>
    </w:p>
    <w:p w14:paraId="692EE581" w14:textId="77777777" w:rsidR="00CC7C66" w:rsidRPr="00AC58BB" w:rsidRDefault="00CC7C66" w:rsidP="00502CC8">
      <w:pPr>
        <w:pStyle w:val="Teksttreci20"/>
        <w:shd w:val="clear" w:color="auto" w:fill="auto"/>
        <w:spacing w:after="86" w:line="276" w:lineRule="auto"/>
        <w:ind w:left="380" w:firstLine="0"/>
        <w:rPr>
          <w:rFonts w:asciiTheme="minorHAnsi" w:hAnsiTheme="minorHAnsi" w:cstheme="minorHAnsi"/>
          <w:sz w:val="24"/>
          <w:szCs w:val="24"/>
        </w:rPr>
      </w:pPr>
      <w:r w:rsidRPr="00AC58BB">
        <w:rPr>
          <w:rFonts w:asciiTheme="minorHAnsi" w:hAnsiTheme="minorHAnsi" w:cstheme="minorHAnsi"/>
          <w:sz w:val="24"/>
          <w:szCs w:val="24"/>
        </w:rPr>
        <w:t>- które stanowią integralną część niniejszej Umowy.</w:t>
      </w:r>
    </w:p>
    <w:p w14:paraId="405DC3E8" w14:textId="3F7CBF28" w:rsidR="00AC58BB" w:rsidRPr="00CC7C66" w:rsidRDefault="00AC58BB" w:rsidP="00502CC8">
      <w:pPr>
        <w:pStyle w:val="Teksttreci20"/>
        <w:numPr>
          <w:ilvl w:val="0"/>
          <w:numId w:val="1"/>
        </w:numPr>
        <w:shd w:val="clear" w:color="auto" w:fill="auto"/>
        <w:tabs>
          <w:tab w:val="left" w:pos="378"/>
        </w:tabs>
        <w:spacing w:after="83" w:line="276" w:lineRule="auto"/>
        <w:rPr>
          <w:rFonts w:asciiTheme="minorHAnsi" w:hAnsiTheme="minorHAnsi" w:cstheme="minorHAnsi"/>
          <w:sz w:val="24"/>
          <w:szCs w:val="24"/>
        </w:rPr>
      </w:pPr>
      <w:r w:rsidRPr="00CC7C66">
        <w:rPr>
          <w:rFonts w:asciiTheme="minorHAnsi" w:hAnsiTheme="minorHAnsi" w:cstheme="minorHAnsi"/>
          <w:sz w:val="24"/>
          <w:szCs w:val="24"/>
        </w:rPr>
        <w:t xml:space="preserve">Wykonawca </w:t>
      </w:r>
      <w:r w:rsidR="00267D80" w:rsidRPr="00CC7C66">
        <w:rPr>
          <w:rFonts w:asciiTheme="minorHAnsi" w:hAnsiTheme="minorHAnsi" w:cstheme="minorHAnsi"/>
          <w:sz w:val="24"/>
          <w:szCs w:val="24"/>
        </w:rPr>
        <w:t>oświadcza,</w:t>
      </w:r>
      <w:r w:rsidRPr="00CC7C66">
        <w:rPr>
          <w:rFonts w:asciiTheme="minorHAnsi" w:hAnsiTheme="minorHAnsi" w:cstheme="minorHAnsi"/>
          <w:sz w:val="24"/>
          <w:szCs w:val="24"/>
        </w:rPr>
        <w:t xml:space="preserve"> że:</w:t>
      </w:r>
    </w:p>
    <w:p w14:paraId="683169A7" w14:textId="77777777" w:rsidR="00AC58BB" w:rsidRPr="00AC58BB" w:rsidRDefault="00AC58BB" w:rsidP="00A52503">
      <w:pPr>
        <w:pStyle w:val="Teksttreci20"/>
        <w:numPr>
          <w:ilvl w:val="0"/>
          <w:numId w:val="31"/>
        </w:numPr>
        <w:shd w:val="clear" w:color="auto" w:fill="auto"/>
        <w:tabs>
          <w:tab w:val="left" w:pos="709"/>
        </w:tabs>
        <w:spacing w:before="0" w:after="0" w:line="276" w:lineRule="auto"/>
        <w:ind w:right="180"/>
        <w:rPr>
          <w:rFonts w:asciiTheme="minorHAnsi" w:hAnsiTheme="minorHAnsi" w:cstheme="minorHAnsi"/>
          <w:sz w:val="24"/>
          <w:szCs w:val="24"/>
        </w:rPr>
      </w:pPr>
      <w:r w:rsidRPr="00AC58BB">
        <w:rPr>
          <w:rFonts w:asciiTheme="minorHAnsi" w:hAnsiTheme="minorHAnsi" w:cstheme="minorHAnsi"/>
          <w:sz w:val="24"/>
          <w:szCs w:val="24"/>
        </w:rPr>
        <w:t>zakres robót budowlanych, określony w niniejszej Umowie nie budzi wątpliwości,</w:t>
      </w:r>
    </w:p>
    <w:p w14:paraId="4AAF2BB8" w14:textId="77777777" w:rsidR="00AC58BB" w:rsidRPr="00AC58BB" w:rsidRDefault="00AC58BB" w:rsidP="00A52503">
      <w:pPr>
        <w:pStyle w:val="Teksttreci20"/>
        <w:numPr>
          <w:ilvl w:val="0"/>
          <w:numId w:val="31"/>
        </w:numPr>
        <w:shd w:val="clear" w:color="auto" w:fill="auto"/>
        <w:tabs>
          <w:tab w:val="left" w:pos="760"/>
        </w:tabs>
        <w:spacing w:before="0" w:after="0" w:line="276" w:lineRule="auto"/>
        <w:ind w:right="180"/>
        <w:rPr>
          <w:rFonts w:asciiTheme="minorHAnsi" w:hAnsiTheme="minorHAnsi" w:cstheme="minorHAnsi"/>
          <w:sz w:val="24"/>
          <w:szCs w:val="24"/>
        </w:rPr>
      </w:pPr>
      <w:r w:rsidRPr="00AC58BB">
        <w:rPr>
          <w:rFonts w:asciiTheme="minorHAnsi" w:hAnsiTheme="minorHAnsi" w:cstheme="minorHAnsi"/>
          <w:sz w:val="24"/>
          <w:szCs w:val="24"/>
        </w:rPr>
        <w:t>znany jest mu aktualny stan, warunki i miejsce prowadzenia robót budowlanych,</w:t>
      </w:r>
    </w:p>
    <w:p w14:paraId="3D2D1BF1" w14:textId="77777777" w:rsidR="00AC58BB" w:rsidRPr="00AC58BB" w:rsidRDefault="00AC58BB" w:rsidP="00A52503">
      <w:pPr>
        <w:pStyle w:val="Teksttreci20"/>
        <w:numPr>
          <w:ilvl w:val="0"/>
          <w:numId w:val="31"/>
        </w:numPr>
        <w:shd w:val="clear" w:color="auto" w:fill="auto"/>
        <w:tabs>
          <w:tab w:val="left" w:pos="760"/>
        </w:tabs>
        <w:spacing w:before="0" w:after="0" w:line="276" w:lineRule="auto"/>
        <w:ind w:right="180"/>
        <w:rPr>
          <w:rFonts w:asciiTheme="minorHAnsi" w:hAnsiTheme="minorHAnsi" w:cstheme="minorHAnsi"/>
          <w:sz w:val="24"/>
          <w:szCs w:val="24"/>
        </w:rPr>
      </w:pPr>
      <w:r w:rsidRPr="00AC58BB">
        <w:rPr>
          <w:rFonts w:asciiTheme="minorHAnsi" w:hAnsiTheme="minorHAnsi" w:cstheme="minorHAnsi"/>
          <w:sz w:val="24"/>
          <w:szCs w:val="24"/>
        </w:rPr>
        <w:t>na dzień podpisania Umowy znane są wszystkie czynniki mogące mieć wpływ na jej realizację i stwierdza, że nie występują żadne przeszkody w wykonywaniu przedmiotu Umowy.</w:t>
      </w:r>
    </w:p>
    <w:p w14:paraId="0695CE30" w14:textId="77777777" w:rsidR="00AC58BB" w:rsidRDefault="00AC58BB" w:rsidP="00A52503">
      <w:pPr>
        <w:pStyle w:val="Teksttreci20"/>
        <w:numPr>
          <w:ilvl w:val="0"/>
          <w:numId w:val="31"/>
        </w:numPr>
        <w:shd w:val="clear" w:color="auto" w:fill="auto"/>
        <w:tabs>
          <w:tab w:val="left" w:pos="760"/>
        </w:tabs>
        <w:spacing w:before="0" w:after="0" w:line="276" w:lineRule="auto"/>
        <w:ind w:right="180"/>
        <w:rPr>
          <w:rFonts w:asciiTheme="minorHAnsi" w:hAnsiTheme="minorHAnsi" w:cstheme="minorHAnsi"/>
          <w:sz w:val="24"/>
          <w:szCs w:val="24"/>
        </w:rPr>
      </w:pPr>
      <w:r w:rsidRPr="00AC58BB">
        <w:rPr>
          <w:rFonts w:asciiTheme="minorHAnsi" w:hAnsiTheme="minorHAnsi" w:cstheme="minorHAnsi"/>
          <w:sz w:val="24"/>
          <w:szCs w:val="24"/>
        </w:rPr>
        <w:t>Wykonawca zobowiązany jest do uwzględnienia zaleceń Zamawiającego, co do sposobu realizacji przedmiotu Umowy.</w:t>
      </w:r>
    </w:p>
    <w:p w14:paraId="47F095AC" w14:textId="77777777" w:rsidR="00CC7C66" w:rsidRPr="00AC58BB" w:rsidRDefault="00CC7C66" w:rsidP="00CC7C66">
      <w:pPr>
        <w:pStyle w:val="Teksttreci20"/>
        <w:shd w:val="clear" w:color="auto" w:fill="auto"/>
        <w:tabs>
          <w:tab w:val="left" w:pos="760"/>
        </w:tabs>
        <w:spacing w:before="0" w:after="0" w:line="276" w:lineRule="auto"/>
        <w:ind w:left="720" w:right="180" w:firstLine="0"/>
        <w:rPr>
          <w:rFonts w:asciiTheme="minorHAnsi" w:hAnsiTheme="minorHAnsi" w:cstheme="minorHAnsi"/>
          <w:sz w:val="24"/>
          <w:szCs w:val="24"/>
        </w:rPr>
      </w:pPr>
    </w:p>
    <w:p w14:paraId="5A1C2A04" w14:textId="77777777" w:rsidR="00AC58BB" w:rsidRPr="00AC58BB" w:rsidRDefault="00AC58BB" w:rsidP="00CC7C66">
      <w:pPr>
        <w:pStyle w:val="Nagwek30"/>
        <w:shd w:val="clear" w:color="auto" w:fill="auto"/>
        <w:spacing w:before="0" w:after="0" w:line="276" w:lineRule="auto"/>
        <w:ind w:firstLine="0"/>
        <w:jc w:val="center"/>
        <w:rPr>
          <w:rFonts w:asciiTheme="minorHAnsi" w:hAnsiTheme="minorHAnsi" w:cstheme="minorHAnsi"/>
          <w:sz w:val="24"/>
          <w:szCs w:val="24"/>
        </w:rPr>
      </w:pPr>
      <w:r w:rsidRPr="00AC58BB">
        <w:rPr>
          <w:rFonts w:asciiTheme="minorHAnsi" w:hAnsiTheme="minorHAnsi" w:cstheme="minorHAnsi"/>
          <w:sz w:val="24"/>
          <w:szCs w:val="24"/>
        </w:rPr>
        <w:t>§ 2</w:t>
      </w:r>
    </w:p>
    <w:p w14:paraId="79CCF30D" w14:textId="1CA09051" w:rsidR="00CC7C66" w:rsidRPr="00AC58BB" w:rsidRDefault="00AC58BB" w:rsidP="00CC7C66">
      <w:pPr>
        <w:pStyle w:val="Teksttreci20"/>
        <w:shd w:val="clear" w:color="auto" w:fill="auto"/>
        <w:tabs>
          <w:tab w:val="left" w:pos="760"/>
        </w:tabs>
        <w:spacing w:before="0" w:after="0" w:line="276" w:lineRule="auto"/>
        <w:ind w:right="180" w:firstLine="0"/>
        <w:jc w:val="center"/>
        <w:rPr>
          <w:rFonts w:asciiTheme="minorHAnsi" w:hAnsiTheme="minorHAnsi" w:cstheme="minorHAnsi"/>
          <w:b/>
          <w:bCs/>
          <w:sz w:val="24"/>
          <w:szCs w:val="24"/>
        </w:rPr>
      </w:pPr>
      <w:r w:rsidRPr="00AC58BB">
        <w:rPr>
          <w:rFonts w:asciiTheme="minorHAnsi" w:hAnsiTheme="minorHAnsi" w:cstheme="minorHAnsi"/>
          <w:b/>
          <w:bCs/>
          <w:sz w:val="24"/>
          <w:szCs w:val="24"/>
        </w:rPr>
        <w:t>Termin realizacji</w:t>
      </w:r>
    </w:p>
    <w:p w14:paraId="19393DDB" w14:textId="1296DA11" w:rsidR="00AC58BB" w:rsidRDefault="00AC58BB" w:rsidP="00A52503">
      <w:pPr>
        <w:pStyle w:val="Teksttreci20"/>
        <w:numPr>
          <w:ilvl w:val="0"/>
          <w:numId w:val="3"/>
        </w:numPr>
        <w:shd w:val="clear" w:color="auto" w:fill="auto"/>
        <w:spacing w:after="0" w:line="276" w:lineRule="auto"/>
        <w:ind w:right="180"/>
        <w:jc w:val="left"/>
        <w:rPr>
          <w:rFonts w:asciiTheme="minorHAnsi" w:hAnsiTheme="minorHAnsi" w:cstheme="minorHAnsi"/>
          <w:b/>
          <w:bCs/>
          <w:sz w:val="24"/>
          <w:szCs w:val="24"/>
        </w:rPr>
      </w:pPr>
      <w:r w:rsidRPr="00AC58BB">
        <w:rPr>
          <w:rFonts w:asciiTheme="minorHAnsi" w:hAnsiTheme="minorHAnsi" w:cstheme="minorHAnsi"/>
          <w:sz w:val="24"/>
          <w:szCs w:val="24"/>
        </w:rPr>
        <w:t>Przedmiot Umowy należy wykonać w terminie:</w:t>
      </w:r>
      <w:r w:rsidRPr="00AC58BB">
        <w:rPr>
          <w:rFonts w:asciiTheme="minorHAnsi" w:hAnsiTheme="minorHAnsi" w:cstheme="minorHAnsi"/>
          <w:b/>
          <w:bCs/>
          <w:sz w:val="24"/>
          <w:szCs w:val="24"/>
        </w:rPr>
        <w:t xml:space="preserve"> </w:t>
      </w:r>
      <w:r w:rsidR="007A526C" w:rsidRPr="007A526C">
        <w:rPr>
          <w:rFonts w:asciiTheme="minorHAnsi" w:hAnsiTheme="minorHAnsi" w:cstheme="minorHAnsi"/>
          <w:b/>
          <w:bCs/>
          <w:color w:val="806000" w:themeColor="accent4" w:themeShade="80"/>
          <w:sz w:val="24"/>
          <w:szCs w:val="24"/>
        </w:rPr>
        <w:t xml:space="preserve">2 / 3 </w:t>
      </w:r>
      <w:r w:rsidRPr="007A526C">
        <w:rPr>
          <w:rFonts w:asciiTheme="minorHAnsi" w:hAnsiTheme="minorHAnsi" w:cstheme="minorHAnsi"/>
          <w:b/>
          <w:bCs/>
          <w:color w:val="806000" w:themeColor="accent4" w:themeShade="80"/>
          <w:sz w:val="24"/>
          <w:szCs w:val="24"/>
        </w:rPr>
        <w:t xml:space="preserve">miesięcy </w:t>
      </w:r>
      <w:r w:rsidRPr="00AC58BB">
        <w:rPr>
          <w:rFonts w:asciiTheme="minorHAnsi" w:hAnsiTheme="minorHAnsi" w:cstheme="minorHAnsi"/>
          <w:b/>
          <w:bCs/>
          <w:sz w:val="24"/>
          <w:szCs w:val="24"/>
        </w:rPr>
        <w:t>od dnia zawarcia umowy</w:t>
      </w:r>
      <w:r w:rsidR="00CC7C66">
        <w:rPr>
          <w:rFonts w:asciiTheme="minorHAnsi" w:hAnsiTheme="minorHAnsi" w:cstheme="minorHAnsi"/>
          <w:b/>
          <w:bCs/>
          <w:sz w:val="24"/>
          <w:szCs w:val="24"/>
        </w:rPr>
        <w:t xml:space="preserve"> tj. do dnia …………………………………………………………………………………………………………………………</w:t>
      </w:r>
    </w:p>
    <w:p w14:paraId="5D65C2AA" w14:textId="19779BCC" w:rsidR="00CC7C66" w:rsidRPr="00CC7C66" w:rsidRDefault="00CC7C66" w:rsidP="00A52503">
      <w:pPr>
        <w:widowControl w:val="0"/>
        <w:numPr>
          <w:ilvl w:val="0"/>
          <w:numId w:val="3"/>
        </w:numPr>
        <w:suppressAutoHyphens/>
        <w:autoSpaceDE w:val="0"/>
        <w:spacing w:before="300" w:line="276" w:lineRule="auto"/>
        <w:jc w:val="both"/>
        <w:rPr>
          <w:rFonts w:asciiTheme="minorHAnsi" w:eastAsia="Calibri" w:hAnsiTheme="minorHAnsi" w:cstheme="minorHAnsi"/>
          <w:kern w:val="2"/>
          <w:lang w:eastAsia="ar-SA"/>
        </w:rPr>
      </w:pPr>
      <w:r w:rsidRPr="00AC58BB">
        <w:rPr>
          <w:rFonts w:asciiTheme="minorHAnsi" w:eastAsia="Calibri" w:hAnsiTheme="minorHAnsi" w:cstheme="minorHAnsi"/>
          <w:kern w:val="2"/>
          <w:lang w:eastAsia="ar-SA"/>
        </w:rPr>
        <w:t>Przekazanie Wykonawcy terenu budowy i możliwość rozpoczęcia robót przez Wykonawcę nastąpi w terminie do 14 dni od daty zawarcia umowy.</w:t>
      </w:r>
    </w:p>
    <w:p w14:paraId="4406B813" w14:textId="71564DB0" w:rsidR="00AC58BB" w:rsidRPr="00AC58BB" w:rsidRDefault="00AC58BB" w:rsidP="00A52503">
      <w:pPr>
        <w:pStyle w:val="Teksttreci20"/>
        <w:numPr>
          <w:ilvl w:val="0"/>
          <w:numId w:val="3"/>
        </w:numPr>
        <w:shd w:val="clear" w:color="auto" w:fill="auto"/>
        <w:tabs>
          <w:tab w:val="left" w:pos="760"/>
        </w:tabs>
        <w:spacing w:after="0" w:line="276" w:lineRule="auto"/>
        <w:ind w:right="180"/>
        <w:jc w:val="left"/>
        <w:rPr>
          <w:rFonts w:asciiTheme="minorHAnsi" w:hAnsiTheme="minorHAnsi" w:cstheme="minorHAnsi"/>
          <w:b/>
          <w:bCs/>
          <w:sz w:val="24"/>
          <w:szCs w:val="24"/>
        </w:rPr>
      </w:pPr>
      <w:r w:rsidRPr="00AC58BB">
        <w:rPr>
          <w:rFonts w:asciiTheme="minorHAnsi" w:hAnsiTheme="minorHAnsi" w:cstheme="minorHAnsi"/>
          <w:sz w:val="24"/>
          <w:szCs w:val="24"/>
        </w:rPr>
        <w:t>Za termin zakończenia robót przyjmuje się datę podpisania protokołu końcowego</w:t>
      </w:r>
      <w:r w:rsidR="00287CB3">
        <w:rPr>
          <w:rFonts w:asciiTheme="minorHAnsi" w:hAnsiTheme="minorHAnsi" w:cstheme="minorHAnsi"/>
          <w:sz w:val="24"/>
          <w:szCs w:val="24"/>
        </w:rPr>
        <w:t xml:space="preserve"> </w:t>
      </w:r>
      <w:r w:rsidRPr="00AC58BB">
        <w:rPr>
          <w:rFonts w:asciiTheme="minorHAnsi" w:hAnsiTheme="minorHAnsi" w:cstheme="minorHAnsi"/>
          <w:sz w:val="24"/>
          <w:szCs w:val="24"/>
        </w:rPr>
        <w:t>odbioru robót – bez uwag.</w:t>
      </w:r>
    </w:p>
    <w:p w14:paraId="50D08F9C" w14:textId="77777777" w:rsidR="00AC58BB" w:rsidRPr="00AC58BB" w:rsidRDefault="00AC58BB" w:rsidP="00AC58BB">
      <w:pPr>
        <w:pStyle w:val="Nagwek30"/>
        <w:shd w:val="clear" w:color="auto" w:fill="auto"/>
        <w:spacing w:before="0" w:after="0" w:line="276" w:lineRule="auto"/>
        <w:ind w:firstLine="0"/>
        <w:jc w:val="center"/>
        <w:rPr>
          <w:rFonts w:asciiTheme="minorHAnsi" w:hAnsiTheme="minorHAnsi" w:cstheme="minorHAnsi"/>
          <w:sz w:val="24"/>
          <w:szCs w:val="24"/>
        </w:rPr>
      </w:pPr>
      <w:r w:rsidRPr="00AC58BB">
        <w:rPr>
          <w:rFonts w:asciiTheme="minorHAnsi" w:hAnsiTheme="minorHAnsi" w:cstheme="minorHAnsi"/>
          <w:sz w:val="24"/>
          <w:szCs w:val="24"/>
        </w:rPr>
        <w:t>§ 3</w:t>
      </w:r>
    </w:p>
    <w:p w14:paraId="6C224449" w14:textId="77777777" w:rsidR="00AC58BB" w:rsidRPr="00AC58BB" w:rsidRDefault="00AC58BB" w:rsidP="00AC58BB">
      <w:pPr>
        <w:widowControl w:val="0"/>
        <w:spacing w:after="31" w:line="276" w:lineRule="auto"/>
        <w:jc w:val="center"/>
        <w:outlineLvl w:val="2"/>
        <w:rPr>
          <w:rFonts w:asciiTheme="minorHAnsi" w:eastAsia="Arial" w:hAnsiTheme="minorHAnsi" w:cstheme="minorHAnsi"/>
          <w:b/>
          <w:bCs/>
          <w:color w:val="000000"/>
          <w:lang w:bidi="pl-PL"/>
        </w:rPr>
      </w:pPr>
      <w:bookmarkStart w:id="2" w:name="bookmark12"/>
      <w:r w:rsidRPr="00AC58BB">
        <w:rPr>
          <w:rFonts w:asciiTheme="minorHAnsi" w:eastAsia="Arial" w:hAnsiTheme="minorHAnsi" w:cstheme="minorHAnsi"/>
          <w:b/>
          <w:bCs/>
          <w:color w:val="000000"/>
          <w:lang w:bidi="pl-PL"/>
        </w:rPr>
        <w:t>Wynagrodzenie umowne</w:t>
      </w:r>
      <w:bookmarkEnd w:id="2"/>
    </w:p>
    <w:p w14:paraId="7953CEB1" w14:textId="388C3069" w:rsidR="00502CC8" w:rsidRPr="00502CC8" w:rsidRDefault="00AC58BB" w:rsidP="00A52503">
      <w:pPr>
        <w:numPr>
          <w:ilvl w:val="0"/>
          <w:numId w:val="4"/>
        </w:numPr>
        <w:autoSpaceDE w:val="0"/>
        <w:autoSpaceDN w:val="0"/>
        <w:adjustRightInd w:val="0"/>
        <w:spacing w:line="276" w:lineRule="auto"/>
        <w:jc w:val="both"/>
        <w:rPr>
          <w:rFonts w:asciiTheme="minorHAnsi" w:hAnsiTheme="minorHAnsi" w:cstheme="minorHAnsi"/>
          <w:b/>
        </w:rPr>
      </w:pPr>
      <w:r w:rsidRPr="00CC7C66">
        <w:rPr>
          <w:rFonts w:asciiTheme="minorHAnsi" w:eastAsia="Calibri" w:hAnsiTheme="minorHAnsi" w:cstheme="minorHAnsi"/>
        </w:rPr>
        <w:t>Strony ustalają wynagrodzenie ryczałtowe Wykonawcy za wykonanie przedmiotu Umowy pn.:</w:t>
      </w:r>
      <w:r w:rsidRPr="00CC7C66">
        <w:rPr>
          <w:rFonts w:asciiTheme="minorHAnsi" w:eastAsia="Calibri" w:hAnsiTheme="minorHAnsi" w:cstheme="minorHAnsi"/>
          <w:b/>
          <w:bCs/>
          <w:spacing w:val="-6"/>
        </w:rPr>
        <w:t xml:space="preserve"> „</w:t>
      </w:r>
      <w:r w:rsidRPr="00CC7C66">
        <w:rPr>
          <w:rFonts w:asciiTheme="minorHAnsi" w:hAnsiTheme="minorHAnsi" w:cstheme="minorHAnsi"/>
          <w:b/>
        </w:rPr>
        <w:t xml:space="preserve">Utwardzenie dróg </w:t>
      </w:r>
      <w:proofErr w:type="gramStart"/>
      <w:r w:rsidRPr="00CC7C66">
        <w:rPr>
          <w:rFonts w:asciiTheme="minorHAnsi" w:hAnsiTheme="minorHAnsi" w:cstheme="minorHAnsi"/>
          <w:b/>
        </w:rPr>
        <w:t>gminnych</w:t>
      </w:r>
      <w:r w:rsidR="00502CC8">
        <w:rPr>
          <w:rFonts w:asciiTheme="minorHAnsi" w:hAnsiTheme="minorHAnsi" w:cstheme="minorHAnsi"/>
          <w:b/>
        </w:rPr>
        <w:t>”</w:t>
      </w:r>
      <w:r w:rsidRPr="00CC7C66">
        <w:rPr>
          <w:rFonts w:asciiTheme="minorHAnsi" w:hAnsiTheme="minorHAnsi" w:cstheme="minorHAnsi"/>
          <w:b/>
        </w:rPr>
        <w:t xml:space="preserve">  </w:t>
      </w:r>
      <w:r w:rsidR="00CC7C66" w:rsidRPr="00502CC8">
        <w:rPr>
          <w:rFonts w:asciiTheme="minorHAnsi" w:hAnsiTheme="minorHAnsi" w:cstheme="minorHAnsi"/>
          <w:b/>
          <w:color w:val="806000" w:themeColor="accent4" w:themeShade="80"/>
        </w:rPr>
        <w:t>Część</w:t>
      </w:r>
      <w:proofErr w:type="gramEnd"/>
      <w:r w:rsidR="00CC7C66" w:rsidRPr="00502CC8">
        <w:rPr>
          <w:rFonts w:asciiTheme="minorHAnsi" w:hAnsiTheme="minorHAnsi" w:cstheme="minorHAnsi"/>
          <w:b/>
          <w:color w:val="806000" w:themeColor="accent4" w:themeShade="80"/>
        </w:rPr>
        <w:t xml:space="preserve"> 1 - Przebudowa drogi gminnej nr 214004G w Bobowie dz. nr 604 / Część 2 - Modernizacja drogi dojazdowej do gruntów rolnych w Jabłówku dz. nr 2</w:t>
      </w:r>
      <w:r w:rsidR="00CC7C66" w:rsidRPr="00CC7C66">
        <w:rPr>
          <w:rFonts w:asciiTheme="minorHAnsi" w:hAnsiTheme="minorHAnsi" w:cstheme="minorHAnsi"/>
          <w:b/>
        </w:rPr>
        <w:t xml:space="preserve">, </w:t>
      </w:r>
      <w:r w:rsidR="00502CC8" w:rsidRPr="00502CC8">
        <w:rPr>
          <w:rFonts w:asciiTheme="minorHAnsi" w:hAnsiTheme="minorHAnsi" w:cstheme="minorHAnsi"/>
          <w:bCs/>
        </w:rPr>
        <w:t>zgodnie ze złożoną ofertą</w:t>
      </w:r>
      <w:r w:rsidR="00502CC8">
        <w:rPr>
          <w:rFonts w:asciiTheme="minorHAnsi" w:hAnsiTheme="minorHAnsi" w:cstheme="minorHAnsi"/>
          <w:b/>
        </w:rPr>
        <w:t xml:space="preserve"> </w:t>
      </w:r>
      <w:r w:rsidRPr="00CC7C66">
        <w:rPr>
          <w:rFonts w:asciiTheme="minorHAnsi" w:eastAsia="Calibri" w:hAnsiTheme="minorHAnsi" w:cstheme="minorHAnsi"/>
        </w:rPr>
        <w:t>na kwotę w wysokości</w:t>
      </w:r>
      <w:r w:rsidR="00502CC8">
        <w:rPr>
          <w:rFonts w:asciiTheme="minorHAnsi" w:eastAsia="Calibri" w:hAnsiTheme="minorHAnsi" w:cstheme="minorHAnsi"/>
        </w:rPr>
        <w:t>:</w:t>
      </w:r>
    </w:p>
    <w:p w14:paraId="79A2A4F2" w14:textId="3A90C547" w:rsidR="00AC58BB" w:rsidRPr="00CC7C66" w:rsidRDefault="00AC58BB" w:rsidP="00502CC8">
      <w:pPr>
        <w:autoSpaceDE w:val="0"/>
        <w:autoSpaceDN w:val="0"/>
        <w:adjustRightInd w:val="0"/>
        <w:spacing w:line="480" w:lineRule="auto"/>
        <w:ind w:left="360"/>
        <w:jc w:val="both"/>
        <w:rPr>
          <w:rFonts w:asciiTheme="minorHAnsi" w:hAnsiTheme="minorHAnsi" w:cstheme="minorHAnsi"/>
          <w:b/>
        </w:rPr>
      </w:pPr>
      <w:r w:rsidRPr="00502CC8">
        <w:rPr>
          <w:rFonts w:asciiTheme="minorHAnsi" w:eastAsia="Calibri" w:hAnsiTheme="minorHAnsi" w:cstheme="minorHAnsi"/>
          <w:b/>
          <w:bCs/>
        </w:rPr>
        <w:t>………</w:t>
      </w:r>
      <w:r w:rsidR="00502CC8" w:rsidRPr="00502CC8">
        <w:rPr>
          <w:rFonts w:asciiTheme="minorHAnsi" w:eastAsia="Calibri" w:hAnsiTheme="minorHAnsi" w:cstheme="minorHAnsi"/>
          <w:b/>
          <w:bCs/>
        </w:rPr>
        <w:t>……</w:t>
      </w:r>
      <w:r w:rsidR="00502CC8">
        <w:rPr>
          <w:rFonts w:asciiTheme="minorHAnsi" w:eastAsia="Calibri" w:hAnsiTheme="minorHAnsi" w:cstheme="minorHAnsi"/>
          <w:b/>
          <w:bCs/>
        </w:rPr>
        <w:t>…………</w:t>
      </w:r>
      <w:r w:rsidR="00502CC8" w:rsidRPr="00502CC8">
        <w:rPr>
          <w:rFonts w:asciiTheme="minorHAnsi" w:eastAsia="Calibri" w:hAnsiTheme="minorHAnsi" w:cstheme="minorHAnsi"/>
          <w:b/>
          <w:bCs/>
        </w:rPr>
        <w:t xml:space="preserve"> zł netto</w:t>
      </w:r>
      <w:r w:rsidR="00502CC8">
        <w:rPr>
          <w:rFonts w:asciiTheme="minorHAnsi" w:eastAsia="Calibri" w:hAnsiTheme="minorHAnsi" w:cstheme="minorHAnsi"/>
        </w:rPr>
        <w:t xml:space="preserve"> </w:t>
      </w:r>
      <w:r w:rsidRPr="00CC7C66">
        <w:rPr>
          <w:rFonts w:asciiTheme="minorHAnsi" w:eastAsia="Calibri" w:hAnsiTheme="minorHAnsi" w:cstheme="minorHAnsi"/>
        </w:rPr>
        <w:t>(słownie</w:t>
      </w:r>
      <w:r w:rsidR="00502CC8">
        <w:rPr>
          <w:rFonts w:asciiTheme="minorHAnsi" w:eastAsia="Calibri" w:hAnsiTheme="minorHAnsi" w:cstheme="minorHAnsi"/>
        </w:rPr>
        <w:t xml:space="preserve"> złotych netto</w:t>
      </w:r>
      <w:r w:rsidRPr="00CC7C66">
        <w:rPr>
          <w:rFonts w:asciiTheme="minorHAnsi" w:eastAsia="Calibri" w:hAnsiTheme="minorHAnsi" w:cstheme="minorHAnsi"/>
        </w:rPr>
        <w:t xml:space="preserve">: </w:t>
      </w:r>
      <w:r w:rsidR="00502CC8" w:rsidRPr="00502CC8">
        <w:rPr>
          <w:rFonts w:asciiTheme="minorHAnsi" w:eastAsia="Calibri" w:hAnsiTheme="minorHAnsi" w:cstheme="minorHAnsi"/>
        </w:rPr>
        <w:t>………………………</w:t>
      </w:r>
      <w:r w:rsidR="00502CC8">
        <w:rPr>
          <w:rFonts w:asciiTheme="minorHAnsi" w:eastAsia="Calibri" w:hAnsiTheme="minorHAnsi" w:cstheme="minorHAnsi"/>
        </w:rPr>
        <w:t>/100</w:t>
      </w:r>
      <w:r w:rsidRPr="00CC7C66">
        <w:rPr>
          <w:rFonts w:asciiTheme="minorHAnsi" w:eastAsia="Calibri" w:hAnsiTheme="minorHAnsi" w:cstheme="minorHAnsi"/>
        </w:rPr>
        <w:t>) wraz z podatkiem …</w:t>
      </w:r>
      <w:r w:rsidR="00502CC8">
        <w:rPr>
          <w:rFonts w:asciiTheme="minorHAnsi" w:eastAsia="Calibri" w:hAnsiTheme="minorHAnsi" w:cstheme="minorHAnsi"/>
        </w:rPr>
        <w:t>..</w:t>
      </w:r>
      <w:r w:rsidRPr="00CC7C66">
        <w:rPr>
          <w:rFonts w:asciiTheme="minorHAnsi" w:eastAsia="Calibri" w:hAnsiTheme="minorHAnsi" w:cstheme="minorHAnsi"/>
        </w:rPr>
        <w:t xml:space="preserve">.. % VAT w wysokości </w:t>
      </w:r>
      <w:r w:rsidR="00502CC8" w:rsidRPr="00502CC8">
        <w:rPr>
          <w:rFonts w:asciiTheme="minorHAnsi" w:eastAsia="Calibri" w:hAnsiTheme="minorHAnsi" w:cstheme="minorHAnsi"/>
        </w:rPr>
        <w:t>………………………</w:t>
      </w:r>
      <w:r w:rsidRPr="00CC7C66">
        <w:rPr>
          <w:rFonts w:asciiTheme="minorHAnsi" w:eastAsia="Calibri" w:hAnsiTheme="minorHAnsi" w:cstheme="minorHAnsi"/>
        </w:rPr>
        <w:t xml:space="preserve"> </w:t>
      </w:r>
      <w:r w:rsidR="00502CC8">
        <w:rPr>
          <w:rFonts w:asciiTheme="minorHAnsi" w:eastAsia="Calibri" w:hAnsiTheme="minorHAnsi" w:cstheme="minorHAnsi"/>
        </w:rPr>
        <w:t xml:space="preserve">zł </w:t>
      </w:r>
      <w:r w:rsidRPr="00CC7C66">
        <w:rPr>
          <w:rFonts w:asciiTheme="minorHAnsi" w:eastAsia="Calibri" w:hAnsiTheme="minorHAnsi" w:cstheme="minorHAnsi"/>
        </w:rPr>
        <w:t>(słownie</w:t>
      </w:r>
      <w:r w:rsidR="00502CC8">
        <w:rPr>
          <w:rFonts w:asciiTheme="minorHAnsi" w:eastAsia="Calibri" w:hAnsiTheme="minorHAnsi" w:cstheme="minorHAnsi"/>
        </w:rPr>
        <w:t xml:space="preserve"> złotych brutto</w:t>
      </w:r>
      <w:r w:rsidRPr="00CC7C66">
        <w:rPr>
          <w:rFonts w:asciiTheme="minorHAnsi" w:eastAsia="Calibri" w:hAnsiTheme="minorHAnsi" w:cstheme="minorHAnsi"/>
        </w:rPr>
        <w:t xml:space="preserve">: </w:t>
      </w:r>
      <w:r w:rsidR="00502CC8" w:rsidRPr="00502CC8">
        <w:rPr>
          <w:rFonts w:asciiTheme="minorHAnsi" w:eastAsia="Calibri" w:hAnsiTheme="minorHAnsi" w:cstheme="minorHAnsi"/>
        </w:rPr>
        <w:t>……………</w:t>
      </w:r>
      <w:r w:rsidR="00502CC8">
        <w:rPr>
          <w:rFonts w:asciiTheme="minorHAnsi" w:eastAsia="Calibri" w:hAnsiTheme="minorHAnsi" w:cstheme="minorHAnsi"/>
        </w:rPr>
        <w:t>...</w:t>
      </w:r>
      <w:r w:rsidR="00502CC8" w:rsidRPr="00502CC8">
        <w:rPr>
          <w:rFonts w:asciiTheme="minorHAnsi" w:eastAsia="Calibri" w:hAnsiTheme="minorHAnsi" w:cstheme="minorHAnsi"/>
        </w:rPr>
        <w:t>………</w:t>
      </w:r>
      <w:r w:rsidR="00502CC8">
        <w:rPr>
          <w:rFonts w:asciiTheme="minorHAnsi" w:eastAsia="Calibri" w:hAnsiTheme="minorHAnsi" w:cstheme="minorHAnsi"/>
        </w:rPr>
        <w:t>/100</w:t>
      </w:r>
      <w:r w:rsidRPr="00CC7C66">
        <w:rPr>
          <w:rFonts w:asciiTheme="minorHAnsi" w:eastAsia="Calibri" w:hAnsiTheme="minorHAnsi" w:cstheme="minorHAnsi"/>
        </w:rPr>
        <w:t xml:space="preserve">), </w:t>
      </w:r>
      <w:r w:rsidRPr="00502CC8">
        <w:rPr>
          <w:rFonts w:asciiTheme="minorHAnsi" w:eastAsia="Calibri" w:hAnsiTheme="minorHAnsi" w:cstheme="minorHAnsi"/>
          <w:b/>
          <w:bCs/>
        </w:rPr>
        <w:t xml:space="preserve">co łącznie stanowi kwotę brutto w wysokości </w:t>
      </w:r>
      <w:r w:rsidR="00502CC8" w:rsidRPr="00502CC8">
        <w:rPr>
          <w:rFonts w:asciiTheme="minorHAnsi" w:eastAsia="Calibri" w:hAnsiTheme="minorHAnsi" w:cstheme="minorHAnsi"/>
          <w:b/>
          <w:bCs/>
        </w:rPr>
        <w:t>………………………</w:t>
      </w:r>
      <w:r w:rsidRPr="00502CC8">
        <w:rPr>
          <w:rFonts w:asciiTheme="minorHAnsi" w:eastAsia="Calibri" w:hAnsiTheme="minorHAnsi" w:cstheme="minorHAnsi"/>
          <w:b/>
          <w:bCs/>
        </w:rPr>
        <w:t xml:space="preserve"> </w:t>
      </w:r>
      <w:r w:rsidR="00502CC8" w:rsidRPr="00502CC8">
        <w:rPr>
          <w:rFonts w:asciiTheme="minorHAnsi" w:eastAsia="Calibri" w:hAnsiTheme="minorHAnsi" w:cstheme="minorHAnsi"/>
          <w:b/>
          <w:bCs/>
        </w:rPr>
        <w:t>zł</w:t>
      </w:r>
      <w:r w:rsidRPr="00CC7C66">
        <w:rPr>
          <w:rFonts w:asciiTheme="minorHAnsi" w:eastAsia="Calibri" w:hAnsiTheme="minorHAnsi" w:cstheme="minorHAnsi"/>
        </w:rPr>
        <w:t xml:space="preserve"> (słownie: </w:t>
      </w:r>
      <w:r w:rsidR="00502CC8" w:rsidRPr="00502CC8">
        <w:rPr>
          <w:rFonts w:asciiTheme="minorHAnsi" w:eastAsia="Calibri" w:hAnsiTheme="minorHAnsi" w:cstheme="minorHAnsi"/>
        </w:rPr>
        <w:t>…………………</w:t>
      </w:r>
      <w:r w:rsidR="00502CC8">
        <w:rPr>
          <w:rFonts w:asciiTheme="minorHAnsi" w:eastAsia="Calibri" w:hAnsiTheme="minorHAnsi" w:cstheme="minorHAnsi"/>
        </w:rPr>
        <w:t>/100</w:t>
      </w:r>
      <w:r w:rsidRPr="00CC7C66">
        <w:rPr>
          <w:rFonts w:asciiTheme="minorHAnsi" w:eastAsia="Calibri" w:hAnsiTheme="minorHAnsi" w:cstheme="minorHAnsi"/>
        </w:rPr>
        <w:t xml:space="preserve">).  </w:t>
      </w:r>
    </w:p>
    <w:p w14:paraId="7FFA9F4D" w14:textId="18C04477" w:rsidR="00502CC8" w:rsidRPr="00502CC8" w:rsidRDefault="00502CC8" w:rsidP="00A52503">
      <w:pPr>
        <w:pStyle w:val="Akapitzlist"/>
        <w:numPr>
          <w:ilvl w:val="0"/>
          <w:numId w:val="4"/>
        </w:numPr>
        <w:spacing w:before="120" w:after="120"/>
        <w:contextualSpacing w:val="0"/>
        <w:jc w:val="both"/>
        <w:rPr>
          <w:rFonts w:asciiTheme="minorHAnsi" w:eastAsia="Arial" w:hAnsiTheme="minorHAnsi" w:cstheme="minorHAnsi"/>
          <w:bCs/>
          <w:color w:val="000000"/>
          <w:sz w:val="24"/>
          <w:szCs w:val="24"/>
        </w:rPr>
      </w:pPr>
      <w:r w:rsidRPr="00FE073C">
        <w:rPr>
          <w:rFonts w:asciiTheme="minorHAnsi" w:eastAsia="Arial" w:hAnsiTheme="minorHAnsi" w:cstheme="minorHAnsi"/>
          <w:bCs/>
          <w:color w:val="000000"/>
          <w:sz w:val="24"/>
          <w:szCs w:val="24"/>
        </w:rPr>
        <w:lastRenderedPageBreak/>
        <w:t xml:space="preserve">Wynagrodzenie będzie płatne zgodnie z zasadami programu dofinansowującego realizację inwestycji. </w:t>
      </w:r>
    </w:p>
    <w:p w14:paraId="6F9EBEA3" w14:textId="0A5BD4AD" w:rsidR="00AC58BB" w:rsidRPr="00AC58BB" w:rsidRDefault="00AC58BB" w:rsidP="00A52503">
      <w:pPr>
        <w:numPr>
          <w:ilvl w:val="0"/>
          <w:numId w:val="4"/>
        </w:numPr>
        <w:autoSpaceDE w:val="0"/>
        <w:autoSpaceDN w:val="0"/>
        <w:adjustRightInd w:val="0"/>
        <w:spacing w:before="240" w:line="276" w:lineRule="auto"/>
        <w:jc w:val="both"/>
        <w:rPr>
          <w:rFonts w:asciiTheme="minorHAnsi" w:eastAsia="Calibri" w:hAnsiTheme="minorHAnsi" w:cstheme="minorHAnsi"/>
          <w:color w:val="000000"/>
        </w:rPr>
      </w:pPr>
      <w:r w:rsidRPr="00AC58BB">
        <w:rPr>
          <w:rFonts w:asciiTheme="minorHAnsi" w:eastAsia="Calibri" w:hAnsiTheme="minorHAnsi" w:cstheme="minorHAnsi"/>
        </w:rPr>
        <w:t xml:space="preserve">Podstawę do określenia wyżej wymienionej ceny stanowi oferta Wykonawcy oraz dokumentacja techniczna stanowiąca podstawę do wyliczenia ceny. Kwota określona w ust. 1 zawiera wszelkie koszty związane z realizacją przedmiotu umowy jakie Wykonawca uważa za niezbędne dla terminowego i prawidłowego wykonania przedmiotu zamówienia, zysk oraz wszystkie wymagane przepisami podatki i opłaty, w tym podatek VAT, a także wymagania i warunki podane w SWZ. Niedoszacowanie, pominięcie lub brak rozpoznania zakresu przedmiotu umowy nie może być podstawą do żądania zmiany wynagrodzenia. </w:t>
      </w:r>
    </w:p>
    <w:p w14:paraId="3804749E" w14:textId="1D2C309C" w:rsidR="00AC58BB" w:rsidRPr="00AC58BB" w:rsidRDefault="00AC58BB" w:rsidP="00A52503">
      <w:pPr>
        <w:numPr>
          <w:ilvl w:val="0"/>
          <w:numId w:val="30"/>
        </w:numPr>
        <w:autoSpaceDE w:val="0"/>
        <w:autoSpaceDN w:val="0"/>
        <w:adjustRightInd w:val="0"/>
        <w:spacing w:before="240" w:line="276" w:lineRule="auto"/>
        <w:jc w:val="both"/>
        <w:rPr>
          <w:rFonts w:asciiTheme="minorHAnsi" w:eastAsia="Calibri" w:hAnsiTheme="minorHAnsi" w:cstheme="minorHAnsi"/>
          <w:color w:val="000000"/>
        </w:rPr>
      </w:pPr>
      <w:r w:rsidRPr="00AC58BB">
        <w:rPr>
          <w:rFonts w:asciiTheme="minorHAnsi" w:eastAsia="Calibri" w:hAnsiTheme="minorHAnsi" w:cstheme="minorHAnsi"/>
          <w:color w:val="000000"/>
        </w:rPr>
        <w:t xml:space="preserve">Rozliczenie za </w:t>
      </w:r>
      <w:r w:rsidRPr="00380760">
        <w:rPr>
          <w:rFonts w:asciiTheme="minorHAnsi" w:eastAsia="Calibri" w:hAnsiTheme="minorHAnsi" w:cstheme="minorHAnsi"/>
          <w:color w:val="000000" w:themeColor="text1"/>
        </w:rPr>
        <w:t>wykonane roboty odbywać się będzie</w:t>
      </w:r>
      <w:r w:rsidRPr="00380760">
        <w:rPr>
          <w:rFonts w:asciiTheme="minorHAnsi" w:eastAsia="Calibri" w:hAnsiTheme="minorHAnsi" w:cstheme="minorHAnsi"/>
          <w:b/>
          <w:bCs/>
          <w:color w:val="000000" w:themeColor="text1"/>
        </w:rPr>
        <w:t xml:space="preserve"> </w:t>
      </w:r>
      <w:r w:rsidRPr="00380760">
        <w:rPr>
          <w:rFonts w:asciiTheme="minorHAnsi" w:eastAsia="Calibri" w:hAnsiTheme="minorHAnsi" w:cstheme="minorHAnsi"/>
          <w:bCs/>
          <w:color w:val="000000" w:themeColor="text1"/>
        </w:rPr>
        <w:t>jednorazowo</w:t>
      </w:r>
      <w:r w:rsidRPr="00380760">
        <w:rPr>
          <w:rFonts w:asciiTheme="minorHAnsi" w:eastAsia="Calibri" w:hAnsiTheme="minorHAnsi" w:cstheme="minorHAnsi"/>
          <w:color w:val="000000" w:themeColor="text1"/>
        </w:rPr>
        <w:t xml:space="preserve"> po dokonaniu odbioru końcowego robót</w:t>
      </w:r>
      <w:r w:rsidR="00380760" w:rsidRPr="00380760">
        <w:rPr>
          <w:rFonts w:asciiTheme="minorHAnsi" w:eastAsia="Calibri" w:hAnsiTheme="minorHAnsi" w:cstheme="minorHAnsi"/>
          <w:color w:val="000000" w:themeColor="text1"/>
        </w:rPr>
        <w:t xml:space="preserve"> bez uwag.</w:t>
      </w:r>
    </w:p>
    <w:p w14:paraId="1DFA9F8D" w14:textId="59FFE616" w:rsidR="00AC58BB" w:rsidRPr="00AC58BB" w:rsidRDefault="00AC58BB" w:rsidP="00A52503">
      <w:pPr>
        <w:numPr>
          <w:ilvl w:val="0"/>
          <w:numId w:val="4"/>
        </w:numPr>
        <w:tabs>
          <w:tab w:val="left" w:pos="426"/>
        </w:tabs>
        <w:overflowPunct w:val="0"/>
        <w:spacing w:before="240" w:line="276" w:lineRule="auto"/>
        <w:jc w:val="both"/>
        <w:textAlignment w:val="baseline"/>
        <w:rPr>
          <w:rFonts w:asciiTheme="minorHAnsi" w:hAnsiTheme="minorHAnsi" w:cstheme="minorHAnsi"/>
        </w:rPr>
      </w:pPr>
      <w:r w:rsidRPr="00AC58BB">
        <w:rPr>
          <w:rFonts w:asciiTheme="minorHAnsi" w:hAnsiTheme="minorHAnsi" w:cstheme="minorHAnsi"/>
        </w:rPr>
        <w:t xml:space="preserve">W przypadku wystąpienia robót zamiennych lub robót dodatkowych, nieobjętych dokumentacją </w:t>
      </w:r>
      <w:r w:rsidR="00D166FB">
        <w:rPr>
          <w:rFonts w:asciiTheme="minorHAnsi" w:hAnsiTheme="minorHAnsi" w:cstheme="minorHAnsi"/>
        </w:rPr>
        <w:t xml:space="preserve">zamówienia, </w:t>
      </w:r>
      <w:r w:rsidRPr="00AC58BB">
        <w:rPr>
          <w:rFonts w:asciiTheme="minorHAnsi" w:hAnsiTheme="minorHAnsi" w:cstheme="minorHAnsi"/>
        </w:rPr>
        <w:t xml:space="preserve">Wykonawca ma obowiązek, w </w:t>
      </w:r>
      <w:r w:rsidRPr="00380760">
        <w:rPr>
          <w:rFonts w:asciiTheme="minorHAnsi" w:hAnsiTheme="minorHAnsi" w:cstheme="minorHAnsi"/>
          <w:color w:val="000000" w:themeColor="text1"/>
        </w:rPr>
        <w:t xml:space="preserve">terminie 3 dni </w:t>
      </w:r>
      <w:r w:rsidRPr="00AC58BB">
        <w:rPr>
          <w:rFonts w:asciiTheme="minorHAnsi" w:hAnsiTheme="minorHAnsi" w:cstheme="minorHAnsi"/>
        </w:rPr>
        <w:t xml:space="preserve">od dnia ich wystąpienia, zgłosić ten fakt Zamawiającemu na piśmie. Wykonawca nie może wykonywać prac nieobjętych dokumentacją przetargową bez uprzedniej zgody Zamawiającego wyrażonej na piśmie przez osoby umocowane do reprezentowania Zamawiającego - pod rygorem odmowy zapłaty za wykonane prace. </w:t>
      </w:r>
    </w:p>
    <w:p w14:paraId="32C7A902" w14:textId="4351A33E" w:rsidR="00AC58BB" w:rsidRPr="00AC58BB" w:rsidRDefault="00380760" w:rsidP="00A52503">
      <w:pPr>
        <w:pStyle w:val="Akapitzlist"/>
        <w:widowControl w:val="0"/>
        <w:numPr>
          <w:ilvl w:val="0"/>
          <w:numId w:val="4"/>
        </w:numPr>
        <w:tabs>
          <w:tab w:val="left" w:pos="284"/>
        </w:tabs>
        <w:overflowPunct w:val="0"/>
        <w:spacing w:before="240" w:line="288" w:lineRule="auto"/>
        <w:jc w:val="both"/>
        <w:textAlignment w:val="baseline"/>
        <w:rPr>
          <w:rFonts w:asciiTheme="minorHAnsi" w:hAnsiTheme="minorHAnsi" w:cstheme="minorHAnsi"/>
          <w:sz w:val="24"/>
          <w:szCs w:val="24"/>
        </w:rPr>
      </w:pPr>
      <w:r>
        <w:rPr>
          <w:rFonts w:asciiTheme="minorHAnsi" w:hAnsiTheme="minorHAnsi" w:cstheme="minorHAnsi"/>
          <w:sz w:val="24"/>
          <w:szCs w:val="24"/>
        </w:rPr>
        <w:t xml:space="preserve"> </w:t>
      </w:r>
      <w:r w:rsidR="00AC58BB" w:rsidRPr="00AC58BB">
        <w:rPr>
          <w:rFonts w:asciiTheme="minorHAnsi" w:hAnsiTheme="minorHAnsi" w:cstheme="minorHAnsi"/>
          <w:sz w:val="24"/>
          <w:szCs w:val="24"/>
        </w:rPr>
        <w:t xml:space="preserve">W przypadku konieczności zaniechania lub niewykonania części zakresu przedmiotu umowy strony przewidują, że wynagrodzenie Wykonawcy ulegnie odpowiednio zmniejszeniu </w:t>
      </w:r>
      <w:r w:rsidR="00AC58BB" w:rsidRPr="00AC58BB">
        <w:rPr>
          <w:rFonts w:asciiTheme="minorHAnsi" w:hAnsiTheme="minorHAnsi" w:cstheme="minorHAnsi"/>
          <w:sz w:val="24"/>
          <w:szCs w:val="24"/>
        </w:rPr>
        <w:br/>
        <w:t>o wartość prac niewykonanych.</w:t>
      </w:r>
    </w:p>
    <w:p w14:paraId="79E50555" w14:textId="1C3E4DCB" w:rsidR="00380760" w:rsidRPr="00380760" w:rsidRDefault="00AC58BB" w:rsidP="00A52503">
      <w:pPr>
        <w:numPr>
          <w:ilvl w:val="0"/>
          <w:numId w:val="4"/>
        </w:numPr>
        <w:autoSpaceDE w:val="0"/>
        <w:autoSpaceDN w:val="0"/>
        <w:adjustRightInd w:val="0"/>
        <w:spacing w:before="240" w:line="276" w:lineRule="auto"/>
        <w:jc w:val="both"/>
        <w:rPr>
          <w:rFonts w:asciiTheme="minorHAnsi" w:eastAsia="Calibri" w:hAnsiTheme="minorHAnsi" w:cstheme="minorHAnsi"/>
          <w:color w:val="000000"/>
        </w:rPr>
      </w:pPr>
      <w:r w:rsidRPr="00AC58BB">
        <w:rPr>
          <w:rFonts w:asciiTheme="minorHAnsi" w:eastAsia="Calibri" w:hAnsiTheme="minorHAnsi" w:cstheme="minorHAnsi"/>
        </w:rPr>
        <w:t xml:space="preserve">Wykonawca oświadcza, że posiada odpowiednią zdolność ekonomiczną i środki niezbędne do wykonania zamówienia oraz zapewnienia finansowania inwestycji w okresie poprzedzającym otrzymanie wynagrodzenia. </w:t>
      </w:r>
    </w:p>
    <w:p w14:paraId="441FBE1E" w14:textId="4BDE99D0" w:rsidR="00704168" w:rsidRPr="00704168" w:rsidRDefault="00704168" w:rsidP="00A52503">
      <w:pPr>
        <w:widowControl w:val="0"/>
        <w:numPr>
          <w:ilvl w:val="0"/>
          <w:numId w:val="4"/>
        </w:numPr>
        <w:tabs>
          <w:tab w:val="left" w:pos="442"/>
        </w:tabs>
        <w:spacing w:after="60" w:line="276" w:lineRule="auto"/>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W przypadku dokonania bezpośredniej zapłaty podwykonawcy lub dalszemu podwykonawcy Zamawiający potrąca kwotę wypłaconego wynagrodzenia z wynagrodzenia należnego Wykonawcy.</w:t>
      </w:r>
    </w:p>
    <w:p w14:paraId="3EA05C29" w14:textId="66E070CD" w:rsidR="00AC58BB" w:rsidRPr="00AC58BB" w:rsidRDefault="00AC58BB" w:rsidP="00A52503">
      <w:pPr>
        <w:numPr>
          <w:ilvl w:val="0"/>
          <w:numId w:val="4"/>
        </w:numPr>
        <w:autoSpaceDE w:val="0"/>
        <w:autoSpaceDN w:val="0"/>
        <w:adjustRightInd w:val="0"/>
        <w:spacing w:before="240" w:line="276" w:lineRule="auto"/>
        <w:jc w:val="both"/>
        <w:rPr>
          <w:rFonts w:asciiTheme="minorHAnsi" w:eastAsia="Calibri" w:hAnsiTheme="minorHAnsi" w:cstheme="minorHAnsi"/>
          <w:color w:val="000000"/>
          <w:u w:val="single"/>
        </w:rPr>
      </w:pPr>
      <w:r w:rsidRPr="00AC58BB">
        <w:rPr>
          <w:rFonts w:asciiTheme="minorHAnsi" w:eastAsia="Calibri" w:hAnsiTheme="minorHAnsi" w:cstheme="minorHAnsi"/>
        </w:rPr>
        <w:t>Wykonawca wystawi fakturę końcową na podstawie protokołu odbioru końcowego robót</w:t>
      </w:r>
      <w:r w:rsidR="00380760">
        <w:rPr>
          <w:rFonts w:asciiTheme="minorHAnsi" w:eastAsia="Calibri" w:hAnsiTheme="minorHAnsi" w:cstheme="minorHAnsi"/>
        </w:rPr>
        <w:t xml:space="preserve"> bez uwag</w:t>
      </w:r>
      <w:r w:rsidRPr="00AC58BB">
        <w:rPr>
          <w:rFonts w:asciiTheme="minorHAnsi" w:eastAsia="Calibri" w:hAnsiTheme="minorHAnsi" w:cstheme="minorHAnsi"/>
        </w:rPr>
        <w:t>.</w:t>
      </w:r>
    </w:p>
    <w:p w14:paraId="28FC68F0" w14:textId="77777777" w:rsidR="00AC58BB" w:rsidRPr="00AC58BB" w:rsidRDefault="00AC58BB" w:rsidP="00A52503">
      <w:pPr>
        <w:numPr>
          <w:ilvl w:val="0"/>
          <w:numId w:val="4"/>
        </w:numPr>
        <w:autoSpaceDE w:val="0"/>
        <w:autoSpaceDN w:val="0"/>
        <w:adjustRightInd w:val="0"/>
        <w:spacing w:before="240" w:line="276" w:lineRule="auto"/>
        <w:jc w:val="both"/>
        <w:rPr>
          <w:rFonts w:asciiTheme="minorHAnsi" w:eastAsia="Calibri" w:hAnsiTheme="minorHAnsi" w:cstheme="minorHAnsi"/>
          <w:color w:val="000000"/>
        </w:rPr>
      </w:pPr>
      <w:r w:rsidRPr="00AC58BB">
        <w:rPr>
          <w:rFonts w:asciiTheme="minorHAnsi" w:eastAsia="Calibri" w:hAnsiTheme="minorHAnsi" w:cstheme="minorHAnsi"/>
        </w:rPr>
        <w:t>Wynagrodzenie nie będzie podlegało waloryzacji.</w:t>
      </w:r>
    </w:p>
    <w:p w14:paraId="76528312" w14:textId="77777777" w:rsidR="00AC58BB" w:rsidRPr="00AC58BB" w:rsidRDefault="00AC58BB" w:rsidP="00A52503">
      <w:pPr>
        <w:numPr>
          <w:ilvl w:val="0"/>
          <w:numId w:val="4"/>
        </w:numPr>
        <w:autoSpaceDE w:val="0"/>
        <w:autoSpaceDN w:val="0"/>
        <w:adjustRightInd w:val="0"/>
        <w:spacing w:before="240" w:line="276" w:lineRule="auto"/>
        <w:jc w:val="both"/>
        <w:rPr>
          <w:rFonts w:asciiTheme="minorHAnsi" w:eastAsia="Calibri" w:hAnsiTheme="minorHAnsi" w:cstheme="minorHAnsi"/>
        </w:rPr>
      </w:pPr>
      <w:r w:rsidRPr="00AC58BB">
        <w:rPr>
          <w:rFonts w:asciiTheme="minorHAnsi" w:eastAsia="Calibri" w:hAnsiTheme="minorHAnsi" w:cstheme="minorHAnsi"/>
        </w:rPr>
        <w:t>Dokumentem stwierdzającym stan zaawansowania robót stanowiącym podstawę do wystawienia faktury będzie protokół odbioru wykonanych robót, podpisany przez kierownika budowy i potwierdzony przez inspektora nadzoru oraz przedstawicieli Zamawiającego sporządzony w oparciu o obmiar robót i kosztorys wykonanych robót.</w:t>
      </w:r>
    </w:p>
    <w:p w14:paraId="567B391B" w14:textId="77777777" w:rsidR="00AC58BB" w:rsidRPr="00AC58BB" w:rsidRDefault="00AC58BB" w:rsidP="00A52503">
      <w:pPr>
        <w:numPr>
          <w:ilvl w:val="0"/>
          <w:numId w:val="4"/>
        </w:numPr>
        <w:autoSpaceDE w:val="0"/>
        <w:autoSpaceDN w:val="0"/>
        <w:adjustRightInd w:val="0"/>
        <w:spacing w:before="240" w:line="276" w:lineRule="auto"/>
        <w:jc w:val="both"/>
        <w:rPr>
          <w:rFonts w:asciiTheme="minorHAnsi" w:eastAsia="Calibri" w:hAnsiTheme="minorHAnsi" w:cstheme="minorHAnsi"/>
          <w:color w:val="000000"/>
        </w:rPr>
      </w:pPr>
      <w:r w:rsidRPr="00AC58BB">
        <w:rPr>
          <w:rFonts w:asciiTheme="minorHAnsi" w:eastAsia="Calibri" w:hAnsiTheme="minorHAnsi" w:cstheme="minorHAnsi"/>
        </w:rPr>
        <w:lastRenderedPageBreak/>
        <w:t>Odbiór końcowy przeprowadzony będzie po zakończeniu wszystkich prac stanowiących przedmiot umowy oraz pełnego wykonania przez Wykonawcę jego zobowiązań wynikających z niniejszej umowy.</w:t>
      </w:r>
      <w:r w:rsidRPr="00AC58BB">
        <w:rPr>
          <w:rFonts w:asciiTheme="minorHAnsi" w:eastAsia="Calibri" w:hAnsiTheme="minorHAnsi" w:cstheme="minorHAnsi"/>
          <w:color w:val="000000"/>
        </w:rPr>
        <w:t xml:space="preserve"> </w:t>
      </w:r>
    </w:p>
    <w:p w14:paraId="504AAC7B" w14:textId="77777777" w:rsidR="00AC58BB" w:rsidRPr="00AC58BB" w:rsidRDefault="00AC58BB" w:rsidP="00A52503">
      <w:pPr>
        <w:numPr>
          <w:ilvl w:val="0"/>
          <w:numId w:val="4"/>
        </w:numPr>
        <w:autoSpaceDE w:val="0"/>
        <w:autoSpaceDN w:val="0"/>
        <w:adjustRightInd w:val="0"/>
        <w:spacing w:before="240" w:line="276" w:lineRule="auto"/>
        <w:jc w:val="both"/>
        <w:rPr>
          <w:rFonts w:asciiTheme="minorHAnsi" w:eastAsia="Calibri" w:hAnsiTheme="minorHAnsi" w:cstheme="minorHAnsi"/>
          <w:color w:val="000000"/>
        </w:rPr>
      </w:pPr>
      <w:r w:rsidRPr="00AC58BB">
        <w:rPr>
          <w:rFonts w:asciiTheme="minorHAnsi" w:eastAsia="Calibri" w:hAnsiTheme="minorHAnsi" w:cstheme="minorHAnsi"/>
          <w:color w:val="000000"/>
        </w:rPr>
        <w:t>Po zakończeniu prac kierownik robót Wykonawcy zgłosi inspektorowi nadzoru inwestorskiego gotowość do odbioru końcowego robót. Wykonawca potwierdzi zgłoszenie na piśmie złożonym w siedzibie Zamawiającego.</w:t>
      </w:r>
    </w:p>
    <w:p w14:paraId="5BC7C532" w14:textId="77777777" w:rsidR="00AC58BB" w:rsidRPr="00AC58BB" w:rsidRDefault="00AC58BB" w:rsidP="00A52503">
      <w:pPr>
        <w:numPr>
          <w:ilvl w:val="0"/>
          <w:numId w:val="4"/>
        </w:numPr>
        <w:autoSpaceDE w:val="0"/>
        <w:autoSpaceDN w:val="0"/>
        <w:adjustRightInd w:val="0"/>
        <w:spacing w:before="240" w:line="276" w:lineRule="auto"/>
        <w:jc w:val="both"/>
        <w:rPr>
          <w:rFonts w:asciiTheme="minorHAnsi" w:eastAsia="Calibri" w:hAnsiTheme="minorHAnsi" w:cstheme="minorHAnsi"/>
          <w:color w:val="000000"/>
        </w:rPr>
      </w:pPr>
      <w:r w:rsidRPr="00AC58BB">
        <w:rPr>
          <w:rFonts w:asciiTheme="minorHAnsi" w:eastAsia="Calibri" w:hAnsiTheme="minorHAnsi" w:cstheme="minorHAnsi"/>
          <w:color w:val="000000"/>
        </w:rPr>
        <w:t>Odbiór końcowy wykonanych robót następuje przez komisję powołaną przez Zamawiającego w formie protokołu odbioru końcowego robót.</w:t>
      </w:r>
    </w:p>
    <w:p w14:paraId="19E4F931" w14:textId="77777777" w:rsidR="00AC58BB" w:rsidRPr="00AC58BB" w:rsidRDefault="00AC58BB" w:rsidP="00A52503">
      <w:pPr>
        <w:numPr>
          <w:ilvl w:val="0"/>
          <w:numId w:val="4"/>
        </w:numPr>
        <w:autoSpaceDE w:val="0"/>
        <w:autoSpaceDN w:val="0"/>
        <w:adjustRightInd w:val="0"/>
        <w:spacing w:before="240" w:after="160" w:line="276" w:lineRule="auto"/>
        <w:jc w:val="both"/>
        <w:rPr>
          <w:rFonts w:asciiTheme="minorHAnsi" w:eastAsiaTheme="minorEastAsia" w:hAnsiTheme="minorHAnsi" w:cstheme="minorHAnsi"/>
          <w:color w:val="FF0000"/>
        </w:rPr>
      </w:pPr>
      <w:r w:rsidRPr="00AC58BB">
        <w:rPr>
          <w:rFonts w:asciiTheme="minorHAnsi" w:eastAsiaTheme="minorEastAsia" w:hAnsiTheme="minorHAnsi" w:cstheme="minorHAnsi"/>
        </w:rPr>
        <w:t xml:space="preserve">Faktura końcowa płatna w </w:t>
      </w:r>
      <w:r w:rsidRPr="00380760">
        <w:rPr>
          <w:rFonts w:asciiTheme="minorHAnsi" w:eastAsiaTheme="minorEastAsia" w:hAnsiTheme="minorHAnsi" w:cstheme="minorHAnsi"/>
          <w:color w:val="000000" w:themeColor="text1"/>
        </w:rPr>
        <w:t xml:space="preserve">terminie do 30 dni od daty przedłożenia w siedzibie Zamawiającego. </w:t>
      </w:r>
    </w:p>
    <w:p w14:paraId="0038811B" w14:textId="77777777" w:rsidR="00AC58BB" w:rsidRPr="00AC58BB" w:rsidRDefault="00AC58BB" w:rsidP="00AC58BB">
      <w:pPr>
        <w:autoSpaceDE w:val="0"/>
        <w:autoSpaceDN w:val="0"/>
        <w:adjustRightInd w:val="0"/>
        <w:spacing w:after="160" w:line="276" w:lineRule="auto"/>
        <w:ind w:left="360"/>
        <w:jc w:val="center"/>
        <w:rPr>
          <w:rFonts w:asciiTheme="minorHAnsi" w:eastAsiaTheme="minorEastAsia" w:hAnsiTheme="minorHAnsi" w:cstheme="minorHAnsi"/>
          <w:b/>
          <w:bCs/>
        </w:rPr>
      </w:pPr>
      <w:r w:rsidRPr="00AC58BB">
        <w:rPr>
          <w:rFonts w:asciiTheme="minorHAnsi" w:hAnsiTheme="minorHAnsi" w:cstheme="minorHAnsi"/>
          <w:b/>
          <w:bCs/>
        </w:rPr>
        <w:t>§ 4</w:t>
      </w:r>
    </w:p>
    <w:p w14:paraId="12BD940C" w14:textId="77777777" w:rsidR="00AC58BB" w:rsidRPr="00AC58BB" w:rsidRDefault="00AC58BB" w:rsidP="00AC58BB">
      <w:pPr>
        <w:widowControl w:val="0"/>
        <w:suppressAutoHyphens/>
        <w:autoSpaceDE w:val="0"/>
        <w:spacing w:after="160" w:line="276" w:lineRule="auto"/>
        <w:jc w:val="center"/>
        <w:rPr>
          <w:rFonts w:asciiTheme="minorHAnsi" w:eastAsiaTheme="minorEastAsia" w:hAnsiTheme="minorHAnsi" w:cstheme="minorHAnsi"/>
          <w:b/>
          <w:bCs/>
          <w:color w:val="000000"/>
          <w:kern w:val="2"/>
          <w:lang w:eastAsia="ar-SA"/>
        </w:rPr>
      </w:pPr>
      <w:r w:rsidRPr="00AC58BB">
        <w:rPr>
          <w:rFonts w:asciiTheme="minorHAnsi" w:eastAsiaTheme="minorEastAsia" w:hAnsiTheme="minorHAnsi" w:cstheme="minorHAnsi"/>
          <w:b/>
          <w:bCs/>
          <w:color w:val="000000"/>
          <w:kern w:val="2"/>
          <w:lang w:eastAsia="ar-SA"/>
        </w:rPr>
        <w:t>Warunki płatności</w:t>
      </w:r>
    </w:p>
    <w:p w14:paraId="673C97A4" w14:textId="77777777" w:rsidR="00482AB2" w:rsidRPr="00482AB2" w:rsidRDefault="00482AB2" w:rsidP="00A52503">
      <w:pPr>
        <w:numPr>
          <w:ilvl w:val="0"/>
          <w:numId w:val="5"/>
        </w:numPr>
        <w:overflowPunct w:val="0"/>
        <w:autoSpaceDE w:val="0"/>
        <w:autoSpaceDN w:val="0"/>
        <w:adjustRightInd w:val="0"/>
        <w:spacing w:line="276" w:lineRule="auto"/>
        <w:ind w:left="284"/>
        <w:jc w:val="both"/>
        <w:textAlignment w:val="baseline"/>
        <w:rPr>
          <w:rFonts w:asciiTheme="minorHAnsi" w:eastAsiaTheme="minorEastAsia" w:hAnsiTheme="minorHAnsi" w:cstheme="minorHAnsi"/>
        </w:rPr>
      </w:pPr>
      <w:r w:rsidRPr="00482AB2">
        <w:rPr>
          <w:rFonts w:asciiTheme="minorHAnsi" w:eastAsiaTheme="minorEastAsia" w:hAnsiTheme="minorHAnsi" w:cstheme="minorHAnsi"/>
        </w:rPr>
        <w:t xml:space="preserve">Zamawiający upoważnia Wykonawcę do wystawiania faktury na: </w:t>
      </w:r>
    </w:p>
    <w:p w14:paraId="1A924A85" w14:textId="77777777" w:rsidR="00482AB2" w:rsidRPr="00482AB2" w:rsidRDefault="00482AB2" w:rsidP="00482AB2">
      <w:pPr>
        <w:overflowPunct w:val="0"/>
        <w:autoSpaceDE w:val="0"/>
        <w:autoSpaceDN w:val="0"/>
        <w:adjustRightInd w:val="0"/>
        <w:spacing w:line="276" w:lineRule="auto"/>
        <w:ind w:left="284"/>
        <w:jc w:val="both"/>
        <w:textAlignment w:val="baseline"/>
        <w:rPr>
          <w:rFonts w:asciiTheme="minorHAnsi" w:eastAsiaTheme="minorEastAsia" w:hAnsiTheme="minorHAnsi" w:cstheme="minorHAnsi"/>
          <w:b/>
          <w:bCs/>
        </w:rPr>
      </w:pPr>
      <w:r w:rsidRPr="00482AB2">
        <w:rPr>
          <w:rFonts w:asciiTheme="minorHAnsi" w:eastAsiaTheme="minorEastAsia" w:hAnsiTheme="minorHAnsi" w:cstheme="minorHAnsi"/>
          <w:b/>
          <w:bCs/>
        </w:rPr>
        <w:t xml:space="preserve">Gmina Bobowo </w:t>
      </w:r>
    </w:p>
    <w:p w14:paraId="79417EEB" w14:textId="77777777" w:rsidR="00482AB2" w:rsidRPr="00482AB2" w:rsidRDefault="00482AB2" w:rsidP="00482AB2">
      <w:pPr>
        <w:overflowPunct w:val="0"/>
        <w:autoSpaceDE w:val="0"/>
        <w:autoSpaceDN w:val="0"/>
        <w:adjustRightInd w:val="0"/>
        <w:spacing w:line="276" w:lineRule="auto"/>
        <w:ind w:left="284"/>
        <w:jc w:val="both"/>
        <w:textAlignment w:val="baseline"/>
        <w:rPr>
          <w:rFonts w:asciiTheme="minorHAnsi" w:eastAsiaTheme="minorEastAsia" w:hAnsiTheme="minorHAnsi" w:cstheme="minorHAnsi"/>
          <w:b/>
          <w:bCs/>
        </w:rPr>
      </w:pPr>
      <w:r w:rsidRPr="00482AB2">
        <w:rPr>
          <w:rFonts w:asciiTheme="minorHAnsi" w:eastAsiaTheme="minorEastAsia" w:hAnsiTheme="minorHAnsi" w:cstheme="minorHAnsi"/>
          <w:b/>
          <w:bCs/>
        </w:rPr>
        <w:t>ul. Gdańska 12, 83-212 Bobowo</w:t>
      </w:r>
    </w:p>
    <w:p w14:paraId="74F78215" w14:textId="56465D82" w:rsidR="00482AB2" w:rsidRPr="00482AB2" w:rsidRDefault="00482AB2" w:rsidP="00482AB2">
      <w:pPr>
        <w:overflowPunct w:val="0"/>
        <w:autoSpaceDE w:val="0"/>
        <w:autoSpaceDN w:val="0"/>
        <w:adjustRightInd w:val="0"/>
        <w:spacing w:line="276" w:lineRule="auto"/>
        <w:ind w:left="284"/>
        <w:jc w:val="both"/>
        <w:textAlignment w:val="baseline"/>
        <w:rPr>
          <w:rFonts w:asciiTheme="minorHAnsi" w:eastAsiaTheme="minorEastAsia" w:hAnsiTheme="minorHAnsi" w:cstheme="minorHAnsi"/>
          <w:b/>
          <w:bCs/>
        </w:rPr>
      </w:pPr>
      <w:r w:rsidRPr="00482AB2">
        <w:rPr>
          <w:rFonts w:asciiTheme="minorHAnsi" w:eastAsiaTheme="minorEastAsia" w:hAnsiTheme="minorHAnsi" w:cstheme="minorHAnsi"/>
          <w:b/>
          <w:bCs/>
        </w:rPr>
        <w:t>NIP: 592-20-85-421</w:t>
      </w:r>
    </w:p>
    <w:p w14:paraId="0DE53C6C" w14:textId="00074D3B" w:rsidR="00AC58BB" w:rsidRPr="00AC58BB" w:rsidRDefault="00AC58BB" w:rsidP="00A52503">
      <w:pPr>
        <w:numPr>
          <w:ilvl w:val="0"/>
          <w:numId w:val="5"/>
        </w:numPr>
        <w:overflowPunct w:val="0"/>
        <w:autoSpaceDE w:val="0"/>
        <w:autoSpaceDN w:val="0"/>
        <w:adjustRightInd w:val="0"/>
        <w:spacing w:before="240" w:after="160" w:line="276" w:lineRule="auto"/>
        <w:ind w:left="284"/>
        <w:jc w:val="both"/>
        <w:textAlignment w:val="baseline"/>
        <w:rPr>
          <w:rFonts w:asciiTheme="minorHAnsi" w:eastAsiaTheme="minorEastAsia" w:hAnsiTheme="minorHAnsi" w:cstheme="minorHAnsi"/>
        </w:rPr>
      </w:pPr>
      <w:r w:rsidRPr="00AC58BB">
        <w:rPr>
          <w:rFonts w:asciiTheme="minorHAnsi" w:eastAsiaTheme="minorEastAsia" w:hAnsiTheme="minorHAnsi" w:cstheme="minorHAnsi"/>
        </w:rPr>
        <w:t xml:space="preserve">Należność za wykonane roboty przekazywana będzie na konto wskazane </w:t>
      </w:r>
      <w:r w:rsidRPr="00AC58BB">
        <w:rPr>
          <w:rFonts w:asciiTheme="minorHAnsi" w:eastAsiaTheme="minorEastAsia" w:hAnsiTheme="minorHAnsi" w:cstheme="minorHAnsi"/>
          <w:kern w:val="2"/>
          <w:lang w:eastAsia="ar-SA"/>
        </w:rPr>
        <w:t>w fakturze</w:t>
      </w:r>
      <w:r w:rsidRPr="00AC58BB">
        <w:rPr>
          <w:rFonts w:asciiTheme="minorHAnsi" w:eastAsiaTheme="minorEastAsia" w:hAnsiTheme="minorHAnsi" w:cstheme="minorHAnsi"/>
        </w:rPr>
        <w:t xml:space="preserve"> przez Wykonawcę za pomocą mechanizmu podzielonej płatności </w:t>
      </w:r>
      <w:r w:rsidRPr="00AC58BB">
        <w:rPr>
          <w:rFonts w:asciiTheme="minorHAnsi" w:hAnsiTheme="minorHAnsi" w:cstheme="minorHAnsi"/>
        </w:rPr>
        <w:t>(tzw. split payment).</w:t>
      </w:r>
    </w:p>
    <w:p w14:paraId="2E4BB596" w14:textId="77777777" w:rsidR="00AC58BB" w:rsidRPr="00AC58BB" w:rsidRDefault="00AC58BB" w:rsidP="00A52503">
      <w:pPr>
        <w:numPr>
          <w:ilvl w:val="0"/>
          <w:numId w:val="5"/>
        </w:numPr>
        <w:overflowPunct w:val="0"/>
        <w:autoSpaceDE w:val="0"/>
        <w:autoSpaceDN w:val="0"/>
        <w:adjustRightInd w:val="0"/>
        <w:spacing w:after="160" w:line="276" w:lineRule="auto"/>
        <w:ind w:left="284"/>
        <w:jc w:val="both"/>
        <w:textAlignment w:val="baseline"/>
        <w:rPr>
          <w:rFonts w:asciiTheme="minorHAnsi" w:eastAsiaTheme="minorEastAsia" w:hAnsiTheme="minorHAnsi" w:cstheme="minorHAnsi"/>
        </w:rPr>
      </w:pPr>
      <w:r w:rsidRPr="00AC58BB">
        <w:rPr>
          <w:rFonts w:asciiTheme="minorHAnsi" w:eastAsiaTheme="minorEastAsia" w:hAnsiTheme="minorHAnsi" w:cstheme="minorHAnsi"/>
        </w:rPr>
        <w:t>Wykonawca zobowiązany jest do dostarczania, wraz z przedkładaną fakturą oświadczeń Podwykonawców, o wywiązaniu się Wykonawcy z wymagalnych zobowiązań finansowych oraz całkowitym zaspokojeniu roszczeń wynikających z umowy Wykonawcy i Podwykonawcy.</w:t>
      </w:r>
    </w:p>
    <w:p w14:paraId="298209ED" w14:textId="6FC7B121" w:rsidR="00AC58BB" w:rsidRPr="00AC58BB" w:rsidRDefault="00AC58BB" w:rsidP="00A52503">
      <w:pPr>
        <w:numPr>
          <w:ilvl w:val="0"/>
          <w:numId w:val="5"/>
        </w:numPr>
        <w:overflowPunct w:val="0"/>
        <w:autoSpaceDE w:val="0"/>
        <w:autoSpaceDN w:val="0"/>
        <w:adjustRightInd w:val="0"/>
        <w:spacing w:after="160" w:line="276" w:lineRule="auto"/>
        <w:ind w:left="284"/>
        <w:jc w:val="both"/>
        <w:textAlignment w:val="baseline"/>
        <w:rPr>
          <w:rFonts w:asciiTheme="minorHAnsi" w:eastAsiaTheme="minorEastAsia" w:hAnsiTheme="minorHAnsi" w:cstheme="minorHAnsi"/>
        </w:rPr>
      </w:pPr>
      <w:r w:rsidRPr="00AC58BB">
        <w:rPr>
          <w:rFonts w:asciiTheme="minorHAnsi" w:eastAsiaTheme="minorEastAsia" w:hAnsiTheme="minorHAnsi" w:cstheme="minorHAnsi"/>
        </w:rPr>
        <w:t xml:space="preserve">W przypadku niedostarczenia oświadczenia, o którym mowa w ust. </w:t>
      </w:r>
      <w:r w:rsidR="00482AB2">
        <w:rPr>
          <w:rFonts w:asciiTheme="minorHAnsi" w:eastAsiaTheme="minorEastAsia" w:hAnsiTheme="minorHAnsi" w:cstheme="minorHAnsi"/>
        </w:rPr>
        <w:t>3</w:t>
      </w:r>
      <w:r w:rsidRPr="00AC58BB">
        <w:rPr>
          <w:rFonts w:asciiTheme="minorHAnsi" w:eastAsiaTheme="minorEastAsia" w:hAnsiTheme="minorHAnsi" w:cstheme="minorHAnsi"/>
        </w:rPr>
        <w:t>, Zamawiający zatrzyma z należności Wykonawcy, kwotę w wysokości równej należności Podwykonawcy, do czasu otrzymania tego potwierdzenia.</w:t>
      </w:r>
    </w:p>
    <w:p w14:paraId="74C24BB9" w14:textId="69212B9F" w:rsidR="00AC58BB" w:rsidRPr="00AC58BB" w:rsidRDefault="00AC58BB" w:rsidP="00A52503">
      <w:pPr>
        <w:numPr>
          <w:ilvl w:val="0"/>
          <w:numId w:val="5"/>
        </w:numPr>
        <w:overflowPunct w:val="0"/>
        <w:autoSpaceDE w:val="0"/>
        <w:autoSpaceDN w:val="0"/>
        <w:adjustRightInd w:val="0"/>
        <w:spacing w:after="160" w:line="276" w:lineRule="auto"/>
        <w:ind w:left="284"/>
        <w:jc w:val="both"/>
        <w:textAlignment w:val="baseline"/>
        <w:rPr>
          <w:rFonts w:asciiTheme="minorHAnsi" w:eastAsiaTheme="minorEastAsia" w:hAnsiTheme="minorHAnsi" w:cstheme="minorHAnsi"/>
        </w:rPr>
      </w:pPr>
      <w:r w:rsidRPr="00AC58BB">
        <w:rPr>
          <w:rFonts w:asciiTheme="minorHAnsi" w:eastAsiaTheme="minorEastAsia" w:hAnsiTheme="minorHAnsi" w:cstheme="minorHAnsi"/>
        </w:rPr>
        <w:t>Zamawiający nie przewiduje udzielania Wykonawcy zaliczki ani zadatku</w:t>
      </w:r>
      <w:r w:rsidR="00482AB2">
        <w:rPr>
          <w:rFonts w:asciiTheme="minorHAnsi" w:eastAsiaTheme="minorEastAsia" w:hAnsiTheme="minorHAnsi" w:cstheme="minorHAnsi"/>
        </w:rPr>
        <w:t>.</w:t>
      </w:r>
    </w:p>
    <w:p w14:paraId="5E3D2977" w14:textId="2ABDDDEC" w:rsidR="00482AB2" w:rsidRDefault="00AC58BB" w:rsidP="00A52503">
      <w:pPr>
        <w:numPr>
          <w:ilvl w:val="0"/>
          <w:numId w:val="5"/>
        </w:numPr>
        <w:suppressAutoHyphens/>
        <w:overflowPunct w:val="0"/>
        <w:autoSpaceDE w:val="0"/>
        <w:spacing w:line="276" w:lineRule="auto"/>
        <w:ind w:left="284"/>
        <w:contextualSpacing/>
        <w:jc w:val="both"/>
        <w:textAlignment w:val="baseline"/>
        <w:rPr>
          <w:rFonts w:asciiTheme="minorHAnsi" w:hAnsiTheme="minorHAnsi" w:cstheme="minorHAnsi"/>
        </w:rPr>
      </w:pPr>
      <w:r w:rsidRPr="00AC58BB">
        <w:rPr>
          <w:rFonts w:asciiTheme="minorHAnsi" w:hAnsiTheme="minorHAnsi" w:cstheme="minorHAnsi"/>
        </w:rPr>
        <w:t xml:space="preserve">Wykonawca (jako podatnik VAT) oświadcza, że numer rachunku rozliczeniowego wskazanego w fakturze, która będzie wystawiona w Jego imieniu, jest rachunkiem, dla którego zgodnie z art. 108a ustawy z 11 marca 2004 r. o podatku od towarów i usług (t. j. Dz. U. </w:t>
      </w:r>
      <w:proofErr w:type="gramStart"/>
      <w:r w:rsidRPr="00AC58BB">
        <w:rPr>
          <w:rFonts w:asciiTheme="minorHAnsi" w:hAnsiTheme="minorHAnsi" w:cstheme="minorHAnsi"/>
        </w:rPr>
        <w:t>z  2021</w:t>
      </w:r>
      <w:proofErr w:type="gramEnd"/>
      <w:r w:rsidRPr="00AC58BB">
        <w:rPr>
          <w:rFonts w:asciiTheme="minorHAnsi" w:hAnsiTheme="minorHAnsi" w:cstheme="minorHAnsi"/>
        </w:rPr>
        <w:t xml:space="preserve"> r., poz. 685, z późn. zm.) prowadzony jest rachunek VAT.</w:t>
      </w:r>
    </w:p>
    <w:p w14:paraId="3DE2E507" w14:textId="77777777" w:rsidR="00482AB2" w:rsidRPr="00482AB2" w:rsidRDefault="00482AB2" w:rsidP="00482AB2">
      <w:pPr>
        <w:suppressAutoHyphens/>
        <w:overflowPunct w:val="0"/>
        <w:autoSpaceDE w:val="0"/>
        <w:spacing w:line="276" w:lineRule="auto"/>
        <w:ind w:left="284"/>
        <w:contextualSpacing/>
        <w:jc w:val="both"/>
        <w:textAlignment w:val="baseline"/>
        <w:rPr>
          <w:rFonts w:asciiTheme="minorHAnsi" w:hAnsiTheme="minorHAnsi" w:cstheme="minorHAnsi"/>
        </w:rPr>
      </w:pPr>
    </w:p>
    <w:p w14:paraId="407BFC92" w14:textId="7159FC19" w:rsidR="00482AB2" w:rsidRDefault="00AC58BB" w:rsidP="00A52503">
      <w:pPr>
        <w:numPr>
          <w:ilvl w:val="0"/>
          <w:numId w:val="5"/>
        </w:numPr>
        <w:suppressAutoHyphens/>
        <w:overflowPunct w:val="0"/>
        <w:autoSpaceDE w:val="0"/>
        <w:spacing w:line="276" w:lineRule="auto"/>
        <w:ind w:left="284"/>
        <w:contextualSpacing/>
        <w:jc w:val="both"/>
        <w:textAlignment w:val="baseline"/>
        <w:rPr>
          <w:rFonts w:asciiTheme="minorHAnsi" w:hAnsiTheme="minorHAnsi" w:cstheme="minorHAnsi"/>
        </w:rPr>
      </w:pPr>
      <w:r w:rsidRPr="00AC58BB">
        <w:rPr>
          <w:rFonts w:asciiTheme="minorHAnsi" w:hAnsiTheme="minorHAnsi" w:cstheme="minorHAnsi"/>
        </w:rPr>
        <w:t xml:space="preserve">Wykonawca (jako podatnik VAT) oświadcza, że numer rachunku rozliczeniowego wskazanego w fakturze, która będzie wystawiona w Jego imieniu, jest rachunkiem widniejącym na białej liście podatników VAT (wykaz podatników VAT prowadzony jest na </w:t>
      </w:r>
      <w:r w:rsidRPr="00AC58BB">
        <w:rPr>
          <w:rFonts w:asciiTheme="minorHAnsi" w:hAnsiTheme="minorHAnsi" w:cstheme="minorHAnsi"/>
        </w:rPr>
        <w:lastRenderedPageBreak/>
        <w:t xml:space="preserve">stronie Ministerstwa Finansów: </w:t>
      </w:r>
      <w:hyperlink r:id="rId7" w:history="1">
        <w:r w:rsidRPr="00AC58BB">
          <w:rPr>
            <w:rStyle w:val="Hipercze"/>
            <w:rFonts w:asciiTheme="minorHAnsi" w:hAnsiTheme="minorHAnsi" w:cstheme="minorHAnsi"/>
            <w:color w:val="auto"/>
          </w:rPr>
          <w:t>https://www.podatki.gov.pl/wykaz-podatnikow-vat-wyszukiwarka/</w:t>
        </w:r>
      </w:hyperlink>
      <w:r w:rsidRPr="00AC58BB">
        <w:rPr>
          <w:rFonts w:asciiTheme="minorHAnsi" w:hAnsiTheme="minorHAnsi" w:cstheme="minorHAnsi"/>
        </w:rPr>
        <w:t xml:space="preserve"> zgodnie z art. 96b ustawy z 11 marca 2004 r. o podatku od towarów i usług).</w:t>
      </w:r>
    </w:p>
    <w:p w14:paraId="14E60B3C" w14:textId="77777777" w:rsidR="00482AB2" w:rsidRPr="00482AB2" w:rsidRDefault="00482AB2" w:rsidP="00482AB2">
      <w:pPr>
        <w:rPr>
          <w:rFonts w:asciiTheme="minorHAnsi" w:hAnsiTheme="minorHAnsi" w:cstheme="minorHAnsi"/>
        </w:rPr>
      </w:pPr>
    </w:p>
    <w:p w14:paraId="135826C1" w14:textId="354E51DA" w:rsidR="00482AB2" w:rsidRDefault="00AC58BB" w:rsidP="00A52503">
      <w:pPr>
        <w:numPr>
          <w:ilvl w:val="0"/>
          <w:numId w:val="5"/>
        </w:numPr>
        <w:tabs>
          <w:tab w:val="left" w:pos="284"/>
        </w:tabs>
        <w:suppressAutoHyphens/>
        <w:overflowPunct w:val="0"/>
        <w:autoSpaceDE w:val="0"/>
        <w:spacing w:line="276" w:lineRule="auto"/>
        <w:ind w:left="284" w:hanging="426"/>
        <w:contextualSpacing/>
        <w:jc w:val="both"/>
        <w:textAlignment w:val="baseline"/>
        <w:rPr>
          <w:rFonts w:asciiTheme="minorHAnsi" w:hAnsiTheme="minorHAnsi" w:cstheme="minorHAnsi"/>
          <w:bCs/>
        </w:rPr>
      </w:pPr>
      <w:r w:rsidRPr="00482AB2">
        <w:rPr>
          <w:rFonts w:asciiTheme="minorHAnsi" w:hAnsiTheme="minorHAnsi" w:cstheme="minorHAnsi"/>
          <w:bCs/>
        </w:rPr>
        <w:t xml:space="preserve">Jeżeli rachunek bankowy wskazany przez Wykonawcę w fakturze nie spełnia warunków określonych w ust. </w:t>
      </w:r>
      <w:r w:rsidR="00482AB2">
        <w:rPr>
          <w:rFonts w:asciiTheme="minorHAnsi" w:hAnsiTheme="minorHAnsi" w:cstheme="minorHAnsi"/>
          <w:bCs/>
        </w:rPr>
        <w:t>7</w:t>
      </w:r>
      <w:r w:rsidRPr="00482AB2">
        <w:rPr>
          <w:rFonts w:asciiTheme="minorHAnsi" w:hAnsiTheme="minorHAnsi" w:cstheme="minorHAnsi"/>
          <w:bCs/>
        </w:rPr>
        <w:t xml:space="preserve"> i </w:t>
      </w:r>
      <w:r w:rsidR="00482AB2">
        <w:rPr>
          <w:rFonts w:asciiTheme="minorHAnsi" w:hAnsiTheme="minorHAnsi" w:cstheme="minorHAnsi"/>
          <w:bCs/>
        </w:rPr>
        <w:t>8</w:t>
      </w:r>
      <w:r w:rsidRPr="00482AB2">
        <w:rPr>
          <w:rFonts w:asciiTheme="minorHAnsi" w:hAnsiTheme="minorHAnsi" w:cstheme="minorHAnsi"/>
          <w:bCs/>
        </w:rPr>
        <w:t xml:space="preserve">, to Zamawiający może wstrzymać się z zapłatą faktury do czasu uzyskania od Wykonawcy informacji na piśmie, że przedmiotowy rachunek spełnia </w:t>
      </w:r>
      <w:r w:rsidR="00482AB2">
        <w:rPr>
          <w:rFonts w:asciiTheme="minorHAnsi" w:hAnsiTheme="minorHAnsi" w:cstheme="minorHAnsi"/>
          <w:bCs/>
        </w:rPr>
        <w:t xml:space="preserve">te </w:t>
      </w:r>
      <w:proofErr w:type="gramStart"/>
      <w:r w:rsidRPr="00482AB2">
        <w:rPr>
          <w:rFonts w:asciiTheme="minorHAnsi" w:hAnsiTheme="minorHAnsi" w:cstheme="minorHAnsi"/>
          <w:bCs/>
        </w:rPr>
        <w:t xml:space="preserve">wymogi </w:t>
      </w:r>
      <w:r w:rsidR="00482AB2">
        <w:rPr>
          <w:rFonts w:asciiTheme="minorHAnsi" w:hAnsiTheme="minorHAnsi" w:cstheme="minorHAnsi"/>
          <w:bCs/>
        </w:rPr>
        <w:t>.</w:t>
      </w:r>
      <w:proofErr w:type="gramEnd"/>
    </w:p>
    <w:p w14:paraId="2F3978B8" w14:textId="77777777" w:rsidR="00482AB2" w:rsidRDefault="00482AB2" w:rsidP="00482AB2">
      <w:pPr>
        <w:tabs>
          <w:tab w:val="left" w:pos="284"/>
        </w:tabs>
        <w:suppressAutoHyphens/>
        <w:overflowPunct w:val="0"/>
        <w:autoSpaceDE w:val="0"/>
        <w:spacing w:line="276" w:lineRule="auto"/>
        <w:ind w:left="284"/>
        <w:contextualSpacing/>
        <w:jc w:val="both"/>
        <w:textAlignment w:val="baseline"/>
        <w:rPr>
          <w:rFonts w:asciiTheme="minorHAnsi" w:hAnsiTheme="minorHAnsi" w:cstheme="minorHAnsi"/>
          <w:bCs/>
        </w:rPr>
      </w:pPr>
    </w:p>
    <w:p w14:paraId="7164F38C" w14:textId="4E7F1165" w:rsidR="00482AB2" w:rsidRPr="00D166FB" w:rsidRDefault="00AC58BB" w:rsidP="00D166FB">
      <w:pPr>
        <w:numPr>
          <w:ilvl w:val="0"/>
          <w:numId w:val="5"/>
        </w:numPr>
        <w:tabs>
          <w:tab w:val="left" w:pos="284"/>
        </w:tabs>
        <w:suppressAutoHyphens/>
        <w:overflowPunct w:val="0"/>
        <w:autoSpaceDE w:val="0"/>
        <w:spacing w:line="276" w:lineRule="auto"/>
        <w:ind w:left="284" w:hanging="426"/>
        <w:contextualSpacing/>
        <w:jc w:val="both"/>
        <w:textAlignment w:val="baseline"/>
        <w:rPr>
          <w:rFonts w:asciiTheme="minorHAnsi" w:hAnsiTheme="minorHAnsi" w:cstheme="minorHAnsi"/>
          <w:bCs/>
        </w:rPr>
      </w:pPr>
      <w:r w:rsidRPr="00AC58BB">
        <w:rPr>
          <w:rFonts w:asciiTheme="minorHAnsi" w:hAnsiTheme="minorHAnsi" w:cstheme="minorHAnsi"/>
          <w:bCs/>
        </w:rPr>
        <w:t xml:space="preserve">Wstrzymanie płatności faktury z powodów wymienionych w ust. </w:t>
      </w:r>
      <w:r w:rsidR="00482AB2">
        <w:rPr>
          <w:rFonts w:asciiTheme="minorHAnsi" w:hAnsiTheme="minorHAnsi" w:cstheme="minorHAnsi"/>
          <w:bCs/>
        </w:rPr>
        <w:t>9</w:t>
      </w:r>
      <w:r w:rsidRPr="00AC58BB">
        <w:rPr>
          <w:rFonts w:asciiTheme="minorHAnsi" w:hAnsiTheme="minorHAnsi" w:cstheme="minorHAnsi"/>
          <w:bCs/>
        </w:rPr>
        <w:t xml:space="preserve"> nie skutkuje naliczaniem odsetek za opóźnienie.</w:t>
      </w:r>
    </w:p>
    <w:p w14:paraId="58F1BFD0" w14:textId="77777777" w:rsidR="00AC58BB" w:rsidRPr="00AC58BB" w:rsidRDefault="00AC58BB" w:rsidP="00A52503">
      <w:pPr>
        <w:numPr>
          <w:ilvl w:val="0"/>
          <w:numId w:val="5"/>
        </w:numPr>
        <w:overflowPunct w:val="0"/>
        <w:autoSpaceDE w:val="0"/>
        <w:autoSpaceDN w:val="0"/>
        <w:adjustRightInd w:val="0"/>
        <w:spacing w:after="160" w:line="276" w:lineRule="auto"/>
        <w:ind w:left="284"/>
        <w:jc w:val="both"/>
        <w:textAlignment w:val="baseline"/>
        <w:rPr>
          <w:rFonts w:asciiTheme="minorHAnsi" w:eastAsiaTheme="minorEastAsia" w:hAnsiTheme="minorHAnsi" w:cstheme="minorHAnsi"/>
        </w:rPr>
      </w:pPr>
      <w:r w:rsidRPr="00AC58BB">
        <w:rPr>
          <w:rFonts w:asciiTheme="minorHAnsi" w:eastAsiaTheme="minorEastAsia" w:hAnsiTheme="minorHAnsi" w:cstheme="minorHAnsi"/>
          <w:kern w:val="2"/>
          <w:lang w:eastAsia="ar-SA"/>
        </w:rPr>
        <w:t>Za dzień zapłaty uważa się dzień obciążenia rachunku bankowego Zamawiającego.</w:t>
      </w:r>
    </w:p>
    <w:p w14:paraId="4D588493" w14:textId="7293E431" w:rsidR="00AC58BB" w:rsidRPr="00AC58BB" w:rsidRDefault="00AC58BB" w:rsidP="00A52503">
      <w:pPr>
        <w:numPr>
          <w:ilvl w:val="0"/>
          <w:numId w:val="5"/>
        </w:numPr>
        <w:overflowPunct w:val="0"/>
        <w:autoSpaceDE w:val="0"/>
        <w:autoSpaceDN w:val="0"/>
        <w:adjustRightInd w:val="0"/>
        <w:spacing w:after="160" w:line="276" w:lineRule="auto"/>
        <w:ind w:left="284"/>
        <w:jc w:val="both"/>
        <w:textAlignment w:val="baseline"/>
        <w:rPr>
          <w:rFonts w:asciiTheme="minorHAnsi" w:eastAsiaTheme="minorEastAsia" w:hAnsiTheme="minorHAnsi" w:cstheme="minorHAnsi"/>
        </w:rPr>
      </w:pPr>
      <w:r w:rsidRPr="00AC58BB">
        <w:rPr>
          <w:rFonts w:asciiTheme="minorHAnsi" w:eastAsiaTheme="minorEastAsia" w:hAnsiTheme="minorHAnsi" w:cstheme="minorHAnsi"/>
          <w:kern w:val="2"/>
          <w:lang w:eastAsia="ar-SA"/>
        </w:rPr>
        <w:t>Zamawiający wstrzyma do czasu ustania przyczyny, płatnoś</w:t>
      </w:r>
      <w:r w:rsidR="006771CB">
        <w:rPr>
          <w:rFonts w:asciiTheme="minorHAnsi" w:eastAsiaTheme="minorEastAsia" w:hAnsiTheme="minorHAnsi" w:cstheme="minorHAnsi"/>
          <w:kern w:val="2"/>
          <w:lang w:eastAsia="ar-SA"/>
        </w:rPr>
        <w:t>ć za</w:t>
      </w:r>
      <w:r w:rsidRPr="00AC58BB">
        <w:rPr>
          <w:rFonts w:asciiTheme="minorHAnsi" w:eastAsiaTheme="minorEastAsia" w:hAnsiTheme="minorHAnsi" w:cstheme="minorHAnsi"/>
          <w:kern w:val="2"/>
          <w:lang w:eastAsia="ar-SA"/>
        </w:rPr>
        <w:t xml:space="preserve"> faktur</w:t>
      </w:r>
      <w:r w:rsidR="006771CB">
        <w:rPr>
          <w:rFonts w:asciiTheme="minorHAnsi" w:eastAsiaTheme="minorEastAsia" w:hAnsiTheme="minorHAnsi" w:cstheme="minorHAnsi"/>
          <w:kern w:val="2"/>
          <w:lang w:eastAsia="ar-SA"/>
        </w:rPr>
        <w:t>ę</w:t>
      </w:r>
      <w:r w:rsidRPr="00AC58BB">
        <w:rPr>
          <w:rFonts w:asciiTheme="minorHAnsi" w:eastAsiaTheme="minorEastAsia" w:hAnsiTheme="minorHAnsi" w:cstheme="minorHAnsi"/>
          <w:kern w:val="2"/>
          <w:lang w:eastAsia="ar-SA"/>
        </w:rPr>
        <w:t xml:space="preserve"> w przypadku </w:t>
      </w:r>
      <w:r w:rsidR="00482AB2" w:rsidRPr="00AC58BB">
        <w:rPr>
          <w:rFonts w:asciiTheme="minorHAnsi" w:eastAsiaTheme="minorEastAsia" w:hAnsiTheme="minorHAnsi" w:cstheme="minorHAnsi"/>
          <w:kern w:val="2"/>
          <w:lang w:eastAsia="ar-SA"/>
        </w:rPr>
        <w:t>niewywiązania</w:t>
      </w:r>
      <w:r w:rsidRPr="00AC58BB">
        <w:rPr>
          <w:rFonts w:asciiTheme="minorHAnsi" w:eastAsiaTheme="minorEastAsia" w:hAnsiTheme="minorHAnsi" w:cstheme="minorHAnsi"/>
          <w:kern w:val="2"/>
          <w:lang w:eastAsia="ar-SA"/>
        </w:rPr>
        <w:t xml:space="preserve"> się </w:t>
      </w:r>
      <w:r w:rsidRPr="00AC58BB">
        <w:rPr>
          <w:rFonts w:asciiTheme="minorHAnsi" w:eastAsiaTheme="minorEastAsia" w:hAnsiTheme="minorHAnsi" w:cstheme="minorHAnsi"/>
          <w:color w:val="000000"/>
          <w:spacing w:val="-16"/>
        </w:rPr>
        <w:t>Wykonawcy</w:t>
      </w:r>
      <w:r w:rsidRPr="00AC58BB">
        <w:rPr>
          <w:rFonts w:asciiTheme="minorHAnsi" w:eastAsiaTheme="minorEastAsia" w:hAnsiTheme="minorHAnsi" w:cstheme="minorHAnsi"/>
          <w:kern w:val="2"/>
          <w:lang w:eastAsia="ar-SA"/>
        </w:rPr>
        <w:t xml:space="preserve">, z któregokolwiek z zobowiązań wynikających z umowy. W takim przypadku </w:t>
      </w:r>
      <w:r w:rsidRPr="00AC58BB">
        <w:rPr>
          <w:rFonts w:asciiTheme="minorHAnsi" w:eastAsiaTheme="minorEastAsia" w:hAnsiTheme="minorHAnsi" w:cstheme="minorHAnsi"/>
          <w:color w:val="000000"/>
          <w:spacing w:val="-16"/>
        </w:rPr>
        <w:t>Wykonawcy</w:t>
      </w:r>
      <w:r w:rsidRPr="00AC58BB">
        <w:rPr>
          <w:rFonts w:asciiTheme="minorHAnsi" w:eastAsiaTheme="minorEastAsia" w:hAnsiTheme="minorHAnsi" w:cstheme="minorHAnsi"/>
          <w:kern w:val="2"/>
          <w:lang w:eastAsia="ar-SA"/>
        </w:rPr>
        <w:t xml:space="preserve"> nie przysługują odsetki z tytułu opóźnienia w zapłacie.</w:t>
      </w:r>
    </w:p>
    <w:p w14:paraId="57E2D876" w14:textId="77777777" w:rsidR="00AC58BB" w:rsidRPr="00AC58BB" w:rsidRDefault="00AC58BB" w:rsidP="00A52503">
      <w:pPr>
        <w:numPr>
          <w:ilvl w:val="0"/>
          <w:numId w:val="5"/>
        </w:numPr>
        <w:overflowPunct w:val="0"/>
        <w:autoSpaceDE w:val="0"/>
        <w:autoSpaceDN w:val="0"/>
        <w:adjustRightInd w:val="0"/>
        <w:spacing w:after="160" w:line="276" w:lineRule="auto"/>
        <w:ind w:left="284"/>
        <w:jc w:val="both"/>
        <w:textAlignment w:val="baseline"/>
        <w:rPr>
          <w:rFonts w:asciiTheme="minorHAnsi" w:eastAsiaTheme="minorEastAsia" w:hAnsiTheme="minorHAnsi" w:cstheme="minorHAnsi"/>
        </w:rPr>
      </w:pPr>
      <w:r w:rsidRPr="00AC58BB">
        <w:rPr>
          <w:rFonts w:asciiTheme="minorHAnsi" w:eastAsiaTheme="minorEastAsia" w:hAnsiTheme="minorHAnsi" w:cstheme="minorHAnsi"/>
          <w:kern w:val="2"/>
          <w:lang w:eastAsia="ar-SA"/>
        </w:rPr>
        <w:t>W przypadku stwierdzenia nieprawidłowości w fakturze, termin zapłaty wynagrodzenia ulega przedłużeniu o okres, w którym wykonawca usunie stwierdzone nieprawidłowości.</w:t>
      </w:r>
    </w:p>
    <w:p w14:paraId="349717A3" w14:textId="77777777" w:rsidR="00AC58BB" w:rsidRPr="00AC58BB" w:rsidRDefault="00AC58BB" w:rsidP="00A52503">
      <w:pPr>
        <w:numPr>
          <w:ilvl w:val="0"/>
          <w:numId w:val="5"/>
        </w:numPr>
        <w:overflowPunct w:val="0"/>
        <w:autoSpaceDE w:val="0"/>
        <w:autoSpaceDN w:val="0"/>
        <w:adjustRightInd w:val="0"/>
        <w:spacing w:after="160" w:line="276" w:lineRule="auto"/>
        <w:ind w:left="284"/>
        <w:jc w:val="both"/>
        <w:textAlignment w:val="baseline"/>
        <w:rPr>
          <w:rFonts w:asciiTheme="minorHAnsi" w:eastAsiaTheme="minorEastAsia" w:hAnsiTheme="minorHAnsi" w:cstheme="minorHAnsi"/>
        </w:rPr>
      </w:pPr>
      <w:r w:rsidRPr="00AC58BB">
        <w:rPr>
          <w:rFonts w:asciiTheme="minorHAnsi" w:eastAsiaTheme="minorEastAsia" w:hAnsiTheme="minorHAnsi" w:cstheme="minorHAnsi"/>
          <w:color w:val="000000"/>
          <w:kern w:val="2"/>
          <w:lang w:eastAsia="ar-SA"/>
        </w:rPr>
        <w:t xml:space="preserve">W przypadku wystąpienia Podwykonawcy lub dalszego Podwykonawcy, Wykonawca zobowiązany jest dołączyć do faktury pisemne potwierdzenie przez Podwykonawcę lub dalszego Podwykonawcę, którego wierzytelność jest częścią składową wystawionej faktury, o dokonaniu zapłaty na rzecz tego Podwykonawcy lub dalszego Podwykonawcy. </w:t>
      </w:r>
    </w:p>
    <w:p w14:paraId="237289DB" w14:textId="77777777" w:rsidR="00AC58BB" w:rsidRPr="00AC58BB" w:rsidRDefault="00AC58BB" w:rsidP="00A52503">
      <w:pPr>
        <w:numPr>
          <w:ilvl w:val="0"/>
          <w:numId w:val="5"/>
        </w:numPr>
        <w:overflowPunct w:val="0"/>
        <w:autoSpaceDE w:val="0"/>
        <w:autoSpaceDN w:val="0"/>
        <w:adjustRightInd w:val="0"/>
        <w:spacing w:after="160" w:line="276" w:lineRule="auto"/>
        <w:ind w:left="284"/>
        <w:jc w:val="both"/>
        <w:textAlignment w:val="baseline"/>
        <w:rPr>
          <w:rFonts w:asciiTheme="minorHAnsi" w:eastAsiaTheme="minorEastAsia" w:hAnsiTheme="minorHAnsi" w:cstheme="minorHAnsi"/>
        </w:rPr>
      </w:pPr>
      <w:r w:rsidRPr="00AC58BB">
        <w:rPr>
          <w:rFonts w:asciiTheme="minorHAnsi" w:eastAsiaTheme="minorEastAsia" w:hAnsiTheme="minorHAnsi" w:cstheme="minorHAnsi"/>
          <w:color w:val="000000"/>
          <w:kern w:val="2"/>
          <w:lang w:eastAsia="ar-SA"/>
        </w:rPr>
        <w:t>Potwierdzenie powinno zawierać zestawienie kwot, które były należne Podwykonawcy lub dalszemu Podwykonawcy z faktury. Za dokonanie zapłaty przyjmuje się datę uznania rachunku Podwykonawcy lub dalszego Podwykonawcy.</w:t>
      </w:r>
    </w:p>
    <w:p w14:paraId="7C1F4E87" w14:textId="3754FD76" w:rsidR="00AC58BB" w:rsidRPr="00AC58BB" w:rsidRDefault="00AC58BB" w:rsidP="00A52503">
      <w:pPr>
        <w:numPr>
          <w:ilvl w:val="0"/>
          <w:numId w:val="5"/>
        </w:numPr>
        <w:overflowPunct w:val="0"/>
        <w:autoSpaceDE w:val="0"/>
        <w:autoSpaceDN w:val="0"/>
        <w:adjustRightInd w:val="0"/>
        <w:spacing w:after="160" w:line="276" w:lineRule="auto"/>
        <w:ind w:left="284"/>
        <w:jc w:val="both"/>
        <w:textAlignment w:val="baseline"/>
        <w:rPr>
          <w:rFonts w:asciiTheme="minorHAnsi" w:eastAsiaTheme="minorEastAsia" w:hAnsiTheme="minorHAnsi" w:cstheme="minorHAnsi"/>
        </w:rPr>
      </w:pPr>
      <w:r w:rsidRPr="00AC58BB">
        <w:rPr>
          <w:rFonts w:asciiTheme="minorHAnsi" w:eastAsiaTheme="minorEastAsia" w:hAnsiTheme="minorHAnsi" w:cstheme="minorHAnsi"/>
          <w:color w:val="000000"/>
          <w:kern w:val="2"/>
          <w:lang w:eastAsia="ar-SA"/>
        </w:rPr>
        <w:t>W przypadku niedostarczenia potwierdzenia, o którym mowa w ust. 1</w:t>
      </w:r>
      <w:r w:rsidR="00D166FB">
        <w:rPr>
          <w:rFonts w:asciiTheme="minorHAnsi" w:eastAsiaTheme="minorEastAsia" w:hAnsiTheme="minorHAnsi" w:cstheme="minorHAnsi"/>
          <w:color w:val="000000"/>
          <w:kern w:val="2"/>
          <w:lang w:eastAsia="ar-SA"/>
        </w:rPr>
        <w:t>3</w:t>
      </w:r>
      <w:r w:rsidRPr="00AC58BB">
        <w:rPr>
          <w:rFonts w:asciiTheme="minorHAnsi" w:eastAsiaTheme="minorEastAsia" w:hAnsiTheme="minorHAnsi" w:cstheme="minorHAnsi"/>
          <w:color w:val="000000"/>
          <w:kern w:val="2"/>
          <w:lang w:eastAsia="ar-SA"/>
        </w:rPr>
        <w:t xml:space="preserve"> i 1</w:t>
      </w:r>
      <w:r w:rsidR="00D166FB">
        <w:rPr>
          <w:rFonts w:asciiTheme="minorHAnsi" w:eastAsiaTheme="minorEastAsia" w:hAnsiTheme="minorHAnsi" w:cstheme="minorHAnsi"/>
          <w:color w:val="000000"/>
          <w:kern w:val="2"/>
          <w:lang w:eastAsia="ar-SA"/>
        </w:rPr>
        <w:t>4</w:t>
      </w:r>
      <w:r w:rsidRPr="00AC58BB">
        <w:rPr>
          <w:rFonts w:asciiTheme="minorHAnsi" w:eastAsiaTheme="minorEastAsia" w:hAnsiTheme="minorHAnsi" w:cstheme="minorHAnsi"/>
          <w:color w:val="000000"/>
          <w:kern w:val="2"/>
          <w:lang w:eastAsia="ar-SA"/>
        </w:rPr>
        <w:t xml:space="preserve"> Zamawiający zatrzyma z należności Wykonawcy kwotę w wysokości równej należności Podwykonawcy, do czasu otrzymania tego potwierdzenia.</w:t>
      </w:r>
    </w:p>
    <w:p w14:paraId="5814852E" w14:textId="77777777" w:rsidR="00AC58BB" w:rsidRPr="00AC58BB" w:rsidRDefault="00AC58BB" w:rsidP="00A52503">
      <w:pPr>
        <w:numPr>
          <w:ilvl w:val="0"/>
          <w:numId w:val="5"/>
        </w:numPr>
        <w:overflowPunct w:val="0"/>
        <w:autoSpaceDE w:val="0"/>
        <w:autoSpaceDN w:val="0"/>
        <w:adjustRightInd w:val="0"/>
        <w:spacing w:after="160" w:line="276" w:lineRule="auto"/>
        <w:ind w:left="284"/>
        <w:jc w:val="both"/>
        <w:textAlignment w:val="baseline"/>
        <w:rPr>
          <w:rFonts w:asciiTheme="minorHAnsi" w:eastAsiaTheme="minorEastAsia" w:hAnsiTheme="minorHAnsi" w:cstheme="minorHAnsi"/>
        </w:rPr>
      </w:pPr>
      <w:r w:rsidRPr="00AC58BB">
        <w:rPr>
          <w:rFonts w:asciiTheme="minorHAnsi" w:eastAsiaTheme="minorEastAsia" w:hAnsiTheme="minorHAnsi" w:cstheme="minorHAnsi"/>
          <w:color w:val="000000"/>
          <w:kern w:val="2"/>
          <w:lang w:eastAsia="ar-SA"/>
        </w:rPr>
        <w:t>Dokonanie przez Wykonawcę wszystkich należnych Podwykonawcy lub dalszemu Podwykonawcy płatności, poświadczone potwierdzonymi za zgodność kopiami faktur, dowodami przelewu i oświadczeniami Podwykonawcy lub dalszego Podwykonawcy o nie zaleganiu z należnościami, jest warunkiem koniecznym do zapłaty wynagrodzenia należnego Wykonawcy po zakończeniu realizacji zamówienia.</w:t>
      </w:r>
    </w:p>
    <w:p w14:paraId="248DF825" w14:textId="77777777" w:rsidR="00704168" w:rsidRPr="00704168" w:rsidRDefault="00AC58BB" w:rsidP="00A52503">
      <w:pPr>
        <w:numPr>
          <w:ilvl w:val="0"/>
          <w:numId w:val="5"/>
        </w:numPr>
        <w:overflowPunct w:val="0"/>
        <w:autoSpaceDE w:val="0"/>
        <w:autoSpaceDN w:val="0"/>
        <w:adjustRightInd w:val="0"/>
        <w:spacing w:after="160" w:line="276" w:lineRule="auto"/>
        <w:ind w:left="284"/>
        <w:jc w:val="both"/>
        <w:textAlignment w:val="baseline"/>
        <w:rPr>
          <w:rFonts w:asciiTheme="minorHAnsi" w:eastAsiaTheme="minorEastAsia" w:hAnsiTheme="minorHAnsi" w:cstheme="minorHAnsi"/>
        </w:rPr>
      </w:pPr>
      <w:r w:rsidRPr="00AC58BB">
        <w:rPr>
          <w:rFonts w:asciiTheme="minorHAnsi" w:eastAsiaTheme="minorEastAsia" w:hAnsiTheme="minorHAnsi" w:cstheme="minorHAnsi"/>
          <w:color w:val="000000"/>
          <w:kern w:val="2"/>
          <w:lang w:eastAsia="ar-SA"/>
        </w:rPr>
        <w:t xml:space="preserve">W przypadku uchylenia się Wykonawcy od obowiązku zapłaty Podwykonawcy lub dalszemu Podwykonawcy wymagalnego wynagrodzenia, Zamawiający dokona zapłaty tego wynagrodzenia bezpośrednio na rachunek Podwykonawcy lub dalszego Podwykonawcy, który zawarł zaakceptowaną przez Zamawiającego Umowę o podwykonawstwo. </w:t>
      </w:r>
    </w:p>
    <w:p w14:paraId="770DFB96" w14:textId="77777777" w:rsidR="00704168" w:rsidRPr="00704168" w:rsidRDefault="00AC58BB" w:rsidP="00A52503">
      <w:pPr>
        <w:numPr>
          <w:ilvl w:val="0"/>
          <w:numId w:val="5"/>
        </w:numPr>
        <w:overflowPunct w:val="0"/>
        <w:autoSpaceDE w:val="0"/>
        <w:autoSpaceDN w:val="0"/>
        <w:adjustRightInd w:val="0"/>
        <w:spacing w:after="160" w:line="276" w:lineRule="auto"/>
        <w:ind w:left="284"/>
        <w:jc w:val="both"/>
        <w:textAlignment w:val="baseline"/>
        <w:rPr>
          <w:rFonts w:asciiTheme="minorHAnsi" w:eastAsiaTheme="minorEastAsia" w:hAnsiTheme="minorHAnsi" w:cstheme="minorHAnsi"/>
        </w:rPr>
      </w:pPr>
      <w:r w:rsidRPr="00AC58BB">
        <w:rPr>
          <w:rFonts w:asciiTheme="minorHAnsi" w:eastAsiaTheme="minorEastAsia" w:hAnsiTheme="minorHAnsi" w:cstheme="minorHAnsi"/>
          <w:color w:val="000000"/>
          <w:kern w:val="2"/>
          <w:lang w:eastAsia="ar-SA"/>
        </w:rPr>
        <w:t>Bezpośrednia zapłata wynagrodzenia</w:t>
      </w:r>
      <w:r w:rsidR="00704168">
        <w:rPr>
          <w:rFonts w:asciiTheme="minorHAnsi" w:eastAsiaTheme="minorEastAsia" w:hAnsiTheme="minorHAnsi" w:cstheme="minorHAnsi"/>
          <w:color w:val="000000"/>
          <w:kern w:val="2"/>
          <w:lang w:eastAsia="ar-SA"/>
        </w:rPr>
        <w:t>, o której mowa w ustępie powyżej</w:t>
      </w:r>
      <w:r w:rsidRPr="00AC58BB">
        <w:rPr>
          <w:rFonts w:asciiTheme="minorHAnsi" w:eastAsiaTheme="minorEastAsia" w:hAnsiTheme="minorHAnsi" w:cstheme="minorHAnsi"/>
          <w:color w:val="000000"/>
          <w:kern w:val="2"/>
          <w:lang w:eastAsia="ar-SA"/>
        </w:rPr>
        <w:t xml:space="preserve"> dotyczy wyłącznie należności powstałych po zaakceptowaniu przez Zamawiającego Umowy o podwykonawstwo </w:t>
      </w:r>
      <w:r w:rsidRPr="00AC58BB">
        <w:rPr>
          <w:rFonts w:asciiTheme="minorHAnsi" w:eastAsiaTheme="minorEastAsia" w:hAnsiTheme="minorHAnsi" w:cstheme="minorHAnsi"/>
          <w:color w:val="000000"/>
          <w:kern w:val="2"/>
          <w:lang w:eastAsia="ar-SA"/>
        </w:rPr>
        <w:lastRenderedPageBreak/>
        <w:t xml:space="preserve">na roboty </w:t>
      </w:r>
      <w:r w:rsidR="00704168" w:rsidRPr="00AC58BB">
        <w:rPr>
          <w:rFonts w:asciiTheme="minorHAnsi" w:eastAsiaTheme="minorEastAsia" w:hAnsiTheme="minorHAnsi" w:cstheme="minorHAnsi"/>
          <w:color w:val="000000"/>
          <w:kern w:val="2"/>
          <w:lang w:eastAsia="ar-SA"/>
        </w:rPr>
        <w:t>budowlane</w:t>
      </w:r>
      <w:r w:rsidRPr="00AC58BB">
        <w:rPr>
          <w:rFonts w:asciiTheme="minorHAnsi" w:eastAsiaTheme="minorEastAsia" w:hAnsiTheme="minorHAnsi" w:cstheme="minorHAnsi"/>
          <w:color w:val="000000"/>
          <w:kern w:val="2"/>
          <w:lang w:eastAsia="ar-SA"/>
        </w:rPr>
        <w:t xml:space="preserve"> lub po przedłożeniu Zamawiającemu </w:t>
      </w:r>
      <w:r w:rsidR="00704168" w:rsidRPr="00AC58BB">
        <w:rPr>
          <w:rFonts w:asciiTheme="minorHAnsi" w:eastAsiaTheme="minorEastAsia" w:hAnsiTheme="minorHAnsi" w:cstheme="minorHAnsi"/>
          <w:color w:val="000000"/>
          <w:kern w:val="2"/>
          <w:lang w:eastAsia="ar-SA"/>
        </w:rPr>
        <w:t>poświadczonej za</w:t>
      </w:r>
      <w:r w:rsidRPr="00AC58BB">
        <w:rPr>
          <w:rFonts w:asciiTheme="minorHAnsi" w:eastAsiaTheme="minorEastAsia" w:hAnsiTheme="minorHAnsi" w:cstheme="minorHAnsi"/>
          <w:color w:val="000000"/>
          <w:kern w:val="2"/>
          <w:lang w:eastAsia="ar-SA"/>
        </w:rPr>
        <w:t xml:space="preserve"> zgodność z oryginałem kopii Umowy o podwykonawstwo na dostawy lub usługi</w:t>
      </w:r>
      <w:r w:rsidR="00704168">
        <w:rPr>
          <w:rFonts w:asciiTheme="minorHAnsi" w:eastAsiaTheme="minorEastAsia" w:hAnsiTheme="minorHAnsi" w:cstheme="minorHAnsi"/>
          <w:color w:val="000000"/>
          <w:kern w:val="2"/>
          <w:lang w:eastAsia="ar-SA"/>
        </w:rPr>
        <w:t>.</w:t>
      </w:r>
    </w:p>
    <w:p w14:paraId="26462488" w14:textId="06FE32AB" w:rsidR="00AC58BB" w:rsidRPr="00AC58BB" w:rsidRDefault="00704168" w:rsidP="00A52503">
      <w:pPr>
        <w:numPr>
          <w:ilvl w:val="0"/>
          <w:numId w:val="5"/>
        </w:numPr>
        <w:overflowPunct w:val="0"/>
        <w:autoSpaceDE w:val="0"/>
        <w:autoSpaceDN w:val="0"/>
        <w:adjustRightInd w:val="0"/>
        <w:spacing w:after="160" w:line="276" w:lineRule="auto"/>
        <w:ind w:left="284"/>
        <w:jc w:val="both"/>
        <w:textAlignment w:val="baseline"/>
        <w:rPr>
          <w:rFonts w:asciiTheme="minorHAnsi" w:eastAsiaTheme="minorEastAsia" w:hAnsiTheme="minorHAnsi" w:cstheme="minorHAnsi"/>
        </w:rPr>
      </w:pPr>
      <w:r>
        <w:rPr>
          <w:rFonts w:asciiTheme="minorHAnsi" w:eastAsiaTheme="minorEastAsia" w:hAnsiTheme="minorHAnsi" w:cstheme="minorHAnsi"/>
          <w:color w:val="000000"/>
          <w:kern w:val="2"/>
          <w:lang w:eastAsia="ar-SA"/>
        </w:rPr>
        <w:t>Wynagrodzenie, o którym mowa w</w:t>
      </w:r>
      <w:r w:rsidRPr="006771CB">
        <w:rPr>
          <w:rFonts w:asciiTheme="minorHAnsi" w:eastAsiaTheme="minorEastAsia" w:hAnsiTheme="minorHAnsi" w:cstheme="minorHAnsi"/>
          <w:color w:val="000000" w:themeColor="text1"/>
          <w:kern w:val="2"/>
          <w:lang w:eastAsia="ar-SA"/>
        </w:rPr>
        <w:t xml:space="preserve"> ust. 1</w:t>
      </w:r>
      <w:r w:rsidR="006771CB" w:rsidRPr="006771CB">
        <w:rPr>
          <w:rFonts w:asciiTheme="minorHAnsi" w:eastAsiaTheme="minorEastAsia" w:hAnsiTheme="minorHAnsi" w:cstheme="minorHAnsi"/>
          <w:color w:val="000000" w:themeColor="text1"/>
          <w:kern w:val="2"/>
          <w:lang w:eastAsia="ar-SA"/>
        </w:rPr>
        <w:t xml:space="preserve">8 </w:t>
      </w:r>
      <w:r w:rsidRPr="006771CB">
        <w:rPr>
          <w:rFonts w:asciiTheme="minorHAnsi" w:eastAsiaTheme="minorEastAsia" w:hAnsiTheme="minorHAnsi" w:cstheme="minorHAnsi"/>
          <w:color w:val="000000" w:themeColor="text1"/>
          <w:kern w:val="2"/>
          <w:lang w:eastAsia="ar-SA"/>
        </w:rPr>
        <w:t xml:space="preserve">obejmuje </w:t>
      </w:r>
      <w:r>
        <w:rPr>
          <w:rFonts w:asciiTheme="minorHAnsi" w:eastAsiaTheme="minorEastAsia" w:hAnsiTheme="minorHAnsi" w:cstheme="minorHAnsi"/>
          <w:color w:val="000000"/>
          <w:kern w:val="2"/>
          <w:lang w:eastAsia="ar-SA"/>
        </w:rPr>
        <w:t>wyłącznie należne wynagrodzenie bez odsetek, należnych podwykonawcy lub dalszemu podwykonawcy.</w:t>
      </w:r>
    </w:p>
    <w:p w14:paraId="159F35A9" w14:textId="77777777" w:rsidR="00704168" w:rsidRPr="00704168" w:rsidRDefault="00704168" w:rsidP="00A52503">
      <w:pPr>
        <w:numPr>
          <w:ilvl w:val="0"/>
          <w:numId w:val="5"/>
        </w:numPr>
        <w:overflowPunct w:val="0"/>
        <w:autoSpaceDE w:val="0"/>
        <w:autoSpaceDN w:val="0"/>
        <w:adjustRightInd w:val="0"/>
        <w:spacing w:after="160" w:line="276" w:lineRule="auto"/>
        <w:ind w:left="284"/>
        <w:jc w:val="both"/>
        <w:textAlignment w:val="baseline"/>
        <w:rPr>
          <w:rFonts w:asciiTheme="minorHAnsi" w:eastAsiaTheme="minorEastAsia" w:hAnsiTheme="minorHAnsi" w:cstheme="minorHAnsi"/>
          <w:color w:val="000000"/>
          <w:kern w:val="2"/>
          <w:lang w:eastAsia="ar-SA"/>
        </w:rPr>
      </w:pPr>
      <w:r w:rsidRPr="00704168">
        <w:rPr>
          <w:rFonts w:asciiTheme="minorHAnsi" w:eastAsiaTheme="minorEastAsia" w:hAnsiTheme="minorHAnsi" w:cstheme="minorHAnsi"/>
          <w:color w:val="000000"/>
          <w:kern w:val="2"/>
          <w:lang w:eastAsia="ar-SA"/>
        </w:rPr>
        <w:t>Przed dokonaniem bezpośredniej zapłaty Wykonawca zostanie poinformowany przez Zamawiającego w formie pisemnej o:</w:t>
      </w:r>
    </w:p>
    <w:p w14:paraId="17DA5536" w14:textId="60EA708F" w:rsidR="00704168" w:rsidRPr="00704168" w:rsidRDefault="00704168" w:rsidP="00A52503">
      <w:pPr>
        <w:numPr>
          <w:ilvl w:val="0"/>
          <w:numId w:val="32"/>
        </w:numPr>
        <w:overflowPunct w:val="0"/>
        <w:autoSpaceDE w:val="0"/>
        <w:autoSpaceDN w:val="0"/>
        <w:adjustRightInd w:val="0"/>
        <w:spacing w:after="160" w:line="276" w:lineRule="auto"/>
        <w:jc w:val="both"/>
        <w:textAlignment w:val="baseline"/>
        <w:rPr>
          <w:rFonts w:asciiTheme="minorHAnsi" w:eastAsiaTheme="minorEastAsia" w:hAnsiTheme="minorHAnsi" w:cstheme="minorHAnsi"/>
          <w:color w:val="000000"/>
          <w:kern w:val="2"/>
          <w:lang w:eastAsia="ar-SA"/>
        </w:rPr>
      </w:pPr>
      <w:r w:rsidRPr="00704168">
        <w:rPr>
          <w:rFonts w:asciiTheme="minorHAnsi" w:eastAsiaTheme="minorEastAsia" w:hAnsiTheme="minorHAnsi" w:cstheme="minorHAnsi"/>
          <w:color w:val="000000"/>
          <w:kern w:val="2"/>
          <w:lang w:eastAsia="ar-SA"/>
        </w:rPr>
        <w:t>zamiarze dokonania bezpośredniej zapłaty wymagalnego wynagrodzenia, przysługującego podwykonawcy lub dalszemu podwykonawcy, który zawarł zaakceptowaną przez Zamawiającego umowę o podwykonawstwo, której przedmiotem są roboty budowlane, dostawy lub usługi, w przypadku uchylenia się od obowiązku zapłaty odpowiednio przez Wykonawcę, podwykonawcę lub dalszego podwykonawcę,</w:t>
      </w:r>
    </w:p>
    <w:p w14:paraId="2E03B0AA" w14:textId="12B1AEA2" w:rsidR="00704168" w:rsidRPr="00704168" w:rsidRDefault="00704168" w:rsidP="00A52503">
      <w:pPr>
        <w:numPr>
          <w:ilvl w:val="0"/>
          <w:numId w:val="32"/>
        </w:numPr>
        <w:overflowPunct w:val="0"/>
        <w:autoSpaceDE w:val="0"/>
        <w:autoSpaceDN w:val="0"/>
        <w:adjustRightInd w:val="0"/>
        <w:spacing w:after="160" w:line="276" w:lineRule="auto"/>
        <w:jc w:val="both"/>
        <w:textAlignment w:val="baseline"/>
        <w:rPr>
          <w:rFonts w:asciiTheme="minorHAnsi" w:eastAsiaTheme="minorEastAsia" w:hAnsiTheme="minorHAnsi" w:cstheme="minorHAnsi"/>
          <w:color w:val="000000"/>
          <w:kern w:val="2"/>
          <w:lang w:eastAsia="ar-SA"/>
        </w:rPr>
      </w:pPr>
      <w:r w:rsidRPr="00704168">
        <w:rPr>
          <w:rFonts w:asciiTheme="minorHAnsi" w:eastAsiaTheme="minorEastAsia" w:hAnsiTheme="minorHAnsi" w:cstheme="minorHAnsi"/>
          <w:color w:val="000000"/>
          <w:kern w:val="2"/>
          <w:lang w:eastAsia="ar-SA"/>
        </w:rPr>
        <w:t xml:space="preserve">możliwości zgłoszenia przez Wykonawcę, w terminie 7 dni od dnia otrzymania informacji, o której mowa w </w:t>
      </w:r>
      <w:r w:rsidR="006771CB">
        <w:rPr>
          <w:rFonts w:asciiTheme="minorHAnsi" w:eastAsiaTheme="minorEastAsia" w:hAnsiTheme="minorHAnsi" w:cstheme="minorHAnsi"/>
          <w:color w:val="000000"/>
          <w:kern w:val="2"/>
          <w:lang w:eastAsia="ar-SA"/>
        </w:rPr>
        <w:t>lit. a</w:t>
      </w:r>
      <w:r w:rsidRPr="00704168">
        <w:rPr>
          <w:rFonts w:asciiTheme="minorHAnsi" w:eastAsiaTheme="minorEastAsia" w:hAnsiTheme="minorHAnsi" w:cstheme="minorHAnsi"/>
          <w:color w:val="000000"/>
          <w:kern w:val="2"/>
          <w:lang w:eastAsia="ar-SA"/>
        </w:rPr>
        <w:t>), pisemnych uwag dotyczących zasadności bezpośredniej zapłaty wynagrodzenia podwykonawcy lub dalszemu podwykonawcy.</w:t>
      </w:r>
    </w:p>
    <w:p w14:paraId="5E9D3E80" w14:textId="4C5133A8" w:rsidR="00704168" w:rsidRPr="00704168" w:rsidRDefault="00704168" w:rsidP="00A52503">
      <w:pPr>
        <w:numPr>
          <w:ilvl w:val="0"/>
          <w:numId w:val="5"/>
        </w:numPr>
        <w:overflowPunct w:val="0"/>
        <w:autoSpaceDE w:val="0"/>
        <w:autoSpaceDN w:val="0"/>
        <w:adjustRightInd w:val="0"/>
        <w:spacing w:after="160" w:line="276" w:lineRule="auto"/>
        <w:ind w:left="284"/>
        <w:jc w:val="both"/>
        <w:textAlignment w:val="baseline"/>
        <w:rPr>
          <w:rFonts w:asciiTheme="minorHAnsi" w:eastAsiaTheme="minorEastAsia" w:hAnsiTheme="minorHAnsi" w:cstheme="minorHAnsi"/>
          <w:color w:val="000000"/>
          <w:kern w:val="2"/>
          <w:lang w:eastAsia="ar-SA"/>
        </w:rPr>
      </w:pPr>
      <w:r w:rsidRPr="00704168">
        <w:rPr>
          <w:rFonts w:asciiTheme="minorHAnsi" w:eastAsiaTheme="minorEastAsia" w:hAnsiTheme="minorHAnsi" w:cstheme="minorHAnsi"/>
          <w:color w:val="000000"/>
          <w:kern w:val="2"/>
          <w:lang w:eastAsia="ar-SA"/>
        </w:rPr>
        <w:t xml:space="preserve">W </w:t>
      </w:r>
      <w:r w:rsidRPr="006771CB">
        <w:rPr>
          <w:rFonts w:asciiTheme="minorHAnsi" w:eastAsiaTheme="minorEastAsia" w:hAnsiTheme="minorHAnsi" w:cstheme="minorHAnsi"/>
          <w:color w:val="000000" w:themeColor="text1"/>
          <w:kern w:val="2"/>
          <w:lang w:eastAsia="ar-SA"/>
        </w:rPr>
        <w:t xml:space="preserve">przypadku zgłoszenia przez Wykonawcę uwag, o których mowa w ust. </w:t>
      </w:r>
      <w:r w:rsidR="006771CB" w:rsidRPr="006771CB">
        <w:rPr>
          <w:rFonts w:asciiTheme="minorHAnsi" w:eastAsiaTheme="minorEastAsia" w:hAnsiTheme="minorHAnsi" w:cstheme="minorHAnsi"/>
          <w:color w:val="000000" w:themeColor="text1"/>
          <w:kern w:val="2"/>
          <w:lang w:eastAsia="ar-SA"/>
        </w:rPr>
        <w:t>2</w:t>
      </w:r>
      <w:r w:rsidR="00D166FB">
        <w:rPr>
          <w:rFonts w:asciiTheme="minorHAnsi" w:eastAsiaTheme="minorEastAsia" w:hAnsiTheme="minorHAnsi" w:cstheme="minorHAnsi"/>
          <w:color w:val="000000" w:themeColor="text1"/>
          <w:kern w:val="2"/>
          <w:lang w:eastAsia="ar-SA"/>
        </w:rPr>
        <w:t>0</w:t>
      </w:r>
      <w:r w:rsidRPr="006771CB">
        <w:rPr>
          <w:rFonts w:asciiTheme="minorHAnsi" w:eastAsiaTheme="minorEastAsia" w:hAnsiTheme="minorHAnsi" w:cstheme="minorHAnsi"/>
          <w:color w:val="000000" w:themeColor="text1"/>
          <w:kern w:val="2"/>
          <w:lang w:eastAsia="ar-SA"/>
        </w:rPr>
        <w:br/>
      </w:r>
      <w:r w:rsidR="006771CB" w:rsidRPr="006771CB">
        <w:rPr>
          <w:rFonts w:asciiTheme="minorHAnsi" w:eastAsiaTheme="minorEastAsia" w:hAnsiTheme="minorHAnsi" w:cstheme="minorHAnsi"/>
          <w:color w:val="000000" w:themeColor="text1"/>
          <w:kern w:val="2"/>
          <w:lang w:eastAsia="ar-SA"/>
        </w:rPr>
        <w:t>lit b</w:t>
      </w:r>
      <w:r w:rsidRPr="006771CB">
        <w:rPr>
          <w:rFonts w:asciiTheme="minorHAnsi" w:eastAsiaTheme="minorEastAsia" w:hAnsiTheme="minorHAnsi" w:cstheme="minorHAnsi"/>
          <w:color w:val="000000" w:themeColor="text1"/>
          <w:kern w:val="2"/>
          <w:lang w:eastAsia="ar-SA"/>
        </w:rPr>
        <w:t xml:space="preserve">), w terminie 7 dni od dnia otrzymania informacji, o której mowa w ust. </w:t>
      </w:r>
      <w:r w:rsidR="006771CB" w:rsidRPr="006771CB">
        <w:rPr>
          <w:rFonts w:asciiTheme="minorHAnsi" w:eastAsiaTheme="minorEastAsia" w:hAnsiTheme="minorHAnsi" w:cstheme="minorHAnsi"/>
          <w:color w:val="000000" w:themeColor="text1"/>
          <w:kern w:val="2"/>
          <w:lang w:eastAsia="ar-SA"/>
        </w:rPr>
        <w:t>2</w:t>
      </w:r>
      <w:r w:rsidR="00D166FB">
        <w:rPr>
          <w:rFonts w:asciiTheme="minorHAnsi" w:eastAsiaTheme="minorEastAsia" w:hAnsiTheme="minorHAnsi" w:cstheme="minorHAnsi"/>
          <w:color w:val="000000" w:themeColor="text1"/>
          <w:kern w:val="2"/>
          <w:lang w:eastAsia="ar-SA"/>
        </w:rPr>
        <w:t>0</w:t>
      </w:r>
      <w:r w:rsidR="006771CB" w:rsidRPr="006771CB">
        <w:rPr>
          <w:rFonts w:asciiTheme="minorHAnsi" w:eastAsiaTheme="minorEastAsia" w:hAnsiTheme="minorHAnsi" w:cstheme="minorHAnsi"/>
          <w:color w:val="000000" w:themeColor="text1"/>
          <w:kern w:val="2"/>
          <w:lang w:eastAsia="ar-SA"/>
        </w:rPr>
        <w:t xml:space="preserve"> lit a)</w:t>
      </w:r>
      <w:r w:rsidRPr="006771CB">
        <w:rPr>
          <w:rFonts w:asciiTheme="minorHAnsi" w:eastAsiaTheme="minorEastAsia" w:hAnsiTheme="minorHAnsi" w:cstheme="minorHAnsi"/>
          <w:color w:val="000000" w:themeColor="text1"/>
          <w:kern w:val="2"/>
          <w:lang w:eastAsia="ar-SA"/>
        </w:rPr>
        <w:t>, Zamawiający może:</w:t>
      </w:r>
    </w:p>
    <w:p w14:paraId="51739F0C" w14:textId="77777777" w:rsidR="00704168" w:rsidRPr="00704168" w:rsidRDefault="00704168" w:rsidP="00A52503">
      <w:pPr>
        <w:numPr>
          <w:ilvl w:val="0"/>
          <w:numId w:val="49"/>
        </w:numPr>
        <w:overflowPunct w:val="0"/>
        <w:autoSpaceDE w:val="0"/>
        <w:autoSpaceDN w:val="0"/>
        <w:adjustRightInd w:val="0"/>
        <w:spacing w:after="160" w:line="276" w:lineRule="auto"/>
        <w:jc w:val="both"/>
        <w:textAlignment w:val="baseline"/>
        <w:rPr>
          <w:rFonts w:asciiTheme="minorHAnsi" w:eastAsiaTheme="minorEastAsia" w:hAnsiTheme="minorHAnsi" w:cstheme="minorHAnsi"/>
          <w:color w:val="000000"/>
          <w:kern w:val="2"/>
          <w:lang w:eastAsia="ar-SA"/>
        </w:rPr>
      </w:pPr>
      <w:r w:rsidRPr="00704168">
        <w:rPr>
          <w:rFonts w:asciiTheme="minorHAnsi" w:eastAsiaTheme="minorEastAsia" w:hAnsiTheme="minorHAnsi" w:cstheme="minorHAnsi"/>
          <w:color w:val="000000"/>
          <w:kern w:val="2"/>
          <w:lang w:eastAsia="ar-SA"/>
        </w:rPr>
        <w:t>nie dokonać bezpośredniej zapłaty wynagrodzenia podwykonawcy lub dalszemu podwykonawcy, jeżeli wykonawca wykaże niezasadność takiej zapłaty, albo</w:t>
      </w:r>
    </w:p>
    <w:p w14:paraId="5BA97470" w14:textId="77777777" w:rsidR="00704168" w:rsidRPr="00704168" w:rsidRDefault="00704168" w:rsidP="00A52503">
      <w:pPr>
        <w:numPr>
          <w:ilvl w:val="0"/>
          <w:numId w:val="49"/>
        </w:numPr>
        <w:overflowPunct w:val="0"/>
        <w:autoSpaceDE w:val="0"/>
        <w:autoSpaceDN w:val="0"/>
        <w:adjustRightInd w:val="0"/>
        <w:spacing w:after="160" w:line="276" w:lineRule="auto"/>
        <w:jc w:val="both"/>
        <w:textAlignment w:val="baseline"/>
        <w:rPr>
          <w:rFonts w:asciiTheme="minorHAnsi" w:eastAsiaTheme="minorEastAsia" w:hAnsiTheme="minorHAnsi" w:cstheme="minorHAnsi"/>
          <w:color w:val="000000"/>
          <w:kern w:val="2"/>
          <w:lang w:eastAsia="ar-SA"/>
        </w:rPr>
      </w:pPr>
      <w:r w:rsidRPr="00704168">
        <w:rPr>
          <w:rFonts w:asciiTheme="minorHAnsi" w:eastAsiaTheme="minorEastAsia" w:hAnsiTheme="minorHAnsi" w:cstheme="minorHAnsi"/>
          <w:color w:val="000000"/>
          <w:kern w:val="2"/>
          <w:lang w:eastAsia="ar-S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EE4C7CE" w14:textId="77777777" w:rsidR="00704168" w:rsidRPr="00704168" w:rsidRDefault="00704168" w:rsidP="00A52503">
      <w:pPr>
        <w:numPr>
          <w:ilvl w:val="0"/>
          <w:numId w:val="49"/>
        </w:numPr>
        <w:overflowPunct w:val="0"/>
        <w:autoSpaceDE w:val="0"/>
        <w:autoSpaceDN w:val="0"/>
        <w:adjustRightInd w:val="0"/>
        <w:spacing w:after="160" w:line="276" w:lineRule="auto"/>
        <w:jc w:val="both"/>
        <w:textAlignment w:val="baseline"/>
        <w:rPr>
          <w:rFonts w:asciiTheme="minorHAnsi" w:eastAsiaTheme="minorEastAsia" w:hAnsiTheme="minorHAnsi" w:cstheme="minorHAnsi"/>
          <w:color w:val="000000"/>
          <w:kern w:val="2"/>
          <w:lang w:eastAsia="ar-SA"/>
        </w:rPr>
      </w:pPr>
      <w:r w:rsidRPr="00704168">
        <w:rPr>
          <w:rFonts w:asciiTheme="minorHAnsi" w:eastAsiaTheme="minorEastAsia" w:hAnsiTheme="minorHAnsi" w:cstheme="minorHAnsi"/>
          <w:color w:val="000000"/>
          <w:kern w:val="2"/>
          <w:lang w:eastAsia="ar-SA"/>
        </w:rPr>
        <w:t>dokonać bezpośredniej zapłaty wynagrodzenia podwykonawcy lub dalszemu podwykonawcy, jeżeli podwykonawca lub dalszy podwykonawca wykaże zasadność takiej zapłaty.</w:t>
      </w:r>
    </w:p>
    <w:p w14:paraId="3C997E3C" w14:textId="094A4A2D" w:rsidR="00AC58BB" w:rsidRPr="00AC58BB" w:rsidRDefault="00AC58BB" w:rsidP="00A52503">
      <w:pPr>
        <w:numPr>
          <w:ilvl w:val="0"/>
          <w:numId w:val="5"/>
        </w:numPr>
        <w:overflowPunct w:val="0"/>
        <w:autoSpaceDE w:val="0"/>
        <w:autoSpaceDN w:val="0"/>
        <w:adjustRightInd w:val="0"/>
        <w:spacing w:after="160" w:line="276" w:lineRule="auto"/>
        <w:ind w:left="284"/>
        <w:jc w:val="both"/>
        <w:textAlignment w:val="baseline"/>
        <w:rPr>
          <w:rFonts w:asciiTheme="minorHAnsi" w:eastAsiaTheme="minorEastAsia" w:hAnsiTheme="minorHAnsi" w:cstheme="minorHAnsi"/>
        </w:rPr>
      </w:pPr>
      <w:r w:rsidRPr="00AC58BB">
        <w:rPr>
          <w:rFonts w:asciiTheme="minorHAnsi" w:eastAsiaTheme="minorEastAsia" w:hAnsiTheme="minorHAnsi" w:cstheme="minorHAnsi"/>
          <w:color w:val="000000"/>
          <w:kern w:val="2"/>
          <w:lang w:eastAsia="ar-SA"/>
        </w:rPr>
        <w:t>W przypadku dokonania bezpośredniej zapłaty Podwykonawcy lub dalszemu Podwykonawcy, o której mowa w</w:t>
      </w:r>
      <w:r w:rsidRPr="00E154E5">
        <w:rPr>
          <w:rFonts w:asciiTheme="minorHAnsi" w:eastAsiaTheme="minorEastAsia" w:hAnsiTheme="minorHAnsi" w:cstheme="minorHAnsi"/>
          <w:color w:val="000000" w:themeColor="text1"/>
          <w:kern w:val="2"/>
          <w:lang w:eastAsia="ar-SA"/>
        </w:rPr>
        <w:t xml:space="preserve"> ust. </w:t>
      </w:r>
      <w:r w:rsidR="00E154E5" w:rsidRPr="00E154E5">
        <w:rPr>
          <w:rFonts w:asciiTheme="minorHAnsi" w:eastAsiaTheme="minorEastAsia" w:hAnsiTheme="minorHAnsi" w:cstheme="minorHAnsi"/>
          <w:color w:val="000000" w:themeColor="text1"/>
          <w:kern w:val="2"/>
          <w:lang w:eastAsia="ar-SA"/>
        </w:rPr>
        <w:t>1</w:t>
      </w:r>
      <w:r w:rsidR="00D166FB">
        <w:rPr>
          <w:rFonts w:asciiTheme="minorHAnsi" w:eastAsiaTheme="minorEastAsia" w:hAnsiTheme="minorHAnsi" w:cstheme="minorHAnsi"/>
          <w:color w:val="000000" w:themeColor="text1"/>
          <w:kern w:val="2"/>
          <w:lang w:eastAsia="ar-SA"/>
        </w:rPr>
        <w:t>7</w:t>
      </w:r>
      <w:r w:rsidRPr="00E154E5">
        <w:rPr>
          <w:rFonts w:asciiTheme="minorHAnsi" w:eastAsiaTheme="minorEastAsia" w:hAnsiTheme="minorHAnsi" w:cstheme="minorHAnsi"/>
          <w:color w:val="000000" w:themeColor="text1"/>
          <w:kern w:val="2"/>
          <w:lang w:eastAsia="ar-SA"/>
        </w:rPr>
        <w:t xml:space="preserve">, Zamawiający </w:t>
      </w:r>
      <w:r w:rsidRPr="00AC58BB">
        <w:rPr>
          <w:rFonts w:asciiTheme="minorHAnsi" w:eastAsiaTheme="minorEastAsia" w:hAnsiTheme="minorHAnsi" w:cstheme="minorHAnsi"/>
          <w:color w:val="000000"/>
          <w:kern w:val="2"/>
          <w:lang w:eastAsia="ar-SA"/>
        </w:rPr>
        <w:t xml:space="preserve">potrąca kwotę wypłaconego wynagrodzenia z wynagrodzenia należnego Wykonawcy. </w:t>
      </w:r>
    </w:p>
    <w:p w14:paraId="678C9877" w14:textId="0764417C" w:rsidR="00AC58BB" w:rsidRPr="00CF136C" w:rsidRDefault="00AC58BB" w:rsidP="00A52503">
      <w:pPr>
        <w:numPr>
          <w:ilvl w:val="0"/>
          <w:numId w:val="5"/>
        </w:numPr>
        <w:overflowPunct w:val="0"/>
        <w:autoSpaceDE w:val="0"/>
        <w:autoSpaceDN w:val="0"/>
        <w:adjustRightInd w:val="0"/>
        <w:spacing w:after="160" w:line="276" w:lineRule="auto"/>
        <w:ind w:left="284"/>
        <w:jc w:val="both"/>
        <w:textAlignment w:val="baseline"/>
        <w:rPr>
          <w:rFonts w:asciiTheme="minorHAnsi" w:eastAsiaTheme="minorEastAsia" w:hAnsiTheme="minorHAnsi" w:cstheme="minorHAnsi"/>
        </w:rPr>
      </w:pPr>
      <w:r w:rsidRPr="00AC58BB">
        <w:rPr>
          <w:rFonts w:asciiTheme="minorHAnsi" w:eastAsiaTheme="minorEastAsia" w:hAnsiTheme="minorHAnsi" w:cstheme="minorHAnsi"/>
          <w:color w:val="000000"/>
          <w:kern w:val="2"/>
          <w:lang w:eastAsia="ar-SA"/>
        </w:rPr>
        <w:t>Wykonawcy nie będą przysługiwały odsetki za okres opóźnienia w zapłacie przypadający na okres oczekiwania Zamawiającego na oświadczenie Podwykonawcy lub dalszego Podwykonawcy o otrzymaniu od Wykonawcy należności za wykonaną przez Podwykonawcę lub dalszego Podwykonawcę część robót.</w:t>
      </w:r>
    </w:p>
    <w:p w14:paraId="0CB5686E" w14:textId="77777777" w:rsidR="00CF136C" w:rsidRDefault="00CF136C" w:rsidP="00CF136C">
      <w:pPr>
        <w:overflowPunct w:val="0"/>
        <w:autoSpaceDE w:val="0"/>
        <w:autoSpaceDN w:val="0"/>
        <w:adjustRightInd w:val="0"/>
        <w:spacing w:after="160" w:line="276" w:lineRule="auto"/>
        <w:ind w:left="284"/>
        <w:jc w:val="both"/>
        <w:textAlignment w:val="baseline"/>
        <w:rPr>
          <w:rFonts w:asciiTheme="minorHAnsi" w:eastAsiaTheme="minorEastAsia" w:hAnsiTheme="minorHAnsi" w:cstheme="minorHAnsi"/>
          <w:color w:val="000000"/>
          <w:kern w:val="2"/>
          <w:lang w:eastAsia="ar-SA"/>
        </w:rPr>
      </w:pPr>
    </w:p>
    <w:p w14:paraId="01404240" w14:textId="77777777" w:rsidR="00CF136C" w:rsidRPr="00AC58BB" w:rsidRDefault="00CF136C" w:rsidP="00CF136C">
      <w:pPr>
        <w:overflowPunct w:val="0"/>
        <w:autoSpaceDE w:val="0"/>
        <w:autoSpaceDN w:val="0"/>
        <w:adjustRightInd w:val="0"/>
        <w:spacing w:after="160" w:line="276" w:lineRule="auto"/>
        <w:ind w:left="284"/>
        <w:jc w:val="both"/>
        <w:textAlignment w:val="baseline"/>
        <w:rPr>
          <w:rFonts w:asciiTheme="minorHAnsi" w:eastAsiaTheme="minorEastAsia" w:hAnsiTheme="minorHAnsi" w:cstheme="minorHAnsi"/>
        </w:rPr>
      </w:pPr>
    </w:p>
    <w:p w14:paraId="17C1F0D0" w14:textId="77777777" w:rsidR="00AC58BB" w:rsidRPr="00AC58BB" w:rsidRDefault="00AC58BB" w:rsidP="00AC58BB">
      <w:pPr>
        <w:pStyle w:val="Nagwek30"/>
        <w:shd w:val="clear" w:color="auto" w:fill="auto"/>
        <w:spacing w:before="0" w:after="0" w:line="276" w:lineRule="auto"/>
        <w:ind w:firstLine="0"/>
        <w:jc w:val="center"/>
        <w:rPr>
          <w:rFonts w:asciiTheme="minorHAnsi" w:hAnsiTheme="minorHAnsi" w:cstheme="minorHAnsi"/>
          <w:sz w:val="24"/>
          <w:szCs w:val="24"/>
        </w:rPr>
      </w:pPr>
      <w:bookmarkStart w:id="3" w:name="bookmark4"/>
      <w:r w:rsidRPr="00AC58BB">
        <w:rPr>
          <w:rFonts w:asciiTheme="minorHAnsi" w:hAnsiTheme="minorHAnsi" w:cstheme="minorHAnsi"/>
          <w:sz w:val="24"/>
          <w:szCs w:val="24"/>
        </w:rPr>
        <w:lastRenderedPageBreak/>
        <w:t xml:space="preserve">§ </w:t>
      </w:r>
      <w:bookmarkEnd w:id="3"/>
      <w:r w:rsidRPr="00AC58BB">
        <w:rPr>
          <w:rFonts w:asciiTheme="minorHAnsi" w:hAnsiTheme="minorHAnsi" w:cstheme="minorHAnsi"/>
          <w:sz w:val="24"/>
          <w:szCs w:val="24"/>
        </w:rPr>
        <w:t>5</w:t>
      </w:r>
    </w:p>
    <w:p w14:paraId="06401E67" w14:textId="77777777" w:rsidR="00AC58BB" w:rsidRPr="00AC58BB" w:rsidRDefault="00AC58BB" w:rsidP="00AC58BB">
      <w:pPr>
        <w:pStyle w:val="Nagwek30"/>
        <w:shd w:val="clear" w:color="auto" w:fill="auto"/>
        <w:spacing w:before="0" w:after="0" w:line="276" w:lineRule="auto"/>
        <w:ind w:firstLine="0"/>
        <w:jc w:val="center"/>
        <w:rPr>
          <w:rFonts w:asciiTheme="minorHAnsi" w:hAnsiTheme="minorHAnsi" w:cstheme="minorHAnsi"/>
          <w:sz w:val="24"/>
          <w:szCs w:val="24"/>
        </w:rPr>
      </w:pPr>
      <w:bookmarkStart w:id="4" w:name="bookmark5"/>
      <w:r w:rsidRPr="00AC58BB">
        <w:rPr>
          <w:rFonts w:asciiTheme="minorHAnsi" w:hAnsiTheme="minorHAnsi" w:cstheme="minorHAnsi"/>
          <w:sz w:val="24"/>
          <w:szCs w:val="24"/>
        </w:rPr>
        <w:t>Obowiązki Zamawiającego</w:t>
      </w:r>
      <w:bookmarkEnd w:id="4"/>
    </w:p>
    <w:p w14:paraId="64DB09CA" w14:textId="77777777" w:rsidR="00AC58BB" w:rsidRPr="00AC58BB" w:rsidRDefault="00AC58BB" w:rsidP="00AC58BB">
      <w:pPr>
        <w:pStyle w:val="Teksttreci20"/>
        <w:shd w:val="clear" w:color="auto" w:fill="auto"/>
        <w:spacing w:before="0" w:after="0" w:line="276" w:lineRule="auto"/>
        <w:ind w:firstLine="0"/>
        <w:rPr>
          <w:rFonts w:asciiTheme="minorHAnsi" w:hAnsiTheme="minorHAnsi" w:cstheme="minorHAnsi"/>
          <w:sz w:val="24"/>
          <w:szCs w:val="24"/>
        </w:rPr>
      </w:pPr>
      <w:r w:rsidRPr="00AC58BB">
        <w:rPr>
          <w:rFonts w:asciiTheme="minorHAnsi" w:hAnsiTheme="minorHAnsi" w:cstheme="minorHAnsi"/>
          <w:sz w:val="24"/>
          <w:szCs w:val="24"/>
        </w:rPr>
        <w:t>Do obowiązków Zamawiającego należy:</w:t>
      </w:r>
    </w:p>
    <w:p w14:paraId="42138950" w14:textId="77777777" w:rsidR="00AC58BB" w:rsidRPr="00AC58BB" w:rsidRDefault="00AC58BB" w:rsidP="00A52503">
      <w:pPr>
        <w:pStyle w:val="Teksttreci20"/>
        <w:numPr>
          <w:ilvl w:val="0"/>
          <w:numId w:val="6"/>
        </w:numPr>
        <w:shd w:val="clear" w:color="auto" w:fill="auto"/>
        <w:tabs>
          <w:tab w:val="left" w:pos="760"/>
        </w:tabs>
        <w:spacing w:before="0" w:after="83" w:line="276" w:lineRule="auto"/>
        <w:ind w:left="740" w:hanging="360"/>
        <w:rPr>
          <w:rFonts w:asciiTheme="minorHAnsi" w:hAnsiTheme="minorHAnsi" w:cstheme="minorHAnsi"/>
          <w:sz w:val="24"/>
          <w:szCs w:val="24"/>
        </w:rPr>
      </w:pPr>
      <w:r w:rsidRPr="00AC58BB">
        <w:rPr>
          <w:rFonts w:asciiTheme="minorHAnsi" w:hAnsiTheme="minorHAnsi" w:cstheme="minorHAnsi"/>
          <w:sz w:val="24"/>
          <w:szCs w:val="24"/>
        </w:rPr>
        <w:t>Współdziałanie z Wykonawcą przy realizacji Umowy w celu należytego wykonania zamówienia.</w:t>
      </w:r>
    </w:p>
    <w:p w14:paraId="0287905E" w14:textId="77777777" w:rsidR="00AC58BB" w:rsidRPr="00AC58BB" w:rsidRDefault="00AC58BB" w:rsidP="00A52503">
      <w:pPr>
        <w:pStyle w:val="Teksttreci20"/>
        <w:numPr>
          <w:ilvl w:val="0"/>
          <w:numId w:val="6"/>
        </w:numPr>
        <w:shd w:val="clear" w:color="auto" w:fill="auto"/>
        <w:tabs>
          <w:tab w:val="left" w:pos="760"/>
        </w:tabs>
        <w:spacing w:before="0" w:after="83" w:line="276" w:lineRule="auto"/>
        <w:ind w:left="740" w:hanging="360"/>
        <w:rPr>
          <w:rFonts w:asciiTheme="minorHAnsi" w:hAnsiTheme="minorHAnsi" w:cstheme="minorHAnsi"/>
          <w:sz w:val="24"/>
          <w:szCs w:val="24"/>
        </w:rPr>
      </w:pPr>
      <w:r w:rsidRPr="00AC58BB">
        <w:rPr>
          <w:rFonts w:asciiTheme="minorHAnsi" w:hAnsiTheme="minorHAnsi" w:cstheme="minorHAnsi"/>
          <w:sz w:val="24"/>
          <w:szCs w:val="24"/>
        </w:rPr>
        <w:t>Przekazanie Wykonawcy niezwłocznie wszelkich informacji oraz dokumentów będących w posiadaniu Zamawiającego a niezbędnych do realizacji zadania inwestycyjnego.</w:t>
      </w:r>
    </w:p>
    <w:p w14:paraId="25BA1282" w14:textId="77777777" w:rsidR="00AC58BB" w:rsidRPr="00AC58BB" w:rsidRDefault="00AC58BB" w:rsidP="00A52503">
      <w:pPr>
        <w:pStyle w:val="Teksttreci20"/>
        <w:numPr>
          <w:ilvl w:val="0"/>
          <w:numId w:val="6"/>
        </w:numPr>
        <w:shd w:val="clear" w:color="auto" w:fill="auto"/>
        <w:tabs>
          <w:tab w:val="left" w:pos="760"/>
        </w:tabs>
        <w:spacing w:before="0" w:after="82" w:line="276" w:lineRule="auto"/>
        <w:ind w:left="740" w:hanging="360"/>
        <w:rPr>
          <w:rFonts w:asciiTheme="minorHAnsi" w:hAnsiTheme="minorHAnsi" w:cstheme="minorHAnsi"/>
          <w:sz w:val="24"/>
          <w:szCs w:val="24"/>
        </w:rPr>
      </w:pPr>
      <w:r w:rsidRPr="00AC58BB">
        <w:rPr>
          <w:rFonts w:asciiTheme="minorHAnsi" w:hAnsiTheme="minorHAnsi" w:cstheme="minorHAnsi"/>
          <w:sz w:val="24"/>
          <w:szCs w:val="24"/>
        </w:rPr>
        <w:t>Protokolarne przekazanie Wykonawcy terenu robót w terminie do 14 dni licząc od dnia podpisania Umowy.</w:t>
      </w:r>
    </w:p>
    <w:p w14:paraId="6E64CD15" w14:textId="77777777" w:rsidR="00AC58BB" w:rsidRPr="00AC58BB" w:rsidRDefault="00AC58BB" w:rsidP="00A52503">
      <w:pPr>
        <w:pStyle w:val="Teksttreci20"/>
        <w:numPr>
          <w:ilvl w:val="0"/>
          <w:numId w:val="6"/>
        </w:numPr>
        <w:shd w:val="clear" w:color="auto" w:fill="auto"/>
        <w:tabs>
          <w:tab w:val="left" w:pos="760"/>
        </w:tabs>
        <w:spacing w:before="0" w:after="83" w:line="276" w:lineRule="auto"/>
        <w:ind w:left="740" w:right="180" w:hanging="360"/>
        <w:rPr>
          <w:rFonts w:asciiTheme="minorHAnsi" w:hAnsiTheme="minorHAnsi" w:cstheme="minorHAnsi"/>
          <w:sz w:val="24"/>
          <w:szCs w:val="24"/>
        </w:rPr>
      </w:pPr>
      <w:r w:rsidRPr="00AC58BB">
        <w:rPr>
          <w:rFonts w:asciiTheme="minorHAnsi" w:hAnsiTheme="minorHAnsi" w:cstheme="minorHAnsi"/>
          <w:sz w:val="24"/>
          <w:szCs w:val="24"/>
        </w:rPr>
        <w:t>Terminowa zapłata wynagrodzenia przysługującego Wykonawcy z tytułu realizacji Umowy (za wykonane i odebrane roboty) zgodnie z postanowieniami niniejszej Umowy i SWZ.</w:t>
      </w:r>
    </w:p>
    <w:p w14:paraId="2C1C96E4" w14:textId="77777777" w:rsidR="00AC58BB" w:rsidRPr="00AC58BB" w:rsidRDefault="00AC58BB" w:rsidP="00A52503">
      <w:pPr>
        <w:pStyle w:val="Teksttreci20"/>
        <w:numPr>
          <w:ilvl w:val="0"/>
          <w:numId w:val="6"/>
        </w:numPr>
        <w:shd w:val="clear" w:color="auto" w:fill="auto"/>
        <w:tabs>
          <w:tab w:val="left" w:pos="760"/>
        </w:tabs>
        <w:spacing w:before="0" w:after="148" w:line="276" w:lineRule="auto"/>
        <w:ind w:left="740" w:hanging="360"/>
        <w:rPr>
          <w:rFonts w:asciiTheme="minorHAnsi" w:hAnsiTheme="minorHAnsi" w:cstheme="minorHAnsi"/>
          <w:sz w:val="24"/>
          <w:szCs w:val="24"/>
        </w:rPr>
      </w:pPr>
      <w:r w:rsidRPr="00AC58BB">
        <w:rPr>
          <w:rFonts w:asciiTheme="minorHAnsi" w:hAnsiTheme="minorHAnsi" w:cstheme="minorHAnsi"/>
          <w:sz w:val="24"/>
          <w:szCs w:val="24"/>
        </w:rPr>
        <w:t>Odbiór wykonanych robót w terminie określonym w Umowie.</w:t>
      </w:r>
    </w:p>
    <w:p w14:paraId="5FD570D5" w14:textId="77777777" w:rsidR="00AC58BB" w:rsidRPr="00AC58BB" w:rsidRDefault="00AC58BB" w:rsidP="00A52503">
      <w:pPr>
        <w:pStyle w:val="Teksttreci20"/>
        <w:numPr>
          <w:ilvl w:val="0"/>
          <w:numId w:val="6"/>
        </w:numPr>
        <w:shd w:val="clear" w:color="auto" w:fill="auto"/>
        <w:tabs>
          <w:tab w:val="left" w:pos="760"/>
        </w:tabs>
        <w:spacing w:before="0" w:after="148" w:line="276" w:lineRule="auto"/>
        <w:ind w:left="740" w:hanging="360"/>
        <w:rPr>
          <w:rFonts w:asciiTheme="minorHAnsi" w:hAnsiTheme="minorHAnsi" w:cstheme="minorHAnsi"/>
          <w:sz w:val="24"/>
          <w:szCs w:val="24"/>
        </w:rPr>
      </w:pPr>
      <w:r w:rsidRPr="00AC58BB">
        <w:rPr>
          <w:rFonts w:asciiTheme="minorHAnsi" w:hAnsiTheme="minorHAnsi" w:cstheme="minorHAnsi"/>
          <w:sz w:val="24"/>
          <w:szCs w:val="24"/>
        </w:rPr>
        <w:t>Udział w zwołanych przeglądach w okresie gwarancji.</w:t>
      </w:r>
    </w:p>
    <w:p w14:paraId="1A568A93" w14:textId="77777777" w:rsidR="00AC58BB" w:rsidRPr="00AC58BB" w:rsidRDefault="00AC58BB" w:rsidP="00A52503">
      <w:pPr>
        <w:pStyle w:val="Teksttreci20"/>
        <w:numPr>
          <w:ilvl w:val="0"/>
          <w:numId w:val="6"/>
        </w:numPr>
        <w:shd w:val="clear" w:color="auto" w:fill="auto"/>
        <w:tabs>
          <w:tab w:val="left" w:pos="760"/>
        </w:tabs>
        <w:spacing w:before="0" w:after="68" w:line="276" w:lineRule="auto"/>
        <w:ind w:left="740" w:hanging="360"/>
        <w:rPr>
          <w:rFonts w:asciiTheme="minorHAnsi" w:hAnsiTheme="minorHAnsi" w:cstheme="minorHAnsi"/>
          <w:sz w:val="24"/>
          <w:szCs w:val="24"/>
        </w:rPr>
      </w:pPr>
      <w:r w:rsidRPr="00AC58BB">
        <w:rPr>
          <w:rFonts w:asciiTheme="minorHAnsi" w:hAnsiTheme="minorHAnsi" w:cstheme="minorHAnsi"/>
          <w:sz w:val="24"/>
          <w:szCs w:val="24"/>
        </w:rPr>
        <w:t>Zapewnienie nadzoru inwestorskiego przez cały okres realizacji Przedmiotu Umowy.</w:t>
      </w:r>
    </w:p>
    <w:p w14:paraId="050EF229" w14:textId="77777777" w:rsidR="00AC58BB" w:rsidRPr="00E154E5" w:rsidRDefault="00AC58BB" w:rsidP="00A52503">
      <w:pPr>
        <w:pStyle w:val="Teksttreci20"/>
        <w:numPr>
          <w:ilvl w:val="0"/>
          <w:numId w:val="6"/>
        </w:numPr>
        <w:shd w:val="clear" w:color="auto" w:fill="auto"/>
        <w:tabs>
          <w:tab w:val="left" w:pos="760"/>
        </w:tabs>
        <w:spacing w:before="0" w:after="0" w:line="276" w:lineRule="auto"/>
        <w:ind w:left="740" w:hanging="360"/>
        <w:rPr>
          <w:rFonts w:asciiTheme="minorHAnsi" w:hAnsiTheme="minorHAnsi" w:cstheme="minorHAnsi"/>
          <w:b/>
          <w:bCs/>
          <w:sz w:val="24"/>
          <w:szCs w:val="24"/>
        </w:rPr>
      </w:pPr>
      <w:r w:rsidRPr="00E154E5">
        <w:rPr>
          <w:rFonts w:asciiTheme="minorHAnsi" w:hAnsiTheme="minorHAnsi" w:cstheme="minorHAnsi"/>
          <w:b/>
          <w:bCs/>
          <w:sz w:val="24"/>
          <w:szCs w:val="24"/>
        </w:rPr>
        <w:t>Nadzór Inwestorski na budowie pełnić będzie Pan/Pani …………………………….</w:t>
      </w:r>
    </w:p>
    <w:p w14:paraId="296CD0AF" w14:textId="77777777" w:rsidR="00AC58BB" w:rsidRPr="00AC58BB" w:rsidRDefault="00AC58BB" w:rsidP="00AC58BB">
      <w:pPr>
        <w:pStyle w:val="Teksttreci20"/>
        <w:shd w:val="clear" w:color="auto" w:fill="auto"/>
        <w:tabs>
          <w:tab w:val="left" w:pos="760"/>
        </w:tabs>
        <w:spacing w:before="0" w:after="148" w:line="276" w:lineRule="auto"/>
        <w:ind w:left="740" w:firstLine="0"/>
        <w:rPr>
          <w:rFonts w:asciiTheme="minorHAnsi" w:hAnsiTheme="minorHAnsi" w:cstheme="minorHAnsi"/>
          <w:sz w:val="24"/>
          <w:szCs w:val="24"/>
        </w:rPr>
      </w:pPr>
      <w:r w:rsidRPr="00AC58BB">
        <w:rPr>
          <w:rFonts w:asciiTheme="minorHAnsi" w:hAnsiTheme="minorHAnsi" w:cstheme="minorHAnsi"/>
          <w:sz w:val="24"/>
          <w:szCs w:val="24"/>
        </w:rPr>
        <w:t>i jest on/ona upoważniony/a do przeprowadzania kontroli realizacji robót, dokonywania odbioru robót zanikających i ulegających zakryciu oraz wydawaniu poleceń w tym zakresie, wynikających z ustawy Prawo Budowlane oraz kontrolowania i nadzorowania rozliczeń finansowych robót.</w:t>
      </w:r>
    </w:p>
    <w:p w14:paraId="4E8E8F7B" w14:textId="77777777" w:rsidR="00AC58BB" w:rsidRDefault="00AC58BB" w:rsidP="00A52503">
      <w:pPr>
        <w:numPr>
          <w:ilvl w:val="0"/>
          <w:numId w:val="6"/>
        </w:numPr>
        <w:spacing w:after="13" w:line="302" w:lineRule="auto"/>
        <w:ind w:left="709" w:hanging="283"/>
        <w:jc w:val="both"/>
        <w:rPr>
          <w:rFonts w:asciiTheme="minorHAnsi" w:hAnsiTheme="minorHAnsi" w:cstheme="minorHAnsi"/>
        </w:rPr>
      </w:pPr>
      <w:r w:rsidRPr="00AC58BB">
        <w:rPr>
          <w:rFonts w:asciiTheme="minorHAnsi" w:hAnsiTheme="minorHAnsi" w:cstheme="minorHAnsi"/>
        </w:rPr>
        <w:t xml:space="preserve">Nadzór Inwestorski nad realizacją przedmiotu umowy będzie sprawowany w imieniu    Zamawiającego we wszystkich branżach niezbędnych do prawidłowej realizacji przedmiotu umowy na podstawie odrębnej umowy. </w:t>
      </w:r>
    </w:p>
    <w:p w14:paraId="38848AB8" w14:textId="77777777" w:rsidR="00482AB2" w:rsidRPr="00AC58BB" w:rsidRDefault="00482AB2" w:rsidP="00482AB2">
      <w:pPr>
        <w:spacing w:after="13" w:line="302" w:lineRule="auto"/>
        <w:ind w:left="709"/>
        <w:jc w:val="both"/>
        <w:rPr>
          <w:rFonts w:asciiTheme="minorHAnsi" w:hAnsiTheme="minorHAnsi" w:cstheme="minorHAnsi"/>
        </w:rPr>
      </w:pPr>
    </w:p>
    <w:p w14:paraId="4E234D94" w14:textId="77777777" w:rsidR="00AC58BB" w:rsidRPr="00AC58BB" w:rsidRDefault="00AC58BB" w:rsidP="00AC58BB">
      <w:pPr>
        <w:pStyle w:val="Teksttreci20"/>
        <w:shd w:val="clear" w:color="auto" w:fill="auto"/>
        <w:spacing w:before="0" w:after="0" w:line="276" w:lineRule="auto"/>
        <w:ind w:firstLine="0"/>
        <w:jc w:val="center"/>
        <w:rPr>
          <w:rFonts w:asciiTheme="minorHAnsi" w:hAnsiTheme="minorHAnsi" w:cstheme="minorHAnsi"/>
          <w:sz w:val="24"/>
          <w:szCs w:val="24"/>
        </w:rPr>
      </w:pPr>
      <w:bookmarkStart w:id="5" w:name="_Hlk95807410"/>
      <w:r w:rsidRPr="00AC58BB">
        <w:rPr>
          <w:rFonts w:asciiTheme="minorHAnsi" w:hAnsiTheme="minorHAnsi" w:cstheme="minorHAnsi"/>
          <w:sz w:val="24"/>
          <w:szCs w:val="24"/>
        </w:rPr>
        <w:t>§</w:t>
      </w:r>
      <w:bookmarkEnd w:id="5"/>
      <w:r w:rsidRPr="00AC58BB">
        <w:rPr>
          <w:rFonts w:asciiTheme="minorHAnsi" w:hAnsiTheme="minorHAnsi" w:cstheme="minorHAnsi"/>
          <w:sz w:val="24"/>
          <w:szCs w:val="24"/>
        </w:rPr>
        <w:t xml:space="preserve"> </w:t>
      </w:r>
      <w:r w:rsidRPr="00AC58BB">
        <w:rPr>
          <w:rStyle w:val="Teksttreci2Pogrubienie"/>
          <w:rFonts w:asciiTheme="minorHAnsi" w:hAnsiTheme="minorHAnsi" w:cstheme="minorHAnsi"/>
        </w:rPr>
        <w:t>6</w:t>
      </w:r>
    </w:p>
    <w:p w14:paraId="3B64162F" w14:textId="77777777" w:rsidR="00AC58BB" w:rsidRDefault="00AC58BB" w:rsidP="00AC58BB">
      <w:pPr>
        <w:pStyle w:val="Nagwek30"/>
        <w:shd w:val="clear" w:color="auto" w:fill="auto"/>
        <w:spacing w:before="0" w:after="0" w:line="276" w:lineRule="auto"/>
        <w:ind w:firstLine="0"/>
        <w:jc w:val="center"/>
        <w:rPr>
          <w:rFonts w:asciiTheme="minorHAnsi" w:hAnsiTheme="minorHAnsi" w:cstheme="minorHAnsi"/>
          <w:sz w:val="24"/>
          <w:szCs w:val="24"/>
        </w:rPr>
      </w:pPr>
      <w:bookmarkStart w:id="6" w:name="bookmark6"/>
      <w:r w:rsidRPr="00AC58BB">
        <w:rPr>
          <w:rFonts w:asciiTheme="minorHAnsi" w:hAnsiTheme="minorHAnsi" w:cstheme="minorHAnsi"/>
          <w:sz w:val="24"/>
          <w:szCs w:val="24"/>
        </w:rPr>
        <w:t>Obowiązki Wykonawcy</w:t>
      </w:r>
      <w:bookmarkEnd w:id="6"/>
    </w:p>
    <w:p w14:paraId="279CC044" w14:textId="77777777" w:rsidR="00482AB2" w:rsidRPr="00AC58BB" w:rsidRDefault="00482AB2" w:rsidP="00AC58BB">
      <w:pPr>
        <w:pStyle w:val="Nagwek30"/>
        <w:shd w:val="clear" w:color="auto" w:fill="auto"/>
        <w:spacing w:before="0" w:after="0" w:line="276" w:lineRule="auto"/>
        <w:ind w:firstLine="0"/>
        <w:jc w:val="center"/>
        <w:rPr>
          <w:rFonts w:asciiTheme="minorHAnsi" w:hAnsiTheme="minorHAnsi" w:cstheme="minorHAnsi"/>
          <w:sz w:val="24"/>
          <w:szCs w:val="24"/>
        </w:rPr>
      </w:pPr>
    </w:p>
    <w:p w14:paraId="09B3E6BD" w14:textId="77777777" w:rsidR="00AC58BB" w:rsidRPr="00AC58BB" w:rsidRDefault="00AC58BB" w:rsidP="00AC58BB">
      <w:pPr>
        <w:pStyle w:val="Teksttreci20"/>
        <w:shd w:val="clear" w:color="auto" w:fill="auto"/>
        <w:spacing w:before="0" w:after="0" w:line="276" w:lineRule="auto"/>
        <w:ind w:firstLine="0"/>
        <w:rPr>
          <w:rFonts w:asciiTheme="minorHAnsi" w:hAnsiTheme="minorHAnsi" w:cstheme="minorHAnsi"/>
          <w:sz w:val="24"/>
          <w:szCs w:val="24"/>
        </w:rPr>
      </w:pPr>
      <w:r w:rsidRPr="00AC58BB">
        <w:rPr>
          <w:rFonts w:asciiTheme="minorHAnsi" w:hAnsiTheme="minorHAnsi" w:cstheme="minorHAnsi"/>
          <w:sz w:val="24"/>
          <w:szCs w:val="24"/>
        </w:rPr>
        <w:t>Do obowiązków Wykonawcy należy:</w:t>
      </w:r>
    </w:p>
    <w:p w14:paraId="55A79615" w14:textId="77777777" w:rsidR="00AC58BB" w:rsidRPr="00AC58BB" w:rsidRDefault="00AC58BB" w:rsidP="00A52503">
      <w:pPr>
        <w:pStyle w:val="Teksttreci20"/>
        <w:numPr>
          <w:ilvl w:val="0"/>
          <w:numId w:val="7"/>
        </w:numPr>
        <w:shd w:val="clear" w:color="auto" w:fill="auto"/>
        <w:tabs>
          <w:tab w:val="left" w:pos="741"/>
        </w:tabs>
        <w:spacing w:before="0" w:after="60" w:line="276" w:lineRule="auto"/>
        <w:ind w:left="740" w:right="180" w:hanging="360"/>
        <w:rPr>
          <w:rFonts w:asciiTheme="minorHAnsi" w:hAnsiTheme="minorHAnsi" w:cstheme="minorHAnsi"/>
          <w:sz w:val="24"/>
          <w:szCs w:val="24"/>
        </w:rPr>
      </w:pPr>
      <w:r w:rsidRPr="00AC58BB">
        <w:rPr>
          <w:rFonts w:asciiTheme="minorHAnsi" w:hAnsiTheme="minorHAnsi" w:cstheme="minorHAnsi"/>
          <w:sz w:val="24"/>
          <w:szCs w:val="24"/>
        </w:rPr>
        <w:t>Współdziałanie z Zamawiającym przy realizacji Umowy w celu należytego wykonania zamówienia.</w:t>
      </w:r>
    </w:p>
    <w:p w14:paraId="19359107" w14:textId="77777777" w:rsidR="00AC58BB" w:rsidRPr="00AC58BB" w:rsidRDefault="00AC58BB" w:rsidP="00A52503">
      <w:pPr>
        <w:pStyle w:val="Teksttreci20"/>
        <w:numPr>
          <w:ilvl w:val="0"/>
          <w:numId w:val="7"/>
        </w:numPr>
        <w:shd w:val="clear" w:color="auto" w:fill="auto"/>
        <w:tabs>
          <w:tab w:val="left" w:pos="760"/>
        </w:tabs>
        <w:spacing w:before="0" w:line="276" w:lineRule="auto"/>
        <w:ind w:left="740" w:right="180" w:hanging="360"/>
        <w:rPr>
          <w:rFonts w:asciiTheme="minorHAnsi" w:hAnsiTheme="minorHAnsi" w:cstheme="minorHAnsi"/>
          <w:sz w:val="24"/>
          <w:szCs w:val="24"/>
        </w:rPr>
      </w:pPr>
      <w:r w:rsidRPr="00AC58BB">
        <w:rPr>
          <w:rFonts w:asciiTheme="minorHAnsi" w:hAnsiTheme="minorHAnsi" w:cstheme="minorHAnsi"/>
          <w:sz w:val="24"/>
          <w:szCs w:val="24"/>
        </w:rPr>
        <w:t>Protokolarne przejęcie terenu robót (najpóźniej w terminie 14 dni od daty zawarcia Umowy).</w:t>
      </w:r>
    </w:p>
    <w:p w14:paraId="37097483" w14:textId="77777777" w:rsidR="00AC58BB" w:rsidRPr="00AC58BB" w:rsidRDefault="00AC58BB" w:rsidP="00A52503">
      <w:pPr>
        <w:pStyle w:val="Teksttreci20"/>
        <w:numPr>
          <w:ilvl w:val="0"/>
          <w:numId w:val="7"/>
        </w:numPr>
        <w:shd w:val="clear" w:color="auto" w:fill="auto"/>
        <w:tabs>
          <w:tab w:val="left" w:pos="812"/>
        </w:tabs>
        <w:spacing w:before="0" w:after="240" w:line="276" w:lineRule="auto"/>
        <w:ind w:left="700" w:hanging="340"/>
        <w:rPr>
          <w:rFonts w:asciiTheme="minorHAnsi" w:hAnsiTheme="minorHAnsi" w:cstheme="minorHAnsi"/>
          <w:sz w:val="24"/>
          <w:szCs w:val="24"/>
        </w:rPr>
      </w:pPr>
      <w:r w:rsidRPr="00AC58BB">
        <w:rPr>
          <w:rFonts w:asciiTheme="minorHAnsi" w:hAnsiTheme="minorHAnsi" w:cstheme="minorHAnsi"/>
          <w:sz w:val="24"/>
          <w:szCs w:val="24"/>
        </w:rPr>
        <w:t xml:space="preserve">Przed przystąpieniem do robót budowlanych Wykonawca zobowiązany jest na własny koszt wyznaczyć geodezyjnie przebieg granic przedmiotowych działek ewidencyjnych celem prowadzenia ich wyłącznie w obrębie przedmiotowych działek stanowiących pas drogowy dróg gminnych objętych przedmiotem zamówienia, zapewnić obsługę geodezyjną obejmującą wytyczenie oraz bieżącą inwentaryzację powykonawczą robót </w:t>
      </w:r>
      <w:r w:rsidRPr="00AC58BB">
        <w:rPr>
          <w:rFonts w:asciiTheme="minorHAnsi" w:hAnsiTheme="minorHAnsi" w:cstheme="minorHAnsi"/>
          <w:sz w:val="24"/>
          <w:szCs w:val="24"/>
        </w:rPr>
        <w:lastRenderedPageBreak/>
        <w:t xml:space="preserve">wraz z uwidocznieniem jej we właściwym zasobie geodezyjnym. </w:t>
      </w:r>
    </w:p>
    <w:p w14:paraId="00C79D8F" w14:textId="14E30FA4" w:rsidR="00AC58BB" w:rsidRPr="00AC58BB" w:rsidRDefault="00AC58BB" w:rsidP="00A52503">
      <w:pPr>
        <w:pStyle w:val="Teksttreci20"/>
        <w:numPr>
          <w:ilvl w:val="0"/>
          <w:numId w:val="7"/>
        </w:numPr>
        <w:shd w:val="clear" w:color="auto" w:fill="auto"/>
        <w:tabs>
          <w:tab w:val="left" w:pos="812"/>
        </w:tabs>
        <w:spacing w:before="0" w:after="240" w:line="276" w:lineRule="auto"/>
        <w:ind w:left="700" w:hanging="340"/>
        <w:rPr>
          <w:rFonts w:asciiTheme="minorHAnsi" w:hAnsiTheme="minorHAnsi" w:cstheme="minorHAnsi"/>
          <w:sz w:val="24"/>
          <w:szCs w:val="24"/>
        </w:rPr>
      </w:pPr>
      <w:r w:rsidRPr="00AC58BB">
        <w:rPr>
          <w:rFonts w:asciiTheme="minorHAnsi" w:hAnsiTheme="minorHAnsi" w:cstheme="minorHAnsi"/>
          <w:sz w:val="24"/>
          <w:szCs w:val="24"/>
        </w:rPr>
        <w:t xml:space="preserve">Wykonanie prac przygotowawczych określonych w art. 41 ust. 2 ustawy Prawo Budowlane </w:t>
      </w:r>
      <w:r w:rsidR="00E154E5" w:rsidRPr="00E154E5">
        <w:rPr>
          <w:rFonts w:asciiTheme="minorHAnsi" w:hAnsiTheme="minorHAnsi" w:cstheme="minorHAnsi"/>
          <w:sz w:val="24"/>
          <w:szCs w:val="24"/>
          <w:lang w:val="pl"/>
        </w:rPr>
        <w:t>(Dz.U. z 2023 r. poz. 682)</w:t>
      </w:r>
      <w:r w:rsidR="00E154E5">
        <w:rPr>
          <w:rFonts w:asciiTheme="minorHAnsi" w:hAnsiTheme="minorHAnsi" w:cstheme="minorHAnsi"/>
          <w:sz w:val="24"/>
          <w:szCs w:val="24"/>
          <w:lang w:val="pl"/>
        </w:rPr>
        <w:t>.</w:t>
      </w:r>
    </w:p>
    <w:p w14:paraId="04F433DF" w14:textId="77777777" w:rsidR="00AC58BB" w:rsidRPr="00AC58BB" w:rsidRDefault="00AC58BB" w:rsidP="00A52503">
      <w:pPr>
        <w:pStyle w:val="Teksttreci20"/>
        <w:numPr>
          <w:ilvl w:val="0"/>
          <w:numId w:val="7"/>
        </w:numPr>
        <w:shd w:val="clear" w:color="auto" w:fill="auto"/>
        <w:tabs>
          <w:tab w:val="left" w:pos="760"/>
        </w:tabs>
        <w:spacing w:before="0" w:after="60" w:line="276" w:lineRule="auto"/>
        <w:ind w:left="740" w:right="180" w:hanging="360"/>
        <w:rPr>
          <w:rFonts w:asciiTheme="minorHAnsi" w:hAnsiTheme="minorHAnsi" w:cstheme="minorHAnsi"/>
          <w:sz w:val="24"/>
          <w:szCs w:val="24"/>
        </w:rPr>
      </w:pPr>
      <w:r w:rsidRPr="00AC58BB">
        <w:rPr>
          <w:rFonts w:asciiTheme="minorHAnsi" w:hAnsiTheme="minorHAnsi" w:cstheme="minorHAnsi"/>
          <w:sz w:val="24"/>
          <w:szCs w:val="24"/>
        </w:rPr>
        <w:t>Wykonanie przedmiotu Umowy zgodnie z Specyfikacją Techniczną Wykonania i Odbioru Robót Budowlanych, Specyfikacją Warunków Zamówienia, przedmiarami oraz złożoną ofertą a także obowiązującymi przepisami prawa, normami i zasadami wiedzy technicznej, sztuką budowlaną oraz ze wskazówkami Zamawiającego.</w:t>
      </w:r>
    </w:p>
    <w:p w14:paraId="277698FA" w14:textId="77777777" w:rsidR="00AC58BB" w:rsidRPr="00AC58BB" w:rsidRDefault="00AC58BB" w:rsidP="00A52503">
      <w:pPr>
        <w:pStyle w:val="Teksttreci20"/>
        <w:numPr>
          <w:ilvl w:val="0"/>
          <w:numId w:val="7"/>
        </w:numPr>
        <w:shd w:val="clear" w:color="auto" w:fill="auto"/>
        <w:tabs>
          <w:tab w:val="left" w:pos="760"/>
        </w:tabs>
        <w:spacing w:before="0" w:after="60" w:line="276" w:lineRule="auto"/>
        <w:ind w:left="740" w:right="180" w:hanging="360"/>
        <w:rPr>
          <w:rFonts w:asciiTheme="minorHAnsi" w:hAnsiTheme="minorHAnsi" w:cstheme="minorHAnsi"/>
          <w:sz w:val="24"/>
          <w:szCs w:val="24"/>
        </w:rPr>
      </w:pPr>
      <w:r w:rsidRPr="00AC58BB">
        <w:rPr>
          <w:rFonts w:asciiTheme="minorHAnsi" w:hAnsiTheme="minorHAnsi" w:cstheme="minorHAnsi"/>
          <w:sz w:val="24"/>
          <w:szCs w:val="24"/>
        </w:rPr>
        <w:t>Wykonanie przedmiotu Umowy z materiałów odpowiadających wymaganiom określonym w ustawie Prawo Budowlane, okazanie na każde żądanie Zamawiającego lub Inspektora Nadzoru Inwestorskiego, certyfikatów i aprobat technicznych, zgodności z polską normą lub aprobatą techniczną każdego używanego na budowie wyrobu.</w:t>
      </w:r>
    </w:p>
    <w:p w14:paraId="223F788C" w14:textId="1C169FBC" w:rsidR="00482AB2" w:rsidRDefault="00AC58BB" w:rsidP="00A52503">
      <w:pPr>
        <w:pStyle w:val="Teksttreci20"/>
        <w:numPr>
          <w:ilvl w:val="0"/>
          <w:numId w:val="7"/>
        </w:numPr>
        <w:shd w:val="clear" w:color="auto" w:fill="auto"/>
        <w:tabs>
          <w:tab w:val="left" w:pos="760"/>
        </w:tabs>
        <w:spacing w:before="0" w:after="60" w:line="276" w:lineRule="auto"/>
        <w:ind w:left="740" w:right="180" w:hanging="360"/>
        <w:rPr>
          <w:rFonts w:asciiTheme="minorHAnsi" w:hAnsiTheme="minorHAnsi" w:cstheme="minorHAnsi"/>
          <w:sz w:val="24"/>
          <w:szCs w:val="24"/>
        </w:rPr>
      </w:pPr>
      <w:r w:rsidRPr="00AC58BB">
        <w:rPr>
          <w:rFonts w:asciiTheme="minorHAnsi" w:hAnsiTheme="minorHAnsi" w:cstheme="minorHAnsi"/>
          <w:sz w:val="24"/>
          <w:szCs w:val="24"/>
        </w:rPr>
        <w:t>Zapewnienie kierownictwa nad robotami przez osoby posiadające odpowiednie uprawnienia i kwalifikacje zawodowe oraz przynależność do odpowiedniej izby samorządu zawodowego. Przedmiot Umowy należy wykonywać pod nadzorem: kierownika budowy. Kierownik budowy będzie sprawował stały nadzór na budowie pod rygorem nałożenia kary umownej określonej w niniejszej Umowie. Brak nadzoru kierownika na budowie musi zostać potwierdzony przez Zamawiającego.</w:t>
      </w:r>
    </w:p>
    <w:p w14:paraId="56C02B1F" w14:textId="77777777" w:rsidR="00482AB2" w:rsidRPr="00AC58BB" w:rsidRDefault="00482AB2" w:rsidP="00A52503">
      <w:pPr>
        <w:pStyle w:val="Teksttreci20"/>
        <w:numPr>
          <w:ilvl w:val="0"/>
          <w:numId w:val="7"/>
        </w:numPr>
        <w:shd w:val="clear" w:color="auto" w:fill="auto"/>
        <w:tabs>
          <w:tab w:val="left" w:pos="760"/>
        </w:tabs>
        <w:spacing w:before="0" w:after="60" w:line="276" w:lineRule="auto"/>
        <w:ind w:left="740" w:right="180" w:hanging="360"/>
        <w:rPr>
          <w:rFonts w:asciiTheme="minorHAnsi" w:hAnsiTheme="minorHAnsi" w:cstheme="minorHAnsi"/>
          <w:sz w:val="24"/>
          <w:szCs w:val="24"/>
        </w:rPr>
      </w:pPr>
      <w:r w:rsidRPr="00AC58BB">
        <w:rPr>
          <w:rFonts w:asciiTheme="minorHAnsi" w:hAnsiTheme="minorHAnsi" w:cstheme="minorHAnsi"/>
          <w:sz w:val="24"/>
          <w:szCs w:val="24"/>
        </w:rPr>
        <w:t>Wykonawca ustanawia:</w:t>
      </w:r>
    </w:p>
    <w:p w14:paraId="25431928" w14:textId="1FBCEB67" w:rsidR="00482AB2" w:rsidRPr="00E154E5" w:rsidRDefault="00482AB2" w:rsidP="00A52503">
      <w:pPr>
        <w:pStyle w:val="Teksttreci20"/>
        <w:numPr>
          <w:ilvl w:val="0"/>
          <w:numId w:val="8"/>
        </w:numPr>
        <w:shd w:val="clear" w:color="auto" w:fill="auto"/>
        <w:tabs>
          <w:tab w:val="left" w:pos="760"/>
        </w:tabs>
        <w:spacing w:before="0" w:after="60" w:line="276" w:lineRule="auto"/>
        <w:ind w:right="180"/>
        <w:rPr>
          <w:rFonts w:asciiTheme="minorHAnsi" w:hAnsiTheme="minorHAnsi" w:cstheme="minorHAnsi"/>
          <w:sz w:val="24"/>
          <w:szCs w:val="24"/>
        </w:rPr>
      </w:pPr>
      <w:r w:rsidRPr="00E154E5">
        <w:rPr>
          <w:rFonts w:asciiTheme="minorHAnsi" w:hAnsiTheme="minorHAnsi" w:cstheme="minorHAnsi"/>
          <w:sz w:val="24"/>
          <w:szCs w:val="24"/>
        </w:rPr>
        <w:t xml:space="preserve">kierownika robót </w:t>
      </w:r>
      <w:r w:rsidR="00166A0F">
        <w:rPr>
          <w:rFonts w:asciiTheme="minorHAnsi" w:hAnsiTheme="minorHAnsi" w:cstheme="minorHAnsi"/>
          <w:sz w:val="24"/>
          <w:szCs w:val="24"/>
        </w:rPr>
        <w:t>posiadającego</w:t>
      </w:r>
      <w:r w:rsidRPr="00E154E5">
        <w:rPr>
          <w:rFonts w:asciiTheme="minorHAnsi" w:hAnsiTheme="minorHAnsi" w:cstheme="minorHAnsi"/>
          <w:sz w:val="24"/>
          <w:szCs w:val="24"/>
        </w:rPr>
        <w:t xml:space="preserve"> </w:t>
      </w:r>
      <w:r w:rsidRPr="00E154E5">
        <w:rPr>
          <w:rFonts w:asciiTheme="minorHAnsi" w:hAnsiTheme="minorHAnsi" w:cstheme="minorHAnsi"/>
          <w:sz w:val="24"/>
          <w:szCs w:val="24"/>
          <w:lang w:val="pl"/>
        </w:rPr>
        <w:t xml:space="preserve">uprawnienia budowlane do kierowania robotami budowlanymi w specjalności </w:t>
      </w:r>
      <w:r w:rsidR="00166A0F">
        <w:rPr>
          <w:rFonts w:asciiTheme="minorHAnsi" w:hAnsiTheme="minorHAnsi" w:cstheme="minorHAnsi"/>
          <w:sz w:val="24"/>
          <w:szCs w:val="24"/>
          <w:lang w:val="pl"/>
        </w:rPr>
        <w:t xml:space="preserve">inżynieryjnej </w:t>
      </w:r>
      <w:r w:rsidRPr="00E154E5">
        <w:rPr>
          <w:rFonts w:asciiTheme="minorHAnsi" w:hAnsiTheme="minorHAnsi" w:cstheme="minorHAnsi"/>
          <w:sz w:val="24"/>
          <w:szCs w:val="24"/>
          <w:lang w:val="pl"/>
        </w:rPr>
        <w:t>drogowej w zakresie odpowiadającym przedmiotowi zamówienia lub odpowiadające im równoważne uprawnienia budowlane wydane na podstawie wcześniej obowiązujących przepisów</w:t>
      </w:r>
      <w:r w:rsidRPr="00E154E5">
        <w:rPr>
          <w:rFonts w:asciiTheme="minorHAnsi" w:hAnsiTheme="minorHAnsi" w:cstheme="minorHAnsi"/>
          <w:sz w:val="24"/>
          <w:szCs w:val="24"/>
        </w:rPr>
        <w:t xml:space="preserve"> w </w:t>
      </w:r>
      <w:r w:rsidRPr="00E154E5">
        <w:rPr>
          <w:rFonts w:asciiTheme="minorHAnsi" w:hAnsiTheme="minorHAnsi" w:cstheme="minorHAnsi"/>
          <w:b/>
          <w:bCs/>
          <w:sz w:val="24"/>
          <w:szCs w:val="24"/>
        </w:rPr>
        <w:t>osobie: ………</w:t>
      </w:r>
      <w:proofErr w:type="gramStart"/>
      <w:r w:rsidRPr="00E154E5">
        <w:rPr>
          <w:rFonts w:asciiTheme="minorHAnsi" w:hAnsiTheme="minorHAnsi" w:cstheme="minorHAnsi"/>
          <w:b/>
          <w:bCs/>
          <w:sz w:val="24"/>
          <w:szCs w:val="24"/>
        </w:rPr>
        <w:t>…….</w:t>
      </w:r>
      <w:proofErr w:type="gramEnd"/>
      <w:r w:rsidRPr="00E154E5">
        <w:rPr>
          <w:rFonts w:asciiTheme="minorHAnsi" w:hAnsiTheme="minorHAnsi" w:cstheme="minorHAnsi"/>
          <w:b/>
          <w:bCs/>
          <w:sz w:val="24"/>
          <w:szCs w:val="24"/>
        </w:rPr>
        <w:t>………….</w:t>
      </w:r>
    </w:p>
    <w:p w14:paraId="255A546C" w14:textId="1B06D27E" w:rsidR="00AC58BB" w:rsidRPr="00482AB2" w:rsidRDefault="00AC58BB" w:rsidP="00A52503">
      <w:pPr>
        <w:pStyle w:val="Teksttreci20"/>
        <w:numPr>
          <w:ilvl w:val="0"/>
          <w:numId w:val="7"/>
        </w:numPr>
        <w:shd w:val="clear" w:color="auto" w:fill="auto"/>
        <w:tabs>
          <w:tab w:val="left" w:pos="760"/>
        </w:tabs>
        <w:spacing w:before="0" w:after="60" w:line="276" w:lineRule="auto"/>
        <w:ind w:left="740" w:right="180" w:hanging="360"/>
        <w:rPr>
          <w:rFonts w:asciiTheme="minorHAnsi" w:hAnsiTheme="minorHAnsi" w:cstheme="minorHAnsi"/>
          <w:sz w:val="24"/>
          <w:szCs w:val="24"/>
        </w:rPr>
      </w:pPr>
      <w:r w:rsidRPr="00482AB2">
        <w:rPr>
          <w:rFonts w:asciiTheme="minorHAnsi" w:hAnsiTheme="minorHAnsi" w:cstheme="minorHAnsi"/>
          <w:sz w:val="24"/>
          <w:szCs w:val="24"/>
        </w:rPr>
        <w:t xml:space="preserve">Opracowanie i przedstawienie </w:t>
      </w:r>
      <w:r w:rsidRPr="00E154E5">
        <w:rPr>
          <w:rFonts w:asciiTheme="minorHAnsi" w:hAnsiTheme="minorHAnsi" w:cstheme="minorHAnsi"/>
          <w:sz w:val="24"/>
          <w:szCs w:val="24"/>
        </w:rPr>
        <w:t xml:space="preserve">Zamawiającemu do </w:t>
      </w:r>
      <w:proofErr w:type="gramStart"/>
      <w:r w:rsidRPr="00E154E5">
        <w:rPr>
          <w:rFonts w:asciiTheme="minorHAnsi" w:hAnsiTheme="minorHAnsi" w:cstheme="minorHAnsi"/>
          <w:sz w:val="24"/>
          <w:szCs w:val="24"/>
        </w:rPr>
        <w:t>akceptacji ,</w:t>
      </w:r>
      <w:proofErr w:type="gramEnd"/>
      <w:r w:rsidRPr="00E154E5">
        <w:rPr>
          <w:rFonts w:asciiTheme="minorHAnsi" w:hAnsiTheme="minorHAnsi" w:cstheme="minorHAnsi"/>
          <w:sz w:val="24"/>
          <w:szCs w:val="24"/>
        </w:rPr>
        <w:t xml:space="preserve">, Planu bezpieczeństwa i ochrony zdrowia” w terminie 7 dni od podpisania </w:t>
      </w:r>
      <w:r w:rsidRPr="00482AB2">
        <w:rPr>
          <w:rFonts w:asciiTheme="minorHAnsi" w:hAnsiTheme="minorHAnsi" w:cstheme="minorHAnsi"/>
          <w:sz w:val="24"/>
          <w:szCs w:val="24"/>
        </w:rPr>
        <w:t>umowy. Plan musi być zgodny z obowiązującymi przepisami i zawierać w szczególności: wykaz prac szczególnie niebezpiecznych, organizację prowadzenia i realizacji robót, szczegółowe warunki bezpieczeństwa i higieny pracy z podziałem obowiązków w tym zakresie.</w:t>
      </w:r>
    </w:p>
    <w:p w14:paraId="6B7E53ED" w14:textId="3C2C43DA" w:rsidR="00AC58BB" w:rsidRPr="00AC58BB" w:rsidRDefault="00AC58BB" w:rsidP="00A52503">
      <w:pPr>
        <w:pStyle w:val="Teksttreci20"/>
        <w:numPr>
          <w:ilvl w:val="0"/>
          <w:numId w:val="6"/>
        </w:numPr>
        <w:shd w:val="clear" w:color="auto" w:fill="auto"/>
        <w:spacing w:before="0" w:line="276" w:lineRule="auto"/>
        <w:ind w:left="567" w:hanging="567"/>
        <w:rPr>
          <w:rFonts w:asciiTheme="minorHAnsi" w:hAnsiTheme="minorHAnsi" w:cstheme="minorHAnsi"/>
          <w:sz w:val="24"/>
          <w:szCs w:val="24"/>
        </w:rPr>
      </w:pPr>
      <w:r w:rsidRPr="00AC58BB">
        <w:rPr>
          <w:rFonts w:asciiTheme="minorHAnsi" w:hAnsiTheme="minorHAnsi" w:cstheme="minorHAnsi"/>
          <w:sz w:val="24"/>
          <w:szCs w:val="24"/>
        </w:rPr>
        <w:t xml:space="preserve">Ponoszenie pełnej odpowiedzialności za stan i przestrzeganie przepisów bhp, ochronę </w:t>
      </w:r>
      <w:proofErr w:type="gramStart"/>
      <w:r w:rsidRPr="00AC58BB">
        <w:rPr>
          <w:rFonts w:asciiTheme="minorHAnsi" w:hAnsiTheme="minorHAnsi" w:cstheme="minorHAnsi"/>
          <w:sz w:val="24"/>
          <w:szCs w:val="24"/>
        </w:rPr>
        <w:t>p.poż</w:t>
      </w:r>
      <w:proofErr w:type="gramEnd"/>
      <w:r w:rsidRPr="00AC58BB">
        <w:rPr>
          <w:rFonts w:asciiTheme="minorHAnsi" w:hAnsiTheme="minorHAnsi" w:cstheme="minorHAnsi"/>
          <w:sz w:val="24"/>
          <w:szCs w:val="24"/>
        </w:rPr>
        <w:t>. i dozór mienia na terenie robót, jak i za wszelkie szkody powstałe w trakcie trwania robót na terenie przyjętym od Zamawiającego lub mających związek z prowadzonymi robotami.</w:t>
      </w:r>
    </w:p>
    <w:p w14:paraId="68668F6D" w14:textId="77777777" w:rsidR="00AC58BB" w:rsidRPr="00AC58BB" w:rsidRDefault="00AC58BB" w:rsidP="00A52503">
      <w:pPr>
        <w:pStyle w:val="Teksttreci20"/>
        <w:numPr>
          <w:ilvl w:val="0"/>
          <w:numId w:val="6"/>
        </w:numPr>
        <w:shd w:val="clear" w:color="auto" w:fill="auto"/>
        <w:tabs>
          <w:tab w:val="left" w:pos="705"/>
        </w:tabs>
        <w:spacing w:before="0" w:line="276" w:lineRule="auto"/>
        <w:ind w:left="567" w:hanging="567"/>
        <w:rPr>
          <w:rFonts w:asciiTheme="minorHAnsi" w:hAnsiTheme="minorHAnsi" w:cstheme="minorHAnsi"/>
          <w:sz w:val="24"/>
          <w:szCs w:val="24"/>
        </w:rPr>
      </w:pPr>
      <w:r w:rsidRPr="00AC58BB">
        <w:rPr>
          <w:rFonts w:asciiTheme="minorHAnsi" w:hAnsiTheme="minorHAnsi" w:cstheme="minorHAnsi"/>
          <w:sz w:val="24"/>
          <w:szCs w:val="24"/>
        </w:rPr>
        <w:t>Przerwanie robót na każde żądanie Zamawiającego w przypadku wystąpienia zagrożenia życia lub zdrowia osób.</w:t>
      </w:r>
    </w:p>
    <w:p w14:paraId="41992AD4" w14:textId="77777777" w:rsidR="00AC58BB" w:rsidRPr="00AC58BB" w:rsidRDefault="00AC58BB" w:rsidP="00A52503">
      <w:pPr>
        <w:pStyle w:val="Teksttreci20"/>
        <w:numPr>
          <w:ilvl w:val="0"/>
          <w:numId w:val="6"/>
        </w:numPr>
        <w:shd w:val="clear" w:color="auto" w:fill="auto"/>
        <w:spacing w:before="0" w:line="276" w:lineRule="auto"/>
        <w:ind w:left="567" w:hanging="567"/>
        <w:rPr>
          <w:rFonts w:asciiTheme="minorHAnsi" w:hAnsiTheme="minorHAnsi" w:cstheme="minorHAnsi"/>
          <w:sz w:val="24"/>
          <w:szCs w:val="24"/>
        </w:rPr>
      </w:pPr>
      <w:r w:rsidRPr="00AC58BB">
        <w:rPr>
          <w:rFonts w:asciiTheme="minorHAnsi" w:hAnsiTheme="minorHAnsi" w:cstheme="minorHAnsi"/>
          <w:sz w:val="24"/>
          <w:szCs w:val="24"/>
        </w:rPr>
        <w:t xml:space="preserve">Zorganizowanie zaplecza budowy na własny koszt z zasilaniem energetycznym i zaopatrzeniem w wodę oraz jego likwidacja w terminie 7 dni po zakończeniu robót. </w:t>
      </w:r>
      <w:r w:rsidRPr="00AC58BB">
        <w:rPr>
          <w:rFonts w:asciiTheme="minorHAnsi" w:hAnsiTheme="minorHAnsi" w:cstheme="minorHAnsi"/>
          <w:sz w:val="24"/>
          <w:szCs w:val="24"/>
        </w:rPr>
        <w:lastRenderedPageBreak/>
        <w:t>Wykonawca pokrywa wszelkie koszty poboru energii elektrycznej, wody, wywozu i utylizacji odpadów budowlanych (śmieci, gruzu i inne) oraz zrzutu ścieków związanych z realizacją przedmiotu Umowy.</w:t>
      </w:r>
    </w:p>
    <w:p w14:paraId="2C0CE5E0" w14:textId="77777777" w:rsidR="00AC58BB" w:rsidRPr="00AC58BB" w:rsidRDefault="00AC58BB" w:rsidP="00A52503">
      <w:pPr>
        <w:pStyle w:val="Teksttreci20"/>
        <w:numPr>
          <w:ilvl w:val="0"/>
          <w:numId w:val="6"/>
        </w:numPr>
        <w:shd w:val="clear" w:color="auto" w:fill="auto"/>
        <w:tabs>
          <w:tab w:val="left" w:pos="812"/>
        </w:tabs>
        <w:spacing w:before="0" w:line="276" w:lineRule="auto"/>
        <w:ind w:left="567" w:hanging="567"/>
        <w:rPr>
          <w:rFonts w:asciiTheme="minorHAnsi" w:hAnsiTheme="minorHAnsi" w:cstheme="minorHAnsi"/>
          <w:sz w:val="24"/>
          <w:szCs w:val="24"/>
        </w:rPr>
      </w:pPr>
      <w:r w:rsidRPr="00AC58BB">
        <w:rPr>
          <w:rFonts w:asciiTheme="minorHAnsi" w:hAnsiTheme="minorHAnsi" w:cstheme="minorHAnsi"/>
          <w:sz w:val="24"/>
          <w:szCs w:val="24"/>
        </w:rPr>
        <w:t xml:space="preserve">Wykonanie i utrzymanie w stanie nadającym się do użytku oraz późniejszą likwidację wszystkich robót tymczasowych, niezbędnych do realizacji przedmiotu zamówienia. </w:t>
      </w:r>
    </w:p>
    <w:p w14:paraId="05DB9A92" w14:textId="77777777" w:rsidR="00AC58BB" w:rsidRPr="00AC58BB" w:rsidRDefault="00AC58BB" w:rsidP="00A52503">
      <w:pPr>
        <w:pStyle w:val="Teksttreci20"/>
        <w:numPr>
          <w:ilvl w:val="0"/>
          <w:numId w:val="6"/>
        </w:numPr>
        <w:shd w:val="clear" w:color="auto" w:fill="auto"/>
        <w:tabs>
          <w:tab w:val="left" w:pos="812"/>
        </w:tabs>
        <w:spacing w:before="0" w:line="276" w:lineRule="auto"/>
        <w:ind w:left="567" w:hanging="567"/>
        <w:rPr>
          <w:rFonts w:asciiTheme="minorHAnsi" w:hAnsiTheme="minorHAnsi" w:cstheme="minorHAnsi"/>
          <w:sz w:val="24"/>
          <w:szCs w:val="24"/>
        </w:rPr>
      </w:pPr>
      <w:r w:rsidRPr="00AC58BB">
        <w:rPr>
          <w:rFonts w:asciiTheme="minorHAnsi" w:hAnsiTheme="minorHAnsi" w:cstheme="minorHAnsi"/>
          <w:sz w:val="24"/>
          <w:szCs w:val="24"/>
        </w:rPr>
        <w:t>Przestrzeganie w trakcie realizacji inwestycji, wymogów dotyczących ochrony środowiska, w tym w szczególności związanych z usuwaniem odpadów.</w:t>
      </w:r>
    </w:p>
    <w:p w14:paraId="54C57E7F" w14:textId="77777777" w:rsidR="00AC58BB" w:rsidRPr="00AC58BB" w:rsidRDefault="00AC58BB" w:rsidP="00A52503">
      <w:pPr>
        <w:pStyle w:val="Teksttreci20"/>
        <w:numPr>
          <w:ilvl w:val="0"/>
          <w:numId w:val="6"/>
        </w:numPr>
        <w:shd w:val="clear" w:color="auto" w:fill="auto"/>
        <w:tabs>
          <w:tab w:val="left" w:pos="812"/>
        </w:tabs>
        <w:spacing w:before="0" w:line="276" w:lineRule="auto"/>
        <w:ind w:left="567" w:hanging="567"/>
        <w:rPr>
          <w:rFonts w:asciiTheme="minorHAnsi" w:hAnsiTheme="minorHAnsi" w:cstheme="minorHAnsi"/>
          <w:color w:val="FF0000"/>
          <w:sz w:val="24"/>
          <w:szCs w:val="24"/>
        </w:rPr>
      </w:pPr>
      <w:r w:rsidRPr="00AC58BB">
        <w:rPr>
          <w:rFonts w:asciiTheme="minorHAnsi" w:hAnsiTheme="minorHAnsi" w:cstheme="minorHAnsi"/>
          <w:sz w:val="24"/>
          <w:szCs w:val="24"/>
        </w:rPr>
        <w:t xml:space="preserve">Zapewnienie oraz zabezpieczenie dojścia i dojazdu do nieruchomości sąsiadujących z realizowanymi przedsięwzięciami, usuwanie na bieżąco z placu budowy gruzu, zbędnych materiałów, urządzeń i przedmiotów mogący stwarzać przeszkody, zagrażać życiu lub zdrowiu osób mogących znajdować się w pobliżu. </w:t>
      </w:r>
    </w:p>
    <w:p w14:paraId="3792B577" w14:textId="77777777" w:rsidR="00AC58BB" w:rsidRPr="00AC58BB" w:rsidRDefault="00AC58BB" w:rsidP="00A52503">
      <w:pPr>
        <w:pStyle w:val="Teksttreci20"/>
        <w:numPr>
          <w:ilvl w:val="0"/>
          <w:numId w:val="6"/>
        </w:numPr>
        <w:shd w:val="clear" w:color="auto" w:fill="auto"/>
        <w:tabs>
          <w:tab w:val="left" w:pos="812"/>
        </w:tabs>
        <w:spacing w:before="0" w:line="276" w:lineRule="auto"/>
        <w:ind w:left="567" w:hanging="567"/>
        <w:rPr>
          <w:rFonts w:asciiTheme="minorHAnsi" w:hAnsiTheme="minorHAnsi" w:cstheme="minorHAnsi"/>
          <w:sz w:val="24"/>
          <w:szCs w:val="24"/>
        </w:rPr>
      </w:pPr>
      <w:r w:rsidRPr="00AC58BB">
        <w:rPr>
          <w:rFonts w:asciiTheme="minorHAnsi" w:hAnsiTheme="minorHAnsi" w:cstheme="minorHAnsi"/>
          <w:sz w:val="24"/>
          <w:szCs w:val="24"/>
        </w:rPr>
        <w:t xml:space="preserve">Ponoszenie pełnej odpowiedzialności za szkody oraz następstwa nieszczęśliwych wypadków pracowników i osób trzecich, powstałe w związku z prowadzonymi robotami, w tym także ruchem pojazdów. </w:t>
      </w:r>
    </w:p>
    <w:p w14:paraId="12485C37" w14:textId="77777777" w:rsidR="00AC58BB" w:rsidRPr="00AC58BB" w:rsidRDefault="00AC58BB" w:rsidP="00A52503">
      <w:pPr>
        <w:pStyle w:val="Teksttreci20"/>
        <w:numPr>
          <w:ilvl w:val="0"/>
          <w:numId w:val="6"/>
        </w:numPr>
        <w:shd w:val="clear" w:color="auto" w:fill="auto"/>
        <w:tabs>
          <w:tab w:val="left" w:pos="812"/>
        </w:tabs>
        <w:spacing w:before="0" w:line="276" w:lineRule="auto"/>
        <w:ind w:left="567" w:hanging="567"/>
        <w:rPr>
          <w:rFonts w:asciiTheme="minorHAnsi" w:hAnsiTheme="minorHAnsi" w:cstheme="minorHAnsi"/>
          <w:sz w:val="24"/>
          <w:szCs w:val="24"/>
        </w:rPr>
      </w:pPr>
      <w:r w:rsidRPr="00AC58BB">
        <w:rPr>
          <w:rFonts w:asciiTheme="minorHAnsi" w:hAnsiTheme="minorHAnsi" w:cstheme="minorHAnsi"/>
          <w:sz w:val="24"/>
          <w:szCs w:val="24"/>
        </w:rPr>
        <w:t xml:space="preserve">Ponoszenie wyłącznej odpowiedzialności za wszelkie szkody będące następstwem niewykonania lub nienależytego wykonania przedmiotu umowy, które to szkody Wykonawca zobowiązuje się pokryć w pełnej wysokości. </w:t>
      </w:r>
    </w:p>
    <w:p w14:paraId="7D06767B" w14:textId="77777777" w:rsidR="00AC58BB" w:rsidRPr="00AC58BB" w:rsidRDefault="00AC58BB" w:rsidP="00A52503">
      <w:pPr>
        <w:pStyle w:val="Teksttreci20"/>
        <w:numPr>
          <w:ilvl w:val="0"/>
          <w:numId w:val="6"/>
        </w:numPr>
        <w:shd w:val="clear" w:color="auto" w:fill="auto"/>
        <w:tabs>
          <w:tab w:val="left" w:pos="812"/>
        </w:tabs>
        <w:spacing w:before="0" w:line="276" w:lineRule="auto"/>
        <w:ind w:left="567" w:hanging="567"/>
        <w:rPr>
          <w:rFonts w:asciiTheme="minorHAnsi" w:hAnsiTheme="minorHAnsi" w:cstheme="minorHAnsi"/>
          <w:sz w:val="24"/>
          <w:szCs w:val="24"/>
        </w:rPr>
      </w:pPr>
      <w:r w:rsidRPr="00AC58BB">
        <w:rPr>
          <w:rFonts w:asciiTheme="minorHAnsi" w:hAnsiTheme="minorHAnsi" w:cstheme="minorHAnsi"/>
          <w:sz w:val="24"/>
          <w:szCs w:val="24"/>
        </w:rPr>
        <w:t>Niezwłoczne poinformowanie Zamawiającego oraz inspektora nadzoru inwestorskiego o problemach technicznych, konieczności dokonania ewentualnych zmian w przedmiocie umowy bądź okolicznościach, które mogą wpłynąć na jakość robót, zakres lub termin zakończenia robót.</w:t>
      </w:r>
    </w:p>
    <w:p w14:paraId="7BFC37FA" w14:textId="77777777" w:rsidR="00AC58BB" w:rsidRPr="00AC58BB" w:rsidRDefault="00AC58BB" w:rsidP="00A52503">
      <w:pPr>
        <w:pStyle w:val="Teksttreci20"/>
        <w:numPr>
          <w:ilvl w:val="0"/>
          <w:numId w:val="6"/>
        </w:numPr>
        <w:shd w:val="clear" w:color="auto" w:fill="auto"/>
        <w:tabs>
          <w:tab w:val="left" w:pos="812"/>
        </w:tabs>
        <w:spacing w:before="0" w:line="276" w:lineRule="auto"/>
        <w:ind w:left="567" w:hanging="567"/>
        <w:rPr>
          <w:rFonts w:asciiTheme="minorHAnsi" w:hAnsiTheme="minorHAnsi" w:cstheme="minorHAnsi"/>
          <w:sz w:val="24"/>
          <w:szCs w:val="24"/>
        </w:rPr>
      </w:pPr>
      <w:r w:rsidRPr="00AC58BB">
        <w:rPr>
          <w:rFonts w:asciiTheme="minorHAnsi" w:hAnsiTheme="minorHAnsi" w:cstheme="minorHAnsi"/>
          <w:sz w:val="24"/>
          <w:szCs w:val="24"/>
        </w:rPr>
        <w:t xml:space="preserve">Zawiadomienie przedstawiciela Zamawiającego – inspektora nadzoru inwestorskiego o robotach zanikających w terminie 3 dni przed ich zakryciem. </w:t>
      </w:r>
    </w:p>
    <w:p w14:paraId="15FC7639" w14:textId="77777777" w:rsidR="00AC58BB" w:rsidRPr="00AC58BB" w:rsidRDefault="00AC58BB" w:rsidP="00A52503">
      <w:pPr>
        <w:pStyle w:val="Teksttreci20"/>
        <w:numPr>
          <w:ilvl w:val="0"/>
          <w:numId w:val="6"/>
        </w:numPr>
        <w:shd w:val="clear" w:color="auto" w:fill="auto"/>
        <w:tabs>
          <w:tab w:val="left" w:pos="567"/>
        </w:tabs>
        <w:spacing w:before="0" w:after="56" w:line="276" w:lineRule="auto"/>
        <w:ind w:left="567" w:hanging="567"/>
        <w:rPr>
          <w:rFonts w:asciiTheme="minorHAnsi" w:hAnsiTheme="minorHAnsi" w:cstheme="minorHAnsi"/>
          <w:sz w:val="24"/>
          <w:szCs w:val="24"/>
        </w:rPr>
      </w:pPr>
      <w:r w:rsidRPr="00AC58BB">
        <w:rPr>
          <w:rFonts w:asciiTheme="minorHAnsi" w:hAnsiTheme="minorHAnsi" w:cstheme="minorHAnsi"/>
          <w:sz w:val="24"/>
          <w:szCs w:val="24"/>
        </w:rPr>
        <w:t xml:space="preserve">Usunięcie wszelkich wad i usterek stwierdzonych przez nadzór inwestorski w trakcie trwania robót w terminie nie dłuższym niż termin technicznie uzasadniony i konieczny do ich usunięcia. </w:t>
      </w:r>
    </w:p>
    <w:p w14:paraId="11501AB0" w14:textId="77777777" w:rsidR="00AC58BB" w:rsidRPr="00AC58BB" w:rsidRDefault="00AC58BB" w:rsidP="00A52503">
      <w:pPr>
        <w:pStyle w:val="Teksttreci20"/>
        <w:numPr>
          <w:ilvl w:val="0"/>
          <w:numId w:val="6"/>
        </w:numPr>
        <w:shd w:val="clear" w:color="auto" w:fill="auto"/>
        <w:tabs>
          <w:tab w:val="left" w:pos="567"/>
        </w:tabs>
        <w:spacing w:before="0" w:after="56" w:line="276" w:lineRule="auto"/>
        <w:ind w:left="567" w:hanging="567"/>
        <w:rPr>
          <w:rFonts w:asciiTheme="minorHAnsi" w:hAnsiTheme="minorHAnsi" w:cstheme="minorHAnsi"/>
          <w:sz w:val="24"/>
          <w:szCs w:val="24"/>
        </w:rPr>
      </w:pPr>
      <w:r w:rsidRPr="00AC58BB">
        <w:rPr>
          <w:rFonts w:asciiTheme="minorHAnsi" w:hAnsiTheme="minorHAnsi" w:cstheme="minorHAnsi"/>
          <w:sz w:val="24"/>
          <w:szCs w:val="24"/>
        </w:rPr>
        <w:t>Po zakończeniu robót, ale przed ostatecznym odbiorem przez Zamawiającego, Wykonawca zobowiązany jest do uporządkowania terenu budowy wraz z terenem przyległym.</w:t>
      </w:r>
    </w:p>
    <w:p w14:paraId="491C8B55" w14:textId="306E1B01" w:rsidR="00AC58BB" w:rsidRPr="00AC58BB" w:rsidRDefault="00AC58BB" w:rsidP="00A52503">
      <w:pPr>
        <w:pStyle w:val="Teksttreci20"/>
        <w:numPr>
          <w:ilvl w:val="0"/>
          <w:numId w:val="6"/>
        </w:numPr>
        <w:shd w:val="clear" w:color="auto" w:fill="auto"/>
        <w:tabs>
          <w:tab w:val="left" w:pos="567"/>
        </w:tabs>
        <w:spacing w:before="0" w:after="240" w:line="276" w:lineRule="auto"/>
        <w:ind w:left="567" w:hanging="567"/>
        <w:rPr>
          <w:rFonts w:asciiTheme="minorHAnsi" w:hAnsiTheme="minorHAnsi" w:cstheme="minorHAnsi"/>
          <w:color w:val="FF0000"/>
          <w:sz w:val="24"/>
          <w:szCs w:val="24"/>
        </w:rPr>
      </w:pPr>
      <w:r w:rsidRPr="00AC58BB">
        <w:rPr>
          <w:rFonts w:asciiTheme="minorHAnsi" w:hAnsiTheme="minorHAnsi" w:cstheme="minorHAnsi"/>
          <w:sz w:val="24"/>
          <w:szCs w:val="24"/>
        </w:rPr>
        <w:t>Skompletowanie i przedstawienie Zamawiającemu dokumentów pozwalających na ocenę prawidłowego wykonania przedmiotu Umowy, a w szczególności: świadectw kontroli jakości, certyfikatów, atestów lub aprobat technicznych na wbudowane materiały, dokumentacji powykonawczej ze wszystkimi zmianami w trakcie budowy, dokumentacji odbiorowych.</w:t>
      </w:r>
    </w:p>
    <w:p w14:paraId="671A1AF6" w14:textId="77777777" w:rsidR="00AC58BB" w:rsidRPr="00AC58BB" w:rsidRDefault="00AC58BB" w:rsidP="00A52503">
      <w:pPr>
        <w:pStyle w:val="Teksttreci20"/>
        <w:numPr>
          <w:ilvl w:val="0"/>
          <w:numId w:val="6"/>
        </w:numPr>
        <w:shd w:val="clear" w:color="auto" w:fill="auto"/>
        <w:tabs>
          <w:tab w:val="left" w:pos="567"/>
        </w:tabs>
        <w:spacing w:before="0" w:after="240" w:line="276" w:lineRule="auto"/>
        <w:ind w:left="567" w:hanging="567"/>
        <w:rPr>
          <w:rFonts w:asciiTheme="minorHAnsi" w:hAnsiTheme="minorHAnsi" w:cstheme="minorHAnsi"/>
          <w:sz w:val="24"/>
          <w:szCs w:val="24"/>
        </w:rPr>
      </w:pPr>
      <w:r w:rsidRPr="00AC58BB">
        <w:rPr>
          <w:rFonts w:asciiTheme="minorHAnsi" w:hAnsiTheme="minorHAnsi" w:cstheme="minorHAnsi"/>
          <w:sz w:val="24"/>
          <w:szCs w:val="24"/>
        </w:rPr>
        <w:t xml:space="preserve">Po wykonaniu robót budowlanych Wykonawca zobowiązany jest na własny koszt wykonać geodezyjną inwentaryzację powykonawczą. Prace związane z geodezyjną inwentaryzacją powykonawczą należy zaplanować w taki sposób, aby ich wykonanie nie opóźniło odbioru </w:t>
      </w:r>
      <w:r w:rsidRPr="00AC58BB">
        <w:rPr>
          <w:rFonts w:asciiTheme="minorHAnsi" w:hAnsiTheme="minorHAnsi" w:cstheme="minorHAnsi"/>
          <w:sz w:val="24"/>
          <w:szCs w:val="24"/>
        </w:rPr>
        <w:lastRenderedPageBreak/>
        <w:t xml:space="preserve">przedmiotowych robót budowlanych.  </w:t>
      </w:r>
    </w:p>
    <w:p w14:paraId="6F893C76" w14:textId="7DA555A3" w:rsidR="00AC58BB" w:rsidRPr="00AC58BB" w:rsidRDefault="00AC58BB" w:rsidP="00A52503">
      <w:pPr>
        <w:pStyle w:val="Teksttreci20"/>
        <w:numPr>
          <w:ilvl w:val="0"/>
          <w:numId w:val="6"/>
        </w:numPr>
        <w:shd w:val="clear" w:color="auto" w:fill="auto"/>
        <w:tabs>
          <w:tab w:val="left" w:pos="567"/>
        </w:tabs>
        <w:spacing w:before="0" w:after="240" w:line="276" w:lineRule="auto"/>
        <w:ind w:left="567" w:hanging="567"/>
        <w:rPr>
          <w:rFonts w:asciiTheme="minorHAnsi" w:hAnsiTheme="minorHAnsi" w:cstheme="minorHAnsi"/>
          <w:sz w:val="24"/>
          <w:szCs w:val="24"/>
        </w:rPr>
      </w:pPr>
      <w:r w:rsidRPr="00AC58BB">
        <w:rPr>
          <w:rFonts w:asciiTheme="minorHAnsi" w:hAnsiTheme="minorHAnsi" w:cstheme="minorHAnsi"/>
          <w:sz w:val="24"/>
          <w:szCs w:val="24"/>
        </w:rPr>
        <w:t>Zgłoszenie robót budowlanych po zakończeniu prac do odbioru końcowego w formie pisemnej oraz uczestnictwo w czynnościach odbiorowych tj. odbiorze końcowym jak i również w przeglądach gwarancyjnych w okresie gwarancji i rękojmi za wady na wezwanie Zamawiającego.</w:t>
      </w:r>
    </w:p>
    <w:p w14:paraId="7EE166AF" w14:textId="77777777" w:rsidR="00AC58BB" w:rsidRPr="00AC58BB" w:rsidRDefault="00AC58BB" w:rsidP="00A52503">
      <w:pPr>
        <w:pStyle w:val="Akapitzlist"/>
        <w:widowControl w:val="0"/>
        <w:numPr>
          <w:ilvl w:val="0"/>
          <w:numId w:val="6"/>
        </w:numPr>
        <w:tabs>
          <w:tab w:val="left" w:pos="567"/>
        </w:tabs>
        <w:suppressAutoHyphens/>
        <w:autoSpaceDE w:val="0"/>
        <w:ind w:left="567" w:hanging="567"/>
        <w:jc w:val="both"/>
        <w:rPr>
          <w:rFonts w:asciiTheme="minorHAnsi" w:hAnsiTheme="minorHAnsi" w:cstheme="minorHAnsi"/>
          <w:color w:val="000000"/>
          <w:kern w:val="2"/>
          <w:sz w:val="24"/>
          <w:szCs w:val="24"/>
          <w:lang w:eastAsia="ar-SA"/>
        </w:rPr>
      </w:pPr>
      <w:r w:rsidRPr="00AC58BB">
        <w:rPr>
          <w:rFonts w:asciiTheme="minorHAnsi" w:hAnsiTheme="minorHAnsi" w:cstheme="minorHAnsi"/>
          <w:kern w:val="2"/>
          <w:sz w:val="24"/>
          <w:szCs w:val="24"/>
          <w:lang w:eastAsia="ar-SA"/>
        </w:rPr>
        <w:t>Na dzień zgłoszenia gotowości do odbioru przedmiotu umowy Wykonawca przekaże Zamawiającemu wraz z pisemnym zawiadomieniem niżej wymienione dokumenty:</w:t>
      </w:r>
    </w:p>
    <w:p w14:paraId="282D5677" w14:textId="77777777" w:rsidR="00AC58BB" w:rsidRPr="00AC58BB" w:rsidRDefault="00AC58BB" w:rsidP="00A52503">
      <w:pPr>
        <w:widowControl w:val="0"/>
        <w:numPr>
          <w:ilvl w:val="0"/>
          <w:numId w:val="9"/>
        </w:numPr>
        <w:suppressAutoHyphens/>
        <w:autoSpaceDE w:val="0"/>
        <w:spacing w:line="276" w:lineRule="auto"/>
        <w:ind w:left="1134" w:hanging="283"/>
        <w:jc w:val="both"/>
        <w:rPr>
          <w:rFonts w:asciiTheme="minorHAnsi" w:eastAsia="Calibri" w:hAnsiTheme="minorHAnsi" w:cstheme="minorHAnsi"/>
          <w:color w:val="000000"/>
          <w:kern w:val="2"/>
          <w:lang w:eastAsia="ar-SA"/>
        </w:rPr>
      </w:pPr>
      <w:r w:rsidRPr="00AC58BB">
        <w:rPr>
          <w:rFonts w:asciiTheme="minorHAnsi" w:eastAsia="Calibri" w:hAnsiTheme="minorHAnsi" w:cstheme="minorHAnsi"/>
          <w:kern w:val="2"/>
          <w:lang w:eastAsia="ar-SA"/>
        </w:rPr>
        <w:t>oświadczenie kierownika budowy o zgodności wykonania przedmiotu umowy zgodnie z przepisami i normami,</w:t>
      </w:r>
    </w:p>
    <w:p w14:paraId="6E5AD5B0" w14:textId="77777777" w:rsidR="00AC58BB" w:rsidRPr="00AC58BB" w:rsidRDefault="00AC58BB" w:rsidP="00A52503">
      <w:pPr>
        <w:widowControl w:val="0"/>
        <w:numPr>
          <w:ilvl w:val="0"/>
          <w:numId w:val="9"/>
        </w:numPr>
        <w:suppressAutoHyphens/>
        <w:autoSpaceDE w:val="0"/>
        <w:spacing w:line="276" w:lineRule="auto"/>
        <w:ind w:left="1134" w:hanging="283"/>
        <w:jc w:val="both"/>
        <w:rPr>
          <w:rFonts w:asciiTheme="minorHAnsi" w:eastAsia="Calibri" w:hAnsiTheme="minorHAnsi" w:cstheme="minorHAnsi"/>
          <w:color w:val="000000"/>
          <w:kern w:val="2"/>
          <w:lang w:eastAsia="ar-SA"/>
        </w:rPr>
      </w:pPr>
      <w:r w:rsidRPr="00AC58BB">
        <w:rPr>
          <w:rFonts w:asciiTheme="minorHAnsi" w:eastAsia="Calibri" w:hAnsiTheme="minorHAnsi" w:cstheme="minorHAnsi"/>
          <w:kern w:val="2"/>
          <w:lang w:eastAsia="ar-SA"/>
        </w:rPr>
        <w:t>oświadczenie o doprowadzeniu do należytego stanu technicznego terenu budowy oraz terenów przyległych (sąsiednich działek, ulic itp.),</w:t>
      </w:r>
    </w:p>
    <w:p w14:paraId="2DC4C590" w14:textId="3A58B014" w:rsidR="00AC58BB" w:rsidRPr="00AC58BB" w:rsidRDefault="00AC58BB" w:rsidP="00A52503">
      <w:pPr>
        <w:widowControl w:val="0"/>
        <w:numPr>
          <w:ilvl w:val="0"/>
          <w:numId w:val="9"/>
        </w:numPr>
        <w:suppressAutoHyphens/>
        <w:autoSpaceDE w:val="0"/>
        <w:spacing w:line="276" w:lineRule="auto"/>
        <w:ind w:left="1134" w:hanging="283"/>
        <w:jc w:val="both"/>
        <w:rPr>
          <w:rFonts w:asciiTheme="minorHAnsi" w:eastAsia="Calibri" w:hAnsiTheme="minorHAnsi" w:cstheme="minorHAnsi"/>
          <w:kern w:val="2"/>
          <w:lang w:eastAsia="ar-SA"/>
        </w:rPr>
      </w:pPr>
      <w:r w:rsidRPr="00AC58BB">
        <w:rPr>
          <w:rFonts w:asciiTheme="minorHAnsi" w:eastAsia="Calibri" w:hAnsiTheme="minorHAnsi" w:cstheme="minorHAnsi"/>
          <w:kern w:val="2"/>
          <w:lang w:eastAsia="ar-SA"/>
        </w:rPr>
        <w:t xml:space="preserve">atesty, certyfikaty, deklaracje zgodności </w:t>
      </w:r>
      <w:r w:rsidR="00D166FB">
        <w:rPr>
          <w:rFonts w:asciiTheme="minorHAnsi" w:eastAsia="Calibri" w:hAnsiTheme="minorHAnsi" w:cstheme="minorHAnsi"/>
          <w:kern w:val="2"/>
          <w:lang w:eastAsia="ar-SA"/>
        </w:rPr>
        <w:t>lub</w:t>
      </w:r>
      <w:r w:rsidRPr="00AC58BB">
        <w:rPr>
          <w:rFonts w:asciiTheme="minorHAnsi" w:eastAsia="Calibri" w:hAnsiTheme="minorHAnsi" w:cstheme="minorHAnsi"/>
          <w:kern w:val="2"/>
          <w:lang w:eastAsia="ar-SA"/>
        </w:rPr>
        <w:t xml:space="preserve"> aprobaty techniczne na wbudowane materiały,</w:t>
      </w:r>
    </w:p>
    <w:p w14:paraId="70DBEC44" w14:textId="77777777" w:rsidR="00AC58BB" w:rsidRDefault="00AC58BB" w:rsidP="00A52503">
      <w:pPr>
        <w:widowControl w:val="0"/>
        <w:numPr>
          <w:ilvl w:val="0"/>
          <w:numId w:val="9"/>
        </w:numPr>
        <w:suppressAutoHyphens/>
        <w:autoSpaceDE w:val="0"/>
        <w:spacing w:line="276" w:lineRule="auto"/>
        <w:ind w:left="1134" w:hanging="283"/>
        <w:jc w:val="both"/>
        <w:rPr>
          <w:rFonts w:asciiTheme="minorHAnsi" w:eastAsia="Calibri" w:hAnsiTheme="minorHAnsi" w:cstheme="minorHAnsi"/>
          <w:kern w:val="2"/>
          <w:lang w:eastAsia="ar-SA"/>
        </w:rPr>
      </w:pPr>
      <w:r w:rsidRPr="00AC58BB">
        <w:rPr>
          <w:rFonts w:asciiTheme="minorHAnsi" w:eastAsia="Calibri" w:hAnsiTheme="minorHAnsi" w:cstheme="minorHAnsi"/>
          <w:kern w:val="2"/>
          <w:lang w:eastAsia="ar-SA"/>
        </w:rPr>
        <w:t>dokumentację powykonawczą w tym geodezyjną inwentaryzację powykonawczą,</w:t>
      </w:r>
    </w:p>
    <w:p w14:paraId="2E0EC385" w14:textId="6A3DB8E1" w:rsidR="00A731B6" w:rsidRPr="00AC58BB" w:rsidRDefault="00A731B6" w:rsidP="00A52503">
      <w:pPr>
        <w:widowControl w:val="0"/>
        <w:numPr>
          <w:ilvl w:val="0"/>
          <w:numId w:val="9"/>
        </w:numPr>
        <w:suppressAutoHyphens/>
        <w:autoSpaceDE w:val="0"/>
        <w:spacing w:line="276" w:lineRule="auto"/>
        <w:ind w:left="1134" w:hanging="283"/>
        <w:jc w:val="both"/>
        <w:rPr>
          <w:rFonts w:asciiTheme="minorHAnsi" w:eastAsia="Calibri" w:hAnsiTheme="minorHAnsi" w:cstheme="minorHAnsi"/>
          <w:kern w:val="2"/>
          <w:lang w:eastAsia="ar-SA"/>
        </w:rPr>
      </w:pPr>
      <w:r>
        <w:rPr>
          <w:rFonts w:asciiTheme="minorHAnsi" w:eastAsia="Calibri" w:hAnsiTheme="minorHAnsi" w:cstheme="minorHAnsi"/>
          <w:kern w:val="2"/>
          <w:lang w:eastAsia="ar-SA"/>
        </w:rPr>
        <w:t>kosztorys powykonawczy.</w:t>
      </w:r>
    </w:p>
    <w:p w14:paraId="4003ED6E" w14:textId="77777777" w:rsidR="00AC58BB" w:rsidRPr="00AC58BB" w:rsidRDefault="00AC58BB" w:rsidP="00A731B6">
      <w:pPr>
        <w:widowControl w:val="0"/>
        <w:suppressAutoHyphens/>
        <w:autoSpaceDE w:val="0"/>
        <w:spacing w:line="276" w:lineRule="auto"/>
        <w:ind w:left="567" w:hanging="567"/>
        <w:jc w:val="both"/>
        <w:rPr>
          <w:rFonts w:asciiTheme="minorHAnsi" w:eastAsia="Calibri" w:hAnsiTheme="minorHAnsi" w:cstheme="minorHAnsi"/>
          <w:color w:val="000000"/>
          <w:kern w:val="2"/>
          <w:lang w:eastAsia="ar-SA"/>
        </w:rPr>
      </w:pPr>
    </w:p>
    <w:p w14:paraId="71B87132" w14:textId="2C0184F3" w:rsidR="00AC58BB" w:rsidRPr="00AC58BB" w:rsidRDefault="00AC58BB" w:rsidP="00A52503">
      <w:pPr>
        <w:pStyle w:val="Akapitzlist"/>
        <w:numPr>
          <w:ilvl w:val="0"/>
          <w:numId w:val="6"/>
        </w:numPr>
        <w:ind w:left="567" w:hanging="567"/>
        <w:jc w:val="both"/>
        <w:rPr>
          <w:rFonts w:asciiTheme="minorHAnsi" w:hAnsiTheme="minorHAnsi" w:cstheme="minorHAnsi"/>
          <w:bCs/>
          <w:sz w:val="24"/>
          <w:szCs w:val="24"/>
        </w:rPr>
      </w:pPr>
      <w:r w:rsidRPr="00AC58BB">
        <w:rPr>
          <w:rFonts w:asciiTheme="minorHAnsi" w:hAnsiTheme="minorHAnsi" w:cstheme="minorHAnsi"/>
          <w:bCs/>
          <w:sz w:val="24"/>
          <w:szCs w:val="24"/>
        </w:rPr>
        <w:t xml:space="preserve">W przypadku stwierdzenia przez Zamawiającego braków w przedłożonej dokumentacji </w:t>
      </w:r>
      <w:r w:rsidRPr="00AC58BB">
        <w:rPr>
          <w:rFonts w:asciiTheme="minorHAnsi" w:hAnsiTheme="minorHAnsi" w:cstheme="minorHAnsi"/>
          <w:bCs/>
          <w:sz w:val="24"/>
          <w:szCs w:val="24"/>
        </w:rPr>
        <w:br/>
        <w:t>i braku ich uzupełnienia w terminie wyznaczonym przez Zamawiającego, czynności odbiorowe zostaną wstrzymane do momentu otrzymania pełnej dokumentacji wskazanej w us</w:t>
      </w:r>
      <w:r w:rsidRPr="00A731B6">
        <w:rPr>
          <w:rFonts w:asciiTheme="minorHAnsi" w:hAnsiTheme="minorHAnsi" w:cstheme="minorHAnsi"/>
          <w:bCs/>
          <w:sz w:val="24"/>
          <w:szCs w:val="24"/>
        </w:rPr>
        <w:t>t. 2</w:t>
      </w:r>
      <w:r w:rsidR="00A731B6" w:rsidRPr="00A731B6">
        <w:rPr>
          <w:rFonts w:asciiTheme="minorHAnsi" w:hAnsiTheme="minorHAnsi" w:cstheme="minorHAnsi"/>
          <w:bCs/>
          <w:sz w:val="24"/>
          <w:szCs w:val="24"/>
        </w:rPr>
        <w:t>5</w:t>
      </w:r>
      <w:r w:rsidRPr="00A731B6">
        <w:rPr>
          <w:rFonts w:asciiTheme="minorHAnsi" w:hAnsiTheme="minorHAnsi" w:cstheme="minorHAnsi"/>
          <w:bCs/>
          <w:sz w:val="24"/>
          <w:szCs w:val="24"/>
        </w:rPr>
        <w:t>.</w:t>
      </w:r>
    </w:p>
    <w:p w14:paraId="4BDB7C01" w14:textId="77777777" w:rsidR="00AC58BB" w:rsidRPr="00AC58BB" w:rsidRDefault="00AC58BB" w:rsidP="00A52503">
      <w:pPr>
        <w:pStyle w:val="Teksttreci20"/>
        <w:numPr>
          <w:ilvl w:val="0"/>
          <w:numId w:val="6"/>
        </w:numPr>
        <w:shd w:val="clear" w:color="auto" w:fill="auto"/>
        <w:tabs>
          <w:tab w:val="left" w:pos="812"/>
        </w:tabs>
        <w:spacing w:before="0" w:after="0" w:line="276" w:lineRule="auto"/>
        <w:ind w:left="567" w:hanging="567"/>
        <w:rPr>
          <w:rFonts w:asciiTheme="minorHAnsi" w:hAnsiTheme="minorHAnsi" w:cstheme="minorHAnsi"/>
          <w:sz w:val="24"/>
          <w:szCs w:val="24"/>
        </w:rPr>
      </w:pPr>
      <w:r w:rsidRPr="00AC58BB">
        <w:rPr>
          <w:rFonts w:asciiTheme="minorHAnsi" w:hAnsiTheme="minorHAnsi" w:cstheme="minorHAnsi"/>
          <w:sz w:val="24"/>
          <w:szCs w:val="24"/>
        </w:rPr>
        <w:t>Wypełnienie obowiązków przewidzianych w Rozporządzeniu Parlamentu Europejskiego i Rady (UE) 2016/679 z dnia 27 kwietnia 2016 r. w sprawie ochrony osób fizycznych w związku z przetwarzaniem danych osobowych i w sprawie swobodnego przepływu takich danych oraz uchylenia dyrektywy 95/46/WE wobec osób fizycznych, od których Wykonawca pozyskał dane osobowe bezpośrednio lub pośrednio w związku z realizacją przedmiotu Umowy.</w:t>
      </w:r>
    </w:p>
    <w:p w14:paraId="3E31217B" w14:textId="77777777" w:rsidR="00AC58BB" w:rsidRPr="00AC58BB" w:rsidRDefault="00AC58BB" w:rsidP="00AC58BB">
      <w:pPr>
        <w:widowControl w:val="0"/>
        <w:spacing w:after="53" w:line="276" w:lineRule="auto"/>
        <w:ind w:right="20"/>
        <w:jc w:val="center"/>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 xml:space="preserve">§ </w:t>
      </w:r>
      <w:r w:rsidRPr="00AC58BB">
        <w:rPr>
          <w:rFonts w:asciiTheme="minorHAnsi" w:eastAsia="Arial" w:hAnsiTheme="minorHAnsi" w:cstheme="minorHAnsi"/>
          <w:b/>
          <w:bCs/>
          <w:color w:val="000000"/>
          <w:lang w:bidi="pl-PL"/>
        </w:rPr>
        <w:t>7</w:t>
      </w:r>
    </w:p>
    <w:p w14:paraId="7DDE53D5" w14:textId="77777777" w:rsidR="00AC58BB" w:rsidRPr="00AC58BB" w:rsidRDefault="00AC58BB" w:rsidP="00AC58BB">
      <w:pPr>
        <w:widowControl w:val="0"/>
        <w:spacing w:after="155" w:line="276" w:lineRule="auto"/>
        <w:ind w:right="20"/>
        <w:jc w:val="center"/>
        <w:outlineLvl w:val="2"/>
        <w:rPr>
          <w:rFonts w:asciiTheme="minorHAnsi" w:eastAsia="Arial" w:hAnsiTheme="minorHAnsi" w:cstheme="minorHAnsi"/>
          <w:b/>
          <w:bCs/>
          <w:color w:val="000000"/>
          <w:lang w:bidi="pl-PL"/>
        </w:rPr>
      </w:pPr>
      <w:bookmarkStart w:id="7" w:name="bookmark8"/>
      <w:r w:rsidRPr="00AC58BB">
        <w:rPr>
          <w:rFonts w:asciiTheme="minorHAnsi" w:eastAsia="Arial" w:hAnsiTheme="minorHAnsi" w:cstheme="minorHAnsi"/>
          <w:b/>
          <w:bCs/>
          <w:color w:val="000000"/>
          <w:lang w:bidi="pl-PL"/>
        </w:rPr>
        <w:t>Personel Wykonawcy</w:t>
      </w:r>
      <w:bookmarkEnd w:id="7"/>
    </w:p>
    <w:p w14:paraId="5542FEA6" w14:textId="77777777" w:rsidR="00AC58BB" w:rsidRPr="00AC58BB" w:rsidRDefault="00AC58BB" w:rsidP="00A52503">
      <w:pPr>
        <w:widowControl w:val="0"/>
        <w:numPr>
          <w:ilvl w:val="0"/>
          <w:numId w:val="10"/>
        </w:numPr>
        <w:tabs>
          <w:tab w:val="left" w:pos="426"/>
        </w:tabs>
        <w:spacing w:after="120" w:line="276" w:lineRule="auto"/>
        <w:ind w:left="400" w:hanging="40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Wykonawca zobowiązany jest zapewnić wykonanie i kierowanie budową/robotami objętymi Umową przez osoby posiadające stosowne kwalifikacje zawodowe i uprawnienia budowlane wymagane przepisami obowiązującego prawa.</w:t>
      </w:r>
    </w:p>
    <w:p w14:paraId="06301248" w14:textId="77777777" w:rsidR="00AC58BB" w:rsidRPr="00AC58BB" w:rsidRDefault="00AC58BB" w:rsidP="00A52503">
      <w:pPr>
        <w:widowControl w:val="0"/>
        <w:numPr>
          <w:ilvl w:val="0"/>
          <w:numId w:val="10"/>
        </w:numPr>
        <w:tabs>
          <w:tab w:val="left" w:pos="426"/>
        </w:tabs>
        <w:spacing w:after="116" w:line="276" w:lineRule="auto"/>
        <w:ind w:left="400" w:hanging="400"/>
        <w:jc w:val="both"/>
        <w:rPr>
          <w:rFonts w:asciiTheme="minorHAnsi" w:eastAsia="Arial" w:hAnsiTheme="minorHAnsi" w:cstheme="minorHAnsi"/>
          <w:color w:val="000000" w:themeColor="text1"/>
          <w:lang w:bidi="pl-PL"/>
        </w:rPr>
      </w:pPr>
      <w:r w:rsidRPr="00AC58BB">
        <w:rPr>
          <w:rFonts w:asciiTheme="minorHAnsi" w:eastAsia="Arial" w:hAnsiTheme="minorHAnsi" w:cstheme="minorHAnsi"/>
          <w:color w:val="000000" w:themeColor="text1"/>
          <w:lang w:bidi="pl-PL"/>
        </w:rPr>
        <w:t>Wykonawca zobowiązuje się wyznaczyć do kierowania budową/robotami personel wskazany w wykazie osób, złożonym w toku postępowania o udzielenie zamówienia publicznego.</w:t>
      </w:r>
    </w:p>
    <w:p w14:paraId="7D39FDD0" w14:textId="77777777" w:rsidR="00AC58BB" w:rsidRPr="00AC58BB" w:rsidRDefault="00AC58BB" w:rsidP="00A52503">
      <w:pPr>
        <w:widowControl w:val="0"/>
        <w:numPr>
          <w:ilvl w:val="0"/>
          <w:numId w:val="10"/>
        </w:numPr>
        <w:tabs>
          <w:tab w:val="left" w:pos="426"/>
        </w:tabs>
        <w:spacing w:after="120" w:line="276" w:lineRule="auto"/>
        <w:ind w:left="400" w:hanging="40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 xml:space="preserve">Zmiana każdej osoby, wskazanej w wykazie, o którym mowa w ust. 2, musi być uzasadniona przez Wykonawcę na piśmie i wymaga pisemnego zaakceptowania przez Zamawiającego. Zamawiający zaakceptuje taką zmianę w terminie 7 dni od daty przedłożenia propozycji i </w:t>
      </w:r>
      <w:r w:rsidRPr="00AC58BB">
        <w:rPr>
          <w:rFonts w:asciiTheme="minorHAnsi" w:eastAsia="Arial" w:hAnsiTheme="minorHAnsi" w:cstheme="minorHAnsi"/>
          <w:color w:val="000000"/>
          <w:lang w:bidi="pl-PL"/>
        </w:rPr>
        <w:lastRenderedPageBreak/>
        <w:t>wyłącznie wtedy, gdy kwalifikacje wskazanej osoby będą takie same lub wyższe od kwalifikacji i doświadczenia określonych w postanowieniach SWZ.</w:t>
      </w:r>
    </w:p>
    <w:p w14:paraId="34CB1477" w14:textId="77777777" w:rsidR="00AC58BB" w:rsidRPr="00AC58BB" w:rsidRDefault="00AC58BB" w:rsidP="00A52503">
      <w:pPr>
        <w:widowControl w:val="0"/>
        <w:numPr>
          <w:ilvl w:val="0"/>
          <w:numId w:val="10"/>
        </w:numPr>
        <w:tabs>
          <w:tab w:val="left" w:pos="426"/>
        </w:tabs>
        <w:spacing w:after="120" w:line="276" w:lineRule="auto"/>
        <w:ind w:left="400" w:hanging="40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Wykonawca przedkłada Zamawiającemu propozycję zmiany, o której mowa powyżej nie później niż na 7 dni przed planowanym skierowaniem do kierowania budową/robotami innej osoby. Jakakolwiek przerwa w realizacji przedmiotu Umowy wynikająca z braku kierownictwa budowy/robót będzie traktowana jako przerwa wynikła z przyczyn zależnych od Wykonawcy i nie może stanowić podstawy do zmiany terminu zakończenia robót.</w:t>
      </w:r>
    </w:p>
    <w:p w14:paraId="6DDCF577" w14:textId="77777777" w:rsidR="00AC58BB" w:rsidRPr="00AC58BB" w:rsidRDefault="00AC58BB" w:rsidP="00A52503">
      <w:pPr>
        <w:widowControl w:val="0"/>
        <w:numPr>
          <w:ilvl w:val="0"/>
          <w:numId w:val="10"/>
        </w:numPr>
        <w:tabs>
          <w:tab w:val="left" w:pos="426"/>
        </w:tabs>
        <w:spacing w:after="124" w:line="276" w:lineRule="auto"/>
        <w:ind w:left="400" w:hanging="40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Zaakceptowana przez Zamawiającego zmiana osoby, o której mowa w ust. 3, nie wymaga aneksu do niniejszej Umowy.</w:t>
      </w:r>
    </w:p>
    <w:p w14:paraId="50C1C712" w14:textId="77777777" w:rsidR="00AC58BB" w:rsidRPr="00AC58BB" w:rsidRDefault="00AC58BB" w:rsidP="00A52503">
      <w:pPr>
        <w:widowControl w:val="0"/>
        <w:numPr>
          <w:ilvl w:val="0"/>
          <w:numId w:val="10"/>
        </w:numPr>
        <w:tabs>
          <w:tab w:val="left" w:pos="426"/>
        </w:tabs>
        <w:spacing w:line="276" w:lineRule="auto"/>
        <w:ind w:left="400" w:hanging="400"/>
        <w:jc w:val="both"/>
        <w:rPr>
          <w:rFonts w:asciiTheme="minorHAnsi" w:eastAsia="Arial" w:hAnsiTheme="minorHAnsi" w:cstheme="minorHAnsi"/>
          <w:color w:val="000000"/>
          <w:lang w:bidi="pl-PL"/>
        </w:rPr>
      </w:pPr>
      <w:bookmarkStart w:id="8" w:name="_Hlk141258376"/>
      <w:r w:rsidRPr="00AC58BB">
        <w:rPr>
          <w:rFonts w:asciiTheme="minorHAnsi" w:eastAsia="Arial" w:hAnsiTheme="minorHAnsi" w:cstheme="minorHAnsi"/>
          <w:color w:val="000000"/>
          <w:lang w:bidi="pl-PL"/>
        </w:rPr>
        <w:t>Skierowanie do kierowania budową/robotami innych osób niż wskazane w Ofercie Wykonawcy bez akceptacji Zamawiającego lub po zakwestionowaniu zmia</w:t>
      </w:r>
      <w:r w:rsidRPr="007A526C">
        <w:rPr>
          <w:rFonts w:asciiTheme="minorHAnsi" w:eastAsia="Arial" w:hAnsiTheme="minorHAnsi" w:cstheme="minorHAnsi"/>
          <w:lang w:bidi="pl-PL"/>
        </w:rPr>
        <w:t>ny osoby stanowi podstawę odstąpienia od Umowy przez Zamawiającego z winy Wykonawcy.</w:t>
      </w:r>
    </w:p>
    <w:bookmarkEnd w:id="8"/>
    <w:p w14:paraId="34FEECA9" w14:textId="77777777" w:rsidR="00AC58BB" w:rsidRPr="00AC58BB" w:rsidRDefault="00AC58BB" w:rsidP="00AC58BB">
      <w:pPr>
        <w:spacing w:line="276" w:lineRule="auto"/>
        <w:jc w:val="both"/>
        <w:rPr>
          <w:rFonts w:asciiTheme="minorHAnsi" w:hAnsiTheme="minorHAnsi" w:cstheme="minorHAnsi"/>
        </w:rPr>
      </w:pPr>
    </w:p>
    <w:p w14:paraId="32C9D12F" w14:textId="77777777" w:rsidR="00AC58BB" w:rsidRPr="00AC58BB" w:rsidRDefault="00AC58BB" w:rsidP="00AC58BB">
      <w:pPr>
        <w:pStyle w:val="Nagwek30"/>
        <w:shd w:val="clear" w:color="auto" w:fill="auto"/>
        <w:spacing w:before="0" w:after="53" w:line="276" w:lineRule="auto"/>
        <w:ind w:right="20" w:firstLine="0"/>
        <w:jc w:val="center"/>
        <w:rPr>
          <w:rFonts w:asciiTheme="minorHAnsi" w:hAnsiTheme="minorHAnsi" w:cstheme="minorHAnsi"/>
          <w:sz w:val="24"/>
          <w:szCs w:val="24"/>
        </w:rPr>
      </w:pPr>
      <w:bookmarkStart w:id="9" w:name="bookmark9"/>
      <w:r w:rsidRPr="00AC58BB">
        <w:rPr>
          <w:rFonts w:asciiTheme="minorHAnsi" w:hAnsiTheme="minorHAnsi" w:cstheme="minorHAnsi"/>
          <w:sz w:val="24"/>
          <w:szCs w:val="24"/>
        </w:rPr>
        <w:t xml:space="preserve">§ </w:t>
      </w:r>
      <w:bookmarkEnd w:id="9"/>
      <w:r w:rsidRPr="00AC58BB">
        <w:rPr>
          <w:rFonts w:asciiTheme="minorHAnsi" w:hAnsiTheme="minorHAnsi" w:cstheme="minorHAnsi"/>
          <w:sz w:val="24"/>
          <w:szCs w:val="24"/>
        </w:rPr>
        <w:t>8</w:t>
      </w:r>
    </w:p>
    <w:p w14:paraId="036ABDFD" w14:textId="77777777" w:rsidR="00AC58BB" w:rsidRPr="00AC58BB" w:rsidRDefault="00AC58BB" w:rsidP="00AC58BB">
      <w:pPr>
        <w:pStyle w:val="Teksttreci30"/>
        <w:shd w:val="clear" w:color="auto" w:fill="auto"/>
        <w:spacing w:before="0" w:after="0" w:line="276" w:lineRule="auto"/>
        <w:ind w:right="20" w:firstLine="0"/>
        <w:jc w:val="center"/>
        <w:rPr>
          <w:rFonts w:asciiTheme="minorHAnsi" w:hAnsiTheme="minorHAnsi" w:cstheme="minorHAnsi"/>
          <w:sz w:val="24"/>
          <w:szCs w:val="24"/>
        </w:rPr>
      </w:pPr>
      <w:r w:rsidRPr="00AC58BB">
        <w:rPr>
          <w:rFonts w:asciiTheme="minorHAnsi" w:hAnsiTheme="minorHAnsi" w:cstheme="minorHAnsi"/>
          <w:sz w:val="24"/>
          <w:szCs w:val="24"/>
        </w:rPr>
        <w:t>Wymagania dot. zatrudnienia na umowę o pracę</w:t>
      </w:r>
    </w:p>
    <w:p w14:paraId="31073215" w14:textId="77777777" w:rsidR="00AC58BB" w:rsidRPr="00AC58BB" w:rsidRDefault="00AC58BB" w:rsidP="00AC58BB">
      <w:pPr>
        <w:pStyle w:val="Teksttreci30"/>
        <w:shd w:val="clear" w:color="auto" w:fill="auto"/>
        <w:spacing w:before="0" w:after="0" w:line="276" w:lineRule="auto"/>
        <w:ind w:right="20" w:firstLine="0"/>
        <w:jc w:val="center"/>
        <w:rPr>
          <w:rFonts w:asciiTheme="minorHAnsi" w:hAnsiTheme="minorHAnsi" w:cstheme="minorHAnsi"/>
          <w:sz w:val="24"/>
          <w:szCs w:val="24"/>
        </w:rPr>
      </w:pPr>
    </w:p>
    <w:p w14:paraId="7C1918AE" w14:textId="77777777" w:rsidR="00AC58BB" w:rsidRPr="00AC58BB" w:rsidRDefault="00AC58BB" w:rsidP="00A52503">
      <w:pPr>
        <w:widowControl w:val="0"/>
        <w:numPr>
          <w:ilvl w:val="0"/>
          <w:numId w:val="11"/>
        </w:numPr>
        <w:tabs>
          <w:tab w:val="left" w:pos="426"/>
        </w:tabs>
        <w:spacing w:line="276" w:lineRule="auto"/>
        <w:ind w:left="320" w:hanging="32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Zamawiający wymaga zatrudnienia przez Wykonawcę i podwykonawcę na podstawie umowy o pracę osób wykonujących czynności w zakresie realizacji zamówienia w sposób określony w art. 22 § 1 ustawy z 26 czerwca 1974 r. - Kodeks pracy (Dz.U. z 2020 r. poz. 1320 z późn. zm.), tj. pracowników wykonujących następujące czynności w trakcie realizacji zamówienia wynikające z dokumentacji i kosztorysu ofertowego:</w:t>
      </w:r>
    </w:p>
    <w:p w14:paraId="69D4CF3B" w14:textId="77777777" w:rsidR="00AC58BB" w:rsidRPr="00A731B6" w:rsidRDefault="00AC58BB" w:rsidP="00A52503">
      <w:pPr>
        <w:widowControl w:val="0"/>
        <w:numPr>
          <w:ilvl w:val="0"/>
          <w:numId w:val="12"/>
        </w:numPr>
        <w:spacing w:line="276" w:lineRule="auto"/>
        <w:ind w:left="851" w:hanging="283"/>
        <w:jc w:val="both"/>
        <w:rPr>
          <w:rFonts w:asciiTheme="minorHAnsi" w:eastAsia="Arial" w:hAnsiTheme="minorHAnsi" w:cstheme="minorHAnsi"/>
          <w:lang w:bidi="pl-PL"/>
        </w:rPr>
      </w:pPr>
      <w:r w:rsidRPr="00A731B6">
        <w:rPr>
          <w:rFonts w:asciiTheme="minorHAnsi" w:eastAsia="Arial" w:hAnsiTheme="minorHAnsi" w:cstheme="minorHAnsi"/>
          <w:lang w:bidi="pl-PL"/>
        </w:rPr>
        <w:t>realizacja robót przygotowawczych oraz nawierzchniowych,</w:t>
      </w:r>
    </w:p>
    <w:p w14:paraId="241F0CBC" w14:textId="77777777" w:rsidR="00AC58BB" w:rsidRPr="00A731B6" w:rsidRDefault="00AC58BB" w:rsidP="00A52503">
      <w:pPr>
        <w:widowControl w:val="0"/>
        <w:numPr>
          <w:ilvl w:val="0"/>
          <w:numId w:val="12"/>
        </w:numPr>
        <w:spacing w:line="276" w:lineRule="auto"/>
        <w:ind w:left="851" w:hanging="283"/>
        <w:jc w:val="both"/>
        <w:rPr>
          <w:rFonts w:asciiTheme="minorHAnsi" w:eastAsia="Arial" w:hAnsiTheme="minorHAnsi" w:cstheme="minorHAnsi"/>
          <w:lang w:bidi="pl-PL"/>
        </w:rPr>
      </w:pPr>
      <w:r w:rsidRPr="00A731B6">
        <w:rPr>
          <w:rFonts w:asciiTheme="minorHAnsi" w:eastAsia="Arial" w:hAnsiTheme="minorHAnsi" w:cstheme="minorHAnsi"/>
          <w:lang w:bidi="pl-PL"/>
        </w:rPr>
        <w:t>wykonanie prac fizycznych przy realizacji robót budowlanych i zabezpieczających, objętych zakresem zam</w:t>
      </w:r>
      <w:r w:rsidRPr="00A731B6">
        <w:rPr>
          <w:rFonts w:asciiTheme="minorHAnsi" w:eastAsia="Arial" w:hAnsiTheme="minorHAnsi" w:cstheme="minorHAnsi"/>
          <w:lang w:bidi="pl-PL"/>
        </w:rPr>
        <w:fldChar w:fldCharType="begin"/>
      </w:r>
      <w:r w:rsidRPr="00A731B6">
        <w:rPr>
          <w:rFonts w:asciiTheme="minorHAnsi" w:eastAsia="Arial" w:hAnsiTheme="minorHAnsi" w:cstheme="minorHAnsi"/>
          <w:lang w:bidi="pl-PL"/>
        </w:rPr>
        <w:instrText xml:space="preserve"> LISTNUM </w:instrText>
      </w:r>
      <w:r w:rsidRPr="00A731B6">
        <w:rPr>
          <w:rFonts w:asciiTheme="minorHAnsi" w:eastAsia="Arial" w:hAnsiTheme="minorHAnsi" w:cstheme="minorHAnsi"/>
          <w:lang w:bidi="pl-PL"/>
        </w:rPr>
        <w:fldChar w:fldCharType="end"/>
      </w:r>
      <w:r w:rsidRPr="00A731B6">
        <w:rPr>
          <w:rFonts w:asciiTheme="minorHAnsi" w:eastAsia="Arial" w:hAnsiTheme="minorHAnsi" w:cstheme="minorHAnsi"/>
          <w:lang w:bidi="pl-PL"/>
        </w:rPr>
        <w:t>ówienia w trakcie realizacji zamówienia,</w:t>
      </w:r>
    </w:p>
    <w:p w14:paraId="56385D44" w14:textId="77777777" w:rsidR="00AC58BB" w:rsidRPr="00A731B6" w:rsidRDefault="00AC58BB" w:rsidP="00A52503">
      <w:pPr>
        <w:widowControl w:val="0"/>
        <w:numPr>
          <w:ilvl w:val="0"/>
          <w:numId w:val="12"/>
        </w:numPr>
        <w:spacing w:line="276" w:lineRule="auto"/>
        <w:ind w:left="851" w:hanging="283"/>
        <w:jc w:val="both"/>
        <w:rPr>
          <w:rFonts w:asciiTheme="minorHAnsi" w:eastAsia="Arial" w:hAnsiTheme="minorHAnsi" w:cstheme="minorHAnsi"/>
          <w:lang w:bidi="pl-PL"/>
        </w:rPr>
      </w:pPr>
      <w:r w:rsidRPr="00A731B6">
        <w:rPr>
          <w:rFonts w:asciiTheme="minorHAnsi" w:eastAsia="Arial" w:hAnsiTheme="minorHAnsi" w:cstheme="minorHAnsi"/>
          <w:lang w:bidi="pl-PL"/>
        </w:rPr>
        <w:t>kierowanie/operowanie sprzętem oraz pojazdami niezbędnymi do wykonania zamówienia - za wyjątkiem czynności wykonywanych przez kierownika budowy będącego przedsiębiorcą prowadzącym działalność gospodarczą w formie samozatrudnienia.</w:t>
      </w:r>
    </w:p>
    <w:p w14:paraId="4B5ED2CB" w14:textId="77777777" w:rsidR="00AC58BB" w:rsidRPr="00AC58BB" w:rsidRDefault="00AC58BB" w:rsidP="00A52503">
      <w:pPr>
        <w:pStyle w:val="Akapitzlist"/>
        <w:widowControl w:val="0"/>
        <w:numPr>
          <w:ilvl w:val="0"/>
          <w:numId w:val="11"/>
        </w:numPr>
        <w:tabs>
          <w:tab w:val="left" w:pos="297"/>
        </w:tabs>
        <w:spacing w:after="240"/>
        <w:ind w:left="284" w:hanging="284"/>
        <w:jc w:val="both"/>
        <w:rPr>
          <w:rFonts w:asciiTheme="minorHAnsi" w:eastAsia="Arial" w:hAnsiTheme="minorHAnsi" w:cstheme="minorHAnsi"/>
          <w:color w:val="000000"/>
          <w:sz w:val="24"/>
          <w:szCs w:val="24"/>
          <w:lang w:eastAsia="pl-PL" w:bidi="pl-PL"/>
        </w:rPr>
      </w:pPr>
      <w:r w:rsidRPr="00AC58BB">
        <w:rPr>
          <w:rFonts w:asciiTheme="minorHAnsi" w:eastAsia="Arial" w:hAnsiTheme="minorHAnsi" w:cstheme="minorHAnsi"/>
          <w:color w:val="000000"/>
          <w:sz w:val="24"/>
          <w:szCs w:val="24"/>
          <w:lang w:eastAsia="pl-PL" w:bidi="pl-PL"/>
        </w:rPr>
        <w:t>Wykonawca zobowiązuje się do zatrudnienia osób na podstawie umowy o pracę przez cały okres wykonywania czynności wynikających z realizacji przedmiotu Umowy.</w:t>
      </w:r>
    </w:p>
    <w:p w14:paraId="0FC98E77" w14:textId="326DF650" w:rsidR="00AC58BB" w:rsidRPr="00AC58BB" w:rsidRDefault="00AC58BB" w:rsidP="00A52503">
      <w:pPr>
        <w:widowControl w:val="0"/>
        <w:numPr>
          <w:ilvl w:val="0"/>
          <w:numId w:val="11"/>
        </w:numPr>
        <w:tabs>
          <w:tab w:val="left" w:pos="314"/>
        </w:tabs>
        <w:spacing w:after="240" w:line="276" w:lineRule="auto"/>
        <w:ind w:left="320" w:hanging="320"/>
        <w:jc w:val="both"/>
        <w:rPr>
          <w:rFonts w:asciiTheme="minorHAnsi" w:eastAsia="Arial" w:hAnsiTheme="minorHAnsi" w:cstheme="minorHAnsi"/>
          <w:lang w:bidi="pl-PL"/>
        </w:rPr>
      </w:pPr>
      <w:r w:rsidRPr="00AC58BB">
        <w:rPr>
          <w:rFonts w:asciiTheme="minorHAnsi" w:eastAsia="Arial" w:hAnsiTheme="minorHAnsi" w:cstheme="minorHAnsi"/>
          <w:lang w:bidi="pl-PL"/>
        </w:rPr>
        <w:t xml:space="preserve">W odniesieniu do osób wykonujących czynności określone w ust. 1, Zamawiający wymaga udokumentowania przez Wykonawcę, w terminie </w:t>
      </w:r>
      <w:r w:rsidR="00894823">
        <w:rPr>
          <w:rFonts w:asciiTheme="minorHAnsi" w:eastAsia="Arial" w:hAnsiTheme="minorHAnsi" w:cstheme="minorHAnsi"/>
          <w:lang w:bidi="pl-PL"/>
        </w:rPr>
        <w:t>7</w:t>
      </w:r>
      <w:r w:rsidRPr="00AC58BB">
        <w:rPr>
          <w:rFonts w:asciiTheme="minorHAnsi" w:eastAsia="Arial" w:hAnsiTheme="minorHAnsi" w:cstheme="minorHAnsi"/>
          <w:lang w:bidi="pl-PL"/>
        </w:rPr>
        <w:t xml:space="preserve"> dni od daty zawarcia umowy faktu zatrudniania na podstawie umowy o pracę, poprzez przedłożenie Zamawiającemu:</w:t>
      </w:r>
    </w:p>
    <w:p w14:paraId="426B211B" w14:textId="77777777" w:rsidR="00AC58BB" w:rsidRPr="00AC58BB" w:rsidRDefault="00AC58BB" w:rsidP="00A52503">
      <w:pPr>
        <w:widowControl w:val="0"/>
        <w:numPr>
          <w:ilvl w:val="0"/>
          <w:numId w:val="13"/>
        </w:numPr>
        <w:tabs>
          <w:tab w:val="left" w:pos="993"/>
        </w:tabs>
        <w:spacing w:line="276" w:lineRule="auto"/>
        <w:ind w:left="993" w:hanging="426"/>
        <w:jc w:val="both"/>
        <w:rPr>
          <w:rFonts w:asciiTheme="minorHAnsi" w:eastAsia="Arial" w:hAnsiTheme="minorHAnsi" w:cstheme="minorHAnsi"/>
          <w:lang w:bidi="pl-PL"/>
        </w:rPr>
      </w:pPr>
      <w:r w:rsidRPr="00AC58BB">
        <w:rPr>
          <w:rFonts w:asciiTheme="minorHAnsi" w:eastAsia="Arial" w:hAnsiTheme="minorHAnsi" w:cstheme="minorHAnsi"/>
          <w:lang w:bidi="pl-PL"/>
        </w:rPr>
        <w:t xml:space="preserve">oświadczenia zatrudnionego </w:t>
      </w:r>
      <w:proofErr w:type="gramStart"/>
      <w:r w:rsidRPr="00AC58BB">
        <w:rPr>
          <w:rFonts w:asciiTheme="minorHAnsi" w:eastAsia="Arial" w:hAnsiTheme="minorHAnsi" w:cstheme="minorHAnsi"/>
          <w:lang w:bidi="pl-PL"/>
        </w:rPr>
        <w:t>pracownika,</w:t>
      </w:r>
      <w:proofErr w:type="gramEnd"/>
      <w:r w:rsidRPr="00AC58BB">
        <w:rPr>
          <w:rFonts w:asciiTheme="minorHAnsi" w:eastAsia="Arial" w:hAnsiTheme="minorHAnsi" w:cstheme="minorHAnsi"/>
          <w:lang w:bidi="pl-PL"/>
        </w:rPr>
        <w:t xml:space="preserve"> lub</w:t>
      </w:r>
    </w:p>
    <w:p w14:paraId="22E1D34A" w14:textId="77777777" w:rsidR="00AC58BB" w:rsidRPr="00AC58BB" w:rsidRDefault="00AC58BB" w:rsidP="00A52503">
      <w:pPr>
        <w:widowControl w:val="0"/>
        <w:numPr>
          <w:ilvl w:val="0"/>
          <w:numId w:val="13"/>
        </w:numPr>
        <w:tabs>
          <w:tab w:val="left" w:pos="684"/>
          <w:tab w:val="left" w:pos="993"/>
        </w:tabs>
        <w:spacing w:line="276" w:lineRule="auto"/>
        <w:ind w:left="993" w:hanging="426"/>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oświadczenia Wykonawcy lub podwykonawcy o zatrudnieniu pracownika na podstawie umowy o pracę, lub</w:t>
      </w:r>
    </w:p>
    <w:p w14:paraId="4C73867D" w14:textId="77777777" w:rsidR="00AC58BB" w:rsidRPr="00AC58BB" w:rsidRDefault="00AC58BB" w:rsidP="00A52503">
      <w:pPr>
        <w:widowControl w:val="0"/>
        <w:numPr>
          <w:ilvl w:val="0"/>
          <w:numId w:val="13"/>
        </w:numPr>
        <w:tabs>
          <w:tab w:val="left" w:pos="993"/>
        </w:tabs>
        <w:spacing w:line="276" w:lineRule="auto"/>
        <w:ind w:left="993" w:hanging="426"/>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 xml:space="preserve">poświadczonej za zgodność z oryginałem kopii umowy o pracę zatrudnionego </w:t>
      </w:r>
      <w:proofErr w:type="gramStart"/>
      <w:r w:rsidRPr="00AC58BB">
        <w:rPr>
          <w:rFonts w:asciiTheme="minorHAnsi" w:eastAsia="Arial" w:hAnsiTheme="minorHAnsi" w:cstheme="minorHAnsi"/>
          <w:color w:val="000000"/>
          <w:lang w:bidi="pl-PL"/>
        </w:rPr>
        <w:t>pracownika,</w:t>
      </w:r>
      <w:proofErr w:type="gramEnd"/>
      <w:r w:rsidRPr="00AC58BB">
        <w:rPr>
          <w:rFonts w:asciiTheme="minorHAnsi" w:eastAsia="Arial" w:hAnsiTheme="minorHAnsi" w:cstheme="minorHAnsi"/>
          <w:color w:val="000000"/>
          <w:lang w:bidi="pl-PL"/>
        </w:rPr>
        <w:t xml:space="preserve"> lub</w:t>
      </w:r>
    </w:p>
    <w:p w14:paraId="06FB43A1" w14:textId="77777777" w:rsidR="00AC58BB" w:rsidRPr="00AC58BB" w:rsidRDefault="00AC58BB" w:rsidP="00A52503">
      <w:pPr>
        <w:widowControl w:val="0"/>
        <w:numPr>
          <w:ilvl w:val="0"/>
          <w:numId w:val="13"/>
        </w:numPr>
        <w:tabs>
          <w:tab w:val="left" w:pos="993"/>
        </w:tabs>
        <w:spacing w:line="276" w:lineRule="auto"/>
        <w:ind w:left="993" w:hanging="426"/>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lastRenderedPageBreak/>
        <w:t>innych dokumentów - zawierających informacje niezbędne do weryfikacji zatrudnienia na podstawie umowy o pracę.</w:t>
      </w:r>
    </w:p>
    <w:p w14:paraId="705E1F46" w14:textId="77777777" w:rsidR="00AC58BB" w:rsidRPr="00AC58BB" w:rsidRDefault="00AC58BB" w:rsidP="00A52503">
      <w:pPr>
        <w:pStyle w:val="Akapitzlist"/>
        <w:numPr>
          <w:ilvl w:val="0"/>
          <w:numId w:val="11"/>
        </w:numPr>
        <w:spacing w:before="240" w:after="240"/>
        <w:ind w:left="426" w:hanging="360"/>
        <w:jc w:val="both"/>
        <w:rPr>
          <w:rFonts w:asciiTheme="minorHAnsi" w:hAnsiTheme="minorHAnsi" w:cstheme="minorHAnsi"/>
          <w:sz w:val="24"/>
          <w:szCs w:val="24"/>
        </w:rPr>
      </w:pPr>
      <w:r w:rsidRPr="00AC58BB">
        <w:rPr>
          <w:rFonts w:asciiTheme="minorHAnsi" w:hAnsiTheme="minorHAnsi" w:cstheme="minorHAnsi"/>
          <w:sz w:val="24"/>
          <w:szCs w:val="24"/>
        </w:rPr>
        <w:t xml:space="preserve">Kopia umowy/umów powinna zostać zanonimizowana w sposób zapewniający ochronę danych osobowych pracowników, zgodnie z przepisami ustawy z dnia 10 maja 2018 r. o ochronie danych osobowych (Dz. U. 2019 poz. 1781 ze zm.). Każda umowa powinna zostać przeanalizowana przez składającego pod kątem przepisów ustawy z dnia 10 maja 2018 r. o ochronie danych osobowych; zakres anonimizacji umowy musi być zgodny z przepisami ww. ustawy. Informacje takie jak: imię i nazwisko, data zawarcia umowy, rodzaj umowy o pracę i wymiar etatu powinny być możliwe do zidentyfikowania. </w:t>
      </w:r>
    </w:p>
    <w:p w14:paraId="65E2AB93" w14:textId="53073D27" w:rsidR="00AC58BB" w:rsidRPr="00AC58BB" w:rsidRDefault="00AC58BB" w:rsidP="00A52503">
      <w:pPr>
        <w:widowControl w:val="0"/>
        <w:numPr>
          <w:ilvl w:val="0"/>
          <w:numId w:val="11"/>
        </w:numPr>
        <w:tabs>
          <w:tab w:val="left" w:pos="314"/>
        </w:tabs>
        <w:spacing w:after="240" w:line="276" w:lineRule="auto"/>
        <w:ind w:left="320" w:hanging="32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 xml:space="preserve">W przypadku zmiany osób zatrudnionych przez Wykonawcę do wykonywania czynności </w:t>
      </w:r>
      <w:r w:rsidRPr="00A731B6">
        <w:rPr>
          <w:rFonts w:asciiTheme="minorHAnsi" w:eastAsia="Arial" w:hAnsiTheme="minorHAnsi" w:cstheme="minorHAnsi"/>
          <w:lang w:bidi="pl-PL"/>
        </w:rPr>
        <w:t xml:space="preserve">określonych w ust. 1, </w:t>
      </w:r>
      <w:r w:rsidRPr="00AC58BB">
        <w:rPr>
          <w:rFonts w:asciiTheme="minorHAnsi" w:eastAsia="Arial" w:hAnsiTheme="minorHAnsi" w:cstheme="minorHAnsi"/>
          <w:color w:val="000000"/>
          <w:lang w:bidi="pl-PL"/>
        </w:rPr>
        <w:t xml:space="preserve">Wykonawca jest zobowiązany do przedłożenia stosownych dokumentów, o których mowa w ust. 3 dotyczących nowego pracownika, w terminie </w:t>
      </w:r>
      <w:r w:rsidR="00894823">
        <w:rPr>
          <w:rFonts w:asciiTheme="minorHAnsi" w:eastAsia="Arial" w:hAnsiTheme="minorHAnsi" w:cstheme="minorHAnsi"/>
          <w:color w:val="000000"/>
          <w:lang w:bidi="pl-PL"/>
        </w:rPr>
        <w:t xml:space="preserve">7 </w:t>
      </w:r>
      <w:r w:rsidRPr="00AC58BB">
        <w:rPr>
          <w:rFonts w:asciiTheme="minorHAnsi" w:eastAsia="Arial" w:hAnsiTheme="minorHAnsi" w:cstheme="minorHAnsi"/>
          <w:color w:val="000000"/>
          <w:lang w:bidi="pl-PL"/>
        </w:rPr>
        <w:t xml:space="preserve">dni od daty rozpoczęcia wykonywania przez tę osobę </w:t>
      </w:r>
      <w:r w:rsidRPr="00A731B6">
        <w:rPr>
          <w:rFonts w:asciiTheme="minorHAnsi" w:eastAsia="Arial" w:hAnsiTheme="minorHAnsi" w:cstheme="minorHAnsi"/>
          <w:lang w:bidi="pl-PL"/>
        </w:rPr>
        <w:t>czynności, określonych w ust. 1.</w:t>
      </w:r>
    </w:p>
    <w:p w14:paraId="43DD1D04" w14:textId="77777777" w:rsidR="00AC58BB" w:rsidRPr="00AC58BB" w:rsidRDefault="00AC58BB" w:rsidP="00A52503">
      <w:pPr>
        <w:widowControl w:val="0"/>
        <w:numPr>
          <w:ilvl w:val="0"/>
          <w:numId w:val="11"/>
        </w:numPr>
        <w:tabs>
          <w:tab w:val="left" w:pos="314"/>
        </w:tabs>
        <w:spacing w:line="276" w:lineRule="auto"/>
        <w:ind w:left="320" w:hanging="32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Zamawiający zastrzega sobie prawo do wykonywania czynności kontrolnych wobec Wykonawcy odnośnie spełniania przez Wykonawcę lub podwykonawcę wymogu zatrudnienia na podstawie umowy o pracę osób wykonujących czynności, określone w ust. 1, w całym okresie obowiązywania umowy. Zamawiający jest w szczególności uprawniony do żądania:</w:t>
      </w:r>
    </w:p>
    <w:p w14:paraId="14AEEA8A" w14:textId="77777777" w:rsidR="00AC58BB" w:rsidRPr="00AC58BB" w:rsidRDefault="00AC58BB" w:rsidP="00A52503">
      <w:pPr>
        <w:widowControl w:val="0"/>
        <w:numPr>
          <w:ilvl w:val="0"/>
          <w:numId w:val="14"/>
        </w:numPr>
        <w:spacing w:line="276" w:lineRule="auto"/>
        <w:ind w:left="851" w:hanging="425"/>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aktualnych oświadczeń i dokumentów, o których mowa w ust. 3,</w:t>
      </w:r>
    </w:p>
    <w:p w14:paraId="15685992" w14:textId="77777777" w:rsidR="00AC58BB" w:rsidRPr="00AC58BB" w:rsidRDefault="00AC58BB" w:rsidP="00A52503">
      <w:pPr>
        <w:widowControl w:val="0"/>
        <w:numPr>
          <w:ilvl w:val="0"/>
          <w:numId w:val="14"/>
        </w:numPr>
        <w:spacing w:line="276" w:lineRule="auto"/>
        <w:ind w:left="851" w:hanging="425"/>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wyjaśnień w przypadku wątpliwości w zakresie potwierdzenia spełniania wymogu, o którym mowa w ust. 1.</w:t>
      </w:r>
    </w:p>
    <w:p w14:paraId="5F40FAAC" w14:textId="77777777" w:rsidR="00AC58BB" w:rsidRPr="00AC58BB" w:rsidRDefault="00AC58BB" w:rsidP="00A52503">
      <w:pPr>
        <w:widowControl w:val="0"/>
        <w:numPr>
          <w:ilvl w:val="0"/>
          <w:numId w:val="14"/>
        </w:numPr>
        <w:spacing w:after="240" w:line="276" w:lineRule="auto"/>
        <w:ind w:left="851" w:hanging="425"/>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przeprowadzenia kontroli na miejscu wykonywania świadczenia.</w:t>
      </w:r>
    </w:p>
    <w:p w14:paraId="5ADD8102" w14:textId="77777777" w:rsidR="00AC58BB" w:rsidRPr="00AC58BB" w:rsidRDefault="00AC58BB" w:rsidP="00A52503">
      <w:pPr>
        <w:widowControl w:val="0"/>
        <w:numPr>
          <w:ilvl w:val="0"/>
          <w:numId w:val="11"/>
        </w:numPr>
        <w:tabs>
          <w:tab w:val="left" w:pos="314"/>
        </w:tabs>
        <w:spacing w:after="240" w:line="276" w:lineRule="auto"/>
        <w:ind w:left="320" w:hanging="32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 xml:space="preserve">Nieprzedłożenie przez Wykonawcę lub podwykonawcę dokumentów i wyjaśnień, o których </w:t>
      </w:r>
      <w:r w:rsidRPr="00A731B6">
        <w:rPr>
          <w:rFonts w:asciiTheme="minorHAnsi" w:eastAsia="Arial" w:hAnsiTheme="minorHAnsi" w:cstheme="minorHAnsi"/>
          <w:lang w:bidi="pl-PL"/>
        </w:rPr>
        <w:t xml:space="preserve">mowa w ust. 3, 4 i 5 będzie </w:t>
      </w:r>
      <w:r w:rsidRPr="00AC58BB">
        <w:rPr>
          <w:rFonts w:asciiTheme="minorHAnsi" w:eastAsia="Arial" w:hAnsiTheme="minorHAnsi" w:cstheme="minorHAnsi"/>
          <w:color w:val="000000"/>
          <w:lang w:bidi="pl-PL"/>
        </w:rPr>
        <w:t>traktowane jako niedopełnienie wymogu zatrudniania osób na podstawie umowy o pracę.</w:t>
      </w:r>
    </w:p>
    <w:p w14:paraId="03F0A99E" w14:textId="1F95B8C3" w:rsidR="00AC58BB" w:rsidRPr="00A731B6" w:rsidRDefault="00AC58BB" w:rsidP="00A52503">
      <w:pPr>
        <w:widowControl w:val="0"/>
        <w:numPr>
          <w:ilvl w:val="0"/>
          <w:numId w:val="11"/>
        </w:numPr>
        <w:tabs>
          <w:tab w:val="left" w:pos="314"/>
        </w:tabs>
        <w:spacing w:after="240" w:line="276" w:lineRule="auto"/>
        <w:ind w:left="320" w:hanging="32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W przypadku uzasadnionych wątpliwości co do przestrzegania prawa pracy przez Wykonawcę lub podwykonawcę, Zamawiający może zwrócić się o przeprowadzenie kontroli przez Państwową Inspekcję Pracy.</w:t>
      </w:r>
    </w:p>
    <w:p w14:paraId="42A7B70A" w14:textId="77777777" w:rsidR="00AC58BB" w:rsidRPr="00AC58BB" w:rsidRDefault="00AC58BB" w:rsidP="00AC58BB">
      <w:pPr>
        <w:widowControl w:val="0"/>
        <w:spacing w:after="53" w:line="276" w:lineRule="auto"/>
        <w:ind w:left="20"/>
        <w:jc w:val="center"/>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 xml:space="preserve">§ </w:t>
      </w:r>
      <w:r w:rsidRPr="00AC58BB">
        <w:rPr>
          <w:rFonts w:asciiTheme="minorHAnsi" w:eastAsia="Arial" w:hAnsiTheme="minorHAnsi" w:cstheme="minorHAnsi"/>
          <w:b/>
          <w:bCs/>
          <w:color w:val="000000"/>
          <w:lang w:bidi="pl-PL"/>
        </w:rPr>
        <w:t>9</w:t>
      </w:r>
    </w:p>
    <w:p w14:paraId="3725CDA7" w14:textId="77777777" w:rsidR="00AC58BB" w:rsidRPr="00AC58BB" w:rsidRDefault="00AC58BB" w:rsidP="00AC58BB">
      <w:pPr>
        <w:widowControl w:val="0"/>
        <w:spacing w:after="35" w:line="276" w:lineRule="auto"/>
        <w:ind w:left="20"/>
        <w:jc w:val="center"/>
        <w:outlineLvl w:val="2"/>
        <w:rPr>
          <w:rFonts w:asciiTheme="minorHAnsi" w:eastAsia="Arial" w:hAnsiTheme="minorHAnsi" w:cstheme="minorHAnsi"/>
          <w:b/>
          <w:bCs/>
          <w:color w:val="000000"/>
          <w:lang w:bidi="pl-PL"/>
        </w:rPr>
      </w:pPr>
      <w:bookmarkStart w:id="10" w:name="bookmark10"/>
      <w:r w:rsidRPr="00AC58BB">
        <w:rPr>
          <w:rFonts w:asciiTheme="minorHAnsi" w:eastAsia="Arial" w:hAnsiTheme="minorHAnsi" w:cstheme="minorHAnsi"/>
          <w:b/>
          <w:bCs/>
          <w:color w:val="000000"/>
          <w:lang w:bidi="pl-PL"/>
        </w:rPr>
        <w:t>Podwykonawstwo</w:t>
      </w:r>
      <w:bookmarkEnd w:id="10"/>
    </w:p>
    <w:p w14:paraId="404F6366" w14:textId="77777777" w:rsidR="00AC58BB" w:rsidRPr="00AC58BB" w:rsidRDefault="00AC58BB" w:rsidP="00A52503">
      <w:pPr>
        <w:widowControl w:val="0"/>
        <w:numPr>
          <w:ilvl w:val="0"/>
          <w:numId w:val="15"/>
        </w:numPr>
        <w:spacing w:before="240" w:after="116" w:line="276" w:lineRule="auto"/>
        <w:ind w:left="284" w:hanging="32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Przedmiot Umowy może zostać zrealizowany przez Wykonawcę osobiście bądź z udziałem podwykonawców.</w:t>
      </w:r>
    </w:p>
    <w:p w14:paraId="40A510D4" w14:textId="77777777" w:rsidR="00AC58BB" w:rsidRPr="00AC58BB" w:rsidRDefault="00AC58BB" w:rsidP="00A52503">
      <w:pPr>
        <w:widowControl w:val="0"/>
        <w:numPr>
          <w:ilvl w:val="0"/>
          <w:numId w:val="15"/>
        </w:numPr>
        <w:spacing w:before="240" w:line="276" w:lineRule="auto"/>
        <w:ind w:left="284" w:hanging="32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 xml:space="preserve">W przypadku podjęcia przez Wykonawcę decyzji o wykonaniu części zamówienia przy pomocy podwykonawcy, zmianie zakresu podwykonawstwa lub podwykonawcy, rezygnacji z zakresu podwykonawstwa lub podwykonawcy Wykonawca jest zobowiązany do </w:t>
      </w:r>
      <w:r w:rsidRPr="00AC58BB">
        <w:rPr>
          <w:rFonts w:asciiTheme="minorHAnsi" w:eastAsia="Arial" w:hAnsiTheme="minorHAnsi" w:cstheme="minorHAnsi"/>
          <w:color w:val="000000"/>
          <w:lang w:bidi="pl-PL"/>
        </w:rPr>
        <w:lastRenderedPageBreak/>
        <w:t>zawiadomienia Zamawiającego o wszelkich zmianach w tym zakresie i przekazania informacji na temat nowych podwykonawców, którym zamierza powierzyć realizację części zamówienia w trakcie realizacji Umowy.</w:t>
      </w:r>
    </w:p>
    <w:p w14:paraId="17836784" w14:textId="77777777" w:rsidR="00AC58BB" w:rsidRPr="00AC58BB" w:rsidRDefault="00AC58BB" w:rsidP="00A52503">
      <w:pPr>
        <w:widowControl w:val="0"/>
        <w:numPr>
          <w:ilvl w:val="0"/>
          <w:numId w:val="15"/>
        </w:numPr>
        <w:spacing w:before="240" w:after="60" w:line="276" w:lineRule="auto"/>
        <w:ind w:left="284" w:hanging="38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Jeżeli zmiana albo rezygnacja z podwykonawcy dotyczy podmiotu, na którego zasoby Wykonawca powoływał się na zasadach określonych w art. 118 ustawy Pzp, w celu wykazania spełnienia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w:t>
      </w:r>
    </w:p>
    <w:p w14:paraId="2726E5E8" w14:textId="77777777" w:rsidR="00AC58BB" w:rsidRPr="00AC58BB" w:rsidRDefault="00AC58BB" w:rsidP="00A52503">
      <w:pPr>
        <w:widowControl w:val="0"/>
        <w:numPr>
          <w:ilvl w:val="0"/>
          <w:numId w:val="15"/>
        </w:numPr>
        <w:spacing w:before="240" w:after="60" w:line="276" w:lineRule="auto"/>
        <w:ind w:left="284" w:hanging="38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Przepisu ust. 3 nie stosuje się wobec podwykonawców niebędących podmiotami, na których zasoby Wykonawca powoływał się na zasadach określonych w art. 118 ustawy Pzp oraz do dalszych podwykonawców, chyba, że w toku postępowania weryfikowane były podstawy wykluczenia podwykonawcy niebędącego podmiotem trzecim, na zasadach określonych w art. 462 ust. 5 ustawy Pzp.</w:t>
      </w:r>
    </w:p>
    <w:p w14:paraId="1A4EBC8A" w14:textId="77777777" w:rsidR="00AC58BB" w:rsidRPr="00AC58BB" w:rsidRDefault="00AC58BB" w:rsidP="00A52503">
      <w:pPr>
        <w:widowControl w:val="0"/>
        <w:numPr>
          <w:ilvl w:val="0"/>
          <w:numId w:val="15"/>
        </w:numPr>
        <w:spacing w:before="240" w:after="64" w:line="276" w:lineRule="auto"/>
        <w:ind w:left="284" w:hanging="38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Powierzenie wykonania części zamówienia podwykonawcom nie zwalnia Wykonawcy z odpowiedzialności za należyte wykonanie tego zamówienia. 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59A3CA01" w14:textId="77777777" w:rsidR="00AC58BB" w:rsidRPr="00AC58BB" w:rsidRDefault="00AC58BB" w:rsidP="00A52503">
      <w:pPr>
        <w:widowControl w:val="0"/>
        <w:numPr>
          <w:ilvl w:val="0"/>
          <w:numId w:val="15"/>
        </w:numPr>
        <w:spacing w:before="240" w:line="276" w:lineRule="auto"/>
        <w:ind w:left="284" w:hanging="38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W celu powierzenia wykonania części zamówienia podwykonawcy, Wykonawca zawiera umowę o podwykonawstwo w rozumieniu art. 7 pkt 27 ustawy Pzp.</w:t>
      </w:r>
    </w:p>
    <w:p w14:paraId="7B897A53" w14:textId="77777777" w:rsidR="00AC58BB" w:rsidRPr="00AC58BB" w:rsidRDefault="00AC58BB" w:rsidP="00A52503">
      <w:pPr>
        <w:widowControl w:val="0"/>
        <w:numPr>
          <w:ilvl w:val="0"/>
          <w:numId w:val="15"/>
        </w:numPr>
        <w:spacing w:before="240" w:after="60" w:line="276" w:lineRule="auto"/>
        <w:ind w:left="284" w:hanging="38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Każdy projekt umowy i umowa o podwykonawstwo musi zawierać postanowienia niesprzeczne z postanowieniami niniejszej Umowy oraz będzie zawierać w szczególności:</w:t>
      </w:r>
    </w:p>
    <w:p w14:paraId="6426CCEB" w14:textId="77777777" w:rsidR="00AC58BB" w:rsidRPr="00AC58BB" w:rsidRDefault="00AC58BB" w:rsidP="00A52503">
      <w:pPr>
        <w:widowControl w:val="0"/>
        <w:numPr>
          <w:ilvl w:val="0"/>
          <w:numId w:val="16"/>
        </w:numPr>
        <w:tabs>
          <w:tab w:val="left" w:pos="796"/>
        </w:tabs>
        <w:spacing w:after="87" w:line="276" w:lineRule="auto"/>
        <w:ind w:left="740" w:hanging="36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3F903C7F" w14:textId="77777777" w:rsidR="00AC58BB" w:rsidRPr="00AC58BB" w:rsidRDefault="00AC58BB" w:rsidP="00A52503">
      <w:pPr>
        <w:widowControl w:val="0"/>
        <w:numPr>
          <w:ilvl w:val="0"/>
          <w:numId w:val="16"/>
        </w:numPr>
        <w:tabs>
          <w:tab w:val="left" w:pos="796"/>
        </w:tabs>
        <w:spacing w:after="87" w:line="276" w:lineRule="auto"/>
        <w:ind w:left="740" w:hanging="36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zakres robót przewidzianych do wykonania;</w:t>
      </w:r>
    </w:p>
    <w:p w14:paraId="1B6DA7E9" w14:textId="77777777" w:rsidR="00AC58BB" w:rsidRPr="00AC58BB" w:rsidRDefault="00AC58BB" w:rsidP="00A52503">
      <w:pPr>
        <w:widowControl w:val="0"/>
        <w:numPr>
          <w:ilvl w:val="0"/>
          <w:numId w:val="16"/>
        </w:numPr>
        <w:tabs>
          <w:tab w:val="left" w:pos="796"/>
        </w:tabs>
        <w:spacing w:after="91" w:line="276" w:lineRule="auto"/>
        <w:ind w:left="740" w:hanging="36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termin realizacji robót, który będzie zgodny z terminem wykonania niniejszej Umowy;</w:t>
      </w:r>
    </w:p>
    <w:p w14:paraId="58CF4BF7" w14:textId="77777777" w:rsidR="00AC58BB" w:rsidRPr="00AC58BB" w:rsidRDefault="00AC58BB" w:rsidP="00A52503">
      <w:pPr>
        <w:widowControl w:val="0"/>
        <w:numPr>
          <w:ilvl w:val="0"/>
          <w:numId w:val="16"/>
        </w:numPr>
        <w:tabs>
          <w:tab w:val="left" w:pos="796"/>
        </w:tabs>
        <w:spacing w:after="113" w:line="276" w:lineRule="auto"/>
        <w:ind w:left="740" w:hanging="36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terminy i zasady dokonywania odbioru,</w:t>
      </w:r>
    </w:p>
    <w:p w14:paraId="23A23705" w14:textId="77777777" w:rsidR="00AC58BB" w:rsidRPr="00AC58BB" w:rsidRDefault="00AC58BB" w:rsidP="00A52503">
      <w:pPr>
        <w:widowControl w:val="0"/>
        <w:numPr>
          <w:ilvl w:val="0"/>
          <w:numId w:val="16"/>
        </w:numPr>
        <w:tabs>
          <w:tab w:val="left" w:pos="796"/>
        </w:tabs>
        <w:spacing w:after="95" w:line="276" w:lineRule="auto"/>
        <w:ind w:left="740" w:hanging="36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wynagrodzenie i zasady płatności za wykonanie robót,</w:t>
      </w:r>
    </w:p>
    <w:p w14:paraId="21259110" w14:textId="77777777" w:rsidR="00AC58BB" w:rsidRPr="00AC58BB" w:rsidRDefault="00AC58BB" w:rsidP="00A52503">
      <w:pPr>
        <w:widowControl w:val="0"/>
        <w:numPr>
          <w:ilvl w:val="0"/>
          <w:numId w:val="16"/>
        </w:numPr>
        <w:tabs>
          <w:tab w:val="left" w:pos="796"/>
        </w:tabs>
        <w:spacing w:after="60" w:line="276" w:lineRule="auto"/>
        <w:ind w:left="740" w:hanging="36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wymóg zatrudnienia przez podwykonawcę na podstawie umowy o pracę osób wykonujących czynności, o których mowa w § 8 ust. 1 Umowy, obowiązki w zakresie dokumentowania oraz sankcje z tytułu niespełnienia tego wymogu;</w:t>
      </w:r>
    </w:p>
    <w:p w14:paraId="393AC8E9" w14:textId="77777777" w:rsidR="00AC58BB" w:rsidRPr="00AC58BB" w:rsidRDefault="00AC58BB" w:rsidP="00A52503">
      <w:pPr>
        <w:widowControl w:val="0"/>
        <w:numPr>
          <w:ilvl w:val="0"/>
          <w:numId w:val="16"/>
        </w:numPr>
        <w:tabs>
          <w:tab w:val="left" w:pos="796"/>
        </w:tabs>
        <w:spacing w:after="56" w:line="276" w:lineRule="auto"/>
        <w:ind w:left="740" w:hanging="36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lastRenderedPageBreak/>
        <w:t>wymaganą treść postanowień projektu umowy i umowy o podwykonawstwo zawieranej z dalszym podwykonawcą, przy czym nie może ona być mniej korzystna dla dalszego podwykonawcy niż postanowienia niniejszej Umowy.</w:t>
      </w:r>
    </w:p>
    <w:p w14:paraId="1F3A7208" w14:textId="77777777" w:rsidR="00AC58BB" w:rsidRPr="00AC58BB" w:rsidRDefault="00AC58BB" w:rsidP="00A52503">
      <w:pPr>
        <w:widowControl w:val="0"/>
        <w:numPr>
          <w:ilvl w:val="0"/>
          <w:numId w:val="15"/>
        </w:numPr>
        <w:spacing w:line="276" w:lineRule="auto"/>
        <w:ind w:left="426" w:hanging="426"/>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 xml:space="preserve">Wykonawca, podwykonawca lub dalszy podwykonawca zamierzający zawrzeć umowę o podwykonawstwo, której przedmiotem jest wykonanie robót budowlanych, jest zobowiązany, w trakcie realizacji zamówienia, do przedłożenia Zamawiającemu projektu umowy o podwykonawstwo </w:t>
      </w:r>
      <w:r w:rsidRPr="00AC58BB">
        <w:rPr>
          <w:rFonts w:asciiTheme="minorHAnsi" w:hAnsiTheme="minorHAnsi" w:cstheme="minorHAnsi"/>
        </w:rPr>
        <w:t xml:space="preserve">najpóźniej w </w:t>
      </w:r>
      <w:r w:rsidRPr="00894823">
        <w:rPr>
          <w:rFonts w:asciiTheme="minorHAnsi" w:hAnsiTheme="minorHAnsi" w:cstheme="minorHAnsi"/>
        </w:rPr>
        <w:t xml:space="preserve">terminie 7 dni </w:t>
      </w:r>
      <w:r w:rsidRPr="00AC58BB">
        <w:rPr>
          <w:rFonts w:asciiTheme="minorHAnsi" w:hAnsiTheme="minorHAnsi" w:cstheme="minorHAnsi"/>
        </w:rPr>
        <w:t xml:space="preserve">przed planowanym rozpoczęciem wykonywania prac podwykonawczych </w:t>
      </w:r>
      <w:r w:rsidRPr="00AC58BB">
        <w:rPr>
          <w:rFonts w:asciiTheme="minorHAnsi" w:eastAsia="Arial" w:hAnsiTheme="minorHAnsi" w:cstheme="minorHAnsi"/>
          <w:color w:val="000000"/>
          <w:lang w:bidi="pl-PL"/>
        </w:rPr>
        <w:t>przy czym podwykonawca lub dalszy podwykonawca do projektu umowy dołączy zgodę Wykonawcy na zawarcie umowy o podwykonawstwo o treści zgodnej z przedłożonym projektem umowy.</w:t>
      </w:r>
    </w:p>
    <w:p w14:paraId="20355927" w14:textId="10AFF2E2" w:rsidR="00AC58BB" w:rsidRPr="00AC58BB" w:rsidRDefault="00AC58BB" w:rsidP="00A52503">
      <w:pPr>
        <w:widowControl w:val="0"/>
        <w:numPr>
          <w:ilvl w:val="0"/>
          <w:numId w:val="15"/>
        </w:numPr>
        <w:spacing w:after="60" w:line="276" w:lineRule="auto"/>
        <w:ind w:left="426" w:hanging="426"/>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 xml:space="preserve">Zamawiający </w:t>
      </w:r>
      <w:r w:rsidRPr="00894823">
        <w:rPr>
          <w:rFonts w:asciiTheme="minorHAnsi" w:eastAsia="Arial" w:hAnsiTheme="minorHAnsi" w:cstheme="minorHAnsi"/>
          <w:lang w:bidi="pl-PL"/>
        </w:rPr>
        <w:t xml:space="preserve">w terminie </w:t>
      </w:r>
      <w:r w:rsidR="00894823" w:rsidRPr="00894823">
        <w:rPr>
          <w:rFonts w:asciiTheme="minorHAnsi" w:eastAsia="Arial" w:hAnsiTheme="minorHAnsi" w:cstheme="minorHAnsi"/>
          <w:lang w:bidi="pl-PL"/>
        </w:rPr>
        <w:t>7</w:t>
      </w:r>
      <w:r w:rsidRPr="00894823">
        <w:rPr>
          <w:rFonts w:asciiTheme="minorHAnsi" w:eastAsia="Arial" w:hAnsiTheme="minorHAnsi" w:cstheme="minorHAnsi"/>
          <w:lang w:bidi="pl-PL"/>
        </w:rPr>
        <w:t xml:space="preserve"> dni od otrzymania </w:t>
      </w:r>
      <w:r w:rsidRPr="00AC58BB">
        <w:rPr>
          <w:rFonts w:asciiTheme="minorHAnsi" w:eastAsia="Arial" w:hAnsiTheme="minorHAnsi" w:cstheme="minorHAnsi"/>
          <w:color w:val="000000"/>
          <w:lang w:bidi="pl-PL"/>
        </w:rPr>
        <w:t>od Wykonawcy projektu umowy o podwykonawstwo, może wnieść do niej pisemne zastrzeżenia. Jeżeli tego nie uczyni, oznaczać to będzie akceptację projektu umowy przez Zamawiającego.</w:t>
      </w:r>
    </w:p>
    <w:p w14:paraId="39A9E225" w14:textId="77777777" w:rsidR="00AC58BB" w:rsidRPr="00AC58BB" w:rsidRDefault="00AC58BB" w:rsidP="00A52503">
      <w:pPr>
        <w:widowControl w:val="0"/>
        <w:numPr>
          <w:ilvl w:val="0"/>
          <w:numId w:val="15"/>
        </w:numPr>
        <w:spacing w:after="60" w:line="276" w:lineRule="auto"/>
        <w:ind w:left="426" w:hanging="426"/>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ust. 9, rozpoczyna bieg na nowo.</w:t>
      </w:r>
    </w:p>
    <w:p w14:paraId="45556907" w14:textId="77777777" w:rsidR="00AC58BB" w:rsidRPr="00AC58BB" w:rsidRDefault="00AC58BB" w:rsidP="00A52503">
      <w:pPr>
        <w:widowControl w:val="0"/>
        <w:numPr>
          <w:ilvl w:val="0"/>
          <w:numId w:val="15"/>
        </w:numPr>
        <w:spacing w:after="64" w:line="276" w:lineRule="auto"/>
        <w:ind w:left="426" w:hanging="426"/>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w:t>
      </w:r>
    </w:p>
    <w:p w14:paraId="78AB053C" w14:textId="77777777" w:rsidR="00AC58BB" w:rsidRPr="00AC58BB" w:rsidRDefault="00AC58BB" w:rsidP="00A52503">
      <w:pPr>
        <w:widowControl w:val="0"/>
        <w:numPr>
          <w:ilvl w:val="0"/>
          <w:numId w:val="15"/>
        </w:numPr>
        <w:spacing w:after="83" w:line="276" w:lineRule="auto"/>
        <w:ind w:left="426" w:hanging="426"/>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 xml:space="preserve">Zamawiający jest uprawniony do zgłaszania pisemnych zastrzeżeń do projektu umowy o podwykonawstwo lub sprzeciwu do umowy o podwykonawstwo, w </w:t>
      </w:r>
      <w:proofErr w:type="gramStart"/>
      <w:r w:rsidRPr="00AC58BB">
        <w:rPr>
          <w:rFonts w:asciiTheme="minorHAnsi" w:eastAsia="Arial" w:hAnsiTheme="minorHAnsi" w:cstheme="minorHAnsi"/>
          <w:color w:val="000000"/>
          <w:lang w:bidi="pl-PL"/>
        </w:rPr>
        <w:t>szczególności</w:t>
      </w:r>
      <w:proofErr w:type="gramEnd"/>
      <w:r w:rsidRPr="00AC58BB">
        <w:rPr>
          <w:rFonts w:asciiTheme="minorHAnsi" w:eastAsia="Arial" w:hAnsiTheme="minorHAnsi" w:cstheme="minorHAnsi"/>
          <w:color w:val="000000"/>
          <w:lang w:bidi="pl-PL"/>
        </w:rPr>
        <w:t xml:space="preserve"> gdy:</w:t>
      </w:r>
    </w:p>
    <w:p w14:paraId="53F4CAE1" w14:textId="77777777" w:rsidR="00AC58BB" w:rsidRPr="00AC58BB" w:rsidRDefault="00AC58BB" w:rsidP="00A52503">
      <w:pPr>
        <w:widowControl w:val="0"/>
        <w:numPr>
          <w:ilvl w:val="0"/>
          <w:numId w:val="17"/>
        </w:numPr>
        <w:spacing w:after="86" w:line="276" w:lineRule="auto"/>
        <w:ind w:left="993" w:hanging="426"/>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nie będzie spełniała wymagań określonych w Umowie i SWZ;</w:t>
      </w:r>
    </w:p>
    <w:p w14:paraId="7117EBC8" w14:textId="77777777" w:rsidR="00AC58BB" w:rsidRPr="00AC58BB" w:rsidRDefault="00AC58BB" w:rsidP="00A52503">
      <w:pPr>
        <w:widowControl w:val="0"/>
        <w:numPr>
          <w:ilvl w:val="0"/>
          <w:numId w:val="17"/>
        </w:numPr>
        <w:spacing w:after="64" w:line="276" w:lineRule="auto"/>
        <w:ind w:left="993" w:hanging="426"/>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będzie przewidywała termin zapłaty wynagrodzenia dłuższy niż 30 dni od dnia doręczenia Wykonawcy, podwykonawcy lub dalszemu podwykonawcy faktury lub rachunku, potwierdzających wykonanie zleconego świadczenia;</w:t>
      </w:r>
    </w:p>
    <w:p w14:paraId="3DBD53E3" w14:textId="77777777" w:rsidR="00AC58BB" w:rsidRPr="00AC58BB" w:rsidRDefault="00AC58BB" w:rsidP="00A52503">
      <w:pPr>
        <w:widowControl w:val="0"/>
        <w:numPr>
          <w:ilvl w:val="0"/>
          <w:numId w:val="17"/>
        </w:numPr>
        <w:spacing w:after="56" w:line="276" w:lineRule="auto"/>
        <w:ind w:left="993" w:hanging="426"/>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będzie zawierała zapisy uzależniające dokonanie zapłaty na rzecz podwykonawcy od odbioru robót przez Zamawiającego lub od zapłaty należności Wykonawcy przez Zamawiającego;</w:t>
      </w:r>
    </w:p>
    <w:p w14:paraId="23480B9A" w14:textId="77777777" w:rsidR="00AC58BB" w:rsidRPr="00AC58BB" w:rsidRDefault="00AC58BB" w:rsidP="00A52503">
      <w:pPr>
        <w:widowControl w:val="0"/>
        <w:numPr>
          <w:ilvl w:val="0"/>
          <w:numId w:val="17"/>
        </w:numPr>
        <w:spacing w:after="60" w:line="276" w:lineRule="auto"/>
        <w:ind w:left="993" w:hanging="426"/>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nie będzie zawierała uregulowań dotyczących zawierania umów na roboty budowlane z dalszymi podwykonawcami w szczególności zapisów warunkujących podpisanie tych umów od zgody Wykonawcy i od akceptacji Zamawiającego;</w:t>
      </w:r>
    </w:p>
    <w:p w14:paraId="1DF1C826" w14:textId="77777777" w:rsidR="00AC58BB" w:rsidRPr="00AC58BB" w:rsidRDefault="00AC58BB" w:rsidP="00A52503">
      <w:pPr>
        <w:widowControl w:val="0"/>
        <w:numPr>
          <w:ilvl w:val="0"/>
          <w:numId w:val="17"/>
        </w:numPr>
        <w:spacing w:after="180" w:line="276" w:lineRule="auto"/>
        <w:ind w:left="993" w:hanging="426"/>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będzie zawierać postanowienia, które w ocenie Zamawiającego będą mogły utrudniać lub uniemożliwiać prawidłową lub terminową realizację niniejszej umowy, zgodnie z jej treścią;</w:t>
      </w:r>
    </w:p>
    <w:p w14:paraId="5F980BEE" w14:textId="77777777" w:rsidR="00AC58BB" w:rsidRPr="00AC58BB" w:rsidRDefault="00AC58BB" w:rsidP="00A52503">
      <w:pPr>
        <w:widowControl w:val="0"/>
        <w:numPr>
          <w:ilvl w:val="0"/>
          <w:numId w:val="17"/>
        </w:numPr>
        <w:spacing w:after="60" w:line="276" w:lineRule="auto"/>
        <w:ind w:left="993" w:hanging="426"/>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 xml:space="preserve">będzie zawierała postanowienia niezgodne z art. 463 ustawy Pzp tj. postanowienia kształtujące prawa i obowiązki podwykonawcy, w zakresie kar umownych oraz </w:t>
      </w:r>
      <w:r w:rsidRPr="00AC58BB">
        <w:rPr>
          <w:rFonts w:asciiTheme="minorHAnsi" w:eastAsia="Arial" w:hAnsiTheme="minorHAnsi" w:cstheme="minorHAnsi"/>
          <w:color w:val="000000"/>
          <w:lang w:bidi="pl-PL"/>
        </w:rPr>
        <w:lastRenderedPageBreak/>
        <w:t>postanowień dotyczących warunków wypłaty wynagrodzenia, w sposób dla niego mniej korzystny niż prawa i obowiązki Wykonawcy, ukształtowane postanowieniami niniejszej Umowy.</w:t>
      </w:r>
    </w:p>
    <w:p w14:paraId="670E9727" w14:textId="77777777" w:rsidR="00AC58BB" w:rsidRPr="00AC58BB" w:rsidRDefault="00AC58BB" w:rsidP="00A52503">
      <w:pPr>
        <w:widowControl w:val="0"/>
        <w:numPr>
          <w:ilvl w:val="0"/>
          <w:numId w:val="15"/>
        </w:numPr>
        <w:tabs>
          <w:tab w:val="left" w:pos="423"/>
        </w:tabs>
        <w:spacing w:after="60" w:line="276" w:lineRule="auto"/>
        <w:ind w:left="400" w:hanging="40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Uregulowania niniejszego paragrafu obowiązują także przy zmianach projektów umów o podwykonawstwo jak i zmianach umów o podwykonawstwo.</w:t>
      </w:r>
    </w:p>
    <w:p w14:paraId="35C9B060" w14:textId="77777777" w:rsidR="00AC58BB" w:rsidRPr="00AC58BB" w:rsidRDefault="00AC58BB" w:rsidP="00A52503">
      <w:pPr>
        <w:widowControl w:val="0"/>
        <w:numPr>
          <w:ilvl w:val="0"/>
          <w:numId w:val="15"/>
        </w:numPr>
        <w:tabs>
          <w:tab w:val="left" w:pos="423"/>
        </w:tabs>
        <w:spacing w:after="60" w:line="276" w:lineRule="auto"/>
        <w:ind w:left="400" w:hanging="40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14:paraId="15801A5C" w14:textId="77777777" w:rsidR="00AC58BB" w:rsidRPr="00AC58BB" w:rsidRDefault="00AC58BB" w:rsidP="00A52503">
      <w:pPr>
        <w:widowControl w:val="0"/>
        <w:numPr>
          <w:ilvl w:val="0"/>
          <w:numId w:val="15"/>
        </w:numPr>
        <w:tabs>
          <w:tab w:val="left" w:pos="423"/>
        </w:tabs>
        <w:spacing w:line="276" w:lineRule="auto"/>
        <w:ind w:left="400" w:hanging="400"/>
        <w:jc w:val="both"/>
        <w:rPr>
          <w:rFonts w:asciiTheme="minorHAnsi" w:eastAsia="Arial" w:hAnsiTheme="minorHAnsi" w:cstheme="minorHAnsi"/>
          <w:lang w:bidi="pl-PL"/>
        </w:rPr>
      </w:pPr>
      <w:r w:rsidRPr="00AC58BB">
        <w:rPr>
          <w:rFonts w:asciiTheme="minorHAnsi" w:eastAsia="Arial" w:hAnsiTheme="minorHAnsi" w:cstheme="minorHAnsi"/>
          <w:lang w:bidi="pl-PL"/>
        </w:rPr>
        <w:t xml:space="preserve">Wykonawca, podwykonawca, dalszy podwykonawca zamówienia na roboty budowlane przedkłada Zamawiającemu poświadczoną za zgodność z oryginałem kopię zawartej umowy o </w:t>
      </w:r>
      <w:r w:rsidRPr="00894823">
        <w:rPr>
          <w:rFonts w:asciiTheme="minorHAnsi" w:eastAsia="Arial" w:hAnsiTheme="minorHAnsi" w:cstheme="minorHAnsi"/>
          <w:lang w:bidi="pl-PL"/>
        </w:rPr>
        <w:t xml:space="preserve">podwykonawstwo, której przedmiotem są dostawy lub usługi w terminie 7 dni od dnia jej zawarcia z wyłączeniem umów o podwykonawstwo o wartości mniejszej niż 0,5% wartości Umowy określonej w § 3 ust. 1. </w:t>
      </w:r>
    </w:p>
    <w:p w14:paraId="6E7FF9D6" w14:textId="70B0A1F7" w:rsidR="00AC58BB" w:rsidRPr="00AC58BB" w:rsidRDefault="00AC58BB" w:rsidP="00A52503">
      <w:pPr>
        <w:widowControl w:val="0"/>
        <w:numPr>
          <w:ilvl w:val="0"/>
          <w:numId w:val="15"/>
        </w:numPr>
        <w:tabs>
          <w:tab w:val="left" w:pos="423"/>
        </w:tabs>
        <w:spacing w:after="56" w:line="276" w:lineRule="auto"/>
        <w:ind w:left="380" w:hanging="38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W przypadku, o którym mowa w ust. 1</w:t>
      </w:r>
      <w:r w:rsidR="00894823">
        <w:rPr>
          <w:rFonts w:asciiTheme="minorHAnsi" w:eastAsia="Arial" w:hAnsiTheme="minorHAnsi" w:cstheme="minorHAnsi"/>
          <w:color w:val="000000"/>
          <w:lang w:bidi="pl-PL"/>
        </w:rPr>
        <w:t>2</w:t>
      </w:r>
      <w:r w:rsidRPr="00AC58BB">
        <w:rPr>
          <w:rFonts w:asciiTheme="minorHAnsi" w:eastAsia="Arial" w:hAnsiTheme="minorHAnsi" w:cstheme="minorHAnsi"/>
          <w:color w:val="000000"/>
          <w:lang w:bidi="pl-PL"/>
        </w:rPr>
        <w:t>, jeżeli termin zapłaty wynagrodzenia jest dłuższy niż 30 dni, Zamawiający informuje o tym Wykonawcę i wzywa go do zmiany tej umowy pod rygorem wystąpienia o zapłatę kary umownej.</w:t>
      </w:r>
    </w:p>
    <w:p w14:paraId="2B695180" w14:textId="77777777" w:rsidR="00AC58BB" w:rsidRPr="00AC58BB" w:rsidRDefault="00AC58BB" w:rsidP="00A52503">
      <w:pPr>
        <w:widowControl w:val="0"/>
        <w:numPr>
          <w:ilvl w:val="0"/>
          <w:numId w:val="15"/>
        </w:numPr>
        <w:tabs>
          <w:tab w:val="left" w:pos="423"/>
        </w:tabs>
        <w:spacing w:after="56" w:line="276" w:lineRule="auto"/>
        <w:ind w:left="380" w:hanging="38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Wykonawca, powierzając realizację robót podwykonawcy, jest zobowiązany do dokonania we własnym zakresie zapłaty wymagalnego wynagrodzenia należnego podwykonawcy z zachowaniem terminów płatności określonych w umowie z podwykonawcą.</w:t>
      </w:r>
    </w:p>
    <w:p w14:paraId="026853B3" w14:textId="77777777" w:rsidR="00AC58BB" w:rsidRPr="00AC58BB" w:rsidRDefault="00AC58BB" w:rsidP="00A52503">
      <w:pPr>
        <w:widowControl w:val="0"/>
        <w:numPr>
          <w:ilvl w:val="0"/>
          <w:numId w:val="15"/>
        </w:numPr>
        <w:tabs>
          <w:tab w:val="left" w:pos="442"/>
        </w:tabs>
        <w:spacing w:after="64" w:line="276" w:lineRule="auto"/>
        <w:ind w:left="380" w:hanging="38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14:paraId="775FB657" w14:textId="77777777" w:rsidR="00AC58BB" w:rsidRPr="00AC58BB" w:rsidRDefault="00AC58BB" w:rsidP="00A52503">
      <w:pPr>
        <w:widowControl w:val="0"/>
        <w:numPr>
          <w:ilvl w:val="0"/>
          <w:numId w:val="15"/>
        </w:numPr>
        <w:tabs>
          <w:tab w:val="left" w:pos="442"/>
        </w:tabs>
        <w:spacing w:after="60" w:line="276" w:lineRule="auto"/>
        <w:ind w:left="380" w:hanging="38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Bezpośrednia zapłata obejmuje wyłącznie należne wynagrodzenie, bez odsetek, należnych podwykonawcy lub dalszemu podwykonawcy.</w:t>
      </w:r>
    </w:p>
    <w:p w14:paraId="7FBFEA55" w14:textId="77777777" w:rsidR="00AC58BB" w:rsidRPr="00AC58BB" w:rsidRDefault="00AC58BB" w:rsidP="00A52503">
      <w:pPr>
        <w:widowControl w:val="0"/>
        <w:numPr>
          <w:ilvl w:val="0"/>
          <w:numId w:val="15"/>
        </w:numPr>
        <w:tabs>
          <w:tab w:val="left" w:pos="442"/>
        </w:tabs>
        <w:spacing w:after="56" w:line="276" w:lineRule="auto"/>
        <w:ind w:left="380" w:hanging="38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Zobowiązania Zamawiającego wobec Wykonawcy i Podwykonawców nie mogą przekroczyć całkowitej wysokości wynagrodzenia umownego.</w:t>
      </w:r>
    </w:p>
    <w:p w14:paraId="008DB738" w14:textId="77777777" w:rsidR="00AC58BB" w:rsidRPr="00AC58BB" w:rsidRDefault="00AC58BB" w:rsidP="00A52503">
      <w:pPr>
        <w:widowControl w:val="0"/>
        <w:numPr>
          <w:ilvl w:val="0"/>
          <w:numId w:val="15"/>
        </w:numPr>
        <w:tabs>
          <w:tab w:val="left" w:pos="442"/>
        </w:tabs>
        <w:spacing w:after="264" w:line="276" w:lineRule="auto"/>
        <w:ind w:left="426" w:hanging="426"/>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Postanowienia dotyczące podwykonawcy odnoszą się wprost również do dalszego podwykonawcy oraz umów zawieranych między podwykonawcą i dalszym podwykonawcą lub między dalszymi podwykonawcami.</w:t>
      </w:r>
    </w:p>
    <w:p w14:paraId="57BA8807" w14:textId="77777777" w:rsidR="00AC58BB" w:rsidRPr="00AC58BB" w:rsidRDefault="00AC58BB" w:rsidP="00AC58BB">
      <w:pPr>
        <w:widowControl w:val="0"/>
        <w:suppressAutoHyphens/>
        <w:autoSpaceDE w:val="0"/>
        <w:spacing w:line="276" w:lineRule="auto"/>
        <w:jc w:val="center"/>
        <w:rPr>
          <w:rFonts w:asciiTheme="minorHAnsi" w:eastAsiaTheme="minorEastAsia" w:hAnsiTheme="minorHAnsi" w:cstheme="minorHAnsi"/>
          <w:b/>
          <w:bCs/>
          <w:color w:val="000000"/>
          <w:kern w:val="2"/>
          <w:lang w:eastAsia="ar-SA"/>
        </w:rPr>
      </w:pPr>
      <w:r w:rsidRPr="00AC58BB">
        <w:rPr>
          <w:rFonts w:asciiTheme="minorHAnsi" w:eastAsiaTheme="minorEastAsia" w:hAnsiTheme="minorHAnsi" w:cstheme="minorHAnsi"/>
          <w:b/>
          <w:bCs/>
          <w:color w:val="000000"/>
          <w:kern w:val="2"/>
          <w:lang w:eastAsia="ar-SA"/>
        </w:rPr>
        <w:t>§ 10</w:t>
      </w:r>
    </w:p>
    <w:p w14:paraId="2A016696" w14:textId="77777777" w:rsidR="00AC58BB" w:rsidRPr="00AC58BB" w:rsidRDefault="00AC58BB" w:rsidP="00AC58BB">
      <w:pPr>
        <w:overflowPunct w:val="0"/>
        <w:autoSpaceDE w:val="0"/>
        <w:autoSpaceDN w:val="0"/>
        <w:adjustRightInd w:val="0"/>
        <w:spacing w:line="276" w:lineRule="auto"/>
        <w:jc w:val="center"/>
        <w:textAlignment w:val="baseline"/>
        <w:rPr>
          <w:rFonts w:asciiTheme="minorHAnsi" w:eastAsiaTheme="minorEastAsia" w:hAnsiTheme="minorHAnsi" w:cstheme="minorHAnsi"/>
          <w:b/>
          <w:bCs/>
        </w:rPr>
      </w:pPr>
      <w:bookmarkStart w:id="11" w:name="bookmark15"/>
      <w:bookmarkStart w:id="12" w:name="_Hlk69379422"/>
      <w:r w:rsidRPr="00AC58BB">
        <w:rPr>
          <w:rFonts w:asciiTheme="minorHAnsi" w:eastAsiaTheme="minorEastAsia" w:hAnsiTheme="minorHAnsi" w:cstheme="minorHAnsi"/>
          <w:b/>
          <w:bCs/>
        </w:rPr>
        <w:t>Odbiór robót</w:t>
      </w:r>
    </w:p>
    <w:p w14:paraId="7B9C6C0D" w14:textId="53B51C6E" w:rsidR="00C67F37" w:rsidRDefault="00C67F37" w:rsidP="00A52503">
      <w:pPr>
        <w:numPr>
          <w:ilvl w:val="0"/>
          <w:numId w:val="29"/>
        </w:numPr>
        <w:overflowPunct w:val="0"/>
        <w:autoSpaceDE w:val="0"/>
        <w:autoSpaceDN w:val="0"/>
        <w:adjustRightInd w:val="0"/>
        <w:spacing w:after="120" w:line="276" w:lineRule="auto"/>
        <w:ind w:left="426"/>
        <w:jc w:val="both"/>
        <w:textAlignment w:val="baseline"/>
        <w:rPr>
          <w:rFonts w:asciiTheme="minorHAnsi" w:eastAsiaTheme="minorEastAsia" w:hAnsiTheme="minorHAnsi" w:cstheme="minorHAnsi"/>
        </w:rPr>
      </w:pPr>
      <w:r>
        <w:rPr>
          <w:rFonts w:asciiTheme="minorHAnsi" w:eastAsiaTheme="minorEastAsia" w:hAnsiTheme="minorHAnsi" w:cstheme="minorHAnsi"/>
        </w:rPr>
        <w:lastRenderedPageBreak/>
        <w:t xml:space="preserve">Odbioru końcowego dokonuje się po całkowitym zakończeniu wszystkich robót przewidzianych w dokumentach zamówienia. </w:t>
      </w:r>
    </w:p>
    <w:p w14:paraId="57188445" w14:textId="6CA9806D" w:rsidR="00C67F37" w:rsidRPr="00C67F37" w:rsidRDefault="00C67F37" w:rsidP="00A52503">
      <w:pPr>
        <w:pStyle w:val="Akapitzlist"/>
        <w:numPr>
          <w:ilvl w:val="0"/>
          <w:numId w:val="29"/>
        </w:numPr>
        <w:ind w:left="426"/>
        <w:rPr>
          <w:rFonts w:asciiTheme="minorHAnsi" w:eastAsiaTheme="minorEastAsia" w:hAnsiTheme="minorHAnsi" w:cstheme="minorHAnsi"/>
          <w:sz w:val="24"/>
          <w:szCs w:val="24"/>
          <w:lang w:eastAsia="pl-PL"/>
        </w:rPr>
      </w:pPr>
      <w:r w:rsidRPr="00C67F37">
        <w:rPr>
          <w:rFonts w:asciiTheme="minorHAnsi" w:eastAsiaTheme="minorEastAsia" w:hAnsiTheme="minorHAnsi" w:cstheme="minorHAnsi"/>
          <w:sz w:val="24"/>
          <w:szCs w:val="24"/>
          <w:lang w:eastAsia="pl-PL"/>
        </w:rPr>
        <w:t>Zamawiający ma prawo odmówić przeprowadzenia odbioru końcowego Przedmiotu</w:t>
      </w:r>
      <w:r>
        <w:rPr>
          <w:rFonts w:asciiTheme="minorHAnsi" w:eastAsiaTheme="minorEastAsia" w:hAnsiTheme="minorHAnsi" w:cstheme="minorHAnsi"/>
          <w:sz w:val="24"/>
          <w:szCs w:val="24"/>
          <w:lang w:eastAsia="pl-PL"/>
        </w:rPr>
        <w:t xml:space="preserve"> </w:t>
      </w:r>
      <w:r w:rsidRPr="00C67F37">
        <w:rPr>
          <w:rFonts w:asciiTheme="minorHAnsi" w:eastAsiaTheme="minorEastAsia" w:hAnsiTheme="minorHAnsi" w:cstheme="minorHAnsi"/>
          <w:sz w:val="24"/>
          <w:szCs w:val="24"/>
          <w:lang w:eastAsia="pl-PL"/>
        </w:rPr>
        <w:t>umowy, jeżeli po przystąpieniu do czynności odbioru zostanie stwierdzone, że Przedmiot umowy nie osiągnął gotowości do odbioru z powodu niezakończenia robót</w:t>
      </w:r>
      <w:r w:rsidR="00894823">
        <w:rPr>
          <w:rFonts w:asciiTheme="minorHAnsi" w:eastAsiaTheme="minorEastAsia" w:hAnsiTheme="minorHAnsi" w:cstheme="minorHAnsi"/>
          <w:sz w:val="24"/>
          <w:szCs w:val="24"/>
          <w:lang w:eastAsia="pl-PL"/>
        </w:rPr>
        <w:t xml:space="preserve"> lub </w:t>
      </w:r>
      <w:r w:rsidRPr="00C67F37">
        <w:rPr>
          <w:rFonts w:asciiTheme="minorHAnsi" w:eastAsiaTheme="minorEastAsia" w:hAnsiTheme="minorHAnsi" w:cstheme="minorHAnsi"/>
          <w:sz w:val="24"/>
          <w:szCs w:val="24"/>
          <w:lang w:eastAsia="pl-PL"/>
        </w:rPr>
        <w:t>niewłaściwego ich wykonania</w:t>
      </w:r>
      <w:r w:rsidR="00894823">
        <w:rPr>
          <w:rFonts w:asciiTheme="minorHAnsi" w:eastAsiaTheme="minorEastAsia" w:hAnsiTheme="minorHAnsi" w:cstheme="minorHAnsi"/>
          <w:sz w:val="24"/>
          <w:szCs w:val="24"/>
          <w:lang w:eastAsia="pl-PL"/>
        </w:rPr>
        <w:t>.</w:t>
      </w:r>
    </w:p>
    <w:p w14:paraId="5166D8B7" w14:textId="1498093F" w:rsidR="00AC58BB" w:rsidRPr="00B46D7C" w:rsidRDefault="00AC58BB" w:rsidP="00A52503">
      <w:pPr>
        <w:numPr>
          <w:ilvl w:val="0"/>
          <w:numId w:val="29"/>
        </w:numPr>
        <w:overflowPunct w:val="0"/>
        <w:autoSpaceDE w:val="0"/>
        <w:autoSpaceDN w:val="0"/>
        <w:adjustRightInd w:val="0"/>
        <w:spacing w:after="120" w:line="276" w:lineRule="auto"/>
        <w:ind w:left="426"/>
        <w:jc w:val="both"/>
        <w:textAlignment w:val="baseline"/>
        <w:rPr>
          <w:rFonts w:asciiTheme="minorHAnsi" w:eastAsiaTheme="minorEastAsia" w:hAnsiTheme="minorHAnsi" w:cstheme="minorHAnsi"/>
        </w:rPr>
      </w:pPr>
      <w:r w:rsidRPr="00B46D7C">
        <w:rPr>
          <w:rFonts w:asciiTheme="minorHAnsi" w:eastAsiaTheme="minorEastAsia" w:hAnsiTheme="minorHAnsi" w:cstheme="minorHAnsi"/>
        </w:rPr>
        <w:t>Po zakończeniu robót i potwierdzeniu gotowości odbioru przez inspektora nadzoru, Wykonawca zawiadomi pisemnie Zamawiającego o gotowości odbioru robót budowlanych. Przy zawiadomieniu Wykonawca załączy operat kolaudacyjny zawierający następujące dokumenty</w:t>
      </w:r>
      <w:r w:rsidR="00B46D7C" w:rsidRPr="00B46D7C">
        <w:rPr>
          <w:rFonts w:asciiTheme="minorHAnsi" w:eastAsiaTheme="minorEastAsia" w:hAnsiTheme="minorHAnsi" w:cstheme="minorHAnsi"/>
        </w:rPr>
        <w:t xml:space="preserve"> wskazane w </w:t>
      </w:r>
      <m:oMath>
        <m:r>
          <w:rPr>
            <w:rFonts w:ascii="Cambria Math" w:eastAsiaTheme="minorEastAsia" w:hAnsi="Cambria Math" w:cstheme="minorHAnsi"/>
          </w:rPr>
          <m:t>§ 6</m:t>
        </m:r>
      </m:oMath>
      <w:r w:rsidR="00B46D7C" w:rsidRPr="00B46D7C">
        <w:rPr>
          <w:rFonts w:asciiTheme="minorHAnsi" w:eastAsiaTheme="minorEastAsia" w:hAnsiTheme="minorHAnsi" w:cstheme="minorHAnsi"/>
        </w:rPr>
        <w:t xml:space="preserve"> ust. 25 niniejszej umowy. </w:t>
      </w:r>
    </w:p>
    <w:p w14:paraId="1C38C416" w14:textId="0474D319" w:rsidR="00AC58BB" w:rsidRPr="00C67F37" w:rsidRDefault="00AC58BB" w:rsidP="00A52503">
      <w:pPr>
        <w:numPr>
          <w:ilvl w:val="0"/>
          <w:numId w:val="29"/>
        </w:numPr>
        <w:overflowPunct w:val="0"/>
        <w:autoSpaceDE w:val="0"/>
        <w:autoSpaceDN w:val="0"/>
        <w:adjustRightInd w:val="0"/>
        <w:spacing w:before="240" w:after="120" w:line="276" w:lineRule="auto"/>
        <w:ind w:left="426"/>
        <w:jc w:val="both"/>
        <w:textAlignment w:val="baseline"/>
        <w:rPr>
          <w:rFonts w:asciiTheme="minorHAnsi" w:eastAsiaTheme="minorEastAsia" w:hAnsiTheme="minorHAnsi" w:cstheme="minorHAnsi"/>
        </w:rPr>
      </w:pPr>
      <w:r w:rsidRPr="00C67F37">
        <w:rPr>
          <w:rFonts w:asciiTheme="minorHAnsi" w:eastAsiaTheme="minorEastAsia" w:hAnsiTheme="minorHAnsi" w:cstheme="minorHAnsi"/>
        </w:rPr>
        <w:t xml:space="preserve">Zamawiający wyznaczy datę i rozpocznie czynności odbioru końcowego robót stanowiących przedmiot umowy w ciągu 7 dni od daty zawiadomienia przez Wykonawcę o gotowości odbioru. Zamawiający powiadomi uczestników odbioru o terminie i miejscu spotkania stron w sposób </w:t>
      </w:r>
      <w:proofErr w:type="gramStart"/>
      <w:r w:rsidRPr="00C67F37">
        <w:rPr>
          <w:rFonts w:asciiTheme="minorHAnsi" w:eastAsiaTheme="minorEastAsia" w:hAnsiTheme="minorHAnsi" w:cstheme="minorHAnsi"/>
        </w:rPr>
        <w:t>i  formie</w:t>
      </w:r>
      <w:proofErr w:type="gramEnd"/>
      <w:r w:rsidRPr="00C67F37">
        <w:rPr>
          <w:rFonts w:asciiTheme="minorHAnsi" w:eastAsiaTheme="minorEastAsia" w:hAnsiTheme="minorHAnsi" w:cstheme="minorHAnsi"/>
        </w:rPr>
        <w:t xml:space="preserve"> przez siebie wybranej. </w:t>
      </w:r>
    </w:p>
    <w:p w14:paraId="48C746B9" w14:textId="7E983234" w:rsidR="00AC58BB" w:rsidRPr="00AC58BB" w:rsidRDefault="00AC58BB" w:rsidP="00A52503">
      <w:pPr>
        <w:numPr>
          <w:ilvl w:val="1"/>
          <w:numId w:val="33"/>
        </w:numPr>
        <w:tabs>
          <w:tab w:val="left" w:pos="360"/>
          <w:tab w:val="left" w:pos="1058"/>
        </w:tabs>
        <w:overflowPunct w:val="0"/>
        <w:autoSpaceDE w:val="0"/>
        <w:autoSpaceDN w:val="0"/>
        <w:adjustRightInd w:val="0"/>
        <w:spacing w:after="160" w:line="276" w:lineRule="auto"/>
        <w:ind w:left="1276"/>
        <w:contextualSpacing/>
        <w:jc w:val="both"/>
        <w:textAlignment w:val="baseline"/>
        <w:rPr>
          <w:rFonts w:asciiTheme="minorHAnsi" w:eastAsiaTheme="minorEastAsia" w:hAnsiTheme="minorHAnsi" w:cstheme="minorHAnsi"/>
        </w:rPr>
      </w:pPr>
      <w:r w:rsidRPr="00AC58BB">
        <w:rPr>
          <w:rFonts w:asciiTheme="minorHAnsi" w:eastAsiaTheme="minorEastAsia" w:hAnsiTheme="minorHAnsi" w:cstheme="minorHAnsi"/>
        </w:rPr>
        <w:t>Zakończenie czynności odbioru nastąpi w ciągu 7 dni licząc od daty rozpoczęcia odbioru.</w:t>
      </w:r>
      <w:r w:rsidR="00C67F37">
        <w:rPr>
          <w:rFonts w:asciiTheme="minorHAnsi" w:eastAsiaTheme="minorEastAsia" w:hAnsiTheme="minorHAnsi" w:cstheme="minorHAnsi"/>
        </w:rPr>
        <w:t xml:space="preserve"> W tym terminie Zamawiający jest zobowiązany do dokonania lub odmowy dokonania odbioru końcowego.</w:t>
      </w:r>
    </w:p>
    <w:p w14:paraId="79654901" w14:textId="7D271C0D" w:rsidR="00C67F37" w:rsidRPr="00B46D7C" w:rsidRDefault="00AC58BB" w:rsidP="00A52503">
      <w:pPr>
        <w:numPr>
          <w:ilvl w:val="1"/>
          <w:numId w:val="33"/>
        </w:numPr>
        <w:tabs>
          <w:tab w:val="left" w:pos="360"/>
          <w:tab w:val="left" w:pos="1058"/>
        </w:tabs>
        <w:overflowPunct w:val="0"/>
        <w:autoSpaceDE w:val="0"/>
        <w:autoSpaceDN w:val="0"/>
        <w:adjustRightInd w:val="0"/>
        <w:spacing w:after="160" w:line="276" w:lineRule="auto"/>
        <w:ind w:left="1276"/>
        <w:contextualSpacing/>
        <w:jc w:val="both"/>
        <w:textAlignment w:val="baseline"/>
        <w:rPr>
          <w:rFonts w:asciiTheme="minorHAnsi" w:eastAsiaTheme="minorEastAsia" w:hAnsiTheme="minorHAnsi" w:cstheme="minorHAnsi"/>
        </w:rPr>
      </w:pPr>
      <w:r w:rsidRPr="00AC58BB">
        <w:rPr>
          <w:rFonts w:asciiTheme="minorHAnsi" w:eastAsiaTheme="minorEastAsia" w:hAnsiTheme="minorHAnsi" w:cstheme="minorHAnsi"/>
        </w:rPr>
        <w:t>Całkowity odbiór zadania nastąpi po podpisaniu przez strony protokołu odbioru końcowego.</w:t>
      </w:r>
    </w:p>
    <w:p w14:paraId="10F3589E" w14:textId="56FCA48E" w:rsidR="00C67F37" w:rsidRDefault="00C67F37" w:rsidP="00A52503">
      <w:pPr>
        <w:numPr>
          <w:ilvl w:val="0"/>
          <w:numId w:val="29"/>
        </w:numPr>
        <w:overflowPunct w:val="0"/>
        <w:autoSpaceDE w:val="0"/>
        <w:autoSpaceDN w:val="0"/>
        <w:adjustRightInd w:val="0"/>
        <w:spacing w:after="160" w:line="276" w:lineRule="auto"/>
        <w:ind w:left="426"/>
        <w:jc w:val="both"/>
        <w:textAlignment w:val="baseline"/>
        <w:rPr>
          <w:rFonts w:asciiTheme="minorHAnsi" w:eastAsiaTheme="minorEastAsia" w:hAnsiTheme="minorHAnsi" w:cstheme="minorHAnsi"/>
        </w:rPr>
      </w:pPr>
      <w:r>
        <w:rPr>
          <w:rFonts w:asciiTheme="minorHAnsi" w:eastAsiaTheme="minorEastAsia" w:hAnsiTheme="minorHAnsi" w:cstheme="minorHAnsi"/>
        </w:rPr>
        <w:t>W protokole odbioru końcowego strony wskażą w szczególności zakres wykonanych prac, datę ich zakończenia, uwagi dotyczące jakości wykonanych prac oraz ewentualne usterki lub wady stwierdzone podczas odbioru.</w:t>
      </w:r>
    </w:p>
    <w:p w14:paraId="4322D193" w14:textId="648B8CF0" w:rsidR="00AC58BB" w:rsidRPr="00C67F37" w:rsidRDefault="00AC58BB" w:rsidP="00A52503">
      <w:pPr>
        <w:numPr>
          <w:ilvl w:val="0"/>
          <w:numId w:val="29"/>
        </w:numPr>
        <w:overflowPunct w:val="0"/>
        <w:autoSpaceDE w:val="0"/>
        <w:autoSpaceDN w:val="0"/>
        <w:adjustRightInd w:val="0"/>
        <w:spacing w:after="160" w:line="276" w:lineRule="auto"/>
        <w:ind w:left="426"/>
        <w:jc w:val="both"/>
        <w:textAlignment w:val="baseline"/>
        <w:rPr>
          <w:rFonts w:asciiTheme="minorHAnsi" w:eastAsiaTheme="minorEastAsia" w:hAnsiTheme="minorHAnsi" w:cstheme="minorHAnsi"/>
        </w:rPr>
      </w:pPr>
      <w:r w:rsidRPr="00C67F37">
        <w:rPr>
          <w:rFonts w:asciiTheme="minorHAnsi" w:eastAsiaTheme="minorEastAsia" w:hAnsiTheme="minorHAnsi" w:cstheme="minorHAnsi"/>
        </w:rPr>
        <w:t>Jeżeli w toku czynności odbioru zostaną stwierdzone wady w przedmiocie zamówienia, to Zamawiającemu przysługują następujące uprawnienia:</w:t>
      </w:r>
    </w:p>
    <w:p w14:paraId="3DE86A7F" w14:textId="77777777" w:rsidR="00C67F37" w:rsidRPr="00702651" w:rsidRDefault="00C67F37" w:rsidP="00A52503">
      <w:pPr>
        <w:pStyle w:val="Akapitzlist"/>
        <w:numPr>
          <w:ilvl w:val="0"/>
          <w:numId w:val="34"/>
        </w:numPr>
        <w:tabs>
          <w:tab w:val="clear" w:pos="850"/>
        </w:tabs>
        <w:autoSpaceDE w:val="0"/>
        <w:autoSpaceDN w:val="0"/>
        <w:spacing w:before="120" w:after="120"/>
        <w:ind w:left="1134" w:hanging="425"/>
        <w:contextualSpacing w:val="0"/>
        <w:jc w:val="both"/>
        <w:rPr>
          <w:rFonts w:asciiTheme="minorHAnsi" w:hAnsiTheme="minorHAnsi" w:cstheme="minorHAnsi"/>
          <w:color w:val="000000"/>
          <w:sz w:val="24"/>
          <w:szCs w:val="24"/>
        </w:rPr>
      </w:pPr>
      <w:r w:rsidRPr="00B748C8">
        <w:rPr>
          <w:rFonts w:asciiTheme="minorHAnsi" w:hAnsiTheme="minorHAnsi" w:cstheme="minorHAnsi"/>
          <w:sz w:val="24"/>
          <w:szCs w:val="24"/>
        </w:rPr>
        <w:t xml:space="preserve">jeżeli wady nadają się do usunięcia, jednak uniemożliwiają użytkowanie przedmiotu zamówienia zgodnie z </w:t>
      </w:r>
      <w:r w:rsidRPr="00702651">
        <w:rPr>
          <w:rFonts w:asciiTheme="minorHAnsi" w:hAnsiTheme="minorHAnsi" w:cstheme="minorHAnsi"/>
          <w:color w:val="000000"/>
          <w:sz w:val="24"/>
          <w:szCs w:val="24"/>
        </w:rPr>
        <w:t xml:space="preserve">przeznaczeniem i zachowaniem zasad bezpieczeństwa /wady istotne/ Zamawiający odmówi odbioru do czasu usunięcia wad istotnych i wyznaczy termin ich usunięcia nie krótszy </w:t>
      </w:r>
      <w:r w:rsidRPr="00B46D7C">
        <w:rPr>
          <w:rFonts w:asciiTheme="minorHAnsi" w:hAnsiTheme="minorHAnsi" w:cstheme="minorHAnsi"/>
          <w:sz w:val="24"/>
          <w:szCs w:val="24"/>
        </w:rPr>
        <w:t>niż 10 dni roboczych,</w:t>
      </w:r>
    </w:p>
    <w:p w14:paraId="184A5E0F" w14:textId="77777777" w:rsidR="00C67F37" w:rsidRPr="00702651" w:rsidRDefault="00C67F37" w:rsidP="00A52503">
      <w:pPr>
        <w:pStyle w:val="Akapitzlist"/>
        <w:numPr>
          <w:ilvl w:val="0"/>
          <w:numId w:val="34"/>
        </w:numPr>
        <w:tabs>
          <w:tab w:val="clear" w:pos="850"/>
        </w:tabs>
        <w:autoSpaceDE w:val="0"/>
        <w:autoSpaceDN w:val="0"/>
        <w:adjustRightInd w:val="0"/>
        <w:spacing w:before="120" w:after="120"/>
        <w:ind w:left="1134" w:hanging="425"/>
        <w:contextualSpacing w:val="0"/>
        <w:jc w:val="both"/>
        <w:rPr>
          <w:rFonts w:asciiTheme="minorHAnsi" w:hAnsiTheme="minorHAnsi" w:cstheme="minorHAnsi"/>
          <w:color w:val="000000"/>
          <w:sz w:val="24"/>
          <w:szCs w:val="24"/>
        </w:rPr>
      </w:pPr>
      <w:r w:rsidRPr="00702651">
        <w:rPr>
          <w:rFonts w:asciiTheme="minorHAnsi" w:hAnsiTheme="minorHAnsi" w:cstheme="minorHAnsi"/>
          <w:color w:val="000000"/>
          <w:sz w:val="24"/>
          <w:szCs w:val="24"/>
        </w:rPr>
        <w:t xml:space="preserve">jeżeli wady nadają się do usunięcia i nie stanowią przeszkody </w:t>
      </w:r>
      <w:r w:rsidRPr="00702651">
        <w:rPr>
          <w:rFonts w:asciiTheme="minorHAnsi" w:hAnsiTheme="minorHAnsi" w:cstheme="minorHAnsi"/>
          <w:color w:val="000000"/>
          <w:sz w:val="24"/>
          <w:szCs w:val="24"/>
        </w:rPr>
        <w:br/>
        <w:t xml:space="preserve">w użytkowaniu przedmiotu zamówienia zgodnie z przeznaczeniem </w:t>
      </w:r>
      <w:r w:rsidRPr="00702651">
        <w:rPr>
          <w:rFonts w:asciiTheme="minorHAnsi" w:hAnsiTheme="minorHAnsi" w:cstheme="minorHAnsi"/>
          <w:color w:val="000000"/>
          <w:sz w:val="24"/>
          <w:szCs w:val="24"/>
        </w:rPr>
        <w:br/>
        <w:t>i zachowaniem zasad bezpieczeństwa /wady nieistotne/ Zamawiający odbierze przedmiot zam</w:t>
      </w:r>
      <w:r w:rsidRPr="00B46D7C">
        <w:rPr>
          <w:rFonts w:asciiTheme="minorHAnsi" w:hAnsiTheme="minorHAnsi" w:cstheme="minorHAnsi"/>
          <w:sz w:val="24"/>
          <w:szCs w:val="24"/>
        </w:rPr>
        <w:t>ówienia wyznaczając termin ich usunięcia nie krótszy niż 10 dni roboczych.</w:t>
      </w:r>
    </w:p>
    <w:p w14:paraId="780729B5" w14:textId="77777777" w:rsidR="00C67F37" w:rsidRPr="00702651" w:rsidRDefault="00C67F37" w:rsidP="00A52503">
      <w:pPr>
        <w:pStyle w:val="Akapitzlist"/>
        <w:numPr>
          <w:ilvl w:val="0"/>
          <w:numId w:val="34"/>
        </w:numPr>
        <w:tabs>
          <w:tab w:val="clear" w:pos="850"/>
        </w:tabs>
        <w:autoSpaceDE w:val="0"/>
        <w:autoSpaceDN w:val="0"/>
        <w:adjustRightInd w:val="0"/>
        <w:spacing w:before="120" w:after="120"/>
        <w:ind w:left="1134" w:hanging="425"/>
        <w:contextualSpacing w:val="0"/>
        <w:jc w:val="both"/>
        <w:rPr>
          <w:rFonts w:asciiTheme="minorHAnsi" w:hAnsiTheme="minorHAnsi" w:cstheme="minorHAnsi"/>
          <w:color w:val="000000"/>
          <w:sz w:val="24"/>
          <w:szCs w:val="24"/>
        </w:rPr>
      </w:pPr>
      <w:r w:rsidRPr="00702651">
        <w:rPr>
          <w:rFonts w:asciiTheme="minorHAnsi" w:hAnsiTheme="minorHAnsi" w:cstheme="minorHAnsi"/>
          <w:color w:val="000000"/>
          <w:sz w:val="24"/>
          <w:szCs w:val="24"/>
        </w:rPr>
        <w:t>jeżeli wady nie nadają się do usunięcia, Zamawiający może:</w:t>
      </w:r>
    </w:p>
    <w:p w14:paraId="45D7F0CD" w14:textId="77777777" w:rsidR="00C67F37" w:rsidRPr="00702651" w:rsidRDefault="00C67F37" w:rsidP="00A52503">
      <w:pPr>
        <w:pStyle w:val="Akapitzlist"/>
        <w:numPr>
          <w:ilvl w:val="1"/>
          <w:numId w:val="35"/>
        </w:numPr>
        <w:autoSpaceDE w:val="0"/>
        <w:autoSpaceDN w:val="0"/>
        <w:spacing w:before="120" w:after="120"/>
        <w:ind w:hanging="294"/>
        <w:contextualSpacing w:val="0"/>
        <w:jc w:val="both"/>
        <w:rPr>
          <w:rFonts w:asciiTheme="minorHAnsi" w:hAnsiTheme="minorHAnsi" w:cstheme="minorHAnsi"/>
          <w:color w:val="000000"/>
          <w:sz w:val="24"/>
          <w:szCs w:val="24"/>
        </w:rPr>
      </w:pPr>
      <w:r w:rsidRPr="00702651">
        <w:rPr>
          <w:rFonts w:asciiTheme="minorHAnsi" w:hAnsiTheme="minorHAnsi" w:cstheme="minorHAnsi"/>
          <w:color w:val="000000"/>
          <w:sz w:val="24"/>
          <w:szCs w:val="24"/>
        </w:rPr>
        <w:t>obniżyć wynagrodzenie, jeżeli wady nie uniemożliwiają użytkowania przedmiotu odbioru zgodnie z przeznaczeniem,</w:t>
      </w:r>
    </w:p>
    <w:p w14:paraId="083DBF9E" w14:textId="77777777" w:rsidR="00C67F37" w:rsidRPr="00702651" w:rsidRDefault="00C67F37" w:rsidP="00A52503">
      <w:pPr>
        <w:pStyle w:val="Akapitzlist"/>
        <w:numPr>
          <w:ilvl w:val="1"/>
          <w:numId w:val="35"/>
        </w:numPr>
        <w:autoSpaceDE w:val="0"/>
        <w:autoSpaceDN w:val="0"/>
        <w:adjustRightInd w:val="0"/>
        <w:spacing w:before="120" w:after="120"/>
        <w:ind w:hanging="294"/>
        <w:contextualSpacing w:val="0"/>
        <w:jc w:val="both"/>
        <w:rPr>
          <w:rFonts w:asciiTheme="minorHAnsi" w:hAnsiTheme="minorHAnsi" w:cstheme="minorHAnsi"/>
          <w:color w:val="000000"/>
          <w:sz w:val="24"/>
          <w:szCs w:val="24"/>
        </w:rPr>
      </w:pPr>
      <w:r w:rsidRPr="00702651">
        <w:rPr>
          <w:rFonts w:asciiTheme="minorHAnsi" w:hAnsiTheme="minorHAnsi" w:cstheme="minorHAnsi"/>
          <w:color w:val="000000"/>
          <w:sz w:val="24"/>
          <w:szCs w:val="24"/>
        </w:rPr>
        <w:lastRenderedPageBreak/>
        <w:t>odstąpić od umowy lub żądać ponownego wykonania przedmiotu zamówienia, jeżeli wady uniemożliwiają użytkowanie przedmiotu zamówienia zgodnie z przeznaczeniem.</w:t>
      </w:r>
    </w:p>
    <w:p w14:paraId="236E004F" w14:textId="4A970354" w:rsidR="00C67F37" w:rsidRPr="00971DB3" w:rsidRDefault="00D166FB" w:rsidP="00A52503">
      <w:pPr>
        <w:numPr>
          <w:ilvl w:val="0"/>
          <w:numId w:val="29"/>
        </w:numPr>
        <w:overflowPunct w:val="0"/>
        <w:autoSpaceDE w:val="0"/>
        <w:autoSpaceDN w:val="0"/>
        <w:adjustRightInd w:val="0"/>
        <w:spacing w:after="160" w:line="276" w:lineRule="auto"/>
        <w:ind w:left="426"/>
        <w:jc w:val="both"/>
        <w:textAlignment w:val="baseline"/>
        <w:rPr>
          <w:rFonts w:asciiTheme="minorHAnsi" w:eastAsiaTheme="minorEastAsia" w:hAnsiTheme="minorHAnsi" w:cstheme="minorHAnsi"/>
        </w:rPr>
      </w:pPr>
      <w:r w:rsidRPr="00971DB3">
        <w:rPr>
          <w:rFonts w:asciiTheme="minorHAnsi" w:eastAsiaTheme="minorEastAsia" w:hAnsiTheme="minorHAnsi" w:cstheme="minorHAnsi"/>
        </w:rPr>
        <w:t>Jeżeli w przypadku pierwotnego odbioru robót zostaną ujawnione wady, wykonawca zobowiązany jest do ich usunięcia w terminie określonym przez Zamawiającego z zastrzeżeniem ust. 6 oraz</w:t>
      </w:r>
      <w:r w:rsidR="00971DB3">
        <w:rPr>
          <w:rFonts w:asciiTheme="minorHAnsi" w:eastAsiaTheme="minorEastAsia" w:hAnsiTheme="minorHAnsi" w:cstheme="minorHAnsi"/>
        </w:rPr>
        <w:t xml:space="preserve"> </w:t>
      </w:r>
      <w:r w:rsidRPr="00971DB3">
        <w:rPr>
          <w:rFonts w:asciiTheme="minorHAnsi" w:eastAsiaTheme="minorEastAsia" w:hAnsiTheme="minorHAnsi" w:cstheme="minorHAnsi"/>
        </w:rPr>
        <w:t xml:space="preserve">ponownego zgłoszenia gotowości do odbioru robót. </w:t>
      </w:r>
      <w:r w:rsidR="00971DB3" w:rsidRPr="00971DB3">
        <w:rPr>
          <w:rFonts w:asciiTheme="minorHAnsi" w:eastAsiaTheme="minorEastAsia" w:hAnsiTheme="minorHAnsi" w:cstheme="minorHAnsi"/>
        </w:rPr>
        <w:t xml:space="preserve">W takim przypadku, czynności odbiorowe rozpoczynają bieg na nowo. </w:t>
      </w:r>
      <w:r w:rsidR="00971DB3">
        <w:rPr>
          <w:rFonts w:asciiTheme="minorHAnsi" w:eastAsiaTheme="minorEastAsia" w:hAnsiTheme="minorHAnsi" w:cstheme="minorHAnsi"/>
        </w:rPr>
        <w:t>Komisja dokonująca odbioru końcowego sporządza protokół odbioru końcowego robót. Odbiór końcowy potwierdza wykonanie i zakończenia realizacji całego przedmiotu umowy.</w:t>
      </w:r>
    </w:p>
    <w:p w14:paraId="47578B68" w14:textId="087C4BA0" w:rsidR="00C67F37" w:rsidRPr="00C67F37" w:rsidRDefault="00C67F37" w:rsidP="00A52503">
      <w:pPr>
        <w:numPr>
          <w:ilvl w:val="0"/>
          <w:numId w:val="29"/>
        </w:numPr>
        <w:overflowPunct w:val="0"/>
        <w:autoSpaceDE w:val="0"/>
        <w:autoSpaceDN w:val="0"/>
        <w:adjustRightInd w:val="0"/>
        <w:spacing w:after="160" w:line="276" w:lineRule="auto"/>
        <w:ind w:left="426"/>
        <w:jc w:val="both"/>
        <w:textAlignment w:val="baseline"/>
        <w:rPr>
          <w:rFonts w:asciiTheme="minorHAnsi" w:eastAsiaTheme="minorEastAsia" w:hAnsiTheme="minorHAnsi" w:cstheme="minorHAnsi"/>
        </w:rPr>
      </w:pPr>
      <w:r w:rsidRPr="00C67F37">
        <w:rPr>
          <w:rFonts w:asciiTheme="minorHAnsi" w:eastAsiaTheme="minorEastAsia" w:hAnsiTheme="minorHAnsi" w:cstheme="minorHAnsi"/>
        </w:rPr>
        <w:t>W przypadku odmowy usunięcia wad przez Wykonawcę, wady zostaną usunięte w ramach wykonawstwa zastępczego na jego koszt.</w:t>
      </w:r>
    </w:p>
    <w:p w14:paraId="6BF3BDE8" w14:textId="79C05577" w:rsidR="00C67F37" w:rsidRPr="00C67F37" w:rsidRDefault="00AC58BB" w:rsidP="00A52503">
      <w:pPr>
        <w:numPr>
          <w:ilvl w:val="0"/>
          <w:numId w:val="29"/>
        </w:numPr>
        <w:overflowPunct w:val="0"/>
        <w:autoSpaceDE w:val="0"/>
        <w:autoSpaceDN w:val="0"/>
        <w:adjustRightInd w:val="0"/>
        <w:spacing w:after="160" w:line="276" w:lineRule="auto"/>
        <w:ind w:left="426"/>
        <w:jc w:val="both"/>
        <w:textAlignment w:val="baseline"/>
        <w:rPr>
          <w:rFonts w:asciiTheme="minorHAnsi" w:eastAsiaTheme="minorEastAsia" w:hAnsiTheme="minorHAnsi" w:cstheme="minorHAnsi"/>
        </w:rPr>
      </w:pPr>
      <w:r w:rsidRPr="00C67F37">
        <w:rPr>
          <w:rFonts w:asciiTheme="minorHAnsi" w:eastAsiaTheme="minorEastAsia" w:hAnsiTheme="minorHAnsi" w:cstheme="minorHAnsi"/>
        </w:rPr>
        <w:t xml:space="preserve">Uprawnienia </w:t>
      </w:r>
      <w:r w:rsidRPr="002D1041">
        <w:rPr>
          <w:rFonts w:asciiTheme="minorHAnsi" w:eastAsiaTheme="minorEastAsia" w:hAnsiTheme="minorHAnsi" w:cstheme="minorHAnsi"/>
        </w:rPr>
        <w:t xml:space="preserve">określone w ust. </w:t>
      </w:r>
      <w:r w:rsidR="00C67F37" w:rsidRPr="002D1041">
        <w:rPr>
          <w:rFonts w:asciiTheme="minorHAnsi" w:eastAsiaTheme="minorEastAsia" w:hAnsiTheme="minorHAnsi" w:cstheme="minorHAnsi"/>
        </w:rPr>
        <w:t>8</w:t>
      </w:r>
      <w:r w:rsidRPr="002D1041">
        <w:rPr>
          <w:rFonts w:asciiTheme="minorHAnsi" w:eastAsiaTheme="minorEastAsia" w:hAnsiTheme="minorHAnsi" w:cstheme="minorHAnsi"/>
        </w:rPr>
        <w:t xml:space="preserve">, przysługują Zamawiającemu </w:t>
      </w:r>
      <w:r w:rsidRPr="00C67F37">
        <w:rPr>
          <w:rFonts w:asciiTheme="minorHAnsi" w:eastAsiaTheme="minorEastAsia" w:hAnsiTheme="minorHAnsi" w:cstheme="minorHAnsi"/>
        </w:rPr>
        <w:t>także w przypadku, gdy z</w:t>
      </w:r>
      <w:r w:rsidR="00C67F37" w:rsidRPr="00C67F37">
        <w:rPr>
          <w:rFonts w:asciiTheme="minorHAnsi" w:eastAsiaTheme="minorEastAsia" w:hAnsiTheme="minorHAnsi" w:cstheme="minorHAnsi"/>
        </w:rPr>
        <w:t xml:space="preserve"> </w:t>
      </w:r>
      <w:r w:rsidRPr="00C67F37">
        <w:rPr>
          <w:rFonts w:asciiTheme="minorHAnsi" w:eastAsiaTheme="minorEastAsia" w:hAnsiTheme="minorHAnsi" w:cstheme="minorHAnsi"/>
        </w:rPr>
        <w:t>okoliczności wynika, że Wykonawca nie zdoła usunąć wad w odpowiednim czasie.</w:t>
      </w:r>
    </w:p>
    <w:p w14:paraId="1CFE246A" w14:textId="77777777" w:rsidR="00C67F37" w:rsidRPr="00C67F37" w:rsidRDefault="00AC58BB" w:rsidP="00A52503">
      <w:pPr>
        <w:numPr>
          <w:ilvl w:val="0"/>
          <w:numId w:val="29"/>
        </w:numPr>
        <w:overflowPunct w:val="0"/>
        <w:autoSpaceDE w:val="0"/>
        <w:autoSpaceDN w:val="0"/>
        <w:adjustRightInd w:val="0"/>
        <w:spacing w:after="160" w:line="276" w:lineRule="auto"/>
        <w:ind w:left="426"/>
        <w:jc w:val="both"/>
        <w:textAlignment w:val="baseline"/>
        <w:rPr>
          <w:rFonts w:asciiTheme="minorHAnsi" w:eastAsiaTheme="minorEastAsia" w:hAnsiTheme="minorHAnsi" w:cstheme="minorHAnsi"/>
        </w:rPr>
      </w:pPr>
      <w:r w:rsidRPr="00C67F37">
        <w:rPr>
          <w:rFonts w:asciiTheme="minorHAnsi" w:eastAsiaTheme="minorEastAsia" w:hAnsiTheme="minorHAnsi" w:cstheme="minorHAnsi"/>
        </w:rPr>
        <w:t xml:space="preserve">Wykonawca jest zobowiązany do pisemnego zawiadomienia Zamawiającego o usunięciu wad robót stwierdzonych w trakcie odbioru końcowego i gotowości do ponownego odbioru. </w:t>
      </w:r>
    </w:p>
    <w:p w14:paraId="576AB2BF" w14:textId="77777777" w:rsidR="00C67F37" w:rsidRPr="00C67F37" w:rsidRDefault="00AC58BB" w:rsidP="00A52503">
      <w:pPr>
        <w:numPr>
          <w:ilvl w:val="0"/>
          <w:numId w:val="29"/>
        </w:numPr>
        <w:overflowPunct w:val="0"/>
        <w:autoSpaceDE w:val="0"/>
        <w:autoSpaceDN w:val="0"/>
        <w:adjustRightInd w:val="0"/>
        <w:spacing w:after="160" w:line="276" w:lineRule="auto"/>
        <w:ind w:left="426"/>
        <w:jc w:val="both"/>
        <w:textAlignment w:val="baseline"/>
        <w:rPr>
          <w:rFonts w:asciiTheme="minorHAnsi" w:eastAsiaTheme="minorEastAsia" w:hAnsiTheme="minorHAnsi" w:cstheme="minorHAnsi"/>
        </w:rPr>
      </w:pPr>
      <w:r w:rsidRPr="00C67F37">
        <w:rPr>
          <w:rFonts w:asciiTheme="minorHAnsi" w:eastAsiaTheme="minorEastAsia" w:hAnsiTheme="minorHAnsi" w:cstheme="minorHAnsi"/>
        </w:rPr>
        <w:t>Po usunięciu wszystkich wad i usterek stwierdzonych w protokole odbioru Strony przystępują do sporządzenia ostatecznego protokołu odbioru robót.</w:t>
      </w:r>
    </w:p>
    <w:p w14:paraId="2801EEC4" w14:textId="5DEC905A" w:rsidR="00AC58BB" w:rsidRPr="00C67F37" w:rsidRDefault="00AC58BB" w:rsidP="00A52503">
      <w:pPr>
        <w:numPr>
          <w:ilvl w:val="0"/>
          <w:numId w:val="29"/>
        </w:numPr>
        <w:overflowPunct w:val="0"/>
        <w:autoSpaceDE w:val="0"/>
        <w:autoSpaceDN w:val="0"/>
        <w:adjustRightInd w:val="0"/>
        <w:spacing w:after="160" w:line="276" w:lineRule="auto"/>
        <w:ind w:left="426"/>
        <w:jc w:val="both"/>
        <w:textAlignment w:val="baseline"/>
        <w:rPr>
          <w:rFonts w:asciiTheme="minorHAnsi" w:eastAsiaTheme="minorEastAsia" w:hAnsiTheme="minorHAnsi" w:cstheme="minorHAnsi"/>
        </w:rPr>
      </w:pPr>
      <w:r w:rsidRPr="00C67F37">
        <w:rPr>
          <w:rFonts w:asciiTheme="minorHAnsi" w:eastAsiaTheme="minorEastAsia" w:hAnsiTheme="minorHAnsi" w:cstheme="minorHAnsi"/>
        </w:rPr>
        <w:t>W przypadku gdy Wykonawca uchyla się od uczestniczenia w odbiorach, Zamawiający może dokonać odbiorów jednostronnie, a ustalenia zawarte w protokołach będą wiążące dla Wykonawcy.</w:t>
      </w:r>
    </w:p>
    <w:p w14:paraId="6D31ABBE" w14:textId="77777777" w:rsidR="00AC58BB" w:rsidRPr="00AC58BB" w:rsidRDefault="00AC58BB" w:rsidP="00AC58BB">
      <w:pPr>
        <w:widowControl w:val="0"/>
        <w:spacing w:line="276" w:lineRule="auto"/>
        <w:ind w:left="20"/>
        <w:jc w:val="center"/>
        <w:outlineLvl w:val="2"/>
        <w:rPr>
          <w:rFonts w:asciiTheme="minorHAnsi" w:eastAsia="Arial" w:hAnsiTheme="minorHAnsi" w:cstheme="minorHAnsi"/>
          <w:b/>
          <w:bCs/>
          <w:color w:val="000000"/>
          <w:lang w:bidi="pl-PL"/>
        </w:rPr>
      </w:pPr>
      <w:r w:rsidRPr="00AC58BB">
        <w:rPr>
          <w:rFonts w:asciiTheme="minorHAnsi" w:eastAsia="Arial" w:hAnsiTheme="minorHAnsi" w:cstheme="minorHAnsi"/>
          <w:color w:val="000000"/>
          <w:lang w:bidi="pl-PL"/>
        </w:rPr>
        <w:t xml:space="preserve">§ </w:t>
      </w:r>
      <w:r w:rsidRPr="00AC58BB">
        <w:rPr>
          <w:rFonts w:asciiTheme="minorHAnsi" w:eastAsia="Arial" w:hAnsiTheme="minorHAnsi" w:cstheme="minorHAnsi"/>
          <w:b/>
          <w:bCs/>
          <w:color w:val="000000"/>
          <w:lang w:bidi="pl-PL"/>
        </w:rPr>
        <w:t>1</w:t>
      </w:r>
      <w:bookmarkEnd w:id="11"/>
      <w:r w:rsidRPr="00AC58BB">
        <w:rPr>
          <w:rFonts w:asciiTheme="minorHAnsi" w:eastAsia="Arial" w:hAnsiTheme="minorHAnsi" w:cstheme="minorHAnsi"/>
          <w:b/>
          <w:bCs/>
          <w:color w:val="000000"/>
          <w:lang w:bidi="pl-PL"/>
        </w:rPr>
        <w:t>1</w:t>
      </w:r>
    </w:p>
    <w:bookmarkEnd w:id="12"/>
    <w:p w14:paraId="2596905C" w14:textId="77777777" w:rsidR="00AC58BB" w:rsidRPr="00AC58BB" w:rsidRDefault="00AC58BB" w:rsidP="00AC58BB">
      <w:pPr>
        <w:widowControl w:val="0"/>
        <w:spacing w:after="90" w:line="276" w:lineRule="auto"/>
        <w:ind w:left="20"/>
        <w:jc w:val="center"/>
        <w:rPr>
          <w:rFonts w:asciiTheme="minorHAnsi" w:eastAsia="Arial" w:hAnsiTheme="minorHAnsi" w:cstheme="minorHAnsi"/>
          <w:b/>
          <w:bCs/>
          <w:color w:val="000000"/>
          <w:lang w:bidi="pl-PL"/>
        </w:rPr>
      </w:pPr>
      <w:r w:rsidRPr="00AC58BB">
        <w:rPr>
          <w:rFonts w:asciiTheme="minorHAnsi" w:eastAsia="Arial" w:hAnsiTheme="minorHAnsi" w:cstheme="minorHAnsi"/>
          <w:b/>
          <w:bCs/>
          <w:color w:val="000000"/>
          <w:lang w:bidi="pl-PL"/>
        </w:rPr>
        <w:t>Zabezpieczenie należytego wykonania Umowy</w:t>
      </w:r>
    </w:p>
    <w:p w14:paraId="1C2CE879" w14:textId="77777777" w:rsidR="00AC58BB" w:rsidRPr="00AC58BB" w:rsidRDefault="00AC58BB" w:rsidP="00A52503">
      <w:pPr>
        <w:widowControl w:val="0"/>
        <w:numPr>
          <w:ilvl w:val="0"/>
          <w:numId w:val="18"/>
        </w:numPr>
        <w:tabs>
          <w:tab w:val="left" w:pos="304"/>
        </w:tabs>
        <w:spacing w:after="60" w:line="276" w:lineRule="auto"/>
        <w:ind w:left="320" w:hanging="32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Zamawiający żąda od Wykonawcy wniesienia zabezpieczenia należytego wykonania Umowy zwanego dalej „zabezpieczeniem”.</w:t>
      </w:r>
    </w:p>
    <w:p w14:paraId="01DF35A4" w14:textId="47363B03" w:rsidR="00AC58BB" w:rsidRPr="00120CE2" w:rsidRDefault="00AC58BB" w:rsidP="00A52503">
      <w:pPr>
        <w:widowControl w:val="0"/>
        <w:numPr>
          <w:ilvl w:val="0"/>
          <w:numId w:val="18"/>
        </w:numPr>
        <w:tabs>
          <w:tab w:val="left" w:pos="323"/>
        </w:tabs>
        <w:spacing w:after="60" w:line="276" w:lineRule="auto"/>
        <w:ind w:left="320" w:hanging="320"/>
        <w:jc w:val="both"/>
        <w:rPr>
          <w:rFonts w:asciiTheme="minorHAnsi" w:eastAsia="Arial" w:hAnsiTheme="minorHAnsi" w:cstheme="minorHAnsi"/>
          <w:lang w:bidi="pl-PL"/>
        </w:rPr>
      </w:pPr>
      <w:r w:rsidRPr="00120CE2">
        <w:rPr>
          <w:rFonts w:asciiTheme="minorHAnsi" w:eastAsia="Arial" w:hAnsiTheme="minorHAnsi" w:cstheme="minorHAnsi"/>
          <w:lang w:bidi="pl-PL"/>
        </w:rPr>
        <w:t xml:space="preserve">Wykonawca, przed zawarciem Umowy </w:t>
      </w:r>
      <w:r w:rsidR="00120CE2" w:rsidRPr="00120CE2">
        <w:rPr>
          <w:rFonts w:asciiTheme="minorHAnsi" w:eastAsia="Arial" w:hAnsiTheme="minorHAnsi" w:cstheme="minorHAnsi"/>
          <w:lang w:bidi="pl-PL"/>
        </w:rPr>
        <w:t>wniósł zabezpieczenie należytego wykonania umowy w formie …………………</w:t>
      </w:r>
      <w:proofErr w:type="gramStart"/>
      <w:r w:rsidR="00120CE2" w:rsidRPr="00120CE2">
        <w:rPr>
          <w:rFonts w:asciiTheme="minorHAnsi" w:eastAsia="Arial" w:hAnsiTheme="minorHAnsi" w:cstheme="minorHAnsi"/>
          <w:lang w:bidi="pl-PL"/>
        </w:rPr>
        <w:t>…….</w:t>
      </w:r>
      <w:proofErr w:type="gramEnd"/>
      <w:r w:rsidR="00120CE2" w:rsidRPr="00120CE2">
        <w:rPr>
          <w:rFonts w:asciiTheme="minorHAnsi" w:eastAsia="Arial" w:hAnsiTheme="minorHAnsi" w:cstheme="minorHAnsi"/>
          <w:lang w:bidi="pl-PL"/>
        </w:rPr>
        <w:t xml:space="preserve">. </w:t>
      </w:r>
      <w:r w:rsidRPr="00120CE2">
        <w:rPr>
          <w:rFonts w:asciiTheme="minorHAnsi" w:eastAsia="Arial" w:hAnsiTheme="minorHAnsi" w:cstheme="minorHAnsi"/>
          <w:lang w:bidi="pl-PL"/>
        </w:rPr>
        <w:t xml:space="preserve"> w </w:t>
      </w:r>
      <w:r w:rsidRPr="00120CE2">
        <w:rPr>
          <w:rFonts w:asciiTheme="minorHAnsi" w:eastAsia="Arial" w:hAnsiTheme="minorHAnsi" w:cstheme="minorHAnsi"/>
          <w:b/>
          <w:bCs/>
          <w:lang w:bidi="pl-PL"/>
        </w:rPr>
        <w:t>wysokości 5</w:t>
      </w:r>
      <w:r w:rsidR="00120CE2" w:rsidRPr="00120CE2">
        <w:rPr>
          <w:rFonts w:asciiTheme="minorHAnsi" w:eastAsia="Arial" w:hAnsiTheme="minorHAnsi" w:cstheme="minorHAnsi"/>
          <w:b/>
          <w:bCs/>
          <w:lang w:bidi="pl-PL"/>
        </w:rPr>
        <w:t xml:space="preserve"> </w:t>
      </w:r>
      <w:r w:rsidRPr="00120CE2">
        <w:rPr>
          <w:rFonts w:asciiTheme="minorHAnsi" w:eastAsia="Arial" w:hAnsiTheme="minorHAnsi" w:cstheme="minorHAnsi"/>
          <w:b/>
          <w:bCs/>
          <w:lang w:bidi="pl-PL"/>
        </w:rPr>
        <w:t xml:space="preserve">% ceny </w:t>
      </w:r>
      <w:r w:rsidR="00120CE2" w:rsidRPr="00120CE2">
        <w:rPr>
          <w:rFonts w:asciiTheme="minorHAnsi" w:eastAsia="Arial" w:hAnsiTheme="minorHAnsi" w:cstheme="minorHAnsi"/>
          <w:b/>
          <w:bCs/>
          <w:lang w:bidi="pl-PL"/>
        </w:rPr>
        <w:t>brutto przedstawionej</w:t>
      </w:r>
      <w:r w:rsidRPr="00120CE2">
        <w:rPr>
          <w:rFonts w:asciiTheme="minorHAnsi" w:eastAsia="Arial" w:hAnsiTheme="minorHAnsi" w:cstheme="minorHAnsi"/>
          <w:b/>
          <w:bCs/>
          <w:lang w:bidi="pl-PL"/>
        </w:rPr>
        <w:t xml:space="preserve"> w ofercie</w:t>
      </w:r>
      <w:r w:rsidR="00120CE2">
        <w:rPr>
          <w:rFonts w:asciiTheme="minorHAnsi" w:eastAsia="Arial" w:hAnsiTheme="minorHAnsi" w:cstheme="minorHAnsi"/>
          <w:lang w:bidi="pl-PL"/>
        </w:rPr>
        <w:t>,</w:t>
      </w:r>
      <w:r w:rsidRPr="00120CE2">
        <w:rPr>
          <w:rFonts w:asciiTheme="minorHAnsi" w:eastAsia="Arial" w:hAnsiTheme="minorHAnsi" w:cstheme="minorHAnsi"/>
          <w:lang w:bidi="pl-PL"/>
        </w:rPr>
        <w:t xml:space="preserve"> </w:t>
      </w:r>
      <w:r w:rsidR="00120CE2" w:rsidRPr="00120CE2">
        <w:rPr>
          <w:rFonts w:asciiTheme="minorHAnsi" w:eastAsia="Arial" w:hAnsiTheme="minorHAnsi" w:cstheme="minorHAnsi"/>
          <w:lang w:bidi="pl-PL"/>
        </w:rPr>
        <w:t xml:space="preserve">co stanowi kwotę: </w:t>
      </w:r>
      <w:proofErr w:type="gramStart"/>
      <w:r w:rsidR="00120CE2" w:rsidRPr="00120CE2">
        <w:rPr>
          <w:rFonts w:asciiTheme="minorHAnsi" w:eastAsia="Arial" w:hAnsiTheme="minorHAnsi" w:cstheme="minorHAnsi"/>
          <w:lang w:bidi="pl-PL"/>
        </w:rPr>
        <w:t>…….</w:t>
      </w:r>
      <w:proofErr w:type="gramEnd"/>
      <w:r w:rsidRPr="00120CE2">
        <w:rPr>
          <w:rFonts w:asciiTheme="minorHAnsi" w:eastAsia="Arial" w:hAnsiTheme="minorHAnsi" w:cstheme="minorHAnsi"/>
          <w:b/>
          <w:bCs/>
          <w:lang w:bidi="pl-PL"/>
        </w:rPr>
        <w:t>………………… zł (</w:t>
      </w:r>
      <w:proofErr w:type="gramStart"/>
      <w:r w:rsidRPr="00120CE2">
        <w:rPr>
          <w:rFonts w:asciiTheme="minorHAnsi" w:eastAsia="Arial" w:hAnsiTheme="minorHAnsi" w:cstheme="minorHAnsi"/>
          <w:b/>
          <w:bCs/>
          <w:lang w:bidi="pl-PL"/>
        </w:rPr>
        <w:t>słownie:…</w:t>
      </w:r>
      <w:proofErr w:type="gramEnd"/>
      <w:r w:rsidRPr="00120CE2">
        <w:rPr>
          <w:rFonts w:asciiTheme="minorHAnsi" w:eastAsia="Arial" w:hAnsiTheme="minorHAnsi" w:cstheme="minorHAnsi"/>
          <w:b/>
          <w:bCs/>
          <w:lang w:bidi="pl-PL"/>
        </w:rPr>
        <w:t>………………………………….. )</w:t>
      </w:r>
    </w:p>
    <w:p w14:paraId="6B197339" w14:textId="77777777" w:rsidR="00AC58BB" w:rsidRPr="00AC58BB" w:rsidRDefault="00AC58BB" w:rsidP="00A52503">
      <w:pPr>
        <w:widowControl w:val="0"/>
        <w:numPr>
          <w:ilvl w:val="0"/>
          <w:numId w:val="18"/>
        </w:numPr>
        <w:tabs>
          <w:tab w:val="left" w:pos="323"/>
        </w:tabs>
        <w:spacing w:after="60" w:line="276" w:lineRule="auto"/>
        <w:ind w:left="320" w:hanging="32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Zabezpieczenie może być wnoszone, według wyboru Wykonawcy, w jednej lub kilku następujących formach:</w:t>
      </w:r>
    </w:p>
    <w:p w14:paraId="4A6636B6" w14:textId="6D7FB029" w:rsidR="00AC58BB" w:rsidRPr="0040623D" w:rsidRDefault="00AC58BB" w:rsidP="00A52503">
      <w:pPr>
        <w:pStyle w:val="Akapitzlist"/>
        <w:widowControl w:val="0"/>
        <w:numPr>
          <w:ilvl w:val="1"/>
          <w:numId w:val="36"/>
        </w:numPr>
        <w:ind w:left="993"/>
        <w:jc w:val="both"/>
        <w:rPr>
          <w:rFonts w:asciiTheme="minorHAnsi" w:eastAsia="Arial" w:hAnsiTheme="minorHAnsi" w:cstheme="minorHAnsi"/>
          <w:b/>
          <w:bCs/>
          <w:color w:val="000000"/>
          <w:sz w:val="24"/>
          <w:szCs w:val="24"/>
          <w:lang w:bidi="pl-PL"/>
        </w:rPr>
      </w:pPr>
      <w:r w:rsidRPr="0040623D">
        <w:rPr>
          <w:rFonts w:asciiTheme="minorHAnsi" w:eastAsia="Arial" w:hAnsiTheme="minorHAnsi" w:cstheme="minorHAnsi"/>
          <w:color w:val="000000"/>
          <w:sz w:val="24"/>
          <w:szCs w:val="24"/>
          <w:lang w:bidi="pl-PL"/>
        </w:rPr>
        <w:t xml:space="preserve">pieniądzu - przelew na konto w </w:t>
      </w:r>
      <w:r w:rsidRPr="0040623D">
        <w:rPr>
          <w:rFonts w:asciiTheme="minorHAnsi" w:eastAsia="Arial" w:hAnsiTheme="minorHAnsi" w:cstheme="minorHAnsi"/>
          <w:b/>
          <w:bCs/>
          <w:color w:val="000000"/>
          <w:sz w:val="24"/>
          <w:szCs w:val="24"/>
          <w:lang w:bidi="pl-PL"/>
        </w:rPr>
        <w:t xml:space="preserve">Banku Spółdzielczym w Starogardzie Gdańskim </w:t>
      </w:r>
    </w:p>
    <w:p w14:paraId="4E4DCF57" w14:textId="77777777" w:rsidR="00AC58BB" w:rsidRPr="0040623D" w:rsidRDefault="00AC58BB" w:rsidP="00A52503">
      <w:pPr>
        <w:pStyle w:val="Akapitzlist"/>
        <w:widowControl w:val="0"/>
        <w:numPr>
          <w:ilvl w:val="1"/>
          <w:numId w:val="36"/>
        </w:numPr>
        <w:ind w:left="993"/>
        <w:jc w:val="both"/>
        <w:rPr>
          <w:rFonts w:asciiTheme="minorHAnsi" w:eastAsia="Arial" w:hAnsiTheme="minorHAnsi" w:cstheme="minorHAnsi"/>
          <w:b/>
          <w:bCs/>
          <w:color w:val="000000"/>
          <w:sz w:val="24"/>
          <w:szCs w:val="24"/>
          <w:lang w:bidi="pl-PL"/>
        </w:rPr>
      </w:pPr>
      <w:r w:rsidRPr="0040623D">
        <w:rPr>
          <w:rFonts w:asciiTheme="minorHAnsi" w:eastAsia="Arial" w:hAnsiTheme="minorHAnsi" w:cstheme="minorHAnsi"/>
          <w:color w:val="000000"/>
          <w:sz w:val="24"/>
          <w:szCs w:val="24"/>
          <w:lang w:bidi="pl-PL"/>
        </w:rPr>
        <w:t xml:space="preserve">nr rachunku </w:t>
      </w:r>
      <w:r w:rsidRPr="0040623D">
        <w:rPr>
          <w:rFonts w:asciiTheme="minorHAnsi" w:eastAsia="Arial" w:hAnsiTheme="minorHAnsi" w:cstheme="minorHAnsi"/>
          <w:b/>
          <w:bCs/>
          <w:color w:val="000000"/>
          <w:sz w:val="24"/>
          <w:szCs w:val="24"/>
          <w:lang w:bidi="pl-PL"/>
        </w:rPr>
        <w:t>38 8340 0001 0000 1401 2000 0008</w:t>
      </w:r>
      <w:r w:rsidRPr="0040623D">
        <w:rPr>
          <w:rFonts w:asciiTheme="minorHAnsi" w:eastAsia="Arial" w:hAnsiTheme="minorHAnsi" w:cstheme="minorHAnsi"/>
          <w:color w:val="000000"/>
          <w:sz w:val="24"/>
          <w:szCs w:val="24"/>
          <w:lang w:bidi="pl-PL"/>
        </w:rPr>
        <w:t>,</w:t>
      </w:r>
    </w:p>
    <w:p w14:paraId="1A1813AD" w14:textId="77777777" w:rsidR="00AC58BB" w:rsidRPr="0040623D" w:rsidRDefault="00AC58BB" w:rsidP="00A52503">
      <w:pPr>
        <w:pStyle w:val="Akapitzlist"/>
        <w:widowControl w:val="0"/>
        <w:numPr>
          <w:ilvl w:val="1"/>
          <w:numId w:val="36"/>
        </w:numPr>
        <w:tabs>
          <w:tab w:val="left" w:pos="787"/>
        </w:tabs>
        <w:spacing w:after="83"/>
        <w:ind w:left="993"/>
        <w:jc w:val="both"/>
        <w:rPr>
          <w:rFonts w:asciiTheme="minorHAnsi" w:eastAsia="Arial" w:hAnsiTheme="minorHAnsi" w:cstheme="minorHAnsi"/>
          <w:color w:val="000000"/>
          <w:sz w:val="24"/>
          <w:szCs w:val="24"/>
          <w:lang w:bidi="pl-PL"/>
        </w:rPr>
      </w:pPr>
      <w:r w:rsidRPr="0040623D">
        <w:rPr>
          <w:rFonts w:asciiTheme="minorHAnsi" w:eastAsia="Arial" w:hAnsiTheme="minorHAnsi" w:cstheme="minorHAnsi"/>
          <w:color w:val="000000"/>
          <w:sz w:val="24"/>
          <w:szCs w:val="24"/>
          <w:lang w:bidi="pl-PL"/>
        </w:rPr>
        <w:t xml:space="preserve">poręczeniach bankowych lub poręczeniach spółdzielczej kasy oszczędnościowo-kredytowej, z </w:t>
      </w:r>
      <w:proofErr w:type="gramStart"/>
      <w:r w:rsidRPr="0040623D">
        <w:rPr>
          <w:rFonts w:asciiTheme="minorHAnsi" w:eastAsia="Arial" w:hAnsiTheme="minorHAnsi" w:cstheme="minorHAnsi"/>
          <w:color w:val="000000"/>
          <w:sz w:val="24"/>
          <w:szCs w:val="24"/>
          <w:lang w:bidi="pl-PL"/>
        </w:rPr>
        <w:t>tym</w:t>
      </w:r>
      <w:proofErr w:type="gramEnd"/>
      <w:r w:rsidRPr="0040623D">
        <w:rPr>
          <w:rFonts w:asciiTheme="minorHAnsi" w:eastAsia="Arial" w:hAnsiTheme="minorHAnsi" w:cstheme="minorHAnsi"/>
          <w:color w:val="000000"/>
          <w:sz w:val="24"/>
          <w:szCs w:val="24"/>
          <w:lang w:bidi="pl-PL"/>
        </w:rPr>
        <w:t xml:space="preserve"> że zobowiązanie kasy jest zawsze zobowiązaniem pieniężnym;</w:t>
      </w:r>
    </w:p>
    <w:p w14:paraId="28B789DF" w14:textId="77777777" w:rsidR="00AC58BB" w:rsidRPr="0040623D" w:rsidRDefault="00AC58BB" w:rsidP="00A52503">
      <w:pPr>
        <w:pStyle w:val="Akapitzlist"/>
        <w:widowControl w:val="0"/>
        <w:numPr>
          <w:ilvl w:val="1"/>
          <w:numId w:val="36"/>
        </w:numPr>
        <w:tabs>
          <w:tab w:val="left" w:pos="787"/>
        </w:tabs>
        <w:spacing w:after="113"/>
        <w:ind w:left="993"/>
        <w:jc w:val="both"/>
        <w:rPr>
          <w:rFonts w:asciiTheme="minorHAnsi" w:eastAsia="Arial" w:hAnsiTheme="minorHAnsi" w:cstheme="minorHAnsi"/>
          <w:color w:val="000000"/>
          <w:sz w:val="24"/>
          <w:szCs w:val="24"/>
          <w:lang w:bidi="pl-PL"/>
        </w:rPr>
      </w:pPr>
      <w:r w:rsidRPr="0040623D">
        <w:rPr>
          <w:rFonts w:asciiTheme="minorHAnsi" w:eastAsia="Arial" w:hAnsiTheme="minorHAnsi" w:cstheme="minorHAnsi"/>
          <w:color w:val="000000"/>
          <w:sz w:val="24"/>
          <w:szCs w:val="24"/>
          <w:lang w:bidi="pl-PL"/>
        </w:rPr>
        <w:t>gwarancjach bankowych;</w:t>
      </w:r>
    </w:p>
    <w:p w14:paraId="2431086E" w14:textId="77777777" w:rsidR="00AC58BB" w:rsidRPr="0040623D" w:rsidRDefault="00AC58BB" w:rsidP="00A52503">
      <w:pPr>
        <w:pStyle w:val="Akapitzlist"/>
        <w:widowControl w:val="0"/>
        <w:numPr>
          <w:ilvl w:val="1"/>
          <w:numId w:val="36"/>
        </w:numPr>
        <w:tabs>
          <w:tab w:val="left" w:pos="787"/>
        </w:tabs>
        <w:spacing w:after="91"/>
        <w:ind w:left="993"/>
        <w:jc w:val="both"/>
        <w:rPr>
          <w:rFonts w:asciiTheme="minorHAnsi" w:eastAsia="Arial" w:hAnsiTheme="minorHAnsi" w:cstheme="minorHAnsi"/>
          <w:color w:val="000000"/>
          <w:sz w:val="24"/>
          <w:szCs w:val="24"/>
          <w:lang w:bidi="pl-PL"/>
        </w:rPr>
      </w:pPr>
      <w:r w:rsidRPr="0040623D">
        <w:rPr>
          <w:rFonts w:asciiTheme="minorHAnsi" w:eastAsia="Arial" w:hAnsiTheme="minorHAnsi" w:cstheme="minorHAnsi"/>
          <w:color w:val="000000"/>
          <w:sz w:val="24"/>
          <w:szCs w:val="24"/>
          <w:lang w:bidi="pl-PL"/>
        </w:rPr>
        <w:t>gwarancjach ubezpieczeniowych,</w:t>
      </w:r>
    </w:p>
    <w:p w14:paraId="081D2454" w14:textId="77777777" w:rsidR="00AC58BB" w:rsidRPr="0040623D" w:rsidRDefault="00AC58BB" w:rsidP="00A52503">
      <w:pPr>
        <w:pStyle w:val="Akapitzlist"/>
        <w:widowControl w:val="0"/>
        <w:numPr>
          <w:ilvl w:val="1"/>
          <w:numId w:val="36"/>
        </w:numPr>
        <w:tabs>
          <w:tab w:val="left" w:pos="787"/>
        </w:tabs>
        <w:spacing w:after="64"/>
        <w:ind w:left="993"/>
        <w:jc w:val="both"/>
        <w:rPr>
          <w:rFonts w:asciiTheme="minorHAnsi" w:eastAsia="Arial" w:hAnsiTheme="minorHAnsi" w:cstheme="minorHAnsi"/>
          <w:color w:val="000000"/>
          <w:sz w:val="24"/>
          <w:szCs w:val="24"/>
          <w:lang w:bidi="pl-PL"/>
        </w:rPr>
      </w:pPr>
      <w:r w:rsidRPr="0040623D">
        <w:rPr>
          <w:rFonts w:asciiTheme="minorHAnsi" w:eastAsia="Arial" w:hAnsiTheme="minorHAnsi" w:cstheme="minorHAnsi"/>
          <w:color w:val="000000"/>
          <w:sz w:val="24"/>
          <w:szCs w:val="24"/>
          <w:lang w:bidi="pl-PL"/>
        </w:rPr>
        <w:t xml:space="preserve">poręczeniach udzielanych przez podmioty, o których mowa w art. 6b ust. 5 pkt 2 </w:t>
      </w:r>
      <w:r w:rsidRPr="0040623D">
        <w:rPr>
          <w:rFonts w:asciiTheme="minorHAnsi" w:eastAsia="Arial" w:hAnsiTheme="minorHAnsi" w:cstheme="minorHAnsi"/>
          <w:color w:val="000000"/>
          <w:sz w:val="24"/>
          <w:szCs w:val="24"/>
          <w:lang w:bidi="pl-PL"/>
        </w:rPr>
        <w:lastRenderedPageBreak/>
        <w:t>ustawy z dnia 9 listopada 2000 r. o utworzeniu Polskiej Agencji Rozwoju Przedsiębiorczości.</w:t>
      </w:r>
    </w:p>
    <w:p w14:paraId="61075F1D" w14:textId="77777777" w:rsidR="00AC58BB" w:rsidRDefault="00AC58BB" w:rsidP="00A52503">
      <w:pPr>
        <w:widowControl w:val="0"/>
        <w:numPr>
          <w:ilvl w:val="0"/>
          <w:numId w:val="18"/>
        </w:numPr>
        <w:spacing w:after="60" w:line="276" w:lineRule="auto"/>
        <w:ind w:left="360" w:hanging="36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 xml:space="preserve">Zamawiający nie wyraża zgody na wniesienie zabezpieczenia w formach wskazanych w art. 450 ust. 2 ustawy </w:t>
      </w:r>
      <w:proofErr w:type="spellStart"/>
      <w:r w:rsidRPr="00AC58BB">
        <w:rPr>
          <w:rFonts w:asciiTheme="minorHAnsi" w:eastAsia="Arial" w:hAnsiTheme="minorHAnsi" w:cstheme="minorHAnsi"/>
          <w:color w:val="000000"/>
          <w:lang w:bidi="pl-PL"/>
        </w:rPr>
        <w:t>Pzp</w:t>
      </w:r>
      <w:proofErr w:type="spellEnd"/>
      <w:r w:rsidRPr="00AC58BB">
        <w:rPr>
          <w:rFonts w:asciiTheme="minorHAnsi" w:eastAsia="Arial" w:hAnsiTheme="minorHAnsi" w:cstheme="minorHAnsi"/>
          <w:color w:val="000000"/>
          <w:lang w:bidi="pl-PL"/>
        </w:rPr>
        <w:t>.</w:t>
      </w:r>
    </w:p>
    <w:p w14:paraId="4B940A8D" w14:textId="77777777" w:rsidR="00120CE2" w:rsidRPr="00120CE2" w:rsidRDefault="00120CE2" w:rsidP="00A52503">
      <w:pPr>
        <w:widowControl w:val="0"/>
        <w:numPr>
          <w:ilvl w:val="0"/>
          <w:numId w:val="18"/>
        </w:numPr>
        <w:spacing w:after="60" w:line="276" w:lineRule="auto"/>
        <w:ind w:left="360" w:hanging="360"/>
        <w:jc w:val="both"/>
        <w:rPr>
          <w:rFonts w:asciiTheme="minorHAnsi" w:eastAsia="Arial" w:hAnsiTheme="minorHAnsi" w:cstheme="minorHAnsi"/>
          <w:color w:val="000000"/>
          <w:lang w:bidi="pl-PL"/>
        </w:rPr>
      </w:pPr>
      <w:r w:rsidRPr="00120CE2">
        <w:rPr>
          <w:rFonts w:asciiTheme="minorHAnsi" w:eastAsia="Arial" w:hAnsiTheme="minorHAnsi" w:cstheme="minorHAnsi"/>
          <w:color w:val="000000"/>
          <w:lang w:bidi="pl-PL"/>
        </w:rPr>
        <w:t>Beneficjentem zabezpieczenia należytego wykonania umowy jest Zamawiający.</w:t>
      </w:r>
    </w:p>
    <w:p w14:paraId="3FE4E78E" w14:textId="681EFD72" w:rsidR="00120CE2" w:rsidRPr="00120CE2" w:rsidRDefault="00120CE2" w:rsidP="00A52503">
      <w:pPr>
        <w:widowControl w:val="0"/>
        <w:numPr>
          <w:ilvl w:val="0"/>
          <w:numId w:val="18"/>
        </w:numPr>
        <w:spacing w:after="60" w:line="276" w:lineRule="auto"/>
        <w:ind w:left="360" w:hanging="360"/>
        <w:jc w:val="both"/>
        <w:rPr>
          <w:rFonts w:asciiTheme="minorHAnsi" w:eastAsia="Arial" w:hAnsiTheme="minorHAnsi" w:cstheme="minorHAnsi"/>
          <w:color w:val="000000"/>
          <w:lang w:bidi="pl-PL"/>
        </w:rPr>
      </w:pPr>
      <w:r w:rsidRPr="00120CE2">
        <w:rPr>
          <w:rFonts w:asciiTheme="minorHAnsi" w:eastAsia="Arial" w:hAnsiTheme="minorHAnsi" w:cstheme="minorHAnsi"/>
          <w:color w:val="000000"/>
          <w:lang w:bidi="pl-PL"/>
        </w:rPr>
        <w:t>Koszty zabezpieczenia należytego wykonania umowy ponosi Wykonawca.</w:t>
      </w:r>
    </w:p>
    <w:p w14:paraId="66C9A758" w14:textId="77777777" w:rsidR="00120CE2" w:rsidRPr="00120CE2" w:rsidRDefault="00120CE2" w:rsidP="00A52503">
      <w:pPr>
        <w:widowControl w:val="0"/>
        <w:numPr>
          <w:ilvl w:val="0"/>
          <w:numId w:val="18"/>
        </w:numPr>
        <w:spacing w:after="60" w:line="276" w:lineRule="auto"/>
        <w:ind w:left="360" w:hanging="360"/>
        <w:jc w:val="both"/>
        <w:rPr>
          <w:rFonts w:asciiTheme="minorHAnsi" w:eastAsia="Arial" w:hAnsiTheme="minorHAnsi" w:cstheme="minorHAnsi"/>
          <w:color w:val="000000"/>
          <w:lang w:bidi="pl-PL"/>
        </w:rPr>
      </w:pPr>
      <w:r w:rsidRPr="00120CE2">
        <w:rPr>
          <w:rFonts w:asciiTheme="minorHAnsi" w:eastAsia="Arial" w:hAnsiTheme="minorHAnsi" w:cstheme="minorHAnsi"/>
          <w:color w:val="000000"/>
          <w:lang w:bidi="pl-PL"/>
        </w:rPr>
        <w:t xml:space="preserve">Zabezpieczenie należytego wykonania umowy ma na celu zabezpieczenie </w:t>
      </w:r>
      <w:r w:rsidRPr="00120CE2">
        <w:rPr>
          <w:rFonts w:asciiTheme="minorHAnsi" w:eastAsia="Arial" w:hAnsiTheme="minorHAnsi" w:cstheme="minorHAnsi"/>
          <w:color w:val="000000"/>
          <w:lang w:bidi="pl-PL"/>
        </w:rPr>
        <w:br/>
        <w:t>i ewentualne zaspokojenie roszczeń Zamawiającego z tytułu niewykonania lub nienależytego wykonania umowy przez Wykonawcę oraz roszczeń z tytułu rękojmi za wady fizyczne lub gwarancji powstałych w okresie udzielonej gwarancji od dnia odbioru końcowego.</w:t>
      </w:r>
    </w:p>
    <w:p w14:paraId="01A413AB" w14:textId="77777777" w:rsidR="00AC58BB" w:rsidRDefault="00AC58BB" w:rsidP="00A52503">
      <w:pPr>
        <w:widowControl w:val="0"/>
        <w:numPr>
          <w:ilvl w:val="0"/>
          <w:numId w:val="18"/>
        </w:numPr>
        <w:spacing w:after="56" w:line="276" w:lineRule="auto"/>
        <w:ind w:left="360" w:hanging="36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W trakcie realizacji Umowy Zamawiający dopuszcza zmianę formy zabezpieczenia na inną, przewidzianą w art. 450 ust. 1 ustawy Pzp. Zmiana formy zabezpieczenia jest dokonywana z zachowaniem ciągłości zabezpieczenia i bez zmniejszenia jego wysokości.</w:t>
      </w:r>
    </w:p>
    <w:p w14:paraId="29D128F4" w14:textId="7E210112" w:rsidR="00120CE2" w:rsidRPr="00B81F67" w:rsidRDefault="00120CE2" w:rsidP="00A52503">
      <w:pPr>
        <w:widowControl w:val="0"/>
        <w:numPr>
          <w:ilvl w:val="0"/>
          <w:numId w:val="18"/>
        </w:numPr>
        <w:spacing w:after="56" w:line="276" w:lineRule="auto"/>
        <w:ind w:left="360" w:hanging="360"/>
        <w:jc w:val="both"/>
        <w:rPr>
          <w:rFonts w:asciiTheme="minorHAnsi" w:eastAsia="Arial" w:hAnsiTheme="minorHAnsi" w:cstheme="minorHAnsi"/>
          <w:color w:val="000000"/>
          <w:lang w:bidi="pl-PL"/>
        </w:rPr>
      </w:pPr>
      <w:r w:rsidRPr="00B81F67">
        <w:rPr>
          <w:rFonts w:asciiTheme="minorHAnsi" w:eastAsia="Arial" w:hAnsiTheme="minorHAnsi" w:cstheme="minorHAnsi"/>
          <w:color w:val="000000"/>
          <w:lang w:bidi="pl-PL"/>
        </w:rPr>
        <w:t>Wykonawca jest zobowiązany zapewnić, aby zabezpieczenie należytego wykonania umowy zachowało moc wiążącą w okresie wykonywania umowy oraz w okresie rękojmi za wady fizyczne i gwarancji.</w:t>
      </w:r>
    </w:p>
    <w:p w14:paraId="38BB475D" w14:textId="509472DF" w:rsidR="00120CE2" w:rsidRPr="00B81F67" w:rsidRDefault="00AC58BB" w:rsidP="00A52503">
      <w:pPr>
        <w:widowControl w:val="0"/>
        <w:numPr>
          <w:ilvl w:val="0"/>
          <w:numId w:val="18"/>
        </w:numPr>
        <w:spacing w:after="56" w:line="276" w:lineRule="auto"/>
        <w:ind w:left="360" w:hanging="360"/>
        <w:jc w:val="both"/>
        <w:rPr>
          <w:rFonts w:asciiTheme="minorHAnsi" w:eastAsia="Arial" w:hAnsiTheme="minorHAnsi" w:cstheme="minorHAnsi"/>
          <w:color w:val="000000"/>
          <w:lang w:bidi="pl-PL"/>
        </w:rPr>
      </w:pPr>
      <w:r w:rsidRPr="00B81F67">
        <w:rPr>
          <w:rFonts w:asciiTheme="minorHAnsi" w:eastAsia="Arial" w:hAnsiTheme="minorHAnsi" w:cstheme="minorHAnsi"/>
          <w:color w:val="000000"/>
          <w:lang w:bidi="pl-PL"/>
        </w:rPr>
        <w:t xml:space="preserve">Strony postanawiają, że część zabezpieczenia w wysokości 70% ustalonej kwoty </w:t>
      </w:r>
      <w:r w:rsidR="00120CE2" w:rsidRPr="00B81F67">
        <w:rPr>
          <w:rFonts w:asciiTheme="minorHAnsi" w:eastAsia="Arial" w:hAnsiTheme="minorHAnsi" w:cstheme="minorHAnsi"/>
          <w:color w:val="000000"/>
          <w:lang w:bidi="pl-PL"/>
        </w:rPr>
        <w:t xml:space="preserve">zabezpieczenia należytego wykonania umowy </w:t>
      </w:r>
      <w:r w:rsidRPr="00B81F67">
        <w:rPr>
          <w:rFonts w:asciiTheme="minorHAnsi" w:eastAsia="Arial" w:hAnsiTheme="minorHAnsi" w:cstheme="minorHAnsi"/>
          <w:color w:val="000000"/>
          <w:lang w:bidi="pl-PL"/>
        </w:rPr>
        <w:t>………</w:t>
      </w:r>
      <w:proofErr w:type="gramStart"/>
      <w:r w:rsidRPr="00B81F67">
        <w:rPr>
          <w:rFonts w:asciiTheme="minorHAnsi" w:eastAsia="Arial" w:hAnsiTheme="minorHAnsi" w:cstheme="minorHAnsi"/>
          <w:color w:val="000000"/>
          <w:lang w:bidi="pl-PL"/>
        </w:rPr>
        <w:t>…….</w:t>
      </w:r>
      <w:proofErr w:type="gramEnd"/>
      <w:r w:rsidRPr="00B81F67">
        <w:rPr>
          <w:rFonts w:asciiTheme="minorHAnsi" w:eastAsia="Arial" w:hAnsiTheme="minorHAnsi" w:cstheme="minorHAnsi"/>
          <w:color w:val="000000"/>
          <w:lang w:bidi="pl-PL"/>
        </w:rPr>
        <w:t>. złotych (słownie: ………), zostanie zw</w:t>
      </w:r>
      <w:r w:rsidR="00120CE2" w:rsidRPr="00B81F67">
        <w:rPr>
          <w:rFonts w:asciiTheme="minorHAnsi" w:eastAsia="Arial" w:hAnsiTheme="minorHAnsi" w:cstheme="minorHAnsi"/>
          <w:color w:val="000000"/>
          <w:lang w:bidi="pl-PL"/>
        </w:rPr>
        <w:t>rócona</w:t>
      </w:r>
      <w:r w:rsidRPr="00B81F67">
        <w:rPr>
          <w:rFonts w:asciiTheme="minorHAnsi" w:eastAsia="Arial" w:hAnsiTheme="minorHAnsi" w:cstheme="minorHAnsi"/>
          <w:color w:val="000000"/>
          <w:lang w:bidi="pl-PL"/>
        </w:rPr>
        <w:t xml:space="preserve"> w terminie 30 dni od dnia podpisania przez Zamawiającego protokołu odbioru końcowego robót. </w:t>
      </w:r>
    </w:p>
    <w:p w14:paraId="0E93349B" w14:textId="2478CE2B" w:rsidR="00AC58BB" w:rsidRDefault="00120CE2" w:rsidP="00A52503">
      <w:pPr>
        <w:widowControl w:val="0"/>
        <w:numPr>
          <w:ilvl w:val="0"/>
          <w:numId w:val="18"/>
        </w:numPr>
        <w:spacing w:after="56" w:line="276" w:lineRule="auto"/>
        <w:ind w:left="360" w:hanging="360"/>
        <w:jc w:val="both"/>
        <w:rPr>
          <w:rFonts w:asciiTheme="minorHAnsi" w:eastAsia="Arial" w:hAnsiTheme="minorHAnsi" w:cstheme="minorHAnsi"/>
          <w:color w:val="000000"/>
          <w:lang w:bidi="pl-PL"/>
        </w:rPr>
      </w:pPr>
      <w:r w:rsidRPr="00B81F67">
        <w:rPr>
          <w:rFonts w:asciiTheme="minorHAnsi" w:eastAsia="Arial" w:hAnsiTheme="minorHAnsi" w:cstheme="minorHAnsi"/>
          <w:color w:val="000000"/>
          <w:lang w:bidi="pl-PL"/>
        </w:rPr>
        <w:t>Kwota pozostawiona na zabezpieczenie roszczeń z tytułu rękojmi za wady fizyczne lub gwarancji wynosząca 30% wartości zabezpieczenia należytego wykonania umowy, wynosząca …………………………</w:t>
      </w:r>
      <w:proofErr w:type="gramStart"/>
      <w:r w:rsidRPr="00B81F67">
        <w:rPr>
          <w:rFonts w:asciiTheme="minorHAnsi" w:eastAsia="Arial" w:hAnsiTheme="minorHAnsi" w:cstheme="minorHAnsi"/>
          <w:color w:val="000000"/>
          <w:lang w:bidi="pl-PL"/>
        </w:rPr>
        <w:t>…….</w:t>
      </w:r>
      <w:proofErr w:type="gramEnd"/>
      <w:r w:rsidRPr="00B81F67">
        <w:rPr>
          <w:rFonts w:asciiTheme="minorHAnsi" w:eastAsia="Arial" w:hAnsiTheme="minorHAnsi" w:cstheme="minorHAnsi"/>
          <w:color w:val="000000"/>
          <w:lang w:bidi="pl-PL"/>
        </w:rPr>
        <w:t>. złotych (słownie:)……………………………</w:t>
      </w:r>
      <w:proofErr w:type="gramStart"/>
      <w:r w:rsidRPr="00B81F67">
        <w:rPr>
          <w:rFonts w:asciiTheme="minorHAnsi" w:eastAsia="Arial" w:hAnsiTheme="minorHAnsi" w:cstheme="minorHAnsi"/>
          <w:color w:val="000000"/>
          <w:lang w:bidi="pl-PL"/>
        </w:rPr>
        <w:t>…….</w:t>
      </w:r>
      <w:proofErr w:type="gramEnd"/>
      <w:r w:rsidRPr="00B81F67">
        <w:rPr>
          <w:rFonts w:asciiTheme="minorHAnsi" w:eastAsia="Arial" w:hAnsiTheme="minorHAnsi" w:cstheme="minorHAnsi"/>
          <w:color w:val="000000"/>
          <w:lang w:bidi="pl-PL"/>
        </w:rPr>
        <w:t xml:space="preserve">), zostanie zwrócona nie później niż w terminie 15 dni po upływie </w:t>
      </w:r>
      <w:r w:rsidR="00B81F67" w:rsidRPr="00B81F67">
        <w:rPr>
          <w:rFonts w:asciiTheme="minorHAnsi" w:eastAsia="Arial" w:hAnsiTheme="minorHAnsi" w:cstheme="minorHAnsi"/>
          <w:color w:val="000000"/>
          <w:lang w:bidi="pl-PL"/>
        </w:rPr>
        <w:t>…………….. miesięcy od dnia odbioru.</w:t>
      </w:r>
    </w:p>
    <w:p w14:paraId="064F84F5" w14:textId="77777777" w:rsidR="00B81F67" w:rsidRPr="00B81F67" w:rsidRDefault="00B81F67" w:rsidP="00A52503">
      <w:pPr>
        <w:widowControl w:val="0"/>
        <w:numPr>
          <w:ilvl w:val="0"/>
          <w:numId w:val="18"/>
        </w:numPr>
        <w:spacing w:after="56" w:line="276" w:lineRule="auto"/>
        <w:ind w:left="360" w:hanging="360"/>
        <w:jc w:val="both"/>
        <w:rPr>
          <w:rFonts w:asciiTheme="minorHAnsi" w:eastAsia="Arial" w:hAnsiTheme="minorHAnsi" w:cstheme="minorHAnsi"/>
          <w:color w:val="000000"/>
          <w:lang w:bidi="pl-PL"/>
        </w:rPr>
      </w:pPr>
      <w:r w:rsidRPr="00B81F67">
        <w:rPr>
          <w:rFonts w:asciiTheme="minorHAnsi" w:eastAsia="Arial" w:hAnsiTheme="minorHAnsi" w:cstheme="minorHAnsi"/>
          <w:color w:val="000000"/>
          <w:lang w:bidi="pl-PL"/>
        </w:rPr>
        <w:t xml:space="preserve">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z nienależycie lub nie wykonał obowiązków wynikających z rękojmi za wady fizyczne lub gwarancji lub wykonał je nienależycie (w szczególności nie usunął stwierdzonych wad lub usterek). </w:t>
      </w:r>
    </w:p>
    <w:p w14:paraId="3C354086" w14:textId="02DD2A96" w:rsidR="00B81F67" w:rsidRPr="00B81F67" w:rsidRDefault="00B81F67" w:rsidP="00A52503">
      <w:pPr>
        <w:widowControl w:val="0"/>
        <w:numPr>
          <w:ilvl w:val="0"/>
          <w:numId w:val="18"/>
        </w:numPr>
        <w:spacing w:after="56" w:line="276" w:lineRule="auto"/>
        <w:ind w:left="360" w:hanging="360"/>
        <w:jc w:val="both"/>
        <w:rPr>
          <w:rFonts w:asciiTheme="minorHAnsi" w:eastAsia="Arial" w:hAnsiTheme="minorHAnsi" w:cstheme="minorHAnsi"/>
          <w:color w:val="000000"/>
          <w:lang w:bidi="pl-PL"/>
        </w:rPr>
      </w:pPr>
      <w:r w:rsidRPr="00B81F67">
        <w:rPr>
          <w:rFonts w:asciiTheme="minorHAnsi" w:eastAsia="Arial" w:hAnsiTheme="minorHAnsi" w:cstheme="minorHAnsi"/>
          <w:color w:val="000000"/>
          <w:lang w:bidi="pl-PL"/>
        </w:rPr>
        <w:t>Jeżeli nie zajdą przesłanki zatrzymania zabezpieczenia podlega ono zwrotowi Wykonawcy odpowiednio w całości lub w części po upływie terminów, o których m</w:t>
      </w:r>
      <w:r w:rsidRPr="002D1041">
        <w:rPr>
          <w:rFonts w:asciiTheme="minorHAnsi" w:eastAsia="Arial" w:hAnsiTheme="minorHAnsi" w:cstheme="minorHAnsi"/>
          <w:lang w:bidi="pl-PL"/>
        </w:rPr>
        <w:t xml:space="preserve">owa w ust. </w:t>
      </w:r>
      <w:r w:rsidR="002D1041" w:rsidRPr="002D1041">
        <w:rPr>
          <w:rFonts w:asciiTheme="minorHAnsi" w:eastAsia="Arial" w:hAnsiTheme="minorHAnsi" w:cstheme="minorHAnsi"/>
          <w:lang w:bidi="pl-PL"/>
        </w:rPr>
        <w:t xml:space="preserve">10 </w:t>
      </w:r>
      <w:r w:rsidRPr="002D1041">
        <w:rPr>
          <w:rFonts w:asciiTheme="minorHAnsi" w:eastAsia="Arial" w:hAnsiTheme="minorHAnsi" w:cstheme="minorHAnsi"/>
          <w:lang w:bidi="pl-PL"/>
        </w:rPr>
        <w:t xml:space="preserve">i </w:t>
      </w:r>
      <w:r w:rsidR="002D1041" w:rsidRPr="002D1041">
        <w:rPr>
          <w:rFonts w:asciiTheme="minorHAnsi" w:eastAsia="Arial" w:hAnsiTheme="minorHAnsi" w:cstheme="minorHAnsi"/>
          <w:lang w:bidi="pl-PL"/>
        </w:rPr>
        <w:t>11</w:t>
      </w:r>
      <w:r w:rsidRPr="002D1041">
        <w:rPr>
          <w:rFonts w:asciiTheme="minorHAnsi" w:eastAsia="Arial" w:hAnsiTheme="minorHAnsi" w:cstheme="minorHAnsi"/>
          <w:lang w:bidi="pl-PL"/>
        </w:rPr>
        <w:t>.</w:t>
      </w:r>
    </w:p>
    <w:p w14:paraId="61F91890" w14:textId="77777777" w:rsidR="00B81F67" w:rsidRPr="00B81F67" w:rsidRDefault="00B81F67" w:rsidP="00A52503">
      <w:pPr>
        <w:widowControl w:val="0"/>
        <w:numPr>
          <w:ilvl w:val="0"/>
          <w:numId w:val="18"/>
        </w:numPr>
        <w:spacing w:after="56" w:line="276" w:lineRule="auto"/>
        <w:ind w:left="360" w:hanging="360"/>
        <w:jc w:val="both"/>
        <w:rPr>
          <w:rFonts w:asciiTheme="minorHAnsi" w:eastAsia="Arial" w:hAnsiTheme="minorHAnsi" w:cstheme="minorHAnsi"/>
          <w:color w:val="000000"/>
          <w:lang w:bidi="pl-PL"/>
        </w:rPr>
      </w:pPr>
      <w:r w:rsidRPr="00B81F67">
        <w:rPr>
          <w:rFonts w:asciiTheme="minorHAnsi" w:eastAsia="Arial" w:hAnsiTheme="minorHAnsi" w:cstheme="minorHAnsi"/>
          <w:color w:val="000000"/>
          <w:lang w:bidi="pl-PL"/>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418621A5" w14:textId="28BDCB5A" w:rsidR="00B81F67" w:rsidRPr="00B81F67" w:rsidRDefault="00B81F67" w:rsidP="00A52503">
      <w:pPr>
        <w:widowControl w:val="0"/>
        <w:numPr>
          <w:ilvl w:val="0"/>
          <w:numId w:val="18"/>
        </w:numPr>
        <w:spacing w:after="56" w:line="276" w:lineRule="auto"/>
        <w:ind w:left="360" w:hanging="360"/>
        <w:jc w:val="both"/>
        <w:rPr>
          <w:rFonts w:asciiTheme="minorHAnsi" w:eastAsia="Arial" w:hAnsiTheme="minorHAnsi" w:cstheme="minorHAnsi"/>
          <w:color w:val="000000"/>
          <w:lang w:bidi="pl-PL"/>
        </w:rPr>
      </w:pPr>
      <w:r w:rsidRPr="00B81F67">
        <w:rPr>
          <w:rFonts w:asciiTheme="minorHAnsi" w:eastAsia="Arial" w:hAnsiTheme="minorHAnsi" w:cstheme="minorHAnsi"/>
          <w:color w:val="000000"/>
          <w:lang w:bidi="pl-PL"/>
        </w:rPr>
        <w:t xml:space="preserve">W sytuacji, gdy wystąpi konieczność przedłużenia terminu realizacji umowy, </w:t>
      </w:r>
      <w:r w:rsidRPr="00B81F67">
        <w:rPr>
          <w:rFonts w:asciiTheme="minorHAnsi" w:eastAsia="Arial" w:hAnsiTheme="minorHAnsi" w:cstheme="minorHAnsi"/>
          <w:color w:val="000000"/>
          <w:lang w:bidi="pl-PL"/>
        </w:rPr>
        <w:br/>
        <w:t xml:space="preserve">o którym mowa </w:t>
      </w:r>
      <w:r w:rsidRPr="002D1041">
        <w:rPr>
          <w:rFonts w:asciiTheme="minorHAnsi" w:eastAsia="Arial" w:hAnsiTheme="minorHAnsi" w:cstheme="minorHAnsi"/>
          <w:lang w:bidi="pl-PL"/>
        </w:rPr>
        <w:t>w § 2 ust. 1 Umowy, W</w:t>
      </w:r>
      <w:r w:rsidRPr="00B81F67">
        <w:rPr>
          <w:rFonts w:asciiTheme="minorHAnsi" w:eastAsia="Arial" w:hAnsiTheme="minorHAnsi" w:cstheme="minorHAnsi"/>
          <w:color w:val="000000"/>
          <w:lang w:bidi="pl-PL"/>
        </w:rPr>
        <w:t xml:space="preserve">ykonawca przed zawarciem aneksu, zobowiązany </w:t>
      </w:r>
      <w:r w:rsidRPr="00B81F67">
        <w:rPr>
          <w:rFonts w:asciiTheme="minorHAnsi" w:eastAsia="Arial" w:hAnsiTheme="minorHAnsi" w:cstheme="minorHAnsi"/>
          <w:color w:val="000000"/>
          <w:lang w:bidi="pl-PL"/>
        </w:rPr>
        <w:lastRenderedPageBreak/>
        <w:t>jest do przedłużenia terminu ważności wniesionego zabezpieczenia należytego wykonania umowy, albo jeśli nie jest to możliwe, do wniesienia nowego zabezpieczenia, na warunkach zaakceptowanych przez Zamawiającego, na okres wynikający z aneksu do umowy.</w:t>
      </w:r>
    </w:p>
    <w:p w14:paraId="4055DB9A" w14:textId="77777777" w:rsidR="00AC58BB" w:rsidRPr="00AC58BB" w:rsidRDefault="00AC58BB" w:rsidP="00AC58BB">
      <w:pPr>
        <w:jc w:val="both"/>
        <w:rPr>
          <w:rFonts w:asciiTheme="minorHAnsi" w:hAnsiTheme="minorHAnsi" w:cstheme="minorHAnsi"/>
        </w:rPr>
      </w:pPr>
    </w:p>
    <w:p w14:paraId="38D67840" w14:textId="77777777" w:rsidR="00AC58BB" w:rsidRPr="00AC58BB" w:rsidRDefault="00AC58BB" w:rsidP="00AC58BB">
      <w:pPr>
        <w:widowControl w:val="0"/>
        <w:ind w:left="20"/>
        <w:jc w:val="center"/>
        <w:outlineLvl w:val="2"/>
        <w:rPr>
          <w:rFonts w:asciiTheme="minorHAnsi" w:eastAsia="Arial" w:hAnsiTheme="minorHAnsi" w:cstheme="minorHAnsi"/>
          <w:b/>
          <w:bCs/>
          <w:color w:val="000000"/>
          <w:lang w:bidi="pl-PL"/>
        </w:rPr>
      </w:pPr>
      <w:r w:rsidRPr="00AC58BB">
        <w:rPr>
          <w:rFonts w:asciiTheme="minorHAnsi" w:eastAsia="Arial" w:hAnsiTheme="minorHAnsi" w:cstheme="minorHAnsi"/>
          <w:color w:val="000000"/>
          <w:lang w:bidi="pl-PL"/>
        </w:rPr>
        <w:t xml:space="preserve">§ </w:t>
      </w:r>
      <w:r w:rsidRPr="00AC58BB">
        <w:rPr>
          <w:rFonts w:asciiTheme="minorHAnsi" w:eastAsia="Arial" w:hAnsiTheme="minorHAnsi" w:cstheme="minorHAnsi"/>
          <w:b/>
          <w:bCs/>
          <w:color w:val="000000"/>
          <w:lang w:bidi="pl-PL"/>
        </w:rPr>
        <w:t>12</w:t>
      </w:r>
    </w:p>
    <w:p w14:paraId="16D0148E" w14:textId="77777777" w:rsidR="00AC58BB" w:rsidRDefault="00AC58BB" w:rsidP="00AC58BB">
      <w:pPr>
        <w:widowControl w:val="0"/>
        <w:ind w:left="20"/>
        <w:jc w:val="center"/>
        <w:outlineLvl w:val="2"/>
        <w:rPr>
          <w:rFonts w:asciiTheme="minorHAnsi" w:eastAsia="Arial" w:hAnsiTheme="minorHAnsi" w:cstheme="minorHAnsi"/>
          <w:b/>
          <w:bCs/>
          <w:color w:val="000000"/>
          <w:lang w:bidi="pl-PL"/>
        </w:rPr>
      </w:pPr>
      <w:bookmarkStart w:id="13" w:name="bookmark17"/>
      <w:r w:rsidRPr="00AC58BB">
        <w:rPr>
          <w:rFonts w:asciiTheme="minorHAnsi" w:eastAsia="Arial" w:hAnsiTheme="minorHAnsi" w:cstheme="minorHAnsi"/>
          <w:b/>
          <w:bCs/>
          <w:color w:val="000000"/>
          <w:lang w:bidi="pl-PL"/>
        </w:rPr>
        <w:t>Gwarancja i rękojmia</w:t>
      </w:r>
      <w:bookmarkEnd w:id="13"/>
    </w:p>
    <w:p w14:paraId="45662F48" w14:textId="77777777" w:rsidR="007F19B8" w:rsidRPr="00AC58BB" w:rsidRDefault="007F19B8" w:rsidP="00AC58BB">
      <w:pPr>
        <w:widowControl w:val="0"/>
        <w:ind w:left="20"/>
        <w:jc w:val="center"/>
        <w:outlineLvl w:val="2"/>
        <w:rPr>
          <w:rFonts w:asciiTheme="minorHAnsi" w:eastAsia="Arial" w:hAnsiTheme="minorHAnsi" w:cstheme="minorHAnsi"/>
          <w:b/>
          <w:bCs/>
          <w:color w:val="000000"/>
          <w:lang w:bidi="pl-PL"/>
        </w:rPr>
      </w:pPr>
    </w:p>
    <w:p w14:paraId="47B1553E" w14:textId="77777777" w:rsidR="00AC58BB" w:rsidRPr="00AC58BB" w:rsidRDefault="00AC58BB" w:rsidP="00A52503">
      <w:pPr>
        <w:widowControl w:val="0"/>
        <w:numPr>
          <w:ilvl w:val="0"/>
          <w:numId w:val="37"/>
        </w:numPr>
        <w:tabs>
          <w:tab w:val="left" w:pos="304"/>
        </w:tabs>
        <w:spacing w:after="60" w:line="276" w:lineRule="auto"/>
        <w:ind w:left="284" w:hanging="284"/>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 xml:space="preserve">Wykonawca gwarantuje, że przedmiot Umowy wykonany zostanie dobrze jakościowo, zgodnie </w:t>
      </w:r>
      <w:r w:rsidRPr="0040623D">
        <w:rPr>
          <w:rFonts w:asciiTheme="minorHAnsi" w:eastAsia="Arial" w:hAnsiTheme="minorHAnsi" w:cstheme="minorHAnsi"/>
          <w:color w:val="000000"/>
          <w:lang w:bidi="pl-PL"/>
        </w:rPr>
        <w:t xml:space="preserve">z </w:t>
      </w:r>
      <w:r w:rsidRPr="00AC58BB">
        <w:rPr>
          <w:rFonts w:asciiTheme="minorHAnsi" w:eastAsia="Arial" w:hAnsiTheme="minorHAnsi" w:cstheme="minorHAnsi"/>
          <w:color w:val="000000"/>
          <w:lang w:bidi="pl-PL"/>
        </w:rPr>
        <w:t>warunkami (normami) technicznymi wykonawstwa i warunkami Umowy, bez wad pomniejszających wartość robót lub uniemożliwiających użytkowanie obiektu zgodnie z jego przeznaczeniem.</w:t>
      </w:r>
    </w:p>
    <w:p w14:paraId="791FF433" w14:textId="3DEFDBFC" w:rsidR="00AC58BB" w:rsidRPr="00AC58BB" w:rsidRDefault="00AC58BB" w:rsidP="00A52503">
      <w:pPr>
        <w:widowControl w:val="0"/>
        <w:numPr>
          <w:ilvl w:val="0"/>
          <w:numId w:val="37"/>
        </w:numPr>
        <w:tabs>
          <w:tab w:val="left" w:pos="304"/>
        </w:tabs>
        <w:spacing w:after="60" w:line="276" w:lineRule="auto"/>
        <w:ind w:left="284" w:hanging="284"/>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 xml:space="preserve">Wykonawca udziela </w:t>
      </w:r>
      <w:r w:rsidR="007F19B8" w:rsidRPr="002D1041">
        <w:rPr>
          <w:rFonts w:asciiTheme="minorHAnsi" w:eastAsia="Arial" w:hAnsiTheme="minorHAnsi" w:cstheme="minorHAnsi"/>
          <w:b/>
          <w:bCs/>
          <w:color w:val="000000"/>
          <w:lang w:bidi="pl-PL"/>
        </w:rPr>
        <w:t>………………</w:t>
      </w:r>
      <w:r w:rsidRPr="002D1041">
        <w:rPr>
          <w:rFonts w:asciiTheme="minorHAnsi" w:eastAsia="Arial" w:hAnsiTheme="minorHAnsi" w:cstheme="minorHAnsi"/>
          <w:b/>
          <w:bCs/>
          <w:color w:val="000000"/>
          <w:lang w:bidi="pl-PL"/>
        </w:rPr>
        <w:t xml:space="preserve"> miesięcznej gwarancji i rękojmi na</w:t>
      </w:r>
      <w:r w:rsidRPr="00AC58BB">
        <w:rPr>
          <w:rFonts w:asciiTheme="minorHAnsi" w:eastAsia="Arial" w:hAnsiTheme="minorHAnsi" w:cstheme="minorHAnsi"/>
          <w:color w:val="000000"/>
          <w:lang w:bidi="pl-PL"/>
        </w:rPr>
        <w:t xml:space="preserve"> wykonane przez siebie roboty i wbudowane materiały, licząc od dnia podpisania protokołu końcowego odbioru robót bez zastrzeżeń przez Zamawiającego. Okres gwarancji dla naprawianego elementu ulega wydłużeniu o czas usunięcia wad.</w:t>
      </w:r>
    </w:p>
    <w:p w14:paraId="59E85012" w14:textId="77777777" w:rsidR="00AC58BB" w:rsidRPr="00AC58BB" w:rsidRDefault="00AC58BB" w:rsidP="00A52503">
      <w:pPr>
        <w:widowControl w:val="0"/>
        <w:numPr>
          <w:ilvl w:val="0"/>
          <w:numId w:val="37"/>
        </w:numPr>
        <w:tabs>
          <w:tab w:val="left" w:pos="304"/>
        </w:tabs>
        <w:spacing w:after="60" w:line="276" w:lineRule="auto"/>
        <w:ind w:left="284" w:hanging="284"/>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Zamawiający powiadomi Wykonawcę o wszelkich ujawnionych usterkach w terminie 7 dni od dnia ich ujawnienia.</w:t>
      </w:r>
    </w:p>
    <w:p w14:paraId="4054B302" w14:textId="79B77A14" w:rsidR="00AC58BB" w:rsidRPr="00AC58BB" w:rsidRDefault="00AC58BB" w:rsidP="00A52503">
      <w:pPr>
        <w:widowControl w:val="0"/>
        <w:numPr>
          <w:ilvl w:val="0"/>
          <w:numId w:val="37"/>
        </w:numPr>
        <w:tabs>
          <w:tab w:val="left" w:pos="304"/>
        </w:tabs>
        <w:spacing w:after="60" w:line="276" w:lineRule="auto"/>
        <w:ind w:left="284" w:hanging="284"/>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W przypadku stwierdzenia w trakcie eksploatacji obiektu, wad lub usterek, Wykonawca zobowiązany jest do ich usunięcia w ciągu 7 dni od dnia doręczenia zawiadomienia o ujawnionych usterkach, chyba że po zapoznaniu się z charakterem wad, usterek i możliwościami technicznymi ich usunięcia Strony uzgodnią inny termin. W przypadku, kiedy z obiektywnych powodów niemożliwe jest dotrzymanie tego terminu strony ustalają termin na usunięcie zgłoszonych usterek.</w:t>
      </w:r>
    </w:p>
    <w:p w14:paraId="0C641FDB" w14:textId="77777777" w:rsidR="00AC58BB" w:rsidRPr="00AC58BB" w:rsidRDefault="00AC58BB" w:rsidP="00A52503">
      <w:pPr>
        <w:widowControl w:val="0"/>
        <w:numPr>
          <w:ilvl w:val="0"/>
          <w:numId w:val="37"/>
        </w:numPr>
        <w:tabs>
          <w:tab w:val="left" w:pos="304"/>
        </w:tabs>
        <w:spacing w:after="60" w:line="276" w:lineRule="auto"/>
        <w:ind w:left="284" w:hanging="284"/>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 xml:space="preserve">Strata lub szkoda w robotach lub materiałach zastosowanych do robót w okresie między datą rozpoczęcia a zakończeniem terminów gwarancji powinna być naprawiana przez Wykonawcę i na jego koszt, jeżeli utrata lub zniszczenie wynika z działań lub zaniedbania Wykonawcy. </w:t>
      </w:r>
    </w:p>
    <w:p w14:paraId="7826DD03" w14:textId="401EDCDD" w:rsidR="00AC58BB" w:rsidRPr="00AC58BB" w:rsidRDefault="00AC58BB" w:rsidP="00A52503">
      <w:pPr>
        <w:widowControl w:val="0"/>
        <w:numPr>
          <w:ilvl w:val="0"/>
          <w:numId w:val="37"/>
        </w:numPr>
        <w:tabs>
          <w:tab w:val="left" w:pos="304"/>
        </w:tabs>
        <w:spacing w:after="60" w:line="276" w:lineRule="auto"/>
        <w:ind w:left="284" w:hanging="284"/>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W przypadku nie usunięcia przez Wykonawcę wad i usterek w wyznaczonym podczas przeglądu w okresie gwarancji terminie, Zamawiający ma prawo do opłacenia zastępczego wykonania robót, związanych z usunięciem tych wad i usterek, z części zabezpieczenia, o którym mowa w § 11 niniejszej umowy.</w:t>
      </w:r>
    </w:p>
    <w:p w14:paraId="05F9AEBC" w14:textId="09A0E248" w:rsidR="00AC58BB" w:rsidRPr="00AC58BB" w:rsidRDefault="00AC58BB" w:rsidP="00A52503">
      <w:pPr>
        <w:widowControl w:val="0"/>
        <w:numPr>
          <w:ilvl w:val="0"/>
          <w:numId w:val="37"/>
        </w:numPr>
        <w:tabs>
          <w:tab w:val="left" w:pos="304"/>
        </w:tabs>
        <w:spacing w:after="60" w:line="276" w:lineRule="auto"/>
        <w:ind w:left="284" w:hanging="284"/>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 xml:space="preserve">Jeżeli koszt usunięcia wad i usterek przekracza wysokość kwoty zabezpieczenia, o którym mowa </w:t>
      </w:r>
      <w:r w:rsidRPr="002D1041">
        <w:rPr>
          <w:rFonts w:asciiTheme="minorHAnsi" w:eastAsia="Arial" w:hAnsiTheme="minorHAnsi" w:cstheme="minorHAnsi"/>
          <w:lang w:bidi="pl-PL"/>
        </w:rPr>
        <w:t>w § 11 niniejszej umowy, Wykonawca zobowiązany jest do jej zapłaty w terminie wskazanym przez Zamawiającego w wezwaniu.</w:t>
      </w:r>
    </w:p>
    <w:p w14:paraId="56B1127A" w14:textId="77777777" w:rsidR="00AC58BB" w:rsidRPr="008D413D" w:rsidRDefault="00AC58BB" w:rsidP="00A52503">
      <w:pPr>
        <w:widowControl w:val="0"/>
        <w:numPr>
          <w:ilvl w:val="0"/>
          <w:numId w:val="37"/>
        </w:numPr>
        <w:tabs>
          <w:tab w:val="left" w:pos="304"/>
        </w:tabs>
        <w:spacing w:after="60" w:line="276" w:lineRule="auto"/>
        <w:ind w:left="284" w:hanging="284"/>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 xml:space="preserve">Okoliczność zastępczego usunięcia wad i usterek nie ogranicza ani nie zwalnia Wykonawcy z </w:t>
      </w:r>
      <w:r w:rsidRPr="008D413D">
        <w:rPr>
          <w:rFonts w:asciiTheme="minorHAnsi" w:eastAsia="Arial" w:hAnsiTheme="minorHAnsi" w:cstheme="minorHAnsi"/>
          <w:color w:val="000000"/>
          <w:lang w:bidi="pl-PL"/>
        </w:rPr>
        <w:t>odpowiedzialności z tytułu gwarancji, ani z tytułu kar umownych.</w:t>
      </w:r>
    </w:p>
    <w:p w14:paraId="4C91A025" w14:textId="074FB494" w:rsidR="00AC58BB" w:rsidRPr="008D413D" w:rsidRDefault="00AC58BB" w:rsidP="00A52503">
      <w:pPr>
        <w:widowControl w:val="0"/>
        <w:numPr>
          <w:ilvl w:val="0"/>
          <w:numId w:val="37"/>
        </w:numPr>
        <w:tabs>
          <w:tab w:val="left" w:pos="304"/>
        </w:tabs>
        <w:spacing w:after="60" w:line="276" w:lineRule="auto"/>
        <w:ind w:left="284" w:hanging="284"/>
        <w:jc w:val="both"/>
        <w:rPr>
          <w:rFonts w:asciiTheme="minorHAnsi" w:eastAsia="Arial" w:hAnsiTheme="minorHAnsi" w:cstheme="minorHAnsi"/>
          <w:color w:val="000000"/>
          <w:lang w:bidi="pl-PL"/>
        </w:rPr>
      </w:pPr>
      <w:r w:rsidRPr="008D413D">
        <w:rPr>
          <w:rFonts w:asciiTheme="minorHAnsi" w:eastAsia="Arial" w:hAnsiTheme="minorHAnsi" w:cstheme="minorHAnsi"/>
          <w:color w:val="000000"/>
          <w:lang w:bidi="pl-PL"/>
        </w:rPr>
        <w:t>Wszelkie wady i usterki będą zgłaszane przez Zamawiającego pocztą w formie pisemnej</w:t>
      </w:r>
      <w:r w:rsidR="008D413D" w:rsidRPr="008D413D">
        <w:rPr>
          <w:rFonts w:asciiTheme="minorHAnsi" w:eastAsia="Arial" w:hAnsiTheme="minorHAnsi" w:cstheme="minorHAnsi"/>
          <w:color w:val="000000"/>
          <w:lang w:bidi="pl-PL"/>
        </w:rPr>
        <w:t>, telefonicznej lub elektronicznej</w:t>
      </w:r>
      <w:r w:rsidRPr="008D413D">
        <w:rPr>
          <w:rFonts w:asciiTheme="minorHAnsi" w:eastAsia="Arial" w:hAnsiTheme="minorHAnsi" w:cstheme="minorHAnsi"/>
          <w:color w:val="000000"/>
          <w:lang w:bidi="pl-PL"/>
        </w:rPr>
        <w:t xml:space="preserve"> na</w:t>
      </w:r>
      <w:r w:rsidR="008D413D" w:rsidRPr="008D413D">
        <w:rPr>
          <w:rFonts w:asciiTheme="minorHAnsi" w:eastAsia="Arial" w:hAnsiTheme="minorHAnsi" w:cstheme="minorHAnsi"/>
          <w:color w:val="000000"/>
          <w:lang w:bidi="pl-PL"/>
        </w:rPr>
        <w:t xml:space="preserve"> </w:t>
      </w:r>
      <w:r w:rsidRPr="008D413D">
        <w:rPr>
          <w:rFonts w:asciiTheme="minorHAnsi" w:eastAsia="Arial" w:hAnsiTheme="minorHAnsi" w:cstheme="minorHAnsi"/>
          <w:color w:val="000000"/>
          <w:lang w:bidi="pl-PL"/>
        </w:rPr>
        <w:t>adres siedziby firmy Wykonawcy, najpóźniej do dnia upływu okresu gwarancji jakości oraz</w:t>
      </w:r>
      <w:r w:rsidR="008D413D" w:rsidRPr="008D413D">
        <w:rPr>
          <w:rFonts w:asciiTheme="minorHAnsi" w:eastAsia="Arial" w:hAnsiTheme="minorHAnsi" w:cstheme="minorHAnsi"/>
          <w:color w:val="000000"/>
          <w:lang w:bidi="pl-PL"/>
        </w:rPr>
        <w:t xml:space="preserve"> </w:t>
      </w:r>
      <w:r w:rsidRPr="008D413D">
        <w:rPr>
          <w:rFonts w:asciiTheme="minorHAnsi" w:eastAsia="Arial" w:hAnsiTheme="minorHAnsi" w:cstheme="minorHAnsi"/>
          <w:color w:val="000000"/>
          <w:lang w:bidi="pl-PL"/>
        </w:rPr>
        <w:t>rękojmi za wady.</w:t>
      </w:r>
    </w:p>
    <w:p w14:paraId="783B3D38" w14:textId="77777777" w:rsidR="008D413D" w:rsidRPr="008D413D" w:rsidRDefault="00AC58BB" w:rsidP="00A52503">
      <w:pPr>
        <w:widowControl w:val="0"/>
        <w:numPr>
          <w:ilvl w:val="0"/>
          <w:numId w:val="37"/>
        </w:numPr>
        <w:spacing w:after="60" w:line="276" w:lineRule="auto"/>
        <w:ind w:left="284" w:hanging="426"/>
        <w:jc w:val="both"/>
        <w:rPr>
          <w:rFonts w:asciiTheme="minorHAnsi" w:eastAsia="Arial" w:hAnsiTheme="minorHAnsi" w:cstheme="minorHAnsi"/>
          <w:color w:val="000000"/>
          <w:lang w:bidi="pl-PL"/>
        </w:rPr>
      </w:pPr>
      <w:r w:rsidRPr="008D413D">
        <w:rPr>
          <w:rFonts w:asciiTheme="minorHAnsi" w:eastAsia="Arial" w:hAnsiTheme="minorHAnsi" w:cstheme="minorHAnsi"/>
          <w:color w:val="000000"/>
          <w:lang w:bidi="pl-PL"/>
        </w:rPr>
        <w:t xml:space="preserve">Wykonawca ponosi koszty usunięcia wszystkich szkód powstałych podczas usuwania wady </w:t>
      </w:r>
      <w:r w:rsidRPr="008D413D">
        <w:rPr>
          <w:rFonts w:asciiTheme="minorHAnsi" w:eastAsia="Arial" w:hAnsiTheme="minorHAnsi" w:cstheme="minorHAnsi"/>
          <w:color w:val="000000"/>
          <w:lang w:bidi="pl-PL"/>
        </w:rPr>
        <w:lastRenderedPageBreak/>
        <w:t>lub usterki.</w:t>
      </w:r>
      <w:bookmarkStart w:id="14" w:name="bookmark18"/>
    </w:p>
    <w:p w14:paraId="3EE00E39" w14:textId="50020308" w:rsidR="008D413D" w:rsidRPr="00120CE2" w:rsidRDefault="008D413D" w:rsidP="00A52503">
      <w:pPr>
        <w:widowControl w:val="0"/>
        <w:numPr>
          <w:ilvl w:val="0"/>
          <w:numId w:val="37"/>
        </w:numPr>
        <w:spacing w:after="60" w:line="276" w:lineRule="auto"/>
        <w:ind w:left="284" w:hanging="426"/>
        <w:jc w:val="both"/>
        <w:rPr>
          <w:rFonts w:asciiTheme="minorHAnsi" w:eastAsia="Arial" w:hAnsiTheme="minorHAnsi" w:cstheme="minorHAnsi"/>
          <w:color w:val="000000"/>
          <w:lang w:bidi="pl-PL"/>
        </w:rPr>
      </w:pPr>
      <w:r w:rsidRPr="008D413D">
        <w:rPr>
          <w:rFonts w:asciiTheme="minorHAnsi" w:hAnsiTheme="minorHAnsi" w:cstheme="minorHAnsi"/>
        </w:rPr>
        <w:t>W przypadku wystąpienia wad materiałów lub wykonanych prac, które będą się powtarzały, bądź których nie da się usunąć, nastąpi ich wymiana na koszt Wykonawcy.</w:t>
      </w:r>
    </w:p>
    <w:p w14:paraId="54A83BA4" w14:textId="77777777" w:rsidR="00120CE2" w:rsidRPr="00C07C07" w:rsidRDefault="00120CE2" w:rsidP="00A52503">
      <w:pPr>
        <w:pStyle w:val="Akapitzlist"/>
        <w:numPr>
          <w:ilvl w:val="0"/>
          <w:numId w:val="37"/>
        </w:numPr>
        <w:spacing w:before="120" w:after="120"/>
        <w:ind w:left="284" w:hanging="426"/>
        <w:contextualSpacing w:val="0"/>
        <w:jc w:val="both"/>
        <w:rPr>
          <w:sz w:val="24"/>
          <w:szCs w:val="24"/>
        </w:rPr>
      </w:pPr>
      <w:r w:rsidRPr="00C07C07">
        <w:rPr>
          <w:sz w:val="24"/>
          <w:szCs w:val="24"/>
        </w:rPr>
        <w:t>Na podstawie niniejszej gwarancji Zamawiający ma prawo żądać usunięcia wad, awarii i usterek oraz wyrównania szkód spowodowanych ich istnieniem, w drodze polubownej od Wykonawcy, określając termin ich usunięcia. Po bezskutecznym upływie określonego terminu, może żądać ustalenia na drodze sądowej istnienia powyższego obowiązku lub zlecić usunięcie wad i szkód na koszt Wykonawcy innemu podmiotowi (pokrywając powstałą należność w pierwszej kolejności z kwoty zabezpieczenia roszczeń z tytułu rękojmi za wady). Zamawiającego nie obciąża dowód, z jakich przyczyn powstała wada, awaria lub usterka w zrealizowanym przez Wykonawcę przedmiocie gwarancji.</w:t>
      </w:r>
    </w:p>
    <w:p w14:paraId="0024AB39" w14:textId="5CF570DB" w:rsidR="00120CE2" w:rsidRDefault="00120CE2" w:rsidP="00A52503">
      <w:pPr>
        <w:pStyle w:val="Akapitzlist"/>
        <w:numPr>
          <w:ilvl w:val="0"/>
          <w:numId w:val="37"/>
        </w:numPr>
        <w:spacing w:before="120" w:after="120"/>
        <w:ind w:left="284" w:hanging="426"/>
        <w:contextualSpacing w:val="0"/>
        <w:jc w:val="both"/>
        <w:rPr>
          <w:sz w:val="24"/>
          <w:szCs w:val="24"/>
        </w:rPr>
      </w:pPr>
      <w:r w:rsidRPr="00C07C07">
        <w:rPr>
          <w:sz w:val="24"/>
          <w:szCs w:val="24"/>
        </w:rPr>
        <w:t>Odpowiedzialność Wykonawcy</w:t>
      </w:r>
      <w:r w:rsidRPr="00C07C07">
        <w:rPr>
          <w:spacing w:val="-4"/>
          <w:sz w:val="24"/>
          <w:szCs w:val="24"/>
        </w:rPr>
        <w:t xml:space="preserve"> </w:t>
      </w:r>
      <w:r w:rsidRPr="00C07C07">
        <w:rPr>
          <w:sz w:val="24"/>
          <w:szCs w:val="24"/>
        </w:rPr>
        <w:t>nie obejmuje wad, które</w:t>
      </w:r>
      <w:r w:rsidRPr="00C07C07">
        <w:rPr>
          <w:spacing w:val="-1"/>
          <w:sz w:val="24"/>
          <w:szCs w:val="24"/>
        </w:rPr>
        <w:t xml:space="preserve"> </w:t>
      </w:r>
      <w:r w:rsidRPr="00C07C07">
        <w:rPr>
          <w:sz w:val="24"/>
          <w:szCs w:val="24"/>
        </w:rPr>
        <w:t>powstały</w:t>
      </w:r>
      <w:r w:rsidRPr="00C07C07">
        <w:rPr>
          <w:spacing w:val="-4"/>
          <w:sz w:val="24"/>
          <w:szCs w:val="24"/>
        </w:rPr>
        <w:t xml:space="preserve"> </w:t>
      </w:r>
      <w:r w:rsidRPr="00C07C07">
        <w:rPr>
          <w:sz w:val="24"/>
          <w:szCs w:val="24"/>
        </w:rPr>
        <w:t>z przyczyn zewnętrznych i nie pozostają w związku przyczynowo - skutkowym z jego działaniem lub zaniechaniem przy</w:t>
      </w:r>
      <w:r w:rsidRPr="00C07C07">
        <w:rPr>
          <w:spacing w:val="-1"/>
          <w:sz w:val="24"/>
          <w:szCs w:val="24"/>
        </w:rPr>
        <w:t xml:space="preserve"> </w:t>
      </w:r>
      <w:r w:rsidRPr="00C07C07">
        <w:rPr>
          <w:sz w:val="24"/>
          <w:szCs w:val="24"/>
        </w:rPr>
        <w:t>wykonywaniu przedmiotu umowy tj. wad i uszkodzeń spowodowanych siłami wyższymi, niewłaściwym użytkowaniem poprzez nieprzestrzeganie instrukcji ich użytkowania</w:t>
      </w:r>
      <w:r>
        <w:rPr>
          <w:sz w:val="24"/>
          <w:szCs w:val="24"/>
        </w:rPr>
        <w:t>.</w:t>
      </w:r>
    </w:p>
    <w:p w14:paraId="5C6F829A" w14:textId="56D34257" w:rsidR="008D413D" w:rsidRPr="00CF136C" w:rsidRDefault="00120CE2" w:rsidP="00CF136C">
      <w:pPr>
        <w:pStyle w:val="Akapitzlist"/>
        <w:numPr>
          <w:ilvl w:val="0"/>
          <w:numId w:val="37"/>
        </w:numPr>
        <w:spacing w:before="120" w:after="120"/>
        <w:ind w:left="284" w:hanging="426"/>
        <w:contextualSpacing w:val="0"/>
        <w:jc w:val="both"/>
        <w:rPr>
          <w:sz w:val="24"/>
          <w:szCs w:val="24"/>
        </w:rPr>
      </w:pPr>
      <w:r w:rsidRPr="00C07C07">
        <w:rPr>
          <w:sz w:val="24"/>
          <w:szCs w:val="24"/>
        </w:rPr>
        <w:t>Zamawiający</w:t>
      </w:r>
      <w:r w:rsidRPr="00120CE2">
        <w:rPr>
          <w:sz w:val="24"/>
          <w:szCs w:val="24"/>
        </w:rPr>
        <w:t xml:space="preserve"> </w:t>
      </w:r>
      <w:r w:rsidRPr="00C07C07">
        <w:rPr>
          <w:sz w:val="24"/>
          <w:szCs w:val="24"/>
        </w:rPr>
        <w:t>może</w:t>
      </w:r>
      <w:r w:rsidRPr="00120CE2">
        <w:rPr>
          <w:sz w:val="24"/>
          <w:szCs w:val="24"/>
        </w:rPr>
        <w:t xml:space="preserve"> </w:t>
      </w:r>
      <w:r w:rsidRPr="00C07C07">
        <w:rPr>
          <w:sz w:val="24"/>
          <w:szCs w:val="24"/>
        </w:rPr>
        <w:t>dochodzić</w:t>
      </w:r>
      <w:r w:rsidRPr="00120CE2">
        <w:rPr>
          <w:sz w:val="24"/>
          <w:szCs w:val="24"/>
        </w:rPr>
        <w:t xml:space="preserve"> </w:t>
      </w:r>
      <w:r w:rsidRPr="00C07C07">
        <w:rPr>
          <w:sz w:val="24"/>
          <w:szCs w:val="24"/>
        </w:rPr>
        <w:t>roszczeń</w:t>
      </w:r>
      <w:r w:rsidRPr="00120CE2">
        <w:rPr>
          <w:sz w:val="24"/>
          <w:szCs w:val="24"/>
        </w:rPr>
        <w:t xml:space="preserve"> </w:t>
      </w:r>
      <w:r w:rsidRPr="00C07C07">
        <w:rPr>
          <w:sz w:val="24"/>
          <w:szCs w:val="24"/>
        </w:rPr>
        <w:t>z</w:t>
      </w:r>
      <w:r w:rsidRPr="00120CE2">
        <w:rPr>
          <w:sz w:val="24"/>
          <w:szCs w:val="24"/>
        </w:rPr>
        <w:t xml:space="preserve"> </w:t>
      </w:r>
      <w:r w:rsidRPr="00C07C07">
        <w:rPr>
          <w:sz w:val="24"/>
          <w:szCs w:val="24"/>
        </w:rPr>
        <w:t>tytułu</w:t>
      </w:r>
      <w:r w:rsidRPr="00120CE2">
        <w:rPr>
          <w:sz w:val="24"/>
          <w:szCs w:val="24"/>
        </w:rPr>
        <w:t xml:space="preserve"> </w:t>
      </w:r>
      <w:r w:rsidRPr="00C07C07">
        <w:rPr>
          <w:sz w:val="24"/>
          <w:szCs w:val="24"/>
        </w:rPr>
        <w:t>gwarancji</w:t>
      </w:r>
      <w:r w:rsidRPr="00120CE2">
        <w:rPr>
          <w:sz w:val="24"/>
          <w:szCs w:val="24"/>
        </w:rPr>
        <w:t xml:space="preserve"> </w:t>
      </w:r>
      <w:r w:rsidRPr="00C07C07">
        <w:rPr>
          <w:sz w:val="24"/>
          <w:szCs w:val="24"/>
        </w:rPr>
        <w:t>i</w:t>
      </w:r>
      <w:r w:rsidRPr="00120CE2">
        <w:rPr>
          <w:sz w:val="24"/>
          <w:szCs w:val="24"/>
        </w:rPr>
        <w:t xml:space="preserve"> </w:t>
      </w:r>
      <w:r w:rsidRPr="00C07C07">
        <w:rPr>
          <w:sz w:val="24"/>
          <w:szCs w:val="24"/>
        </w:rPr>
        <w:t>rękojmi</w:t>
      </w:r>
      <w:r w:rsidRPr="00120CE2">
        <w:rPr>
          <w:sz w:val="24"/>
          <w:szCs w:val="24"/>
        </w:rPr>
        <w:t xml:space="preserve"> </w:t>
      </w:r>
      <w:r w:rsidRPr="00C07C07">
        <w:rPr>
          <w:sz w:val="24"/>
          <w:szCs w:val="24"/>
        </w:rPr>
        <w:t>także</w:t>
      </w:r>
      <w:r w:rsidRPr="00120CE2">
        <w:rPr>
          <w:sz w:val="24"/>
          <w:szCs w:val="24"/>
        </w:rPr>
        <w:t xml:space="preserve"> </w:t>
      </w:r>
      <w:r w:rsidRPr="00C07C07">
        <w:rPr>
          <w:sz w:val="24"/>
          <w:szCs w:val="24"/>
        </w:rPr>
        <w:t>po</w:t>
      </w:r>
      <w:r w:rsidRPr="00120CE2">
        <w:rPr>
          <w:sz w:val="24"/>
          <w:szCs w:val="24"/>
        </w:rPr>
        <w:t xml:space="preserve"> </w:t>
      </w:r>
      <w:r w:rsidRPr="00C07C07">
        <w:rPr>
          <w:sz w:val="24"/>
          <w:szCs w:val="24"/>
        </w:rPr>
        <w:t>terminach</w:t>
      </w:r>
      <w:r w:rsidRPr="00120CE2">
        <w:rPr>
          <w:sz w:val="24"/>
          <w:szCs w:val="24"/>
        </w:rPr>
        <w:t xml:space="preserve"> </w:t>
      </w:r>
      <w:r w:rsidRPr="00C07C07">
        <w:rPr>
          <w:sz w:val="24"/>
          <w:szCs w:val="24"/>
        </w:rPr>
        <w:t>określonych</w:t>
      </w:r>
      <w:r w:rsidRPr="00120CE2">
        <w:rPr>
          <w:sz w:val="24"/>
          <w:szCs w:val="24"/>
        </w:rPr>
        <w:t xml:space="preserve"> </w:t>
      </w:r>
      <w:r w:rsidRPr="00C07C07">
        <w:rPr>
          <w:sz w:val="24"/>
          <w:szCs w:val="24"/>
        </w:rPr>
        <w:t>w niniejszym paragrafie, jeżeli reklamował wadę przed upływem tego terminu.</w:t>
      </w:r>
    </w:p>
    <w:p w14:paraId="2EC4BB1D" w14:textId="77777777" w:rsidR="00AC58BB" w:rsidRPr="00AC58BB" w:rsidRDefault="00AC58BB" w:rsidP="00AC58BB">
      <w:pPr>
        <w:widowControl w:val="0"/>
        <w:spacing w:line="276" w:lineRule="auto"/>
        <w:ind w:left="20"/>
        <w:jc w:val="center"/>
        <w:outlineLvl w:val="2"/>
        <w:rPr>
          <w:rFonts w:asciiTheme="minorHAnsi" w:eastAsia="Arial" w:hAnsiTheme="minorHAnsi" w:cstheme="minorHAnsi"/>
          <w:b/>
          <w:bCs/>
          <w:color w:val="000000"/>
          <w:lang w:bidi="pl-PL"/>
        </w:rPr>
      </w:pPr>
      <w:bookmarkStart w:id="15" w:name="_Hlk69718817"/>
      <w:r w:rsidRPr="00AC58BB">
        <w:rPr>
          <w:rFonts w:asciiTheme="minorHAnsi" w:eastAsia="Arial" w:hAnsiTheme="minorHAnsi" w:cstheme="minorHAnsi"/>
          <w:color w:val="000000"/>
          <w:lang w:bidi="pl-PL"/>
        </w:rPr>
        <w:t>§</w:t>
      </w:r>
      <w:bookmarkEnd w:id="15"/>
      <w:r w:rsidRPr="00AC58BB">
        <w:rPr>
          <w:rFonts w:asciiTheme="minorHAnsi" w:eastAsia="Arial" w:hAnsiTheme="minorHAnsi" w:cstheme="minorHAnsi"/>
          <w:color w:val="000000"/>
          <w:lang w:bidi="pl-PL"/>
        </w:rPr>
        <w:t xml:space="preserve"> </w:t>
      </w:r>
      <w:r w:rsidRPr="00AC58BB">
        <w:rPr>
          <w:rFonts w:asciiTheme="minorHAnsi" w:eastAsia="Arial" w:hAnsiTheme="minorHAnsi" w:cstheme="minorHAnsi"/>
          <w:b/>
          <w:bCs/>
          <w:color w:val="000000"/>
          <w:lang w:bidi="pl-PL"/>
        </w:rPr>
        <w:t>1</w:t>
      </w:r>
      <w:bookmarkEnd w:id="14"/>
      <w:r w:rsidRPr="00AC58BB">
        <w:rPr>
          <w:rFonts w:asciiTheme="minorHAnsi" w:eastAsia="Arial" w:hAnsiTheme="minorHAnsi" w:cstheme="minorHAnsi"/>
          <w:b/>
          <w:bCs/>
          <w:color w:val="000000"/>
          <w:lang w:bidi="pl-PL"/>
        </w:rPr>
        <w:t>3</w:t>
      </w:r>
    </w:p>
    <w:p w14:paraId="4C4B056D" w14:textId="77777777" w:rsidR="00AC58BB" w:rsidRPr="00AC58BB" w:rsidRDefault="00AC58BB" w:rsidP="00AC58BB">
      <w:pPr>
        <w:widowControl w:val="0"/>
        <w:spacing w:after="91" w:line="276" w:lineRule="auto"/>
        <w:ind w:left="20"/>
        <w:jc w:val="center"/>
        <w:outlineLvl w:val="2"/>
        <w:rPr>
          <w:rFonts w:asciiTheme="minorHAnsi" w:eastAsia="Arial" w:hAnsiTheme="minorHAnsi" w:cstheme="minorHAnsi"/>
          <w:b/>
          <w:bCs/>
          <w:color w:val="000000"/>
          <w:lang w:bidi="pl-PL"/>
        </w:rPr>
      </w:pPr>
      <w:bookmarkStart w:id="16" w:name="bookmark19"/>
      <w:r w:rsidRPr="00AC58BB">
        <w:rPr>
          <w:rFonts w:asciiTheme="minorHAnsi" w:eastAsia="Arial" w:hAnsiTheme="minorHAnsi" w:cstheme="minorHAnsi"/>
          <w:b/>
          <w:bCs/>
          <w:color w:val="000000"/>
          <w:lang w:bidi="pl-PL"/>
        </w:rPr>
        <w:t>Odstąpienie od Umowy</w:t>
      </w:r>
      <w:bookmarkEnd w:id="16"/>
    </w:p>
    <w:p w14:paraId="4EC8D582" w14:textId="77777777" w:rsidR="00725271" w:rsidRPr="007A526C" w:rsidRDefault="00725271" w:rsidP="00A52503">
      <w:pPr>
        <w:numPr>
          <w:ilvl w:val="0"/>
          <w:numId w:val="40"/>
        </w:numPr>
        <w:autoSpaceDE w:val="0"/>
        <w:autoSpaceDN w:val="0"/>
        <w:adjustRightInd w:val="0"/>
        <w:spacing w:before="120" w:after="120" w:line="276" w:lineRule="auto"/>
        <w:ind w:left="426" w:hanging="426"/>
        <w:jc w:val="both"/>
        <w:rPr>
          <w:rFonts w:asciiTheme="minorHAnsi" w:eastAsia="Calibri" w:hAnsiTheme="minorHAnsi" w:cstheme="minorHAnsi"/>
          <w:lang w:eastAsia="en-US"/>
        </w:rPr>
      </w:pPr>
      <w:r w:rsidRPr="007A526C">
        <w:rPr>
          <w:rFonts w:asciiTheme="minorHAnsi" w:eastAsia="Calibri" w:hAnsiTheme="minorHAnsi" w:cstheme="minorHAnsi"/>
          <w:lang w:eastAsia="en-US"/>
        </w:rPr>
        <w:t>Zamawiający zastrzega sobie prawo do odstąpienia od umowy, jeżeli:</w:t>
      </w:r>
    </w:p>
    <w:p w14:paraId="09B3B060" w14:textId="44806C01" w:rsidR="00725271" w:rsidRPr="007A526C" w:rsidRDefault="00725271" w:rsidP="00A52503">
      <w:pPr>
        <w:numPr>
          <w:ilvl w:val="0"/>
          <w:numId w:val="41"/>
        </w:numPr>
        <w:tabs>
          <w:tab w:val="left" w:pos="851"/>
        </w:tabs>
        <w:autoSpaceDE w:val="0"/>
        <w:autoSpaceDN w:val="0"/>
        <w:adjustRightInd w:val="0"/>
        <w:spacing w:before="120" w:after="120" w:line="276" w:lineRule="auto"/>
        <w:ind w:left="851" w:hanging="425"/>
        <w:jc w:val="both"/>
        <w:rPr>
          <w:rFonts w:asciiTheme="minorHAnsi" w:eastAsia="Calibri" w:hAnsiTheme="minorHAnsi" w:cstheme="minorHAnsi"/>
          <w:lang w:eastAsia="en-US"/>
        </w:rPr>
      </w:pPr>
      <w:r w:rsidRPr="007A526C">
        <w:rPr>
          <w:rFonts w:asciiTheme="minorHAnsi" w:eastAsia="Calibri" w:hAnsiTheme="minorHAnsi" w:cstheme="minorHAnsi"/>
          <w:lang w:eastAsia="en-US"/>
        </w:rPr>
        <w:t xml:space="preserve">wykonawca realizuje Przedmiot umowy, w sposób niezgodny z dokumentacją </w:t>
      </w:r>
      <w:r w:rsidR="002D1041" w:rsidRPr="007A526C">
        <w:rPr>
          <w:rFonts w:asciiTheme="minorHAnsi" w:eastAsia="Calibri" w:hAnsiTheme="minorHAnsi" w:cstheme="minorHAnsi"/>
          <w:lang w:eastAsia="en-US"/>
        </w:rPr>
        <w:t>zamówienia</w:t>
      </w:r>
      <w:r w:rsidRPr="007A526C">
        <w:rPr>
          <w:rFonts w:asciiTheme="minorHAnsi" w:eastAsia="Calibri" w:hAnsiTheme="minorHAnsi" w:cstheme="minorHAnsi"/>
          <w:lang w:eastAsia="en-US"/>
        </w:rPr>
        <w:t>, wskazaniami Zamawiającego, wskazaniami inspektora nadzoru inwestorskiego, zapisami SWZ lub postanowieniami umowy pomimo dwukrotnego wezwania wykonawcy do zaniechania naruszeń i bezskutecznego upływu terminu wskazanego w tych wezwaniach</w:t>
      </w:r>
      <w:r w:rsidR="002D1041" w:rsidRPr="007A526C">
        <w:rPr>
          <w:rFonts w:asciiTheme="minorHAnsi" w:eastAsia="Calibri" w:hAnsiTheme="minorHAnsi" w:cstheme="minorHAnsi"/>
          <w:lang w:eastAsia="en-US"/>
        </w:rPr>
        <w:t>,</w:t>
      </w:r>
    </w:p>
    <w:p w14:paraId="10209D89" w14:textId="77777777" w:rsidR="00725271" w:rsidRPr="007A526C" w:rsidRDefault="00725271" w:rsidP="00A52503">
      <w:pPr>
        <w:numPr>
          <w:ilvl w:val="0"/>
          <w:numId w:val="41"/>
        </w:numPr>
        <w:tabs>
          <w:tab w:val="left" w:pos="851"/>
        </w:tabs>
        <w:autoSpaceDE w:val="0"/>
        <w:autoSpaceDN w:val="0"/>
        <w:adjustRightInd w:val="0"/>
        <w:spacing w:before="120" w:after="120" w:line="276" w:lineRule="auto"/>
        <w:ind w:left="851" w:hanging="425"/>
        <w:jc w:val="both"/>
        <w:rPr>
          <w:rFonts w:asciiTheme="minorHAnsi" w:eastAsia="Calibri" w:hAnsiTheme="minorHAnsi" w:cstheme="minorHAnsi"/>
          <w:color w:val="000000"/>
          <w:lang w:eastAsia="en-US"/>
        </w:rPr>
      </w:pPr>
      <w:r w:rsidRPr="007A526C">
        <w:rPr>
          <w:rFonts w:asciiTheme="minorHAnsi" w:eastAsia="Calibri" w:hAnsiTheme="minorHAnsi" w:cstheme="minorHAnsi"/>
          <w:color w:val="000000"/>
          <w:lang w:eastAsia="en-US"/>
        </w:rPr>
        <w:t xml:space="preserve">gdy zwłoka w wykonaniu Przedmiotu umowy przekroczy 30 dni roboczych, </w:t>
      </w:r>
    </w:p>
    <w:p w14:paraId="4E484285" w14:textId="77777777" w:rsidR="00725271" w:rsidRPr="007A526C" w:rsidRDefault="00725271" w:rsidP="00A52503">
      <w:pPr>
        <w:numPr>
          <w:ilvl w:val="0"/>
          <w:numId w:val="41"/>
        </w:numPr>
        <w:tabs>
          <w:tab w:val="left" w:pos="851"/>
        </w:tabs>
        <w:autoSpaceDE w:val="0"/>
        <w:autoSpaceDN w:val="0"/>
        <w:adjustRightInd w:val="0"/>
        <w:spacing w:before="120" w:after="120" w:line="276" w:lineRule="auto"/>
        <w:ind w:left="851" w:hanging="425"/>
        <w:jc w:val="both"/>
        <w:rPr>
          <w:rFonts w:asciiTheme="minorHAnsi" w:eastAsia="Calibri" w:hAnsiTheme="minorHAnsi" w:cstheme="minorHAnsi"/>
          <w:color w:val="000000"/>
          <w:lang w:eastAsia="en-US"/>
        </w:rPr>
      </w:pPr>
      <w:r w:rsidRPr="007A526C">
        <w:rPr>
          <w:rFonts w:asciiTheme="minorHAnsi" w:eastAsia="Calibri" w:hAnsiTheme="minorHAnsi" w:cstheme="minorHAnsi"/>
          <w:color w:val="000000"/>
          <w:lang w:eastAsia="en-US"/>
        </w:rPr>
        <w:t>gdy wykonawca bez zgody zamawiającego przerwał realizację Przedmiotu umowy i przerwa trwa dłużej niż 20 dni roboczych,</w:t>
      </w:r>
    </w:p>
    <w:p w14:paraId="01A1BFA8" w14:textId="6EF32FE4" w:rsidR="00725271" w:rsidRPr="007A526C" w:rsidRDefault="00725271" w:rsidP="00A52503">
      <w:pPr>
        <w:numPr>
          <w:ilvl w:val="0"/>
          <w:numId w:val="41"/>
        </w:numPr>
        <w:tabs>
          <w:tab w:val="left" w:pos="851"/>
        </w:tabs>
        <w:autoSpaceDE w:val="0"/>
        <w:autoSpaceDN w:val="0"/>
        <w:adjustRightInd w:val="0"/>
        <w:spacing w:before="120" w:after="120" w:line="276" w:lineRule="auto"/>
        <w:ind w:left="851" w:hanging="425"/>
        <w:jc w:val="both"/>
        <w:rPr>
          <w:rFonts w:asciiTheme="minorHAnsi" w:eastAsia="Calibri" w:hAnsiTheme="minorHAnsi" w:cstheme="minorHAnsi"/>
          <w:lang w:eastAsia="en-US"/>
        </w:rPr>
      </w:pPr>
      <w:r w:rsidRPr="007A526C">
        <w:rPr>
          <w:rFonts w:asciiTheme="minorHAnsi" w:eastAsia="Calibri" w:hAnsiTheme="minorHAnsi" w:cstheme="minorHAnsi"/>
          <w:lang w:eastAsia="en-US"/>
        </w:rPr>
        <w:t xml:space="preserve">w przypadku wystąpienia </w:t>
      </w:r>
      <w:r w:rsidRPr="00A52503">
        <w:rPr>
          <w:rFonts w:asciiTheme="minorHAnsi" w:eastAsia="Calibri" w:hAnsiTheme="minorHAnsi" w:cstheme="minorHAnsi"/>
          <w:lang w:eastAsia="en-US"/>
        </w:rPr>
        <w:t>okoliczności, o których mowa w art. 635</w:t>
      </w:r>
      <w:r w:rsidR="00A52503" w:rsidRPr="00A52503">
        <w:rPr>
          <w:rFonts w:asciiTheme="minorHAnsi" w:eastAsia="Calibri" w:hAnsiTheme="minorHAnsi" w:cstheme="minorHAnsi"/>
          <w:lang w:eastAsia="en-US"/>
        </w:rPr>
        <w:t xml:space="preserve"> </w:t>
      </w:r>
      <w:r w:rsidRPr="00A52503">
        <w:rPr>
          <w:rFonts w:asciiTheme="minorHAnsi" w:eastAsia="Calibri" w:hAnsiTheme="minorHAnsi" w:cstheme="minorHAnsi"/>
          <w:lang w:eastAsia="en-US"/>
        </w:rPr>
        <w:t>kodeksu cywilnego,</w:t>
      </w:r>
    </w:p>
    <w:p w14:paraId="7F6F8C06" w14:textId="77777777" w:rsidR="00725271" w:rsidRPr="007A526C" w:rsidRDefault="00AC58BB" w:rsidP="00A52503">
      <w:pPr>
        <w:numPr>
          <w:ilvl w:val="0"/>
          <w:numId w:val="41"/>
        </w:numPr>
        <w:tabs>
          <w:tab w:val="left" w:pos="851"/>
        </w:tabs>
        <w:autoSpaceDE w:val="0"/>
        <w:autoSpaceDN w:val="0"/>
        <w:adjustRightInd w:val="0"/>
        <w:spacing w:before="120" w:after="120" w:line="276" w:lineRule="auto"/>
        <w:ind w:left="851" w:hanging="425"/>
        <w:jc w:val="both"/>
        <w:rPr>
          <w:rFonts w:asciiTheme="minorHAnsi" w:eastAsia="Calibri" w:hAnsiTheme="minorHAnsi" w:cstheme="minorHAnsi"/>
          <w:lang w:eastAsia="en-US"/>
        </w:rPr>
      </w:pPr>
      <w:r w:rsidRPr="007A526C">
        <w:rPr>
          <w:rFonts w:asciiTheme="minorHAnsi" w:eastAsia="Arial" w:hAnsiTheme="minorHAnsi" w:cstheme="minorHAnsi"/>
          <w:color w:val="000000"/>
          <w:lang w:bidi="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tym przypadku Wykonawca może żądać wyłącznie wynagrodzenia należnego mu z tytułu wykonania części Umowy,</w:t>
      </w:r>
    </w:p>
    <w:p w14:paraId="39A706D8" w14:textId="4AF6F706" w:rsidR="00AC58BB" w:rsidRPr="007A526C" w:rsidRDefault="00AC58BB" w:rsidP="00A52503">
      <w:pPr>
        <w:numPr>
          <w:ilvl w:val="0"/>
          <w:numId w:val="41"/>
        </w:numPr>
        <w:tabs>
          <w:tab w:val="left" w:pos="851"/>
        </w:tabs>
        <w:autoSpaceDE w:val="0"/>
        <w:autoSpaceDN w:val="0"/>
        <w:adjustRightInd w:val="0"/>
        <w:spacing w:before="120" w:after="120" w:line="276" w:lineRule="auto"/>
        <w:ind w:left="851" w:hanging="425"/>
        <w:jc w:val="both"/>
        <w:rPr>
          <w:rFonts w:asciiTheme="minorHAnsi" w:eastAsia="Calibri" w:hAnsiTheme="minorHAnsi" w:cstheme="minorHAnsi"/>
          <w:lang w:eastAsia="en-US"/>
        </w:rPr>
      </w:pPr>
      <w:r w:rsidRPr="007A526C">
        <w:rPr>
          <w:rFonts w:asciiTheme="minorHAnsi" w:eastAsia="Arial" w:hAnsiTheme="minorHAnsi" w:cstheme="minorHAnsi"/>
          <w:lang w:bidi="pl-PL"/>
        </w:rPr>
        <w:t>jeżeli zachodzi co najmniej jedna z następujących okoliczności:</w:t>
      </w:r>
    </w:p>
    <w:p w14:paraId="57BE6170" w14:textId="77777777" w:rsidR="00AC58BB" w:rsidRPr="007A526C" w:rsidRDefault="00AC58BB" w:rsidP="00A52503">
      <w:pPr>
        <w:widowControl w:val="0"/>
        <w:numPr>
          <w:ilvl w:val="0"/>
          <w:numId w:val="19"/>
        </w:numPr>
        <w:tabs>
          <w:tab w:val="left" w:pos="1120"/>
        </w:tabs>
        <w:spacing w:after="56" w:line="276" w:lineRule="auto"/>
        <w:ind w:left="1120" w:hanging="360"/>
        <w:jc w:val="both"/>
        <w:rPr>
          <w:rFonts w:asciiTheme="minorHAnsi" w:eastAsia="Arial" w:hAnsiTheme="minorHAnsi" w:cstheme="minorHAnsi"/>
          <w:lang w:bidi="pl-PL"/>
        </w:rPr>
      </w:pPr>
      <w:r w:rsidRPr="007A526C">
        <w:rPr>
          <w:rFonts w:asciiTheme="minorHAnsi" w:eastAsia="Arial" w:hAnsiTheme="minorHAnsi" w:cstheme="minorHAnsi"/>
          <w:lang w:bidi="pl-PL"/>
        </w:rPr>
        <w:t xml:space="preserve">dokonano zmiany Umowy z naruszeniem art. 454 i art. 455 ustawy Pzp. W tym </w:t>
      </w:r>
      <w:r w:rsidRPr="007A526C">
        <w:rPr>
          <w:rFonts w:asciiTheme="minorHAnsi" w:eastAsia="Arial" w:hAnsiTheme="minorHAnsi" w:cstheme="minorHAnsi"/>
          <w:lang w:bidi="pl-PL"/>
        </w:rPr>
        <w:lastRenderedPageBreak/>
        <w:t>przypadku, Zamawiający odstępuje od Umowy w części, której zmiana dotyczy,</w:t>
      </w:r>
    </w:p>
    <w:p w14:paraId="3DACDEC7" w14:textId="77777777" w:rsidR="00AC58BB" w:rsidRPr="007A526C" w:rsidRDefault="00AC58BB" w:rsidP="00A52503">
      <w:pPr>
        <w:widowControl w:val="0"/>
        <w:numPr>
          <w:ilvl w:val="0"/>
          <w:numId w:val="19"/>
        </w:numPr>
        <w:tabs>
          <w:tab w:val="left" w:pos="1120"/>
        </w:tabs>
        <w:spacing w:after="60" w:line="276" w:lineRule="auto"/>
        <w:ind w:left="1120" w:hanging="360"/>
        <w:jc w:val="both"/>
        <w:rPr>
          <w:rFonts w:asciiTheme="minorHAnsi" w:eastAsia="Arial" w:hAnsiTheme="minorHAnsi" w:cstheme="minorHAnsi"/>
          <w:lang w:bidi="pl-PL"/>
        </w:rPr>
      </w:pPr>
      <w:r w:rsidRPr="007A526C">
        <w:rPr>
          <w:rFonts w:asciiTheme="minorHAnsi" w:eastAsia="Arial" w:hAnsiTheme="minorHAnsi" w:cstheme="minorHAnsi"/>
          <w:lang w:bidi="pl-PL"/>
        </w:rPr>
        <w:t>Wykonawca w chwili zawarcia Umowy podlegał wykluczeniu na podstawie art. 108 ustawy Pzp,</w:t>
      </w:r>
    </w:p>
    <w:p w14:paraId="2BEB5102" w14:textId="77777777" w:rsidR="00AC58BB" w:rsidRPr="007A526C" w:rsidRDefault="00AC58BB" w:rsidP="00A52503">
      <w:pPr>
        <w:widowControl w:val="0"/>
        <w:numPr>
          <w:ilvl w:val="0"/>
          <w:numId w:val="19"/>
        </w:numPr>
        <w:tabs>
          <w:tab w:val="left" w:pos="1120"/>
        </w:tabs>
        <w:spacing w:after="64" w:line="276" w:lineRule="auto"/>
        <w:ind w:left="1120" w:hanging="360"/>
        <w:jc w:val="both"/>
        <w:rPr>
          <w:rFonts w:asciiTheme="minorHAnsi" w:eastAsia="Arial" w:hAnsiTheme="minorHAnsi" w:cstheme="minorHAnsi"/>
          <w:lang w:bidi="pl-PL"/>
        </w:rPr>
      </w:pPr>
      <w:r w:rsidRPr="007A526C">
        <w:rPr>
          <w:rFonts w:asciiTheme="minorHAnsi" w:eastAsia="Arial" w:hAnsiTheme="minorHAnsi" w:cstheme="minorHAnsi"/>
          <w:lang w:bidi="pl-PL"/>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w:t>
      </w:r>
      <w:r w:rsidRPr="007A526C">
        <w:rPr>
          <w:rFonts w:asciiTheme="minorHAnsi" w:eastAsia="Arial" w:hAnsiTheme="minorHAnsi" w:cstheme="minorHAnsi"/>
          <w:smallCaps/>
          <w:lang w:bidi="pl-PL"/>
        </w:rPr>
        <w:t xml:space="preserve">2009/81/We, </w:t>
      </w:r>
      <w:r w:rsidRPr="007A526C">
        <w:rPr>
          <w:rFonts w:asciiTheme="minorHAnsi" w:eastAsia="Arial" w:hAnsiTheme="minorHAnsi" w:cstheme="minorHAnsi"/>
          <w:lang w:bidi="pl-PL"/>
        </w:rPr>
        <w:t>z uwagi na to, że Zamawiający udzielił zamówienia z naruszeniem prawa Unii Europejskiej.</w:t>
      </w:r>
    </w:p>
    <w:p w14:paraId="7D8F95F6" w14:textId="77777777" w:rsidR="00AC58BB" w:rsidRPr="007A526C" w:rsidRDefault="00AC58BB" w:rsidP="00AC58BB">
      <w:pPr>
        <w:widowControl w:val="0"/>
        <w:spacing w:after="83" w:line="276" w:lineRule="auto"/>
        <w:ind w:left="760"/>
        <w:jc w:val="both"/>
        <w:rPr>
          <w:rFonts w:asciiTheme="minorHAnsi" w:eastAsia="Arial" w:hAnsiTheme="minorHAnsi" w:cstheme="minorHAnsi"/>
          <w:color w:val="000000"/>
          <w:lang w:bidi="pl-PL"/>
        </w:rPr>
      </w:pPr>
      <w:r w:rsidRPr="007A526C">
        <w:rPr>
          <w:rFonts w:asciiTheme="minorHAnsi" w:eastAsia="Arial" w:hAnsiTheme="minorHAnsi" w:cstheme="minorHAnsi"/>
          <w:color w:val="000000"/>
          <w:lang w:bidi="pl-PL"/>
        </w:rPr>
        <w:t>W ww. przypadkach Wykonawca może żądać wyłącznie wynagrodzenia należnego mu z tytułu wykonania części Umowy,</w:t>
      </w:r>
    </w:p>
    <w:p w14:paraId="37642A3B" w14:textId="77777777" w:rsidR="00725271" w:rsidRPr="007A526C" w:rsidRDefault="00AC58BB" w:rsidP="00A52503">
      <w:pPr>
        <w:numPr>
          <w:ilvl w:val="0"/>
          <w:numId w:val="41"/>
        </w:numPr>
        <w:tabs>
          <w:tab w:val="left" w:pos="851"/>
        </w:tabs>
        <w:autoSpaceDE w:val="0"/>
        <w:autoSpaceDN w:val="0"/>
        <w:adjustRightInd w:val="0"/>
        <w:spacing w:before="120" w:after="120" w:line="276" w:lineRule="auto"/>
        <w:ind w:left="851" w:hanging="425"/>
        <w:jc w:val="both"/>
        <w:rPr>
          <w:rFonts w:asciiTheme="minorHAnsi" w:eastAsia="Arial" w:hAnsiTheme="minorHAnsi" w:cstheme="minorHAnsi"/>
          <w:color w:val="000000"/>
          <w:lang w:bidi="pl-PL"/>
        </w:rPr>
      </w:pPr>
      <w:r w:rsidRPr="007A526C">
        <w:rPr>
          <w:rFonts w:asciiTheme="minorHAnsi" w:eastAsia="Arial" w:hAnsiTheme="minorHAnsi" w:cstheme="minorHAnsi"/>
          <w:color w:val="000000"/>
          <w:lang w:bidi="pl-PL"/>
        </w:rPr>
        <w:t xml:space="preserve">zostanie ogłoszona likwidacja </w:t>
      </w:r>
      <w:r w:rsidRPr="007A526C">
        <w:rPr>
          <w:rFonts w:asciiTheme="minorHAnsi" w:eastAsia="Arial" w:hAnsiTheme="minorHAnsi" w:cstheme="minorHAnsi"/>
          <w:lang w:bidi="pl-PL"/>
        </w:rPr>
        <w:t>przedsiębiorstwa</w:t>
      </w:r>
      <w:r w:rsidRPr="007A526C">
        <w:rPr>
          <w:rFonts w:asciiTheme="minorHAnsi" w:eastAsia="Arial" w:hAnsiTheme="minorHAnsi" w:cstheme="minorHAnsi"/>
          <w:color w:val="000000"/>
          <w:lang w:bidi="pl-PL"/>
        </w:rPr>
        <w:t>,</w:t>
      </w:r>
    </w:p>
    <w:p w14:paraId="6A362CA1" w14:textId="77777777" w:rsidR="00725271" w:rsidRPr="007A526C" w:rsidRDefault="00AC58BB" w:rsidP="00A52503">
      <w:pPr>
        <w:numPr>
          <w:ilvl w:val="0"/>
          <w:numId w:val="41"/>
        </w:numPr>
        <w:tabs>
          <w:tab w:val="left" w:pos="851"/>
        </w:tabs>
        <w:autoSpaceDE w:val="0"/>
        <w:autoSpaceDN w:val="0"/>
        <w:adjustRightInd w:val="0"/>
        <w:spacing w:before="120" w:after="120" w:line="276" w:lineRule="auto"/>
        <w:ind w:left="851" w:hanging="425"/>
        <w:jc w:val="both"/>
        <w:rPr>
          <w:rFonts w:asciiTheme="minorHAnsi" w:eastAsia="Arial" w:hAnsiTheme="minorHAnsi" w:cstheme="minorHAnsi"/>
          <w:color w:val="000000"/>
          <w:lang w:bidi="pl-PL"/>
        </w:rPr>
      </w:pPr>
      <w:r w:rsidRPr="007A526C">
        <w:rPr>
          <w:rFonts w:asciiTheme="minorHAnsi" w:eastAsia="Arial" w:hAnsiTheme="minorHAnsi" w:cstheme="minorHAnsi"/>
          <w:color w:val="000000"/>
          <w:lang w:bidi="pl-PL"/>
        </w:rPr>
        <w:t>majątek Wykonawcy zostanie zajęty,</w:t>
      </w:r>
    </w:p>
    <w:p w14:paraId="735B1F88" w14:textId="77777777" w:rsidR="00725271" w:rsidRPr="007A526C" w:rsidRDefault="00AC58BB" w:rsidP="00A52503">
      <w:pPr>
        <w:numPr>
          <w:ilvl w:val="0"/>
          <w:numId w:val="41"/>
        </w:numPr>
        <w:tabs>
          <w:tab w:val="left" w:pos="851"/>
        </w:tabs>
        <w:autoSpaceDE w:val="0"/>
        <w:autoSpaceDN w:val="0"/>
        <w:adjustRightInd w:val="0"/>
        <w:spacing w:before="120" w:after="120" w:line="276" w:lineRule="auto"/>
        <w:ind w:left="851" w:hanging="425"/>
        <w:jc w:val="both"/>
        <w:rPr>
          <w:rFonts w:asciiTheme="minorHAnsi" w:eastAsia="Arial" w:hAnsiTheme="minorHAnsi" w:cstheme="minorHAnsi"/>
          <w:color w:val="000000"/>
          <w:lang w:bidi="pl-PL"/>
        </w:rPr>
      </w:pPr>
      <w:r w:rsidRPr="007A526C">
        <w:rPr>
          <w:rFonts w:asciiTheme="minorHAnsi" w:eastAsia="Arial" w:hAnsiTheme="minorHAnsi" w:cstheme="minorHAnsi"/>
          <w:color w:val="000000"/>
          <w:lang w:bidi="pl-PL"/>
        </w:rPr>
        <w:t>Wykonawca, bez uzasadnionych przyczyn, nie rozpoczął robót w ciągu 14 dni od daty przejęcia terenu budowy (pomimo wezwania Zamawiającego złożonego na piśmie),</w:t>
      </w:r>
    </w:p>
    <w:p w14:paraId="63572D94" w14:textId="3F9B3BD1" w:rsidR="00725271" w:rsidRPr="007A526C" w:rsidRDefault="00AC58BB" w:rsidP="00A52503">
      <w:pPr>
        <w:numPr>
          <w:ilvl w:val="0"/>
          <w:numId w:val="41"/>
        </w:numPr>
        <w:tabs>
          <w:tab w:val="left" w:pos="851"/>
        </w:tabs>
        <w:autoSpaceDE w:val="0"/>
        <w:autoSpaceDN w:val="0"/>
        <w:adjustRightInd w:val="0"/>
        <w:spacing w:before="120" w:after="120" w:line="276" w:lineRule="auto"/>
        <w:ind w:left="851" w:hanging="425"/>
        <w:jc w:val="both"/>
        <w:rPr>
          <w:rFonts w:asciiTheme="minorHAnsi" w:eastAsia="Arial" w:hAnsiTheme="minorHAnsi" w:cstheme="minorHAnsi"/>
          <w:lang w:bidi="pl-PL"/>
        </w:rPr>
      </w:pPr>
      <w:r w:rsidRPr="007A526C">
        <w:rPr>
          <w:rFonts w:asciiTheme="minorHAnsi" w:eastAsia="Arial" w:hAnsiTheme="minorHAnsi" w:cstheme="minorHAnsi"/>
          <w:lang w:bidi="pl-PL"/>
        </w:rPr>
        <w:t xml:space="preserve">Wykonawca jest w zwłoce z realizacją robót w takim stopniu, iż nie jest </w:t>
      </w:r>
      <w:r w:rsidR="002D1041" w:rsidRPr="007A526C">
        <w:rPr>
          <w:rFonts w:asciiTheme="minorHAnsi" w:eastAsia="Arial" w:hAnsiTheme="minorHAnsi" w:cstheme="minorHAnsi"/>
          <w:lang w:bidi="pl-PL"/>
        </w:rPr>
        <w:t>prawdopodobne,</w:t>
      </w:r>
      <w:r w:rsidRPr="007A526C">
        <w:rPr>
          <w:rFonts w:asciiTheme="minorHAnsi" w:eastAsia="Arial" w:hAnsiTheme="minorHAnsi" w:cstheme="minorHAnsi"/>
          <w:lang w:bidi="pl-PL"/>
        </w:rPr>
        <w:t xml:space="preserve"> aby udało się wykonać całość przedmiotu Umowy w terminie określonym w §</w:t>
      </w:r>
      <w:r w:rsidR="002D1041" w:rsidRPr="007A526C">
        <w:rPr>
          <w:rFonts w:asciiTheme="minorHAnsi" w:eastAsia="Arial" w:hAnsiTheme="minorHAnsi" w:cstheme="minorHAnsi"/>
          <w:lang w:bidi="pl-PL"/>
        </w:rPr>
        <w:t xml:space="preserve"> </w:t>
      </w:r>
      <w:r w:rsidRPr="007A526C">
        <w:rPr>
          <w:rFonts w:asciiTheme="minorHAnsi" w:eastAsia="Arial" w:hAnsiTheme="minorHAnsi" w:cstheme="minorHAnsi"/>
          <w:lang w:bidi="pl-PL"/>
        </w:rPr>
        <w:t xml:space="preserve">2 ust. </w:t>
      </w:r>
      <w:r w:rsidR="002D1041" w:rsidRPr="007A526C">
        <w:rPr>
          <w:rFonts w:asciiTheme="minorHAnsi" w:eastAsia="Arial" w:hAnsiTheme="minorHAnsi" w:cstheme="minorHAnsi"/>
          <w:lang w:bidi="pl-PL"/>
        </w:rPr>
        <w:t>1</w:t>
      </w:r>
      <w:r w:rsidRPr="007A526C">
        <w:rPr>
          <w:rFonts w:asciiTheme="minorHAnsi" w:eastAsia="Arial" w:hAnsiTheme="minorHAnsi" w:cstheme="minorHAnsi"/>
          <w:lang w:bidi="pl-PL"/>
        </w:rPr>
        <w:t>,</w:t>
      </w:r>
    </w:p>
    <w:p w14:paraId="287D0DAC" w14:textId="77777777" w:rsidR="00725271" w:rsidRPr="007A526C" w:rsidRDefault="00AC58BB" w:rsidP="00A52503">
      <w:pPr>
        <w:numPr>
          <w:ilvl w:val="0"/>
          <w:numId w:val="41"/>
        </w:numPr>
        <w:tabs>
          <w:tab w:val="left" w:pos="851"/>
        </w:tabs>
        <w:autoSpaceDE w:val="0"/>
        <w:autoSpaceDN w:val="0"/>
        <w:adjustRightInd w:val="0"/>
        <w:spacing w:before="120" w:after="120" w:line="276" w:lineRule="auto"/>
        <w:ind w:left="851" w:hanging="425"/>
        <w:jc w:val="both"/>
        <w:rPr>
          <w:rFonts w:asciiTheme="minorHAnsi" w:eastAsia="Arial" w:hAnsiTheme="minorHAnsi" w:cstheme="minorHAnsi"/>
          <w:color w:val="000000"/>
          <w:lang w:bidi="pl-PL"/>
        </w:rPr>
      </w:pPr>
      <w:r w:rsidRPr="007A526C">
        <w:rPr>
          <w:rFonts w:asciiTheme="minorHAnsi" w:eastAsia="Arial" w:hAnsiTheme="minorHAnsi" w:cstheme="minorHAnsi"/>
          <w:color w:val="000000"/>
          <w:lang w:bidi="pl-PL"/>
        </w:rPr>
        <w:t>Wykonawca realizuje roboty budowlane w sposób wadliwy, a pomimo wezwań</w:t>
      </w:r>
      <w:r w:rsidR="008D413D" w:rsidRPr="007A526C">
        <w:rPr>
          <w:rFonts w:asciiTheme="minorHAnsi" w:eastAsia="Arial" w:hAnsiTheme="minorHAnsi" w:cstheme="minorHAnsi"/>
          <w:color w:val="000000"/>
          <w:lang w:bidi="pl-PL"/>
        </w:rPr>
        <w:t xml:space="preserve"> </w:t>
      </w:r>
      <w:r w:rsidRPr="007A526C">
        <w:rPr>
          <w:rFonts w:asciiTheme="minorHAnsi" w:eastAsia="Arial" w:hAnsiTheme="minorHAnsi" w:cstheme="minorHAnsi"/>
          <w:color w:val="000000"/>
          <w:lang w:bidi="pl-PL"/>
        </w:rPr>
        <w:t>i</w:t>
      </w:r>
      <w:r w:rsidR="008D413D" w:rsidRPr="007A526C">
        <w:rPr>
          <w:rFonts w:asciiTheme="minorHAnsi" w:eastAsia="Arial" w:hAnsiTheme="minorHAnsi" w:cstheme="minorHAnsi"/>
          <w:color w:val="000000"/>
          <w:lang w:bidi="pl-PL"/>
        </w:rPr>
        <w:t xml:space="preserve"> </w:t>
      </w:r>
      <w:r w:rsidRPr="007A526C">
        <w:rPr>
          <w:rFonts w:asciiTheme="minorHAnsi" w:eastAsia="Arial" w:hAnsiTheme="minorHAnsi" w:cstheme="minorHAnsi"/>
          <w:color w:val="000000"/>
          <w:lang w:bidi="pl-PL"/>
        </w:rPr>
        <w:t>upomnień ze strony Zamawiającego, złożonych na piśmie nie zmienia sposobu</w:t>
      </w:r>
      <w:r w:rsidR="008D413D" w:rsidRPr="007A526C">
        <w:rPr>
          <w:rFonts w:asciiTheme="minorHAnsi" w:eastAsia="Arial" w:hAnsiTheme="minorHAnsi" w:cstheme="minorHAnsi"/>
          <w:color w:val="000000"/>
          <w:lang w:bidi="pl-PL"/>
        </w:rPr>
        <w:t xml:space="preserve"> </w:t>
      </w:r>
      <w:r w:rsidRPr="007A526C">
        <w:rPr>
          <w:rFonts w:asciiTheme="minorHAnsi" w:eastAsia="Arial" w:hAnsiTheme="minorHAnsi" w:cstheme="minorHAnsi"/>
          <w:color w:val="000000"/>
          <w:lang w:bidi="pl-PL"/>
        </w:rPr>
        <w:t>wykonywania przedmiotu Umowy,</w:t>
      </w:r>
    </w:p>
    <w:p w14:paraId="1B6B638A" w14:textId="780D121E" w:rsidR="00AC58BB" w:rsidRPr="007A526C" w:rsidRDefault="00AC58BB" w:rsidP="00A52503">
      <w:pPr>
        <w:numPr>
          <w:ilvl w:val="0"/>
          <w:numId w:val="41"/>
        </w:numPr>
        <w:tabs>
          <w:tab w:val="left" w:pos="851"/>
        </w:tabs>
        <w:autoSpaceDE w:val="0"/>
        <w:autoSpaceDN w:val="0"/>
        <w:adjustRightInd w:val="0"/>
        <w:spacing w:before="120" w:after="120" w:line="276" w:lineRule="auto"/>
        <w:ind w:left="851" w:hanging="425"/>
        <w:jc w:val="both"/>
        <w:rPr>
          <w:rFonts w:asciiTheme="minorHAnsi" w:eastAsia="Arial" w:hAnsiTheme="minorHAnsi" w:cstheme="minorHAnsi"/>
          <w:color w:val="000000"/>
          <w:lang w:bidi="pl-PL"/>
        </w:rPr>
      </w:pPr>
      <w:r w:rsidRPr="007A526C">
        <w:rPr>
          <w:rFonts w:asciiTheme="minorHAnsi" w:eastAsia="Arial" w:hAnsiTheme="minorHAnsi" w:cstheme="minorHAnsi"/>
          <w:color w:val="000000"/>
          <w:lang w:bidi="pl-PL"/>
        </w:rPr>
        <w:t xml:space="preserve">w </w:t>
      </w:r>
      <w:r w:rsidRPr="007A526C">
        <w:rPr>
          <w:rFonts w:asciiTheme="minorHAnsi" w:eastAsia="Arial" w:hAnsiTheme="minorHAnsi" w:cstheme="minorHAnsi"/>
          <w:lang w:bidi="pl-PL"/>
        </w:rPr>
        <w:t>przypadku wystąpienia konieczności wielokrotnego dokonywania bezpośredniej zapłaty podwykonawcy lub dalszemu podwykonawcy zaakceptowanemu przez Zamawiającego, lub konieczności dokonania bezpośrednich zapłat na sumę większą niż 5</w:t>
      </w:r>
      <w:r w:rsidR="008D413D" w:rsidRPr="007A526C">
        <w:rPr>
          <w:rFonts w:asciiTheme="minorHAnsi" w:eastAsia="Arial" w:hAnsiTheme="minorHAnsi" w:cstheme="minorHAnsi"/>
          <w:lang w:bidi="pl-PL"/>
        </w:rPr>
        <w:t xml:space="preserve"> </w:t>
      </w:r>
      <w:r w:rsidRPr="007A526C">
        <w:rPr>
          <w:rFonts w:asciiTheme="minorHAnsi" w:eastAsia="Arial" w:hAnsiTheme="minorHAnsi" w:cstheme="minorHAnsi"/>
          <w:lang w:bidi="pl-PL"/>
        </w:rPr>
        <w:t>% wartości wynagrodzenia umownego.</w:t>
      </w:r>
    </w:p>
    <w:p w14:paraId="02426ACF" w14:textId="16B6A8C4" w:rsidR="007A526C" w:rsidRPr="007A526C" w:rsidRDefault="007A526C" w:rsidP="00A52503">
      <w:pPr>
        <w:numPr>
          <w:ilvl w:val="0"/>
          <w:numId w:val="41"/>
        </w:numPr>
        <w:tabs>
          <w:tab w:val="left" w:pos="851"/>
        </w:tabs>
        <w:autoSpaceDE w:val="0"/>
        <w:autoSpaceDN w:val="0"/>
        <w:adjustRightInd w:val="0"/>
        <w:spacing w:before="120" w:after="120" w:line="276" w:lineRule="auto"/>
        <w:ind w:left="851" w:hanging="425"/>
        <w:jc w:val="both"/>
        <w:rPr>
          <w:rFonts w:asciiTheme="minorHAnsi" w:eastAsia="Arial" w:hAnsiTheme="minorHAnsi" w:cstheme="minorHAnsi"/>
          <w:lang w:bidi="pl-PL"/>
        </w:rPr>
      </w:pPr>
      <w:r w:rsidRPr="007A526C">
        <w:rPr>
          <w:rFonts w:asciiTheme="minorHAnsi" w:eastAsia="Arial" w:hAnsiTheme="minorHAnsi" w:cstheme="minorHAnsi"/>
          <w:lang w:bidi="pl-PL"/>
        </w:rPr>
        <w:t xml:space="preserve">w przypadku, o którym mowa w </w:t>
      </w:r>
      <m:oMath>
        <m:r>
          <w:rPr>
            <w:rFonts w:ascii="Cambria Math" w:eastAsia="Arial" w:hAnsi="Cambria Math" w:cstheme="minorHAnsi"/>
            <w:lang w:bidi="pl-PL"/>
          </w:rPr>
          <m:t>§</m:t>
        </m:r>
      </m:oMath>
      <w:r w:rsidRPr="007A526C">
        <w:rPr>
          <w:rFonts w:asciiTheme="minorHAnsi" w:eastAsia="Arial" w:hAnsiTheme="minorHAnsi" w:cstheme="minorHAnsi"/>
          <w:lang w:bidi="pl-PL"/>
        </w:rPr>
        <w:t xml:space="preserve"> 7 ust. 6 umowy, tj. skierowanie do kierowania budową/robotami innych osób niż wskazane w Ofercie Wykonawcy bez akceptacji Zamawiającego lub po zakwestionowaniu zmiany osoby stanowi podstawę odstąpienia od Umowy przez Zamawiającego z winy Wykonawcy.</w:t>
      </w:r>
    </w:p>
    <w:p w14:paraId="01D6601B" w14:textId="77777777" w:rsidR="00AC58BB" w:rsidRPr="00725271" w:rsidRDefault="00AC58BB" w:rsidP="00A52503">
      <w:pPr>
        <w:numPr>
          <w:ilvl w:val="0"/>
          <w:numId w:val="40"/>
        </w:numPr>
        <w:autoSpaceDE w:val="0"/>
        <w:autoSpaceDN w:val="0"/>
        <w:adjustRightInd w:val="0"/>
        <w:spacing w:before="120" w:after="120" w:line="276" w:lineRule="auto"/>
        <w:ind w:left="426" w:hanging="426"/>
        <w:jc w:val="both"/>
        <w:rPr>
          <w:rFonts w:asciiTheme="minorHAnsi" w:eastAsia="Calibri" w:hAnsiTheme="minorHAnsi" w:cstheme="minorHAnsi"/>
          <w:lang w:eastAsia="en-US"/>
        </w:rPr>
      </w:pPr>
      <w:r w:rsidRPr="00725271">
        <w:rPr>
          <w:rFonts w:asciiTheme="minorHAnsi" w:eastAsia="Calibri" w:hAnsiTheme="minorHAnsi" w:cstheme="minorHAnsi"/>
          <w:lang w:eastAsia="en-US"/>
        </w:rPr>
        <w:t>Odstąpienie od Umowy powinno nastąpić w formie pisemnej i powinno zawierać uzasadnienie.</w:t>
      </w:r>
    </w:p>
    <w:p w14:paraId="18319D6A" w14:textId="02812DB3" w:rsidR="00AC58BB" w:rsidRPr="00725271" w:rsidRDefault="00AC58BB" w:rsidP="00A52503">
      <w:pPr>
        <w:numPr>
          <w:ilvl w:val="0"/>
          <w:numId w:val="40"/>
        </w:numPr>
        <w:autoSpaceDE w:val="0"/>
        <w:autoSpaceDN w:val="0"/>
        <w:adjustRightInd w:val="0"/>
        <w:spacing w:before="120" w:after="120" w:line="276" w:lineRule="auto"/>
        <w:ind w:left="426" w:hanging="426"/>
        <w:jc w:val="both"/>
        <w:rPr>
          <w:rFonts w:asciiTheme="minorHAnsi" w:eastAsia="Calibri" w:hAnsiTheme="minorHAnsi" w:cstheme="minorHAnsi"/>
          <w:lang w:eastAsia="en-US"/>
        </w:rPr>
      </w:pPr>
      <w:r w:rsidRPr="00725271">
        <w:rPr>
          <w:rFonts w:asciiTheme="minorHAnsi" w:eastAsia="Calibri" w:hAnsiTheme="minorHAnsi" w:cstheme="minorHAnsi"/>
          <w:lang w:eastAsia="en-US"/>
        </w:rPr>
        <w:t>Odstąpienie od Umowy w przypadkach wymienionych w u</w:t>
      </w:r>
      <w:r w:rsidRPr="00A52503">
        <w:rPr>
          <w:rFonts w:asciiTheme="minorHAnsi" w:eastAsia="Calibri" w:hAnsiTheme="minorHAnsi" w:cstheme="minorHAnsi"/>
          <w:lang w:eastAsia="en-US"/>
        </w:rPr>
        <w:t xml:space="preserve">st. 1 może </w:t>
      </w:r>
      <w:r w:rsidRPr="00725271">
        <w:rPr>
          <w:rFonts w:asciiTheme="minorHAnsi" w:eastAsia="Calibri" w:hAnsiTheme="minorHAnsi" w:cstheme="minorHAnsi"/>
          <w:lang w:eastAsia="en-US"/>
        </w:rPr>
        <w:t>nastąpić w terminie 30 dni od powzięcia wiadomości o okolicznościach określonych w tych przepisach.</w:t>
      </w:r>
    </w:p>
    <w:p w14:paraId="4270A86D" w14:textId="77777777" w:rsidR="00AC58BB" w:rsidRPr="00725271" w:rsidRDefault="00AC58BB" w:rsidP="00A52503">
      <w:pPr>
        <w:numPr>
          <w:ilvl w:val="0"/>
          <w:numId w:val="40"/>
        </w:numPr>
        <w:autoSpaceDE w:val="0"/>
        <w:autoSpaceDN w:val="0"/>
        <w:adjustRightInd w:val="0"/>
        <w:spacing w:before="120" w:after="120" w:line="276" w:lineRule="auto"/>
        <w:ind w:left="426" w:hanging="426"/>
        <w:jc w:val="both"/>
        <w:rPr>
          <w:rFonts w:asciiTheme="minorHAnsi" w:eastAsia="Calibri" w:hAnsiTheme="minorHAnsi" w:cstheme="minorHAnsi"/>
          <w:lang w:eastAsia="en-US"/>
        </w:rPr>
      </w:pPr>
      <w:r w:rsidRPr="00725271">
        <w:rPr>
          <w:rFonts w:asciiTheme="minorHAnsi" w:eastAsia="Calibri" w:hAnsiTheme="minorHAnsi" w:cstheme="minorHAnsi"/>
          <w:lang w:eastAsia="en-US"/>
        </w:rPr>
        <w:t>W przypadku odstąpienia od Umowy z przyczyn zależnych od Wykonawcy po bezskutecznym upływie terminu wyznaczonego Wykonawcy dla skorygowania zaniedbań i naruszeń, Zamawiający może powierzyć poprawienie lub dalsze wykonanie przedmiotu Umowy innemu podmiotowi na koszt i ryzyko Wykonawcy.</w:t>
      </w:r>
    </w:p>
    <w:p w14:paraId="2F6B1215" w14:textId="765684CE" w:rsidR="00CF136C" w:rsidRPr="00AC58BB" w:rsidRDefault="00AC58BB" w:rsidP="00A74140">
      <w:pPr>
        <w:widowControl w:val="0"/>
        <w:spacing w:line="276" w:lineRule="auto"/>
        <w:ind w:left="20"/>
        <w:jc w:val="center"/>
        <w:outlineLvl w:val="2"/>
        <w:rPr>
          <w:rFonts w:asciiTheme="minorHAnsi" w:eastAsia="Arial" w:hAnsiTheme="minorHAnsi" w:cstheme="minorHAnsi"/>
          <w:b/>
          <w:bCs/>
          <w:color w:val="000000"/>
          <w:lang w:bidi="pl-PL"/>
        </w:rPr>
      </w:pPr>
      <w:bookmarkStart w:id="17" w:name="bookmark20"/>
      <w:r w:rsidRPr="00AC58BB">
        <w:rPr>
          <w:rFonts w:asciiTheme="minorHAnsi" w:eastAsia="Arial" w:hAnsiTheme="minorHAnsi" w:cstheme="minorHAnsi"/>
          <w:color w:val="000000"/>
          <w:lang w:bidi="pl-PL"/>
        </w:rPr>
        <w:lastRenderedPageBreak/>
        <w:t xml:space="preserve">§ </w:t>
      </w:r>
      <w:r w:rsidRPr="00AC58BB">
        <w:rPr>
          <w:rFonts w:asciiTheme="minorHAnsi" w:eastAsia="Arial" w:hAnsiTheme="minorHAnsi" w:cstheme="minorHAnsi"/>
          <w:b/>
          <w:bCs/>
          <w:color w:val="000000"/>
          <w:lang w:bidi="pl-PL"/>
        </w:rPr>
        <w:t>1</w:t>
      </w:r>
      <w:bookmarkEnd w:id="17"/>
      <w:r w:rsidRPr="00AC58BB">
        <w:rPr>
          <w:rFonts w:asciiTheme="minorHAnsi" w:eastAsia="Arial" w:hAnsiTheme="minorHAnsi" w:cstheme="minorHAnsi"/>
          <w:b/>
          <w:bCs/>
          <w:color w:val="000000"/>
          <w:lang w:bidi="pl-PL"/>
        </w:rPr>
        <w:t>4</w:t>
      </w:r>
    </w:p>
    <w:p w14:paraId="79C00340" w14:textId="77777777" w:rsidR="00AC58BB" w:rsidRPr="00AC58BB" w:rsidRDefault="00AC58BB" w:rsidP="00AC58BB">
      <w:pPr>
        <w:widowControl w:val="0"/>
        <w:spacing w:line="276" w:lineRule="auto"/>
        <w:ind w:left="20"/>
        <w:jc w:val="center"/>
        <w:outlineLvl w:val="2"/>
        <w:rPr>
          <w:rFonts w:asciiTheme="minorHAnsi" w:eastAsia="Arial" w:hAnsiTheme="minorHAnsi" w:cstheme="minorHAnsi"/>
          <w:b/>
          <w:bCs/>
          <w:color w:val="000000"/>
          <w:lang w:bidi="pl-PL"/>
        </w:rPr>
      </w:pPr>
      <w:bookmarkStart w:id="18" w:name="bookmark21"/>
      <w:r w:rsidRPr="00AC58BB">
        <w:rPr>
          <w:rFonts w:asciiTheme="minorHAnsi" w:eastAsia="Arial" w:hAnsiTheme="minorHAnsi" w:cstheme="minorHAnsi"/>
          <w:b/>
          <w:bCs/>
          <w:color w:val="000000"/>
          <w:lang w:bidi="pl-PL"/>
        </w:rPr>
        <w:t>Obowiązki Stron w przypadku odstąpienia od Umowy</w:t>
      </w:r>
      <w:bookmarkEnd w:id="18"/>
    </w:p>
    <w:p w14:paraId="787637D4" w14:textId="77777777" w:rsidR="00725271" w:rsidRPr="00725271" w:rsidRDefault="00725271" w:rsidP="00A52503">
      <w:pPr>
        <w:numPr>
          <w:ilvl w:val="0"/>
          <w:numId w:val="43"/>
        </w:numPr>
        <w:autoSpaceDE w:val="0"/>
        <w:autoSpaceDN w:val="0"/>
        <w:adjustRightInd w:val="0"/>
        <w:spacing w:before="120" w:after="120" w:line="276" w:lineRule="auto"/>
        <w:jc w:val="both"/>
        <w:rPr>
          <w:rFonts w:asciiTheme="minorHAnsi" w:eastAsia="Calibri" w:hAnsiTheme="minorHAnsi" w:cstheme="minorHAnsi"/>
          <w:lang w:eastAsia="en-US"/>
        </w:rPr>
      </w:pPr>
      <w:r w:rsidRPr="00725271">
        <w:rPr>
          <w:rFonts w:asciiTheme="minorHAnsi" w:eastAsia="Calibri" w:hAnsiTheme="minorHAnsi" w:cstheme="minorHAnsi"/>
          <w:lang w:eastAsia="en-US"/>
        </w:rPr>
        <w:t>W wypadku odstąpienia od umowy, Wykonawcę oraz Zamawiającego obciążają następujące obowiązki szczegółowe:</w:t>
      </w:r>
    </w:p>
    <w:p w14:paraId="6A48A5EA" w14:textId="77777777" w:rsidR="00725271" w:rsidRPr="00725271" w:rsidRDefault="00725271" w:rsidP="00A52503">
      <w:pPr>
        <w:numPr>
          <w:ilvl w:val="0"/>
          <w:numId w:val="42"/>
        </w:numPr>
        <w:tabs>
          <w:tab w:val="left" w:pos="851"/>
        </w:tabs>
        <w:autoSpaceDE w:val="0"/>
        <w:autoSpaceDN w:val="0"/>
        <w:adjustRightInd w:val="0"/>
        <w:spacing w:before="120" w:after="120" w:line="276" w:lineRule="auto"/>
        <w:ind w:left="851" w:hanging="425"/>
        <w:jc w:val="both"/>
        <w:rPr>
          <w:rFonts w:asciiTheme="minorHAnsi" w:eastAsia="Calibri" w:hAnsiTheme="minorHAnsi" w:cstheme="minorHAnsi"/>
          <w:lang w:eastAsia="en-US"/>
        </w:rPr>
      </w:pPr>
      <w:r w:rsidRPr="00725271">
        <w:rPr>
          <w:rFonts w:asciiTheme="minorHAnsi" w:eastAsia="Calibri" w:hAnsiTheme="minorHAnsi" w:cstheme="minorHAnsi"/>
          <w:lang w:eastAsia="en-US"/>
        </w:rPr>
        <w:t xml:space="preserve">w terminie </w:t>
      </w:r>
      <w:r w:rsidRPr="00725271">
        <w:rPr>
          <w:rFonts w:asciiTheme="minorHAnsi" w:eastAsia="Calibri" w:hAnsiTheme="minorHAnsi" w:cstheme="minorHAnsi"/>
          <w:color w:val="000000"/>
          <w:lang w:eastAsia="en-US"/>
        </w:rPr>
        <w:t xml:space="preserve">wspólnie uzgodnionym przez strony, ale nie dłuższym niż </w:t>
      </w:r>
      <w:r w:rsidRPr="00725271">
        <w:rPr>
          <w:rFonts w:asciiTheme="minorHAnsi" w:eastAsia="Calibri" w:hAnsiTheme="minorHAnsi" w:cstheme="minorHAnsi"/>
          <w:lang w:eastAsia="en-US"/>
        </w:rPr>
        <w:t>14 dni od daty odstąpienia od umowy, Wykonawca, przy udziale Zamawiającego, sporządzi szczegółowy protokół inwentaryzacji robót w toku, według stanu na dzień odstąpienia.</w:t>
      </w:r>
    </w:p>
    <w:p w14:paraId="0012036A" w14:textId="77777777" w:rsidR="00725271" w:rsidRPr="00725271" w:rsidRDefault="00725271" w:rsidP="00A52503">
      <w:pPr>
        <w:numPr>
          <w:ilvl w:val="0"/>
          <w:numId w:val="42"/>
        </w:numPr>
        <w:tabs>
          <w:tab w:val="left" w:pos="851"/>
        </w:tabs>
        <w:autoSpaceDE w:val="0"/>
        <w:autoSpaceDN w:val="0"/>
        <w:adjustRightInd w:val="0"/>
        <w:spacing w:before="120" w:after="120" w:line="276" w:lineRule="auto"/>
        <w:ind w:left="851" w:hanging="425"/>
        <w:jc w:val="both"/>
        <w:rPr>
          <w:rFonts w:asciiTheme="minorHAnsi" w:eastAsia="Calibri" w:hAnsiTheme="minorHAnsi" w:cstheme="minorHAnsi"/>
          <w:lang w:eastAsia="en-US"/>
        </w:rPr>
      </w:pPr>
      <w:r w:rsidRPr="00725271">
        <w:rPr>
          <w:rFonts w:asciiTheme="minorHAnsi" w:eastAsia="Calibri" w:hAnsiTheme="minorHAnsi" w:cstheme="minorHAnsi"/>
          <w:lang w:eastAsia="en-US"/>
        </w:rPr>
        <w:t xml:space="preserve">Wykonawca </w:t>
      </w:r>
      <w:r w:rsidRPr="00725271">
        <w:rPr>
          <w:rFonts w:asciiTheme="minorHAnsi" w:eastAsia="Calibri" w:hAnsiTheme="minorHAnsi" w:cstheme="minorHAnsi"/>
          <w:color w:val="000000"/>
          <w:lang w:eastAsia="en-US"/>
        </w:rPr>
        <w:t xml:space="preserve">niezwłocznie, a najpóźniej w terminie 3 dni od dnia odstąpienia od umowy, </w:t>
      </w:r>
      <w:r w:rsidRPr="00725271">
        <w:rPr>
          <w:rFonts w:asciiTheme="minorHAnsi" w:eastAsia="Calibri" w:hAnsiTheme="minorHAnsi" w:cstheme="minorHAnsi"/>
          <w:lang w:eastAsia="en-US"/>
        </w:rPr>
        <w:t>zabezpieczy przerwane roboty w uzgodnieniu z inspektorem nadzoru na koszt tej strony, z której winy nastąpiło odstąpienie od umowy.</w:t>
      </w:r>
    </w:p>
    <w:p w14:paraId="4E19A138" w14:textId="77777777" w:rsidR="00725271" w:rsidRPr="00725271" w:rsidRDefault="00725271" w:rsidP="00A52503">
      <w:pPr>
        <w:numPr>
          <w:ilvl w:val="0"/>
          <w:numId w:val="42"/>
        </w:numPr>
        <w:tabs>
          <w:tab w:val="left" w:pos="851"/>
        </w:tabs>
        <w:autoSpaceDE w:val="0"/>
        <w:autoSpaceDN w:val="0"/>
        <w:adjustRightInd w:val="0"/>
        <w:spacing w:before="120" w:after="120" w:line="276" w:lineRule="auto"/>
        <w:ind w:left="851" w:hanging="425"/>
        <w:jc w:val="both"/>
        <w:rPr>
          <w:rFonts w:asciiTheme="minorHAnsi" w:eastAsia="Calibri" w:hAnsiTheme="minorHAnsi" w:cstheme="minorHAnsi"/>
          <w:lang w:eastAsia="en-US"/>
        </w:rPr>
      </w:pPr>
      <w:r w:rsidRPr="00725271">
        <w:rPr>
          <w:rFonts w:asciiTheme="minorHAnsi" w:eastAsia="Calibri" w:hAnsiTheme="minorHAnsi" w:cstheme="minorHAnsi"/>
          <w:color w:val="000000"/>
          <w:lang w:eastAsia="en-US"/>
        </w:rPr>
        <w:t>Wykonawca w terminie 7 dni od dnia odstąpienia od umowy sporządzi wykaz materiałów według stanu na dzień odstąpienia od umowy, które nie mogą być wykorzystane przez Wykonawcę do realizacji innych robót nieobjętych umową,</w:t>
      </w:r>
    </w:p>
    <w:p w14:paraId="484AC586" w14:textId="77777777" w:rsidR="00725271" w:rsidRPr="00725271" w:rsidRDefault="00725271" w:rsidP="00A52503">
      <w:pPr>
        <w:numPr>
          <w:ilvl w:val="0"/>
          <w:numId w:val="42"/>
        </w:numPr>
        <w:tabs>
          <w:tab w:val="left" w:pos="851"/>
        </w:tabs>
        <w:autoSpaceDE w:val="0"/>
        <w:autoSpaceDN w:val="0"/>
        <w:adjustRightInd w:val="0"/>
        <w:spacing w:before="120" w:after="120" w:line="276" w:lineRule="auto"/>
        <w:ind w:left="851" w:hanging="425"/>
        <w:jc w:val="both"/>
        <w:rPr>
          <w:rFonts w:asciiTheme="minorHAnsi" w:eastAsia="Calibri" w:hAnsiTheme="minorHAnsi" w:cstheme="minorHAnsi"/>
          <w:lang w:eastAsia="en-US"/>
        </w:rPr>
      </w:pPr>
      <w:r w:rsidRPr="00725271">
        <w:rPr>
          <w:rFonts w:asciiTheme="minorHAnsi" w:eastAsia="Calibri" w:hAnsiTheme="minorHAnsi" w:cstheme="minorHAnsi"/>
          <w:lang w:eastAsia="en-US"/>
        </w:rPr>
        <w:t xml:space="preserve">Wykonawca </w:t>
      </w:r>
      <w:r w:rsidRPr="00725271">
        <w:rPr>
          <w:rFonts w:asciiTheme="minorHAnsi" w:eastAsia="Calibri" w:hAnsiTheme="minorHAnsi" w:cstheme="minorHAnsi"/>
          <w:color w:val="000000"/>
          <w:lang w:eastAsia="en-US"/>
        </w:rPr>
        <w:t xml:space="preserve">niezwłocznie, a najpóźniej w terminie 7 dni roboczych od daty odstąpienia od umowy, </w:t>
      </w:r>
      <w:r w:rsidRPr="00725271">
        <w:rPr>
          <w:rFonts w:asciiTheme="minorHAnsi" w:eastAsia="Calibri" w:hAnsiTheme="minorHAnsi" w:cstheme="minorHAnsi"/>
          <w:lang w:eastAsia="en-US"/>
        </w:rPr>
        <w:t>zgłosi do odbioru roboty przerwane i roboty zabezpieczające.</w:t>
      </w:r>
    </w:p>
    <w:p w14:paraId="77888788" w14:textId="77777777" w:rsidR="00725271" w:rsidRPr="00725271" w:rsidRDefault="00725271" w:rsidP="00A52503">
      <w:pPr>
        <w:numPr>
          <w:ilvl w:val="0"/>
          <w:numId w:val="42"/>
        </w:numPr>
        <w:tabs>
          <w:tab w:val="left" w:pos="851"/>
        </w:tabs>
        <w:autoSpaceDE w:val="0"/>
        <w:autoSpaceDN w:val="0"/>
        <w:adjustRightInd w:val="0"/>
        <w:spacing w:before="120" w:after="120" w:line="276" w:lineRule="auto"/>
        <w:ind w:left="851" w:hanging="425"/>
        <w:jc w:val="both"/>
        <w:rPr>
          <w:rFonts w:asciiTheme="minorHAnsi" w:eastAsia="Calibri" w:hAnsiTheme="minorHAnsi" w:cstheme="minorHAnsi"/>
          <w:lang w:eastAsia="en-US"/>
        </w:rPr>
      </w:pPr>
      <w:r w:rsidRPr="00725271">
        <w:rPr>
          <w:rFonts w:asciiTheme="minorHAnsi" w:eastAsia="Calibri" w:hAnsiTheme="minorHAnsi" w:cstheme="minorHAnsi"/>
          <w:lang w:eastAsia="en-US"/>
        </w:rPr>
        <w:t>Wykonawca niezwłocznie, a najpóźniej w terminie 30 dni od daty odstąpienia od umowy, usunie z placu budowy urządzenia zaplecza przez niego dostarczone lub wzniesione.</w:t>
      </w:r>
    </w:p>
    <w:p w14:paraId="4BC47526" w14:textId="77777777" w:rsidR="00725271" w:rsidRPr="00725271" w:rsidRDefault="00725271" w:rsidP="00A52503">
      <w:pPr>
        <w:numPr>
          <w:ilvl w:val="0"/>
          <w:numId w:val="42"/>
        </w:numPr>
        <w:tabs>
          <w:tab w:val="left" w:pos="851"/>
        </w:tabs>
        <w:autoSpaceDE w:val="0"/>
        <w:autoSpaceDN w:val="0"/>
        <w:adjustRightInd w:val="0"/>
        <w:spacing w:before="120" w:after="120" w:line="276" w:lineRule="auto"/>
        <w:ind w:left="851" w:hanging="425"/>
        <w:jc w:val="both"/>
        <w:rPr>
          <w:rFonts w:asciiTheme="minorHAnsi" w:eastAsia="Calibri" w:hAnsiTheme="minorHAnsi" w:cstheme="minorHAnsi"/>
          <w:lang w:eastAsia="en-US"/>
        </w:rPr>
      </w:pPr>
      <w:r w:rsidRPr="00725271">
        <w:rPr>
          <w:rFonts w:asciiTheme="minorHAnsi" w:eastAsia="Calibri" w:hAnsiTheme="minorHAnsi" w:cstheme="minorHAnsi"/>
          <w:lang w:eastAsia="en-US"/>
        </w:rPr>
        <w:t>Wykonawca natychmiast wstrzyma wykonywanie robót, poza mającymi na celu ochronę życia i własności, i zabezpieczy przerwane roboty oraz zabezpieczy teren budowy i opuścić go najpóźniej w terminie wskazanym przez Zamawiającego.</w:t>
      </w:r>
    </w:p>
    <w:p w14:paraId="4ACF1FAD" w14:textId="77777777" w:rsidR="00725271" w:rsidRPr="00725271" w:rsidRDefault="00725271" w:rsidP="00A52503">
      <w:pPr>
        <w:numPr>
          <w:ilvl w:val="0"/>
          <w:numId w:val="42"/>
        </w:numPr>
        <w:tabs>
          <w:tab w:val="left" w:pos="851"/>
        </w:tabs>
        <w:autoSpaceDE w:val="0"/>
        <w:autoSpaceDN w:val="0"/>
        <w:adjustRightInd w:val="0"/>
        <w:spacing w:before="120" w:after="120" w:line="276" w:lineRule="auto"/>
        <w:ind w:left="851" w:hanging="425"/>
        <w:jc w:val="both"/>
        <w:rPr>
          <w:rFonts w:asciiTheme="minorHAnsi" w:eastAsia="Calibri" w:hAnsiTheme="minorHAnsi" w:cstheme="minorHAnsi"/>
          <w:lang w:eastAsia="en-US"/>
        </w:rPr>
      </w:pPr>
      <w:r w:rsidRPr="00725271">
        <w:rPr>
          <w:rFonts w:asciiTheme="minorHAnsi" w:eastAsia="Calibri" w:hAnsiTheme="minorHAnsi" w:cstheme="minorHAnsi"/>
          <w:lang w:eastAsia="en-US"/>
        </w:rPr>
        <w:t>Wykonawca przekaże znajdujące się w jego posiadaniu dokumenty należące do Zamawiającego, urządzenia, materiały i inne prace, za które Wykonawca otrzymał płatność oraz inną, sporządzoną przez niego lub na jego rzecz, dokumentację projektową, najpóźniej w terminie wskazanym przez Zamawiającego.</w:t>
      </w:r>
    </w:p>
    <w:p w14:paraId="06FF06C5" w14:textId="77777777" w:rsidR="00725271" w:rsidRPr="00725271" w:rsidRDefault="00725271" w:rsidP="00A52503">
      <w:pPr>
        <w:numPr>
          <w:ilvl w:val="0"/>
          <w:numId w:val="43"/>
        </w:numPr>
        <w:autoSpaceDE w:val="0"/>
        <w:autoSpaceDN w:val="0"/>
        <w:adjustRightInd w:val="0"/>
        <w:spacing w:before="120" w:after="120" w:line="276" w:lineRule="auto"/>
        <w:ind w:left="426" w:hanging="426"/>
        <w:jc w:val="both"/>
        <w:rPr>
          <w:rFonts w:asciiTheme="minorHAnsi" w:eastAsia="Calibri" w:hAnsiTheme="minorHAnsi" w:cstheme="minorHAnsi"/>
          <w:color w:val="000000"/>
          <w:lang w:eastAsia="en-US"/>
        </w:rPr>
      </w:pPr>
      <w:r w:rsidRPr="00725271">
        <w:rPr>
          <w:rFonts w:asciiTheme="minorHAnsi" w:eastAsia="Calibri" w:hAnsiTheme="minorHAnsi" w:cstheme="minorHAnsi"/>
          <w:lang w:eastAsia="en-US"/>
        </w:rP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t>
      </w:r>
      <w:r w:rsidRPr="00725271">
        <w:rPr>
          <w:rFonts w:asciiTheme="minorHAnsi" w:eastAsia="Calibri" w:hAnsiTheme="minorHAnsi" w:cstheme="minorHAnsi"/>
          <w:color w:val="000000"/>
          <w:lang w:eastAsia="en-US"/>
        </w:rPr>
        <w:t>w inny obiekt.</w:t>
      </w:r>
    </w:p>
    <w:p w14:paraId="4C421FA8" w14:textId="3BD22368" w:rsidR="00AC58BB" w:rsidRDefault="00725271" w:rsidP="000D204E">
      <w:pPr>
        <w:numPr>
          <w:ilvl w:val="0"/>
          <w:numId w:val="43"/>
        </w:numPr>
        <w:autoSpaceDE w:val="0"/>
        <w:autoSpaceDN w:val="0"/>
        <w:adjustRightInd w:val="0"/>
        <w:spacing w:before="120" w:after="120" w:line="276" w:lineRule="auto"/>
        <w:ind w:left="426" w:hanging="426"/>
        <w:jc w:val="both"/>
        <w:rPr>
          <w:rFonts w:asciiTheme="minorHAnsi" w:eastAsia="Calibri" w:hAnsiTheme="minorHAnsi" w:cstheme="minorHAnsi"/>
          <w:lang w:eastAsia="en-US"/>
        </w:rPr>
      </w:pPr>
      <w:r w:rsidRPr="00725271">
        <w:rPr>
          <w:rFonts w:asciiTheme="minorHAnsi" w:eastAsia="Calibri" w:hAnsiTheme="minorHAnsi" w:cstheme="minorHAnsi"/>
          <w:lang w:eastAsia="en-US"/>
        </w:rPr>
        <w:t xml:space="preserve">W przypadku braku współdziałania ze strony wykonawcy i niewykonywania przez niego obowiązków wynikających z ust. </w:t>
      </w:r>
      <w:r w:rsidR="00B71846">
        <w:rPr>
          <w:rFonts w:asciiTheme="minorHAnsi" w:eastAsia="Calibri" w:hAnsiTheme="minorHAnsi" w:cstheme="minorHAnsi"/>
          <w:lang w:eastAsia="en-US"/>
        </w:rPr>
        <w:t>1</w:t>
      </w:r>
      <w:r w:rsidRPr="00725271">
        <w:rPr>
          <w:rFonts w:asciiTheme="minorHAnsi" w:eastAsia="Calibri" w:hAnsiTheme="minorHAnsi" w:cstheme="minorHAnsi"/>
          <w:lang w:eastAsia="en-US"/>
        </w:rPr>
        <w:t xml:space="preserve"> czynności te przeprowadzi lub zorganizuje zamawiający i obciąży ich kosztami wykonawcę.</w:t>
      </w:r>
    </w:p>
    <w:p w14:paraId="3E8625E7" w14:textId="77777777" w:rsidR="00A74140" w:rsidRPr="000D204E" w:rsidRDefault="00A74140" w:rsidP="00CF136C">
      <w:pPr>
        <w:autoSpaceDE w:val="0"/>
        <w:autoSpaceDN w:val="0"/>
        <w:adjustRightInd w:val="0"/>
        <w:spacing w:before="120" w:after="120" w:line="276" w:lineRule="auto"/>
        <w:jc w:val="both"/>
        <w:rPr>
          <w:rFonts w:asciiTheme="minorHAnsi" w:eastAsia="Calibri" w:hAnsiTheme="minorHAnsi" w:cstheme="minorHAnsi"/>
          <w:lang w:eastAsia="en-US"/>
        </w:rPr>
      </w:pPr>
    </w:p>
    <w:p w14:paraId="1FC559AF" w14:textId="77777777" w:rsidR="00AC58BB" w:rsidRPr="00AC58BB" w:rsidRDefault="00AC58BB" w:rsidP="00AC58BB">
      <w:pPr>
        <w:widowControl w:val="0"/>
        <w:spacing w:line="276" w:lineRule="auto"/>
        <w:ind w:left="20"/>
        <w:jc w:val="center"/>
        <w:outlineLvl w:val="2"/>
        <w:rPr>
          <w:rFonts w:asciiTheme="minorHAnsi" w:eastAsia="Arial" w:hAnsiTheme="minorHAnsi" w:cstheme="minorHAnsi"/>
          <w:b/>
          <w:bCs/>
          <w:color w:val="000000"/>
          <w:lang w:bidi="pl-PL"/>
        </w:rPr>
      </w:pPr>
      <w:bookmarkStart w:id="19" w:name="bookmark22"/>
      <w:r w:rsidRPr="00AC58BB">
        <w:rPr>
          <w:rFonts w:asciiTheme="minorHAnsi" w:eastAsia="Arial" w:hAnsiTheme="minorHAnsi" w:cstheme="minorHAnsi"/>
          <w:b/>
          <w:bCs/>
          <w:color w:val="000000"/>
          <w:lang w:bidi="pl-PL"/>
        </w:rPr>
        <w:t>§ 1</w:t>
      </w:r>
      <w:bookmarkEnd w:id="19"/>
      <w:r w:rsidRPr="00AC58BB">
        <w:rPr>
          <w:rFonts w:asciiTheme="minorHAnsi" w:eastAsia="Arial" w:hAnsiTheme="minorHAnsi" w:cstheme="minorHAnsi"/>
          <w:b/>
          <w:bCs/>
          <w:color w:val="000000"/>
          <w:lang w:bidi="pl-PL"/>
        </w:rPr>
        <w:t>5</w:t>
      </w:r>
    </w:p>
    <w:p w14:paraId="710E4665" w14:textId="77777777" w:rsidR="00AC58BB" w:rsidRPr="00AC58BB" w:rsidRDefault="00AC58BB" w:rsidP="00AC58BB">
      <w:pPr>
        <w:widowControl w:val="0"/>
        <w:spacing w:line="276" w:lineRule="auto"/>
        <w:ind w:left="20"/>
        <w:jc w:val="center"/>
        <w:outlineLvl w:val="2"/>
        <w:rPr>
          <w:rFonts w:asciiTheme="minorHAnsi" w:eastAsia="Arial" w:hAnsiTheme="minorHAnsi" w:cstheme="minorHAnsi"/>
          <w:b/>
          <w:bCs/>
          <w:color w:val="000000"/>
          <w:lang w:bidi="pl-PL"/>
        </w:rPr>
      </w:pPr>
      <w:bookmarkStart w:id="20" w:name="bookmark23"/>
      <w:r w:rsidRPr="00AC58BB">
        <w:rPr>
          <w:rFonts w:asciiTheme="minorHAnsi" w:eastAsia="Arial" w:hAnsiTheme="minorHAnsi" w:cstheme="minorHAnsi"/>
          <w:b/>
          <w:bCs/>
          <w:color w:val="000000"/>
          <w:lang w:bidi="pl-PL"/>
        </w:rPr>
        <w:t>Kary umowne</w:t>
      </w:r>
      <w:bookmarkEnd w:id="20"/>
    </w:p>
    <w:p w14:paraId="4BAF76E5" w14:textId="77777777" w:rsidR="00AC58BB" w:rsidRPr="00AC58BB" w:rsidRDefault="00AC58BB" w:rsidP="00A52503">
      <w:pPr>
        <w:numPr>
          <w:ilvl w:val="0"/>
          <w:numId w:val="20"/>
        </w:numPr>
        <w:tabs>
          <w:tab w:val="left" w:pos="426"/>
        </w:tabs>
        <w:overflowPunct w:val="0"/>
        <w:autoSpaceDE w:val="0"/>
        <w:autoSpaceDN w:val="0"/>
        <w:adjustRightInd w:val="0"/>
        <w:spacing w:after="160" w:line="276" w:lineRule="auto"/>
        <w:ind w:left="426"/>
        <w:jc w:val="both"/>
        <w:textAlignment w:val="baseline"/>
        <w:rPr>
          <w:rFonts w:asciiTheme="minorHAnsi" w:eastAsiaTheme="minorEastAsia" w:hAnsiTheme="minorHAnsi" w:cstheme="minorHAnsi"/>
        </w:rPr>
      </w:pPr>
      <w:r w:rsidRPr="00AC58BB">
        <w:rPr>
          <w:rFonts w:asciiTheme="minorHAnsi" w:eastAsiaTheme="minorEastAsia" w:hAnsiTheme="minorHAnsi" w:cstheme="minorHAnsi"/>
        </w:rPr>
        <w:lastRenderedPageBreak/>
        <w:t>Strony zastrzegają prawo naliczania kar umownych za nieterminowe lub nienależyte wykonanie przedmiotu umowy oraz za naruszenie wskazanych w ust. 2 zobowiązań określonych w niniejszej umowie.</w:t>
      </w:r>
    </w:p>
    <w:p w14:paraId="2570FFBE" w14:textId="77777777" w:rsidR="00AC58BB" w:rsidRPr="00AC58BB" w:rsidRDefault="00AC58BB" w:rsidP="00A52503">
      <w:pPr>
        <w:numPr>
          <w:ilvl w:val="0"/>
          <w:numId w:val="20"/>
        </w:numPr>
        <w:autoSpaceDE w:val="0"/>
        <w:autoSpaceDN w:val="0"/>
        <w:adjustRightInd w:val="0"/>
        <w:spacing w:after="160" w:line="276" w:lineRule="auto"/>
        <w:ind w:left="426"/>
        <w:jc w:val="both"/>
        <w:rPr>
          <w:rFonts w:asciiTheme="minorHAnsi" w:eastAsiaTheme="minorEastAsia" w:hAnsiTheme="minorHAnsi" w:cstheme="minorHAnsi"/>
          <w:color w:val="000000"/>
        </w:rPr>
      </w:pPr>
      <w:r w:rsidRPr="00AC58BB">
        <w:rPr>
          <w:rFonts w:asciiTheme="minorHAnsi" w:eastAsiaTheme="minorEastAsia" w:hAnsiTheme="minorHAnsi" w:cstheme="minorHAnsi"/>
          <w:b/>
          <w:bCs/>
          <w:color w:val="000000"/>
        </w:rPr>
        <w:t>Wykonawca zapłaci Zamawiającemu</w:t>
      </w:r>
      <w:r w:rsidRPr="00AC58BB">
        <w:rPr>
          <w:rFonts w:asciiTheme="minorHAnsi" w:eastAsiaTheme="minorEastAsia" w:hAnsiTheme="minorHAnsi" w:cstheme="minorHAnsi"/>
          <w:color w:val="000000"/>
        </w:rPr>
        <w:t xml:space="preserve"> kary umowne w następujących przypadkach:</w:t>
      </w:r>
    </w:p>
    <w:p w14:paraId="07541AF6" w14:textId="135C18DB" w:rsidR="0024299C" w:rsidRPr="0024299C" w:rsidRDefault="0024299C" w:rsidP="00A52503">
      <w:pPr>
        <w:numPr>
          <w:ilvl w:val="0"/>
          <w:numId w:val="38"/>
        </w:numPr>
        <w:autoSpaceDE w:val="0"/>
        <w:autoSpaceDN w:val="0"/>
        <w:adjustRightInd w:val="0"/>
        <w:spacing w:after="160" w:line="276" w:lineRule="auto"/>
        <w:jc w:val="both"/>
        <w:rPr>
          <w:rFonts w:asciiTheme="minorHAnsi" w:eastAsiaTheme="minorEastAsia" w:hAnsiTheme="minorHAnsi" w:cstheme="minorHAnsi"/>
        </w:rPr>
      </w:pPr>
      <w:r>
        <w:rPr>
          <w:rFonts w:asciiTheme="minorHAnsi" w:eastAsiaTheme="minorEastAsia" w:hAnsiTheme="minorHAnsi" w:cstheme="minorHAnsi"/>
        </w:rPr>
        <w:t xml:space="preserve">za zwłokę w wykonaniu przedmiotu umowy – w wysokości </w:t>
      </w:r>
      <w:r w:rsidRPr="00B71846">
        <w:rPr>
          <w:rFonts w:asciiTheme="minorHAnsi" w:eastAsiaTheme="minorEastAsia" w:hAnsiTheme="minorHAnsi" w:cstheme="minorHAnsi"/>
        </w:rPr>
        <w:t xml:space="preserve">0,05% </w:t>
      </w:r>
      <w:r>
        <w:rPr>
          <w:rFonts w:asciiTheme="minorHAnsi" w:eastAsiaTheme="minorEastAsia" w:hAnsiTheme="minorHAnsi" w:cstheme="minorHAnsi"/>
        </w:rPr>
        <w:t xml:space="preserve">wynagrodzenia umownego brutto, o którym </w:t>
      </w:r>
      <w:r w:rsidRPr="00B71846">
        <w:rPr>
          <w:rFonts w:asciiTheme="minorHAnsi" w:eastAsiaTheme="minorEastAsia" w:hAnsiTheme="minorHAnsi" w:cstheme="minorHAnsi"/>
        </w:rPr>
        <w:t xml:space="preserve">mowa w </w:t>
      </w:r>
      <m:oMath>
        <m:r>
          <w:rPr>
            <w:rFonts w:ascii="Cambria Math" w:eastAsiaTheme="minorEastAsia" w:hAnsi="Cambria Math" w:cstheme="minorHAnsi"/>
          </w:rPr>
          <m:t>§</m:t>
        </m:r>
      </m:oMath>
      <w:r w:rsidRPr="00B71846">
        <w:rPr>
          <w:rFonts w:asciiTheme="minorHAnsi" w:eastAsiaTheme="minorEastAsia" w:hAnsiTheme="minorHAnsi" w:cstheme="minorHAnsi"/>
        </w:rPr>
        <w:t xml:space="preserve"> 3 ust. 1 </w:t>
      </w:r>
      <w:r>
        <w:rPr>
          <w:rFonts w:asciiTheme="minorHAnsi" w:eastAsiaTheme="minorEastAsia" w:hAnsiTheme="minorHAnsi" w:cstheme="minorHAnsi"/>
        </w:rPr>
        <w:t xml:space="preserve">umowy za każdy dzień zwłoki, liczony od terminu określonego </w:t>
      </w:r>
      <w:r w:rsidRPr="00B71846">
        <w:rPr>
          <w:rFonts w:asciiTheme="minorHAnsi" w:eastAsiaTheme="minorEastAsia" w:hAnsiTheme="minorHAnsi" w:cstheme="minorHAnsi"/>
        </w:rPr>
        <w:t xml:space="preserve">w </w:t>
      </w:r>
      <m:oMath>
        <m:r>
          <w:rPr>
            <w:rFonts w:ascii="Cambria Math" w:eastAsiaTheme="minorEastAsia" w:hAnsi="Cambria Math" w:cstheme="minorHAnsi"/>
          </w:rPr>
          <m:t>§</m:t>
        </m:r>
      </m:oMath>
      <w:r w:rsidRPr="00B71846">
        <w:rPr>
          <w:rFonts w:asciiTheme="minorHAnsi" w:eastAsiaTheme="minorEastAsia" w:hAnsiTheme="minorHAnsi" w:cstheme="minorHAnsi"/>
        </w:rPr>
        <w:t xml:space="preserve"> 2 ust. 1 umowy</w:t>
      </w:r>
      <w:r>
        <w:rPr>
          <w:rFonts w:asciiTheme="minorHAnsi" w:eastAsiaTheme="minorEastAsia" w:hAnsiTheme="minorHAnsi" w:cstheme="minorHAnsi"/>
        </w:rPr>
        <w:t xml:space="preserve">, z tym, że kara z tego tytułu nie może przekroczyć </w:t>
      </w:r>
      <w:r w:rsidR="00DE0CE3">
        <w:rPr>
          <w:rFonts w:asciiTheme="minorHAnsi" w:eastAsiaTheme="minorEastAsia" w:hAnsiTheme="minorHAnsi" w:cstheme="minorHAnsi"/>
        </w:rPr>
        <w:t>5</w:t>
      </w:r>
      <w:r w:rsidRPr="00B71846">
        <w:rPr>
          <w:rFonts w:asciiTheme="minorHAnsi" w:eastAsiaTheme="minorEastAsia" w:hAnsiTheme="minorHAnsi" w:cstheme="minorHAnsi"/>
        </w:rPr>
        <w:t xml:space="preserve"> % </w:t>
      </w:r>
      <w:r>
        <w:rPr>
          <w:rFonts w:asciiTheme="minorHAnsi" w:eastAsiaTheme="minorEastAsia" w:hAnsiTheme="minorHAnsi" w:cstheme="minorHAnsi"/>
        </w:rPr>
        <w:t xml:space="preserve">wynagrodzenia umownego brutto, o którym mowa w </w:t>
      </w:r>
      <m:oMath>
        <m:r>
          <w:rPr>
            <w:rFonts w:ascii="Cambria Math" w:eastAsiaTheme="minorEastAsia" w:hAnsi="Cambria Math" w:cstheme="minorHAnsi"/>
          </w:rPr>
          <m:t>§</m:t>
        </m:r>
      </m:oMath>
      <w:r w:rsidRPr="00B71846">
        <w:rPr>
          <w:rFonts w:asciiTheme="minorHAnsi" w:eastAsiaTheme="minorEastAsia" w:hAnsiTheme="minorHAnsi" w:cstheme="minorHAnsi"/>
        </w:rPr>
        <w:t xml:space="preserve"> 3 ust. 1 umowy;</w:t>
      </w:r>
    </w:p>
    <w:p w14:paraId="7A729A99" w14:textId="563C89DA" w:rsidR="0024299C" w:rsidRPr="00734248" w:rsidRDefault="0024299C" w:rsidP="00A52503">
      <w:pPr>
        <w:numPr>
          <w:ilvl w:val="0"/>
          <w:numId w:val="38"/>
        </w:numPr>
        <w:autoSpaceDE w:val="0"/>
        <w:autoSpaceDN w:val="0"/>
        <w:adjustRightInd w:val="0"/>
        <w:spacing w:after="160" w:line="276" w:lineRule="auto"/>
        <w:jc w:val="both"/>
        <w:rPr>
          <w:rFonts w:asciiTheme="minorHAnsi" w:eastAsiaTheme="minorEastAsia" w:hAnsiTheme="minorHAnsi" w:cstheme="minorHAnsi"/>
        </w:rPr>
      </w:pPr>
      <w:r w:rsidRPr="00B71846">
        <w:rPr>
          <w:rFonts w:asciiTheme="minorHAnsi" w:eastAsiaTheme="minorEastAsia" w:hAnsiTheme="minorHAnsi" w:cstheme="minorHAnsi"/>
        </w:rPr>
        <w:t>za zwłokę w usuwaniu wad lub usterek w przedmiocie zamówienia</w:t>
      </w:r>
      <w:r w:rsidR="00B71846" w:rsidRPr="00B71846">
        <w:rPr>
          <w:rFonts w:asciiTheme="minorHAnsi" w:eastAsiaTheme="minorEastAsia" w:hAnsiTheme="minorHAnsi" w:cstheme="minorHAnsi"/>
        </w:rPr>
        <w:t xml:space="preserve"> </w:t>
      </w:r>
      <w:r w:rsidRPr="00B71846">
        <w:rPr>
          <w:rFonts w:asciiTheme="minorHAnsi" w:eastAsiaTheme="minorEastAsia" w:hAnsiTheme="minorHAnsi" w:cstheme="minorHAnsi"/>
        </w:rPr>
        <w:t xml:space="preserve">– w wysokości 0,05% wynagrodzenia </w:t>
      </w:r>
      <w:r>
        <w:rPr>
          <w:rFonts w:asciiTheme="minorHAnsi" w:eastAsiaTheme="minorEastAsia" w:hAnsiTheme="minorHAnsi" w:cstheme="minorHAnsi"/>
        </w:rPr>
        <w:t xml:space="preserve">umownego brutto, o którym </w:t>
      </w:r>
      <w:r w:rsidRPr="00B71846">
        <w:rPr>
          <w:rFonts w:asciiTheme="minorHAnsi" w:eastAsiaTheme="minorEastAsia" w:hAnsiTheme="minorHAnsi" w:cstheme="minorHAnsi"/>
        </w:rPr>
        <w:t>mowa w</w:t>
      </w:r>
      <w:r w:rsidR="00734248" w:rsidRPr="00B71846">
        <w:rPr>
          <w:rFonts w:asciiTheme="minorHAnsi" w:eastAsiaTheme="minorEastAsia" w:hAnsiTheme="minorHAnsi" w:cstheme="minorHAnsi"/>
        </w:rPr>
        <w:t xml:space="preserve"> </w:t>
      </w:r>
      <m:oMath>
        <m:r>
          <w:rPr>
            <w:rFonts w:ascii="Cambria Math" w:eastAsiaTheme="minorEastAsia" w:hAnsi="Cambria Math" w:cstheme="minorHAnsi"/>
          </w:rPr>
          <m:t>§</m:t>
        </m:r>
      </m:oMath>
      <w:r w:rsidR="00734248" w:rsidRPr="00B71846">
        <w:rPr>
          <w:rFonts w:asciiTheme="minorHAnsi" w:eastAsiaTheme="minorEastAsia" w:hAnsiTheme="minorHAnsi" w:cstheme="minorHAnsi"/>
        </w:rPr>
        <w:t xml:space="preserve"> 3 ust. 1 umowy za </w:t>
      </w:r>
      <w:r w:rsidR="00734248">
        <w:rPr>
          <w:rFonts w:asciiTheme="minorHAnsi" w:eastAsiaTheme="minorEastAsia" w:hAnsiTheme="minorHAnsi" w:cstheme="minorHAnsi"/>
        </w:rPr>
        <w:t xml:space="preserve">każdy dzień zwłoki, liczony od terminu wyznaczonego przez Zamawiającego na usunięcie wad lub usterek, z tym, że kara z tego tytułu nie </w:t>
      </w:r>
      <w:r w:rsidR="00734248" w:rsidRPr="00B71846">
        <w:rPr>
          <w:rFonts w:asciiTheme="minorHAnsi" w:eastAsiaTheme="minorEastAsia" w:hAnsiTheme="minorHAnsi" w:cstheme="minorHAnsi"/>
        </w:rPr>
        <w:t xml:space="preserve">może przekroczyć </w:t>
      </w:r>
      <w:r w:rsidR="00DE0CE3">
        <w:rPr>
          <w:rFonts w:asciiTheme="minorHAnsi" w:eastAsiaTheme="minorEastAsia" w:hAnsiTheme="minorHAnsi" w:cstheme="minorHAnsi"/>
        </w:rPr>
        <w:t>5</w:t>
      </w:r>
      <w:r w:rsidR="00734248" w:rsidRPr="00B71846">
        <w:rPr>
          <w:rFonts w:asciiTheme="minorHAnsi" w:eastAsiaTheme="minorEastAsia" w:hAnsiTheme="minorHAnsi" w:cstheme="minorHAnsi"/>
        </w:rPr>
        <w:t xml:space="preserve"> % wynagrodzenia umownego brutto, o którym mowa w </w:t>
      </w:r>
      <m:oMath>
        <m:r>
          <w:rPr>
            <w:rFonts w:ascii="Cambria Math" w:eastAsiaTheme="minorEastAsia" w:hAnsi="Cambria Math" w:cstheme="minorHAnsi"/>
          </w:rPr>
          <m:t>§</m:t>
        </m:r>
      </m:oMath>
      <w:r w:rsidR="00734248" w:rsidRPr="00B71846">
        <w:rPr>
          <w:rFonts w:asciiTheme="minorHAnsi" w:eastAsiaTheme="minorEastAsia" w:hAnsiTheme="minorHAnsi" w:cstheme="minorHAnsi"/>
        </w:rPr>
        <w:t xml:space="preserve"> 3 ust. 1 umowy;</w:t>
      </w:r>
    </w:p>
    <w:p w14:paraId="3DA59E31" w14:textId="4B520448" w:rsidR="00734248" w:rsidRPr="00734248" w:rsidRDefault="00734248" w:rsidP="00A52503">
      <w:pPr>
        <w:pStyle w:val="Akapitzlist"/>
        <w:numPr>
          <w:ilvl w:val="0"/>
          <w:numId w:val="38"/>
        </w:numPr>
        <w:rPr>
          <w:rFonts w:asciiTheme="minorHAnsi" w:eastAsiaTheme="minorEastAsia" w:hAnsiTheme="minorHAnsi" w:cstheme="minorHAnsi"/>
          <w:sz w:val="24"/>
          <w:szCs w:val="24"/>
          <w:lang w:eastAsia="pl-PL"/>
        </w:rPr>
      </w:pPr>
      <w:r w:rsidRPr="00734248">
        <w:rPr>
          <w:rFonts w:asciiTheme="minorHAnsi" w:eastAsiaTheme="minorEastAsia" w:hAnsiTheme="minorHAnsi" w:cstheme="minorHAnsi"/>
          <w:sz w:val="24"/>
          <w:szCs w:val="24"/>
          <w:lang w:eastAsia="pl-PL"/>
        </w:rPr>
        <w:t xml:space="preserve">za zwłokę w usuwaniu wad fizycznych lub </w:t>
      </w:r>
      <w:r w:rsidRPr="00B71846">
        <w:rPr>
          <w:rFonts w:asciiTheme="minorHAnsi" w:eastAsiaTheme="minorEastAsia" w:hAnsiTheme="minorHAnsi" w:cstheme="minorHAnsi"/>
          <w:sz w:val="24"/>
          <w:szCs w:val="24"/>
          <w:lang w:eastAsia="pl-PL"/>
        </w:rPr>
        <w:t xml:space="preserve">gwarancyjnych - w wysokości 0,05% wynagrodzenia umownego brutto, o którym mowa § 3 ust. 1 umowy </w:t>
      </w:r>
      <w:r w:rsidRPr="00734248">
        <w:rPr>
          <w:rFonts w:asciiTheme="minorHAnsi" w:eastAsiaTheme="minorEastAsia" w:hAnsiTheme="minorHAnsi" w:cstheme="minorHAnsi"/>
          <w:sz w:val="24"/>
          <w:szCs w:val="24"/>
          <w:lang w:eastAsia="pl-PL"/>
        </w:rPr>
        <w:t xml:space="preserve">za każdy dzień zwłoki, liczonej od terminu wyznaczonego przez Zamawiającego na usunięcie wad i usterek, </w:t>
      </w:r>
      <w:r w:rsidR="00B71846">
        <w:rPr>
          <w:rFonts w:asciiTheme="minorHAnsi" w:eastAsiaTheme="minorEastAsia" w:hAnsiTheme="minorHAnsi" w:cstheme="minorHAnsi"/>
          <w:sz w:val="24"/>
          <w:szCs w:val="24"/>
          <w:lang w:eastAsia="pl-PL"/>
        </w:rPr>
        <w:t xml:space="preserve">z tym, </w:t>
      </w:r>
      <w:r w:rsidRPr="00734248">
        <w:rPr>
          <w:rFonts w:asciiTheme="minorHAnsi" w:eastAsiaTheme="minorEastAsia" w:hAnsiTheme="minorHAnsi" w:cstheme="minorHAnsi"/>
          <w:sz w:val="24"/>
          <w:szCs w:val="24"/>
          <w:lang w:eastAsia="pl-PL"/>
        </w:rPr>
        <w:t xml:space="preserve">że kara z tego tytułu nie może </w:t>
      </w:r>
      <w:r w:rsidRPr="00B71846">
        <w:rPr>
          <w:rFonts w:asciiTheme="minorHAnsi" w:eastAsiaTheme="minorEastAsia" w:hAnsiTheme="minorHAnsi" w:cstheme="minorHAnsi"/>
          <w:sz w:val="24"/>
          <w:szCs w:val="24"/>
          <w:lang w:eastAsia="pl-PL"/>
        </w:rPr>
        <w:t>przekroczyć 10 % wynagrodzenia umownego brutto o którym mowa § 3 ust. 1 umowy;</w:t>
      </w:r>
    </w:p>
    <w:p w14:paraId="55232364" w14:textId="2145FE6A" w:rsidR="00734248" w:rsidRPr="00702651" w:rsidRDefault="00734248" w:rsidP="00A52503">
      <w:pPr>
        <w:numPr>
          <w:ilvl w:val="0"/>
          <w:numId w:val="38"/>
        </w:numPr>
        <w:autoSpaceDE w:val="0"/>
        <w:autoSpaceDN w:val="0"/>
        <w:adjustRightInd w:val="0"/>
        <w:spacing w:before="120" w:after="120" w:line="276" w:lineRule="auto"/>
        <w:jc w:val="both"/>
        <w:rPr>
          <w:rFonts w:asciiTheme="minorHAnsi" w:hAnsiTheme="minorHAnsi" w:cstheme="minorHAnsi"/>
        </w:rPr>
      </w:pPr>
      <w:r w:rsidRPr="008940B8">
        <w:rPr>
          <w:rFonts w:asciiTheme="minorHAnsi" w:hAnsiTheme="minorHAnsi" w:cstheme="minorHAnsi"/>
        </w:rPr>
        <w:t>w każdym przypadku nieprzedłożenia Zamawiającemu do zaakceptowania projektu umowy o podwykonawstwo, której przedmiotem są roboty</w:t>
      </w:r>
      <w:r w:rsidRPr="00702651">
        <w:rPr>
          <w:rFonts w:asciiTheme="minorHAnsi" w:hAnsiTheme="minorHAnsi" w:cstheme="minorHAnsi"/>
        </w:rPr>
        <w:t xml:space="preserve"> budowlane, lub projektu jej zmiany – w wysokości </w:t>
      </w:r>
      <w:r>
        <w:rPr>
          <w:rFonts w:asciiTheme="minorHAnsi" w:hAnsiTheme="minorHAnsi" w:cstheme="minorHAnsi"/>
        </w:rPr>
        <w:t>1</w:t>
      </w:r>
      <w:r w:rsidRPr="00702651">
        <w:rPr>
          <w:rFonts w:asciiTheme="minorHAnsi" w:hAnsiTheme="minorHAnsi" w:cstheme="minorHAnsi"/>
        </w:rPr>
        <w:t xml:space="preserve"> 000,00 zł za każdy stwierdzony przypadek, </w:t>
      </w:r>
    </w:p>
    <w:p w14:paraId="6113E9F9" w14:textId="66884A43" w:rsidR="00734248" w:rsidRPr="00734248" w:rsidRDefault="00734248" w:rsidP="00A52503">
      <w:pPr>
        <w:numPr>
          <w:ilvl w:val="0"/>
          <w:numId w:val="38"/>
        </w:numPr>
        <w:autoSpaceDE w:val="0"/>
        <w:autoSpaceDN w:val="0"/>
        <w:adjustRightInd w:val="0"/>
        <w:spacing w:before="120" w:after="120" w:line="276" w:lineRule="auto"/>
        <w:jc w:val="both"/>
        <w:rPr>
          <w:rFonts w:asciiTheme="minorHAnsi" w:hAnsiTheme="minorHAnsi" w:cstheme="minorHAnsi"/>
        </w:rPr>
      </w:pPr>
      <w:r w:rsidRPr="00702651">
        <w:rPr>
          <w:rFonts w:asciiTheme="minorHAnsi" w:hAnsiTheme="minorHAnsi" w:cstheme="minorHAnsi"/>
        </w:rPr>
        <w:t xml:space="preserve">w każdym przypadku nieprzedłożenia w terminie poświadczonej za zgodność z oryginałem kopii umowy o podwykonawstwo lub jej zmiany - w wysokości </w:t>
      </w:r>
      <w:r>
        <w:rPr>
          <w:rFonts w:asciiTheme="minorHAnsi" w:hAnsiTheme="minorHAnsi" w:cstheme="minorHAnsi"/>
        </w:rPr>
        <w:t>1</w:t>
      </w:r>
      <w:r w:rsidRPr="00702651">
        <w:rPr>
          <w:rFonts w:asciiTheme="minorHAnsi" w:hAnsiTheme="minorHAnsi" w:cstheme="minorHAnsi"/>
        </w:rPr>
        <w:t> 000,00 zł za każdy stwierdzony przypadek,</w:t>
      </w:r>
    </w:p>
    <w:p w14:paraId="5B597458" w14:textId="005E4D2C" w:rsidR="00AC58BB" w:rsidRPr="00AC58BB" w:rsidRDefault="00AC58BB" w:rsidP="00A52503">
      <w:pPr>
        <w:numPr>
          <w:ilvl w:val="0"/>
          <w:numId w:val="38"/>
        </w:numPr>
        <w:autoSpaceDE w:val="0"/>
        <w:autoSpaceDN w:val="0"/>
        <w:adjustRightInd w:val="0"/>
        <w:spacing w:after="160" w:line="276" w:lineRule="auto"/>
        <w:jc w:val="both"/>
        <w:rPr>
          <w:rFonts w:asciiTheme="minorHAnsi" w:eastAsiaTheme="minorEastAsia" w:hAnsiTheme="minorHAnsi" w:cstheme="minorHAnsi"/>
        </w:rPr>
      </w:pPr>
      <w:r w:rsidRPr="00AC58BB">
        <w:rPr>
          <w:rFonts w:asciiTheme="minorHAnsi" w:eastAsiaTheme="minorEastAsia" w:hAnsiTheme="minorHAnsi" w:cstheme="minorHAnsi"/>
        </w:rPr>
        <w:t xml:space="preserve">za brak zapłaty lub nieterminową zapłatę wynagrodzenia należnego podwykonawcy lub dalszemu podwykonawcy w wysokości </w:t>
      </w:r>
      <w:r w:rsidR="00DA67DF">
        <w:rPr>
          <w:rFonts w:asciiTheme="minorHAnsi" w:eastAsiaTheme="minorEastAsia" w:hAnsiTheme="minorHAnsi" w:cstheme="minorHAnsi"/>
        </w:rPr>
        <w:t xml:space="preserve">1 000,00 zł za każdy stwierdzony przypadek. </w:t>
      </w:r>
      <w:r w:rsidRPr="00AC58BB">
        <w:rPr>
          <w:rFonts w:asciiTheme="minorHAnsi" w:eastAsiaTheme="minorEastAsia" w:hAnsiTheme="minorHAnsi" w:cstheme="minorHAnsi"/>
        </w:rPr>
        <w:t xml:space="preserve"> </w:t>
      </w:r>
    </w:p>
    <w:p w14:paraId="21A232CA" w14:textId="2EC69A0A" w:rsidR="00AC58BB" w:rsidRPr="00AC58BB" w:rsidRDefault="00AC58BB" w:rsidP="00A52503">
      <w:pPr>
        <w:numPr>
          <w:ilvl w:val="0"/>
          <w:numId w:val="38"/>
        </w:numPr>
        <w:autoSpaceDE w:val="0"/>
        <w:autoSpaceDN w:val="0"/>
        <w:adjustRightInd w:val="0"/>
        <w:spacing w:after="160" w:line="276" w:lineRule="auto"/>
        <w:jc w:val="both"/>
        <w:rPr>
          <w:rFonts w:asciiTheme="minorHAnsi" w:eastAsiaTheme="minorEastAsia" w:hAnsiTheme="minorHAnsi" w:cstheme="minorHAnsi"/>
          <w:color w:val="000000"/>
        </w:rPr>
      </w:pPr>
      <w:r w:rsidRPr="00AC58BB">
        <w:rPr>
          <w:rFonts w:asciiTheme="minorHAnsi" w:eastAsiaTheme="minorEastAsia" w:hAnsiTheme="minorHAnsi" w:cstheme="minorHAnsi"/>
          <w:color w:val="000000"/>
        </w:rPr>
        <w:t xml:space="preserve">z tytułu braku zatrudnienia pracownika wykonującego czynności przy realizacji przedmiotu </w:t>
      </w:r>
      <w:r w:rsidRPr="00DA67DF">
        <w:rPr>
          <w:rFonts w:asciiTheme="minorHAnsi" w:eastAsiaTheme="minorEastAsia" w:hAnsiTheme="minorHAnsi" w:cstheme="minorHAnsi"/>
        </w:rPr>
        <w:t xml:space="preserve">zamówienia (określone w </w:t>
      </w:r>
      <w:r w:rsidRPr="00DA67DF">
        <w:rPr>
          <w:rFonts w:asciiTheme="minorHAnsi" w:eastAsia="Arial" w:hAnsiTheme="minorHAnsi" w:cstheme="minorHAnsi"/>
          <w:lang w:bidi="pl-PL"/>
        </w:rPr>
        <w:t xml:space="preserve">§ 8 umowy) na </w:t>
      </w:r>
      <w:r w:rsidRPr="00AC58BB">
        <w:rPr>
          <w:rFonts w:asciiTheme="minorHAnsi" w:eastAsia="Arial" w:hAnsiTheme="minorHAnsi" w:cstheme="minorHAnsi"/>
          <w:color w:val="000000"/>
          <w:lang w:bidi="pl-PL"/>
        </w:rPr>
        <w:t xml:space="preserve">umowę o pracę zgodnie z przepisami Kodeku Pracy w wysokości 1.000,00 zł brutto za każdy taki stwierdzony przypadek, </w:t>
      </w:r>
    </w:p>
    <w:p w14:paraId="6683275A" w14:textId="20EFBEE8" w:rsidR="00AC58BB" w:rsidRPr="00AC58BB" w:rsidRDefault="00AC58BB" w:rsidP="00A52503">
      <w:pPr>
        <w:numPr>
          <w:ilvl w:val="0"/>
          <w:numId w:val="38"/>
        </w:numPr>
        <w:autoSpaceDE w:val="0"/>
        <w:autoSpaceDN w:val="0"/>
        <w:adjustRightInd w:val="0"/>
        <w:spacing w:after="160" w:line="276" w:lineRule="auto"/>
        <w:jc w:val="both"/>
        <w:rPr>
          <w:rFonts w:asciiTheme="minorHAnsi" w:eastAsiaTheme="minorEastAsia" w:hAnsiTheme="minorHAnsi" w:cstheme="minorHAnsi"/>
          <w:color w:val="000000"/>
        </w:rPr>
      </w:pPr>
      <w:r w:rsidRPr="00AC58BB">
        <w:rPr>
          <w:rFonts w:asciiTheme="minorHAnsi" w:eastAsiaTheme="minorEastAsia" w:hAnsiTheme="minorHAnsi" w:cstheme="minorHAnsi"/>
          <w:color w:val="000000"/>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t>
      </w:r>
      <w:r w:rsidRPr="00DA67DF">
        <w:rPr>
          <w:rFonts w:asciiTheme="minorHAnsi" w:eastAsiaTheme="minorEastAsia" w:hAnsiTheme="minorHAnsi" w:cstheme="minorHAnsi"/>
        </w:rPr>
        <w:t xml:space="preserve">wymogu zatrudnienia na podstawie umowy o pracę osób wykonujących </w:t>
      </w:r>
      <w:r w:rsidRPr="00DA67DF">
        <w:rPr>
          <w:rFonts w:asciiTheme="minorHAnsi" w:eastAsiaTheme="minorEastAsia" w:hAnsiTheme="minorHAnsi" w:cstheme="minorHAnsi"/>
        </w:rPr>
        <w:lastRenderedPageBreak/>
        <w:t xml:space="preserve">wskazane w § 8 czynności i pozwala Zamawiającemu na naliczenie kary w </w:t>
      </w:r>
      <w:r w:rsidR="00734248" w:rsidRPr="00DA67DF">
        <w:rPr>
          <w:rFonts w:asciiTheme="minorHAnsi" w:eastAsiaTheme="minorEastAsia" w:hAnsiTheme="minorHAnsi" w:cstheme="minorHAnsi"/>
        </w:rPr>
        <w:t>wysokości,</w:t>
      </w:r>
      <w:r w:rsidRPr="00DA67DF">
        <w:rPr>
          <w:rFonts w:asciiTheme="minorHAnsi" w:eastAsiaTheme="minorEastAsia" w:hAnsiTheme="minorHAnsi" w:cstheme="minorHAnsi"/>
        </w:rPr>
        <w:t xml:space="preserve"> o której mowa w </w:t>
      </w:r>
      <w:r w:rsidR="00DA67DF">
        <w:rPr>
          <w:rFonts w:asciiTheme="minorHAnsi" w:eastAsiaTheme="minorEastAsia" w:hAnsiTheme="minorHAnsi" w:cstheme="minorHAnsi"/>
        </w:rPr>
        <w:t>lit.</w:t>
      </w:r>
      <w:r w:rsidRPr="00DA67DF">
        <w:rPr>
          <w:rFonts w:asciiTheme="minorHAnsi" w:eastAsiaTheme="minorEastAsia" w:hAnsiTheme="minorHAnsi" w:cstheme="minorHAnsi"/>
        </w:rPr>
        <w:t xml:space="preserve"> </w:t>
      </w:r>
      <w:r w:rsidR="00DA67DF">
        <w:rPr>
          <w:rFonts w:asciiTheme="minorHAnsi" w:eastAsiaTheme="minorEastAsia" w:hAnsiTheme="minorHAnsi" w:cstheme="minorHAnsi"/>
        </w:rPr>
        <w:t>g)</w:t>
      </w:r>
      <w:r w:rsidRPr="00DA67DF">
        <w:rPr>
          <w:rFonts w:asciiTheme="minorHAnsi" w:eastAsiaTheme="minorEastAsia" w:hAnsiTheme="minorHAnsi" w:cstheme="minorHAnsi"/>
        </w:rPr>
        <w:t xml:space="preserve">, </w:t>
      </w:r>
    </w:p>
    <w:p w14:paraId="50899BD5" w14:textId="278E0AE1" w:rsidR="00AC58BB" w:rsidRPr="00AC58BB" w:rsidRDefault="00AC58BB" w:rsidP="00A52503">
      <w:pPr>
        <w:pStyle w:val="Akapitzlist"/>
        <w:numPr>
          <w:ilvl w:val="0"/>
          <w:numId w:val="38"/>
        </w:numPr>
        <w:autoSpaceDE w:val="0"/>
        <w:autoSpaceDN w:val="0"/>
        <w:adjustRightInd w:val="0"/>
        <w:spacing w:after="160"/>
        <w:jc w:val="both"/>
        <w:rPr>
          <w:rFonts w:asciiTheme="minorHAnsi" w:eastAsiaTheme="minorEastAsia" w:hAnsiTheme="minorHAnsi" w:cstheme="minorHAnsi"/>
          <w:sz w:val="24"/>
          <w:szCs w:val="24"/>
        </w:rPr>
      </w:pPr>
      <w:r w:rsidRPr="00AC58BB">
        <w:rPr>
          <w:rFonts w:asciiTheme="minorHAnsi" w:eastAsiaTheme="minorEastAsia" w:hAnsiTheme="minorHAnsi" w:cstheme="minorHAnsi"/>
          <w:sz w:val="24"/>
          <w:szCs w:val="24"/>
        </w:rPr>
        <w:t xml:space="preserve">w przypadku braku stałego nadzoru kierownika budowy w wysokości </w:t>
      </w:r>
      <w:r w:rsidR="00DA67DF">
        <w:rPr>
          <w:rFonts w:asciiTheme="minorHAnsi" w:eastAsiaTheme="minorEastAsia" w:hAnsiTheme="minorHAnsi" w:cstheme="minorHAnsi"/>
          <w:sz w:val="24"/>
          <w:szCs w:val="24"/>
        </w:rPr>
        <w:t>2</w:t>
      </w:r>
      <w:r w:rsidRPr="00AC58BB">
        <w:rPr>
          <w:rFonts w:asciiTheme="minorHAnsi" w:eastAsiaTheme="minorEastAsia" w:hAnsiTheme="minorHAnsi" w:cstheme="minorHAnsi"/>
          <w:sz w:val="24"/>
          <w:szCs w:val="24"/>
        </w:rPr>
        <w:t xml:space="preserve">00,00 zł brutto za każdy dzień nieobecności kierownika na budowie. </w:t>
      </w:r>
    </w:p>
    <w:p w14:paraId="1C9C7D8C" w14:textId="77777777" w:rsidR="00734248" w:rsidRPr="00734248" w:rsidRDefault="00734248" w:rsidP="00A52503">
      <w:pPr>
        <w:numPr>
          <w:ilvl w:val="0"/>
          <w:numId w:val="20"/>
        </w:numPr>
        <w:tabs>
          <w:tab w:val="left" w:pos="426"/>
        </w:tabs>
        <w:overflowPunct w:val="0"/>
        <w:autoSpaceDE w:val="0"/>
        <w:autoSpaceDN w:val="0"/>
        <w:adjustRightInd w:val="0"/>
        <w:spacing w:after="160" w:line="276" w:lineRule="auto"/>
        <w:ind w:left="426"/>
        <w:jc w:val="both"/>
        <w:textAlignment w:val="baseline"/>
        <w:rPr>
          <w:rFonts w:asciiTheme="minorHAnsi" w:eastAsiaTheme="minorEastAsia" w:hAnsiTheme="minorHAnsi" w:cstheme="minorHAnsi"/>
        </w:rPr>
      </w:pPr>
      <w:r w:rsidRPr="00734248">
        <w:rPr>
          <w:rFonts w:asciiTheme="minorHAnsi" w:eastAsiaTheme="minorEastAsia" w:hAnsiTheme="minorHAnsi" w:cstheme="minorHAnsi"/>
        </w:rPr>
        <w:t>Wykonawca zobowiązany jest do zapłaty Zamawiającemu kar umownych z tytułu odstąpienia od umowy w następujących przypadkach i wysokościach:</w:t>
      </w:r>
    </w:p>
    <w:p w14:paraId="3A892CD7" w14:textId="5D82E497" w:rsidR="00734248" w:rsidRPr="00734248" w:rsidRDefault="00734248" w:rsidP="00A52503">
      <w:pPr>
        <w:numPr>
          <w:ilvl w:val="0"/>
          <w:numId w:val="39"/>
        </w:numPr>
        <w:autoSpaceDE w:val="0"/>
        <w:autoSpaceDN w:val="0"/>
        <w:adjustRightInd w:val="0"/>
        <w:spacing w:before="120" w:after="120" w:line="276" w:lineRule="auto"/>
        <w:ind w:left="709" w:hanging="284"/>
        <w:jc w:val="both"/>
        <w:rPr>
          <w:rFonts w:asciiTheme="minorHAnsi" w:eastAsia="Calibri" w:hAnsiTheme="minorHAnsi" w:cstheme="minorHAnsi"/>
          <w:lang w:eastAsia="en-US"/>
        </w:rPr>
      </w:pPr>
      <w:r w:rsidRPr="00734248">
        <w:rPr>
          <w:rFonts w:asciiTheme="minorHAnsi" w:eastAsia="Calibri" w:hAnsiTheme="minorHAnsi" w:cstheme="minorHAnsi"/>
          <w:lang w:eastAsia="en-US"/>
        </w:rPr>
        <w:t xml:space="preserve">z tytułu odstąpienia przez </w:t>
      </w:r>
      <w:r w:rsidRPr="00DE0CE3">
        <w:rPr>
          <w:rFonts w:asciiTheme="minorHAnsi" w:eastAsia="Calibri" w:hAnsiTheme="minorHAnsi" w:cstheme="minorHAnsi"/>
          <w:lang w:eastAsia="en-US"/>
        </w:rPr>
        <w:t>Zamawiającego od umowy z przyczyn zależnych od Wykonawcy, o których mowa w § 1</w:t>
      </w:r>
      <w:r w:rsidR="00DE0CE3" w:rsidRPr="00DE0CE3">
        <w:rPr>
          <w:rFonts w:asciiTheme="minorHAnsi" w:eastAsia="Calibri" w:hAnsiTheme="minorHAnsi" w:cstheme="minorHAnsi"/>
          <w:lang w:eastAsia="en-US"/>
        </w:rPr>
        <w:t>3</w:t>
      </w:r>
      <w:r w:rsidRPr="00DE0CE3">
        <w:rPr>
          <w:rFonts w:asciiTheme="minorHAnsi" w:eastAsia="Calibri" w:hAnsiTheme="minorHAnsi" w:cstheme="minorHAnsi"/>
          <w:lang w:eastAsia="en-US"/>
        </w:rPr>
        <w:t xml:space="preserve"> ust. 1 umowy - w wysokości </w:t>
      </w:r>
      <w:r w:rsidR="00DE0CE3">
        <w:rPr>
          <w:rFonts w:asciiTheme="minorHAnsi" w:eastAsia="Calibri" w:hAnsiTheme="minorHAnsi" w:cstheme="minorHAnsi"/>
          <w:lang w:eastAsia="en-US"/>
        </w:rPr>
        <w:t>1</w:t>
      </w:r>
      <w:r w:rsidRPr="00DE0CE3">
        <w:rPr>
          <w:rFonts w:asciiTheme="minorHAnsi" w:eastAsia="Calibri" w:hAnsiTheme="minorHAnsi" w:cstheme="minorHAnsi"/>
          <w:lang w:eastAsia="en-US"/>
        </w:rPr>
        <w:t>0 % łącznego wynagrodzenia umownego brutto, o którym mowa w § 3 ust. 1 umowy,</w:t>
      </w:r>
    </w:p>
    <w:p w14:paraId="76E7C96D" w14:textId="67FD34C7" w:rsidR="00725271" w:rsidRPr="00725271" w:rsidRDefault="00734248" w:rsidP="00A52503">
      <w:pPr>
        <w:numPr>
          <w:ilvl w:val="0"/>
          <w:numId w:val="39"/>
        </w:numPr>
        <w:autoSpaceDE w:val="0"/>
        <w:autoSpaceDN w:val="0"/>
        <w:adjustRightInd w:val="0"/>
        <w:spacing w:before="120" w:after="120" w:line="276" w:lineRule="auto"/>
        <w:ind w:left="709" w:hanging="284"/>
        <w:jc w:val="both"/>
        <w:rPr>
          <w:rFonts w:asciiTheme="minorHAnsi" w:eastAsia="Calibri" w:hAnsiTheme="minorHAnsi" w:cstheme="minorHAnsi"/>
          <w:color w:val="FF0000"/>
          <w:lang w:eastAsia="en-US"/>
        </w:rPr>
      </w:pPr>
      <w:r w:rsidRPr="00734248">
        <w:rPr>
          <w:rFonts w:asciiTheme="minorHAnsi" w:eastAsia="Calibri" w:hAnsiTheme="minorHAnsi" w:cstheme="minorHAnsi"/>
          <w:lang w:eastAsia="en-US"/>
        </w:rPr>
        <w:t xml:space="preserve">z tytułu odstąpienia przez Wykonawcę od umowy z przyczyn niezależnych </w:t>
      </w:r>
      <w:r w:rsidRPr="00734248">
        <w:rPr>
          <w:rFonts w:asciiTheme="minorHAnsi" w:eastAsia="Calibri" w:hAnsiTheme="minorHAnsi" w:cstheme="minorHAnsi"/>
          <w:lang w:eastAsia="en-US"/>
        </w:rPr>
        <w:br/>
        <w:t xml:space="preserve">od </w:t>
      </w:r>
      <w:r w:rsidRPr="00DE0CE3">
        <w:rPr>
          <w:rFonts w:asciiTheme="minorHAnsi" w:eastAsia="Calibri" w:hAnsiTheme="minorHAnsi" w:cstheme="minorHAnsi"/>
          <w:lang w:eastAsia="en-US"/>
        </w:rPr>
        <w:t xml:space="preserve">Zamawiającego - w wysokości </w:t>
      </w:r>
      <w:r w:rsidR="00DE0CE3">
        <w:rPr>
          <w:rFonts w:asciiTheme="minorHAnsi" w:eastAsia="Calibri" w:hAnsiTheme="minorHAnsi" w:cstheme="minorHAnsi"/>
          <w:lang w:eastAsia="en-US"/>
        </w:rPr>
        <w:t>1</w:t>
      </w:r>
      <w:r w:rsidRPr="00DE0CE3">
        <w:rPr>
          <w:rFonts w:asciiTheme="minorHAnsi" w:eastAsia="Calibri" w:hAnsiTheme="minorHAnsi" w:cstheme="minorHAnsi"/>
          <w:lang w:eastAsia="en-US"/>
        </w:rPr>
        <w:t>0 % łącznego wynagrodzenia umownego brutto, o którym mowa w § 3 ust. 1 umowy.</w:t>
      </w:r>
    </w:p>
    <w:p w14:paraId="7DE4CA74" w14:textId="35274EF6" w:rsidR="00734248" w:rsidRPr="00734248" w:rsidRDefault="00734248" w:rsidP="00A52503">
      <w:pPr>
        <w:numPr>
          <w:ilvl w:val="0"/>
          <w:numId w:val="20"/>
        </w:numPr>
        <w:tabs>
          <w:tab w:val="left" w:pos="426"/>
        </w:tabs>
        <w:overflowPunct w:val="0"/>
        <w:autoSpaceDE w:val="0"/>
        <w:autoSpaceDN w:val="0"/>
        <w:adjustRightInd w:val="0"/>
        <w:spacing w:after="160" w:line="276" w:lineRule="auto"/>
        <w:ind w:left="426"/>
        <w:jc w:val="both"/>
        <w:textAlignment w:val="baseline"/>
        <w:rPr>
          <w:rFonts w:asciiTheme="minorHAnsi" w:eastAsiaTheme="minorEastAsia" w:hAnsiTheme="minorHAnsi" w:cstheme="minorHAnsi"/>
        </w:rPr>
      </w:pPr>
      <w:r w:rsidRPr="00734248">
        <w:rPr>
          <w:rFonts w:asciiTheme="minorHAnsi" w:eastAsiaTheme="minorEastAsia" w:hAnsiTheme="minorHAnsi" w:cstheme="minorHAnsi"/>
        </w:rPr>
        <w:t>Strony zastrzegają sobie prawo do dochodzenia odszkodowania uzupełniającego do wysokości rzeczywiście poniesionej szkody.</w:t>
      </w:r>
    </w:p>
    <w:p w14:paraId="4D37CAF0" w14:textId="7CF8EAE9" w:rsidR="00734248" w:rsidRPr="00734248" w:rsidRDefault="00734248" w:rsidP="00A52503">
      <w:pPr>
        <w:numPr>
          <w:ilvl w:val="0"/>
          <w:numId w:val="20"/>
        </w:numPr>
        <w:tabs>
          <w:tab w:val="left" w:pos="426"/>
        </w:tabs>
        <w:overflowPunct w:val="0"/>
        <w:autoSpaceDE w:val="0"/>
        <w:autoSpaceDN w:val="0"/>
        <w:adjustRightInd w:val="0"/>
        <w:spacing w:after="160" w:line="276" w:lineRule="auto"/>
        <w:ind w:left="426"/>
        <w:jc w:val="both"/>
        <w:textAlignment w:val="baseline"/>
        <w:rPr>
          <w:rFonts w:asciiTheme="minorHAnsi" w:eastAsiaTheme="minorEastAsia" w:hAnsiTheme="minorHAnsi" w:cstheme="minorHAnsi"/>
        </w:rPr>
      </w:pPr>
      <w:r w:rsidRPr="00734248">
        <w:rPr>
          <w:rFonts w:asciiTheme="minorHAnsi" w:eastAsiaTheme="minorEastAsia" w:hAnsiTheme="minorHAnsi" w:cstheme="minorHAnsi"/>
        </w:rPr>
        <w:t xml:space="preserve">Zamawiający ma prawo do potrącenia kar umownych z faktury przedłożonej do zapłaty przez Wykonawcę lub z zabezpieczenia należytego wykonania przedmiotu umowy, po uprzednim powiadomieniu Wykonawcy o podstawie i wysokości naliczonej kary umownej i wyznaczeniu mu </w:t>
      </w:r>
      <w:r w:rsidR="00DE0CE3">
        <w:rPr>
          <w:rFonts w:asciiTheme="minorHAnsi" w:eastAsiaTheme="minorEastAsia" w:hAnsiTheme="minorHAnsi" w:cstheme="minorHAnsi"/>
        </w:rPr>
        <w:t>7</w:t>
      </w:r>
      <w:r w:rsidRPr="00734248">
        <w:rPr>
          <w:rFonts w:asciiTheme="minorHAnsi" w:eastAsiaTheme="minorEastAsia" w:hAnsiTheme="minorHAnsi" w:cstheme="minorHAnsi"/>
        </w:rPr>
        <w:t xml:space="preserve"> dniowego terminu zapłaty tej kary.</w:t>
      </w:r>
    </w:p>
    <w:p w14:paraId="70712A55" w14:textId="34C45204" w:rsidR="00734248" w:rsidRPr="00734248" w:rsidRDefault="00734248" w:rsidP="00A52503">
      <w:pPr>
        <w:numPr>
          <w:ilvl w:val="0"/>
          <w:numId w:val="20"/>
        </w:numPr>
        <w:tabs>
          <w:tab w:val="left" w:pos="426"/>
        </w:tabs>
        <w:overflowPunct w:val="0"/>
        <w:autoSpaceDE w:val="0"/>
        <w:autoSpaceDN w:val="0"/>
        <w:adjustRightInd w:val="0"/>
        <w:spacing w:after="160" w:line="276" w:lineRule="auto"/>
        <w:ind w:left="426"/>
        <w:jc w:val="both"/>
        <w:textAlignment w:val="baseline"/>
        <w:rPr>
          <w:rFonts w:asciiTheme="minorHAnsi" w:eastAsiaTheme="minorEastAsia" w:hAnsiTheme="minorHAnsi" w:cstheme="minorHAnsi"/>
        </w:rPr>
      </w:pPr>
      <w:r w:rsidRPr="00734248">
        <w:rPr>
          <w:rFonts w:asciiTheme="minorHAnsi" w:eastAsiaTheme="minorEastAsia" w:hAnsiTheme="minorHAnsi" w:cstheme="minorHAnsi"/>
        </w:rPr>
        <w:t xml:space="preserve">Strony zastrzegają możliwość kumulatywnego naliczania kar umownych z różnych tytułów. Łączna maksymalna wysokość kar umownych, które może naliczyć każda ze stron wynosi </w:t>
      </w:r>
      <w:r w:rsidRPr="00DE0CE3">
        <w:rPr>
          <w:rFonts w:asciiTheme="minorHAnsi" w:eastAsiaTheme="minorEastAsia" w:hAnsiTheme="minorHAnsi" w:cstheme="minorHAnsi"/>
        </w:rPr>
        <w:t>2</w:t>
      </w:r>
      <w:r w:rsidR="00DE0CE3" w:rsidRPr="00DE0CE3">
        <w:rPr>
          <w:rFonts w:asciiTheme="minorHAnsi" w:eastAsiaTheme="minorEastAsia" w:hAnsiTheme="minorHAnsi" w:cstheme="minorHAnsi"/>
        </w:rPr>
        <w:t>0</w:t>
      </w:r>
      <w:r w:rsidRPr="00DE0CE3">
        <w:rPr>
          <w:rFonts w:asciiTheme="minorHAnsi" w:eastAsiaTheme="minorEastAsia" w:hAnsiTheme="minorHAnsi" w:cstheme="minorHAnsi"/>
        </w:rPr>
        <w:t xml:space="preserve"> % wynagrodzenia umownego brutto, o którym mowa w § 3 ust. 1 umowy.</w:t>
      </w:r>
    </w:p>
    <w:p w14:paraId="17DC7911" w14:textId="77777777" w:rsidR="00AC58BB" w:rsidRPr="00734248" w:rsidRDefault="00AC58BB" w:rsidP="00A52503">
      <w:pPr>
        <w:numPr>
          <w:ilvl w:val="0"/>
          <w:numId w:val="20"/>
        </w:numPr>
        <w:tabs>
          <w:tab w:val="left" w:pos="426"/>
        </w:tabs>
        <w:overflowPunct w:val="0"/>
        <w:autoSpaceDE w:val="0"/>
        <w:autoSpaceDN w:val="0"/>
        <w:adjustRightInd w:val="0"/>
        <w:spacing w:after="160" w:line="276" w:lineRule="auto"/>
        <w:ind w:left="426"/>
        <w:jc w:val="both"/>
        <w:textAlignment w:val="baseline"/>
        <w:rPr>
          <w:rFonts w:asciiTheme="minorHAnsi" w:eastAsiaTheme="minorEastAsia" w:hAnsiTheme="minorHAnsi" w:cstheme="minorHAnsi"/>
        </w:rPr>
      </w:pPr>
      <w:r w:rsidRPr="00734248">
        <w:rPr>
          <w:rFonts w:asciiTheme="minorHAnsi" w:eastAsiaTheme="minorEastAsia" w:hAnsiTheme="minorHAnsi" w:cstheme="minorHAnsi"/>
        </w:rPr>
        <w:t>Jeżeli wysokość zastrzeżonych kar umownych nie pokrywa poniesionej szkody, stronom przysługuje prawo dochodzenia odszkodowania uzupełniającego do wysokości rzeczywiście poniesionej szkody.</w:t>
      </w:r>
    </w:p>
    <w:p w14:paraId="001D3900" w14:textId="77777777" w:rsidR="00AC58BB" w:rsidRPr="00734248" w:rsidRDefault="00AC58BB" w:rsidP="00A52503">
      <w:pPr>
        <w:numPr>
          <w:ilvl w:val="0"/>
          <w:numId w:val="20"/>
        </w:numPr>
        <w:tabs>
          <w:tab w:val="left" w:pos="426"/>
        </w:tabs>
        <w:overflowPunct w:val="0"/>
        <w:autoSpaceDE w:val="0"/>
        <w:autoSpaceDN w:val="0"/>
        <w:adjustRightInd w:val="0"/>
        <w:spacing w:after="160" w:line="276" w:lineRule="auto"/>
        <w:ind w:left="426"/>
        <w:jc w:val="both"/>
        <w:textAlignment w:val="baseline"/>
        <w:rPr>
          <w:rFonts w:asciiTheme="minorHAnsi" w:eastAsiaTheme="minorEastAsia" w:hAnsiTheme="minorHAnsi" w:cstheme="minorHAnsi"/>
        </w:rPr>
      </w:pPr>
      <w:r w:rsidRPr="00734248">
        <w:rPr>
          <w:rFonts w:asciiTheme="minorHAnsi" w:eastAsiaTheme="minorEastAsia" w:hAnsiTheme="minorHAnsi" w:cstheme="minorHAnsi"/>
        </w:rPr>
        <w:t>Kary umowne płatne będą w terminie 7 dni od dnia otrzymania wezwania do zapłaty.</w:t>
      </w:r>
    </w:p>
    <w:p w14:paraId="7C2074D6" w14:textId="77777777" w:rsidR="00AC58BB" w:rsidRPr="00AC58BB" w:rsidRDefault="00AC58BB" w:rsidP="00AC58BB">
      <w:pPr>
        <w:widowControl w:val="0"/>
        <w:ind w:left="20"/>
        <w:jc w:val="center"/>
        <w:outlineLvl w:val="2"/>
        <w:rPr>
          <w:rFonts w:asciiTheme="minorHAnsi" w:eastAsia="Arial" w:hAnsiTheme="minorHAnsi" w:cstheme="minorHAnsi"/>
          <w:b/>
          <w:bCs/>
          <w:color w:val="000000"/>
          <w:lang w:bidi="pl-PL"/>
        </w:rPr>
      </w:pPr>
    </w:p>
    <w:p w14:paraId="042F2CA9" w14:textId="77777777" w:rsidR="00AC58BB" w:rsidRPr="00AC58BB" w:rsidRDefault="00AC58BB" w:rsidP="00AC58BB">
      <w:pPr>
        <w:widowControl w:val="0"/>
        <w:spacing w:after="113"/>
        <w:ind w:right="20"/>
        <w:jc w:val="center"/>
        <w:outlineLvl w:val="2"/>
        <w:rPr>
          <w:rFonts w:asciiTheme="minorHAnsi" w:eastAsia="Arial" w:hAnsiTheme="minorHAnsi" w:cstheme="minorHAnsi"/>
          <w:b/>
          <w:bCs/>
          <w:color w:val="000000"/>
          <w:lang w:bidi="pl-PL"/>
        </w:rPr>
      </w:pPr>
      <w:bookmarkStart w:id="21" w:name="bookmark24"/>
      <w:r w:rsidRPr="00AC58BB">
        <w:rPr>
          <w:rFonts w:asciiTheme="minorHAnsi" w:eastAsia="Arial" w:hAnsiTheme="minorHAnsi" w:cstheme="minorHAnsi"/>
          <w:color w:val="000000"/>
          <w:lang w:bidi="pl-PL"/>
        </w:rPr>
        <w:t xml:space="preserve">§ </w:t>
      </w:r>
      <w:r w:rsidRPr="00AC58BB">
        <w:rPr>
          <w:rFonts w:asciiTheme="minorHAnsi" w:eastAsia="Arial" w:hAnsiTheme="minorHAnsi" w:cstheme="minorHAnsi"/>
          <w:b/>
          <w:bCs/>
          <w:color w:val="000000"/>
          <w:lang w:bidi="pl-PL"/>
        </w:rPr>
        <w:t>1</w:t>
      </w:r>
      <w:bookmarkEnd w:id="21"/>
      <w:r w:rsidRPr="00AC58BB">
        <w:rPr>
          <w:rFonts w:asciiTheme="minorHAnsi" w:eastAsia="Arial" w:hAnsiTheme="minorHAnsi" w:cstheme="minorHAnsi"/>
          <w:b/>
          <w:bCs/>
          <w:color w:val="000000"/>
          <w:lang w:bidi="pl-PL"/>
        </w:rPr>
        <w:t>6</w:t>
      </w:r>
    </w:p>
    <w:p w14:paraId="20D0F516" w14:textId="77777777" w:rsidR="00AC58BB" w:rsidRPr="00AC58BB" w:rsidRDefault="00AC58BB" w:rsidP="00AC58BB">
      <w:pPr>
        <w:widowControl w:val="0"/>
        <w:spacing w:after="91"/>
        <w:ind w:right="20"/>
        <w:jc w:val="center"/>
        <w:outlineLvl w:val="2"/>
        <w:rPr>
          <w:rFonts w:asciiTheme="minorHAnsi" w:eastAsia="Arial" w:hAnsiTheme="minorHAnsi" w:cstheme="minorHAnsi"/>
          <w:b/>
          <w:bCs/>
          <w:color w:val="000000"/>
          <w:lang w:bidi="pl-PL"/>
        </w:rPr>
      </w:pPr>
      <w:bookmarkStart w:id="22" w:name="bookmark25"/>
      <w:r w:rsidRPr="00AC58BB">
        <w:rPr>
          <w:rFonts w:asciiTheme="minorHAnsi" w:eastAsia="Arial" w:hAnsiTheme="minorHAnsi" w:cstheme="minorHAnsi"/>
          <w:b/>
          <w:bCs/>
          <w:color w:val="000000"/>
          <w:lang w:bidi="pl-PL"/>
        </w:rPr>
        <w:t>Warunki zmiany Umowy</w:t>
      </w:r>
      <w:bookmarkEnd w:id="22"/>
    </w:p>
    <w:p w14:paraId="0B570E7C" w14:textId="77777777" w:rsidR="00AC58BB" w:rsidRPr="00AC58BB" w:rsidRDefault="00AC58BB" w:rsidP="00A52503">
      <w:pPr>
        <w:widowControl w:val="0"/>
        <w:numPr>
          <w:ilvl w:val="0"/>
          <w:numId w:val="21"/>
        </w:numPr>
        <w:tabs>
          <w:tab w:val="left" w:pos="360"/>
        </w:tabs>
        <w:spacing w:after="124" w:line="276" w:lineRule="auto"/>
        <w:ind w:left="420" w:hanging="42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Zamawiający przewiduje możliwość dokonywania zmian Umowy w stosunku do treści oferty, na podstawie której dokonano wyboru Wykonawcy. Zmiana Umowy dopuszczalna będzie w granicach wyznaczonych przepisami ustawy Pzp, w tym art. 455 ustawy Pzp lub w zakresie i na warunkach określonych w ogłoszeniu o zamówieniu oraz niniejszej Umowie.</w:t>
      </w:r>
    </w:p>
    <w:p w14:paraId="25D35515" w14:textId="77777777" w:rsidR="00AC58BB" w:rsidRPr="00AC58BB" w:rsidRDefault="00AC58BB" w:rsidP="00A52503">
      <w:pPr>
        <w:widowControl w:val="0"/>
        <w:numPr>
          <w:ilvl w:val="0"/>
          <w:numId w:val="21"/>
        </w:numPr>
        <w:tabs>
          <w:tab w:val="left" w:pos="360"/>
        </w:tabs>
        <w:spacing w:after="143" w:line="276" w:lineRule="auto"/>
        <w:ind w:left="420" w:hanging="42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Zamawiający, zgodnie z art. 455 ust. 1 pkt 1 ustawy Pzp dopuszcza możliwość zmian postanowień Umowy w stosunku do treści oferty w zakresie i na warunkach określonych poniżej:</w:t>
      </w:r>
    </w:p>
    <w:p w14:paraId="3773DCA6" w14:textId="58FAFD32" w:rsidR="00AC58BB" w:rsidRPr="00DE0CE3" w:rsidRDefault="00AC58BB" w:rsidP="00AC58BB">
      <w:pPr>
        <w:widowControl w:val="0"/>
        <w:spacing w:after="91" w:line="276" w:lineRule="auto"/>
        <w:ind w:left="420"/>
        <w:jc w:val="both"/>
        <w:outlineLvl w:val="2"/>
        <w:rPr>
          <w:rFonts w:asciiTheme="minorHAnsi" w:eastAsia="Arial" w:hAnsiTheme="minorHAnsi" w:cstheme="minorHAnsi"/>
          <w:lang w:bidi="pl-PL"/>
        </w:rPr>
      </w:pPr>
      <w:bookmarkStart w:id="23" w:name="bookmark26"/>
      <w:r w:rsidRPr="00AC58BB">
        <w:rPr>
          <w:rFonts w:asciiTheme="minorHAnsi" w:eastAsia="Arial" w:hAnsiTheme="minorHAnsi" w:cstheme="minorHAnsi"/>
          <w:color w:val="000000"/>
          <w:lang w:bidi="pl-PL"/>
        </w:rPr>
        <w:lastRenderedPageBreak/>
        <w:t>1) w części dotyczącej terminu realizacji robót budowlanych</w:t>
      </w:r>
      <w:r w:rsidR="002B4AE2">
        <w:rPr>
          <w:rFonts w:asciiTheme="minorHAnsi" w:eastAsia="Arial" w:hAnsiTheme="minorHAnsi" w:cstheme="minorHAnsi"/>
          <w:color w:val="000000"/>
          <w:lang w:bidi="pl-PL"/>
        </w:rPr>
        <w:t xml:space="preserve">, </w:t>
      </w:r>
      <w:r w:rsidR="002B4AE2" w:rsidRPr="00DE0CE3">
        <w:rPr>
          <w:rFonts w:asciiTheme="minorHAnsi" w:eastAsia="Arial" w:hAnsiTheme="minorHAnsi" w:cstheme="minorHAnsi"/>
          <w:lang w:bidi="pl-PL"/>
        </w:rPr>
        <w:t xml:space="preserve">o którym mowa w </w:t>
      </w:r>
      <m:oMath>
        <m:r>
          <w:rPr>
            <w:rFonts w:ascii="Cambria Math" w:eastAsia="Arial" w:hAnsi="Cambria Math" w:cstheme="minorHAnsi"/>
            <w:lang w:bidi="pl-PL"/>
          </w:rPr>
          <m:t>§ 2</m:t>
        </m:r>
      </m:oMath>
      <w:r w:rsidR="002B4AE2" w:rsidRPr="00DE0CE3">
        <w:rPr>
          <w:rFonts w:asciiTheme="minorHAnsi" w:eastAsia="Arial" w:hAnsiTheme="minorHAnsi" w:cstheme="minorHAnsi"/>
          <w:lang w:bidi="pl-PL"/>
        </w:rPr>
        <w:t xml:space="preserve"> ust. 1</w:t>
      </w:r>
      <w:r w:rsidRPr="00DE0CE3">
        <w:rPr>
          <w:rFonts w:asciiTheme="minorHAnsi" w:eastAsia="Arial" w:hAnsiTheme="minorHAnsi" w:cstheme="minorHAnsi"/>
          <w:lang w:bidi="pl-PL"/>
        </w:rPr>
        <w:t xml:space="preserve"> w przypadku:</w:t>
      </w:r>
      <w:bookmarkEnd w:id="23"/>
    </w:p>
    <w:p w14:paraId="72E493DC" w14:textId="3B3219DC" w:rsidR="00AC58BB" w:rsidRDefault="00AC58BB" w:rsidP="00A52503">
      <w:pPr>
        <w:widowControl w:val="0"/>
        <w:numPr>
          <w:ilvl w:val="0"/>
          <w:numId w:val="22"/>
        </w:numPr>
        <w:tabs>
          <w:tab w:val="left" w:pos="1026"/>
        </w:tabs>
        <w:spacing w:after="124" w:line="276" w:lineRule="auto"/>
        <w:ind w:left="1020" w:hanging="360"/>
        <w:jc w:val="both"/>
        <w:rPr>
          <w:rFonts w:asciiTheme="minorHAnsi" w:eastAsia="Arial" w:hAnsiTheme="minorHAnsi" w:cstheme="minorHAnsi"/>
          <w:color w:val="000000"/>
          <w:lang w:bidi="pl-PL"/>
        </w:rPr>
      </w:pPr>
      <w:bookmarkStart w:id="24" w:name="_Hlk101262235"/>
      <w:r w:rsidRPr="00AC58BB">
        <w:rPr>
          <w:rFonts w:asciiTheme="minorHAnsi" w:eastAsia="Arial" w:hAnsiTheme="minorHAnsi" w:cstheme="minorHAnsi"/>
          <w:color w:val="000000"/>
          <w:lang w:bidi="pl-PL"/>
        </w:rPr>
        <w:t xml:space="preserve">wystąpienia konieczności wykonania dodatkowych prac, udzielonych na podstawie art. 455 </w:t>
      </w:r>
      <w:r w:rsidR="002B4AE2">
        <w:rPr>
          <w:rFonts w:asciiTheme="minorHAnsi" w:eastAsia="Arial" w:hAnsiTheme="minorHAnsi" w:cstheme="minorHAnsi"/>
          <w:color w:val="000000"/>
          <w:lang w:bidi="pl-PL"/>
        </w:rPr>
        <w:t>(ust. 1 pkt 1</w:t>
      </w:r>
      <w:r w:rsidR="00956E14">
        <w:rPr>
          <w:rFonts w:asciiTheme="minorHAnsi" w:eastAsia="Arial" w:hAnsiTheme="minorHAnsi" w:cstheme="minorHAnsi"/>
          <w:color w:val="000000"/>
          <w:lang w:bidi="pl-PL"/>
        </w:rPr>
        <w:t xml:space="preserve">, 3, 4) </w:t>
      </w:r>
      <w:r w:rsidRPr="00AC58BB">
        <w:rPr>
          <w:rFonts w:asciiTheme="minorHAnsi" w:eastAsia="Arial" w:hAnsiTheme="minorHAnsi" w:cstheme="minorHAnsi"/>
          <w:color w:val="000000"/>
          <w:lang w:bidi="pl-PL"/>
        </w:rPr>
        <w:t xml:space="preserve">ustawy </w:t>
      </w:r>
      <w:proofErr w:type="spellStart"/>
      <w:r w:rsidRPr="00AC58BB">
        <w:rPr>
          <w:rFonts w:asciiTheme="minorHAnsi" w:eastAsia="Arial" w:hAnsiTheme="minorHAnsi" w:cstheme="minorHAnsi"/>
          <w:color w:val="000000"/>
          <w:lang w:bidi="pl-PL"/>
        </w:rPr>
        <w:t>Pzp</w:t>
      </w:r>
      <w:proofErr w:type="spellEnd"/>
      <w:r w:rsidRPr="00AC58BB">
        <w:rPr>
          <w:rFonts w:asciiTheme="minorHAnsi" w:eastAsia="Arial" w:hAnsiTheme="minorHAnsi" w:cstheme="minorHAnsi"/>
          <w:color w:val="000000"/>
          <w:lang w:bidi="pl-PL"/>
        </w:rPr>
        <w:t xml:space="preserve"> lub robót zamiennych, których realizacja będzie miała wpływ na termin wykonania robót pierwotnie objętych niniejszą Umową,</w:t>
      </w:r>
    </w:p>
    <w:p w14:paraId="092C8B04" w14:textId="3FB6908C" w:rsidR="002B4AE2" w:rsidRPr="00AC58BB" w:rsidRDefault="002B4AE2" w:rsidP="00A52503">
      <w:pPr>
        <w:widowControl w:val="0"/>
        <w:numPr>
          <w:ilvl w:val="0"/>
          <w:numId w:val="22"/>
        </w:numPr>
        <w:tabs>
          <w:tab w:val="left" w:pos="1026"/>
        </w:tabs>
        <w:spacing w:after="124" w:line="276" w:lineRule="auto"/>
        <w:ind w:left="1020" w:hanging="360"/>
        <w:jc w:val="both"/>
        <w:rPr>
          <w:rFonts w:asciiTheme="minorHAnsi" w:eastAsia="Arial" w:hAnsiTheme="minorHAnsi" w:cstheme="minorHAnsi"/>
          <w:color w:val="000000"/>
          <w:lang w:bidi="pl-PL"/>
        </w:rPr>
      </w:pPr>
      <w:r w:rsidRPr="00702651">
        <w:rPr>
          <w:rFonts w:asciiTheme="minorHAnsi" w:eastAsia="Calibri" w:hAnsiTheme="minorHAnsi" w:cstheme="minorHAnsi"/>
          <w:lang w:eastAsia="en-US"/>
        </w:rPr>
        <w:t xml:space="preserve">w przypadku wystąpienia konieczności wprowadzenia w dokumentacji </w:t>
      </w:r>
      <w:r>
        <w:rPr>
          <w:rFonts w:asciiTheme="minorHAnsi" w:eastAsia="Calibri" w:hAnsiTheme="minorHAnsi" w:cstheme="minorHAnsi"/>
          <w:lang w:eastAsia="en-US"/>
        </w:rPr>
        <w:t xml:space="preserve">zamówienia </w:t>
      </w:r>
      <w:r w:rsidRPr="00702651">
        <w:rPr>
          <w:rFonts w:asciiTheme="minorHAnsi" w:eastAsia="Calibri" w:hAnsiTheme="minorHAnsi" w:cstheme="minorHAnsi"/>
          <w:lang w:eastAsia="en-US"/>
        </w:rPr>
        <w:t xml:space="preserve">zmian, powodujących wstrzymanie lub przerwanie robót budowlanych, </w:t>
      </w:r>
      <w:r w:rsidRPr="00613CA7">
        <w:rPr>
          <w:rFonts w:asciiTheme="minorHAnsi" w:eastAsia="Calibri" w:hAnsiTheme="minorHAnsi" w:cstheme="minorHAnsi"/>
          <w:lang w:eastAsia="en-US"/>
        </w:rPr>
        <w:t>stanowiących przedmiot zamówienia, przy czym przedłużenie terminu realizacji zamówienia nastąpi o liczbę dni niezbędną do wprowadzenia zmian w dokumentacji oraz do przeprowadzenia uzgodnień (ustaleń) z właściwymi organami, uzyskania opinii właściwych organów oraz wydania decyzji przez właściwe organy, przy czym wprowadzenie w dokumentacji zmian nie może skutkować zwiększeniem (zmianą) zakresu świadczenia Wykonaw</w:t>
      </w:r>
      <w:r w:rsidRPr="00DE0CE3">
        <w:rPr>
          <w:rFonts w:asciiTheme="minorHAnsi" w:eastAsia="Calibri" w:hAnsiTheme="minorHAnsi" w:cstheme="minorHAnsi"/>
          <w:lang w:eastAsia="en-US"/>
        </w:rPr>
        <w:t>cy zawartego w ofercie oraz zwiększeniem wynagrodzenia Wykonawcy, o którym mowa w § 3 ust. 1;</w:t>
      </w:r>
    </w:p>
    <w:bookmarkEnd w:id="24"/>
    <w:p w14:paraId="46094AAB" w14:textId="77777777" w:rsidR="00AC58BB" w:rsidRPr="00AC58BB" w:rsidRDefault="00AC58BB" w:rsidP="00A52503">
      <w:pPr>
        <w:widowControl w:val="0"/>
        <w:numPr>
          <w:ilvl w:val="0"/>
          <w:numId w:val="22"/>
        </w:numPr>
        <w:tabs>
          <w:tab w:val="left" w:pos="1026"/>
        </w:tabs>
        <w:spacing w:line="276" w:lineRule="auto"/>
        <w:ind w:left="1020" w:hanging="36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 xml:space="preserve">wystąpienia istotnej okoliczności, niezależnej od Zamawiającego, której Zamawiający </w:t>
      </w:r>
    </w:p>
    <w:p w14:paraId="6D8263C0" w14:textId="77777777" w:rsidR="00AC58BB" w:rsidRPr="00AC58BB" w:rsidRDefault="00AC58BB" w:rsidP="002B4AE2">
      <w:pPr>
        <w:widowControl w:val="0"/>
        <w:tabs>
          <w:tab w:val="left" w:pos="1026"/>
        </w:tabs>
        <w:spacing w:line="276" w:lineRule="auto"/>
        <w:ind w:left="102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pomimo zachowania należytej staranności nie mógł przewidzieć w chwili zawarcia Umowy,</w:t>
      </w:r>
    </w:p>
    <w:p w14:paraId="3E39B097" w14:textId="77777777" w:rsidR="00AC58BB" w:rsidRPr="00AC58BB" w:rsidRDefault="00AC58BB" w:rsidP="00A52503">
      <w:pPr>
        <w:widowControl w:val="0"/>
        <w:numPr>
          <w:ilvl w:val="0"/>
          <w:numId w:val="22"/>
        </w:numPr>
        <w:tabs>
          <w:tab w:val="left" w:pos="1026"/>
        </w:tabs>
        <w:spacing w:after="120" w:line="276" w:lineRule="auto"/>
        <w:ind w:left="1020" w:hanging="36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wystąpienia okoliczności niezależnych od Wykonawcy przy zachowaniu przez niego należytej staranności, skutkujących niemożnością dotrzymania terminu realizacji zamówienia,</w:t>
      </w:r>
    </w:p>
    <w:p w14:paraId="463863CD" w14:textId="77777777" w:rsidR="00AC58BB" w:rsidRPr="00AC58BB" w:rsidRDefault="00AC58BB" w:rsidP="00A52503">
      <w:pPr>
        <w:widowControl w:val="0"/>
        <w:numPr>
          <w:ilvl w:val="0"/>
          <w:numId w:val="22"/>
        </w:numPr>
        <w:tabs>
          <w:tab w:val="left" w:pos="1026"/>
        </w:tabs>
        <w:spacing w:after="116" w:line="276" w:lineRule="auto"/>
        <w:ind w:left="1020" w:hanging="360"/>
        <w:jc w:val="both"/>
        <w:rPr>
          <w:rFonts w:asciiTheme="minorHAnsi" w:eastAsia="Arial" w:hAnsiTheme="minorHAnsi" w:cstheme="minorHAnsi"/>
          <w:color w:val="000000"/>
          <w:lang w:bidi="pl-PL"/>
        </w:rPr>
      </w:pPr>
      <w:proofErr w:type="gramStart"/>
      <w:r w:rsidRPr="00AC58BB">
        <w:rPr>
          <w:rFonts w:asciiTheme="minorHAnsi" w:eastAsia="Arial" w:hAnsiTheme="minorHAnsi" w:cstheme="minorHAnsi"/>
          <w:color w:val="000000"/>
          <w:lang w:bidi="pl-PL"/>
        </w:rPr>
        <w:t>nie przekazania</w:t>
      </w:r>
      <w:proofErr w:type="gramEnd"/>
      <w:r w:rsidRPr="00AC58BB">
        <w:rPr>
          <w:rFonts w:asciiTheme="minorHAnsi" w:eastAsia="Arial" w:hAnsiTheme="minorHAnsi" w:cstheme="minorHAnsi"/>
          <w:color w:val="000000"/>
          <w:lang w:bidi="pl-PL"/>
        </w:rPr>
        <w:t xml:space="preserve"> Wykonawcy przez Zamawiającego dokumentacji lub innych dokumentów budowy, do których przekazania Zamawiający był zobowiązany,</w:t>
      </w:r>
    </w:p>
    <w:p w14:paraId="7C598C3B" w14:textId="77777777" w:rsidR="00AC58BB" w:rsidRPr="00AC58BB" w:rsidRDefault="00AC58BB" w:rsidP="00A52503">
      <w:pPr>
        <w:widowControl w:val="0"/>
        <w:numPr>
          <w:ilvl w:val="0"/>
          <w:numId w:val="22"/>
        </w:numPr>
        <w:tabs>
          <w:tab w:val="left" w:pos="1026"/>
        </w:tabs>
        <w:spacing w:after="124" w:line="276" w:lineRule="auto"/>
        <w:ind w:left="1020" w:hanging="36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wstrzymania przez Zamawiającego wykonania robót nie wynikających z okoliczności leżących po stronie Wykonawcy (nie dotyczy okoliczności wstrzymania robót przez Zamawiającego w przypadku stwierdzenia nieprawidłowości zawinionych przez Wykonawcę),</w:t>
      </w:r>
    </w:p>
    <w:p w14:paraId="1265AEB2" w14:textId="77777777" w:rsidR="00AC58BB" w:rsidRPr="00AC58BB" w:rsidRDefault="00AC58BB" w:rsidP="00A52503">
      <w:pPr>
        <w:widowControl w:val="0"/>
        <w:numPr>
          <w:ilvl w:val="0"/>
          <w:numId w:val="22"/>
        </w:numPr>
        <w:tabs>
          <w:tab w:val="left" w:pos="1026"/>
        </w:tabs>
        <w:spacing w:after="116" w:line="276" w:lineRule="auto"/>
        <w:ind w:left="1020" w:hanging="36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z powodu istotnych braków lub błędów w dokumentacji również tych polegających na niezgodności dokumentacji z przepisami prawa,</w:t>
      </w:r>
    </w:p>
    <w:p w14:paraId="61EB8E7F" w14:textId="77777777" w:rsidR="00AC58BB" w:rsidRDefault="00AC58BB" w:rsidP="00A52503">
      <w:pPr>
        <w:widowControl w:val="0"/>
        <w:numPr>
          <w:ilvl w:val="0"/>
          <w:numId w:val="22"/>
        </w:numPr>
        <w:tabs>
          <w:tab w:val="left" w:pos="1026"/>
        </w:tabs>
        <w:spacing w:after="116" w:line="276" w:lineRule="auto"/>
        <w:ind w:left="1020" w:hanging="36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z powodu oczekiwania na decyzję organów administracji publicznej lub inne podmioty właściwe do wydania koniecznych decyzji, zezwoleń, uzgodnień, opinii, stanowisk itp. niezbędnych do prawidłowej realizacji wykonywanych robót, na które nie ma wpływu Wykonawca,</w:t>
      </w:r>
    </w:p>
    <w:p w14:paraId="258E13EF" w14:textId="553B1C0B" w:rsidR="002B4AE2" w:rsidRPr="00AC58BB" w:rsidRDefault="002B4AE2" w:rsidP="00A52503">
      <w:pPr>
        <w:widowControl w:val="0"/>
        <w:numPr>
          <w:ilvl w:val="0"/>
          <w:numId w:val="22"/>
        </w:numPr>
        <w:tabs>
          <w:tab w:val="left" w:pos="1026"/>
        </w:tabs>
        <w:spacing w:after="116" w:line="276" w:lineRule="auto"/>
        <w:ind w:left="1020" w:hanging="360"/>
        <w:jc w:val="both"/>
        <w:rPr>
          <w:rFonts w:asciiTheme="minorHAnsi" w:eastAsia="Arial" w:hAnsiTheme="minorHAnsi" w:cstheme="minorHAnsi"/>
          <w:color w:val="000000"/>
          <w:lang w:bidi="pl-PL"/>
        </w:rPr>
      </w:pPr>
      <w:r w:rsidRPr="002B4AE2">
        <w:rPr>
          <w:rFonts w:asciiTheme="minorHAnsi" w:eastAsia="Arial" w:hAnsiTheme="minorHAnsi" w:cstheme="minorHAnsi"/>
          <w:color w:val="000000"/>
          <w:lang w:bidi="pl-PL"/>
        </w:rPr>
        <w:t xml:space="preserve">w przypadku skierowania przez Zamawiającego do Wykonawcy pisemnego żądania wstrzymania robót stanowiących Przedmiot umowy lub wydania zakazu prowadzenia robót stanowiących Przedmiot umowy przez organ administracji publicznej lub </w:t>
      </w:r>
      <w:proofErr w:type="spellStart"/>
      <w:r w:rsidRPr="00DE0CE3">
        <w:rPr>
          <w:rFonts w:asciiTheme="minorHAnsi" w:eastAsia="Arial" w:hAnsiTheme="minorHAnsi" w:cstheme="minorHAnsi"/>
          <w:lang w:bidi="pl-PL"/>
        </w:rPr>
        <w:t>eksploatorów</w:t>
      </w:r>
      <w:proofErr w:type="spellEnd"/>
      <w:r w:rsidRPr="00DE0CE3">
        <w:rPr>
          <w:rFonts w:asciiTheme="minorHAnsi" w:eastAsia="Arial" w:hAnsiTheme="minorHAnsi" w:cstheme="minorHAnsi"/>
          <w:lang w:bidi="pl-PL"/>
        </w:rPr>
        <w:t xml:space="preserve"> infrastruktury, </w:t>
      </w:r>
      <w:r w:rsidRPr="002B4AE2">
        <w:rPr>
          <w:rFonts w:asciiTheme="minorHAnsi" w:eastAsia="Arial" w:hAnsiTheme="minorHAnsi" w:cstheme="minorHAnsi"/>
          <w:color w:val="000000"/>
          <w:lang w:bidi="pl-PL"/>
        </w:rPr>
        <w:t xml:space="preserve">o ile żądanie lub wydanie zakazu nie nastąpiło z przyczyn, za które Wykonawca ponosi odpowiedzialność, przy czym przedłużenie terminu realizacji zamówienia nastąpi o liczbę dni, odpowiadającą okresowi na jaki </w:t>
      </w:r>
      <w:r w:rsidRPr="002B4AE2">
        <w:rPr>
          <w:rFonts w:asciiTheme="minorHAnsi" w:eastAsia="Arial" w:hAnsiTheme="minorHAnsi" w:cstheme="minorHAnsi"/>
          <w:color w:val="000000"/>
          <w:lang w:bidi="pl-PL"/>
        </w:rPr>
        <w:lastRenderedPageBreak/>
        <w:t>Wykonawcy nakazano wstrzymanie robót budowlanych lub zakazano prowadzenia robót budowlanych;</w:t>
      </w:r>
    </w:p>
    <w:p w14:paraId="24C681F1" w14:textId="052C09EF" w:rsidR="00AC58BB" w:rsidRDefault="00AC58BB" w:rsidP="00A52503">
      <w:pPr>
        <w:widowControl w:val="0"/>
        <w:numPr>
          <w:ilvl w:val="0"/>
          <w:numId w:val="22"/>
        </w:numPr>
        <w:tabs>
          <w:tab w:val="left" w:pos="1026"/>
        </w:tabs>
        <w:spacing w:line="276" w:lineRule="auto"/>
        <w:ind w:left="1020" w:hanging="36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 xml:space="preserve">wystąpienia okoliczności siły wyższej </w:t>
      </w:r>
      <w:r w:rsidR="002B4AE2" w:rsidRPr="00702651">
        <w:rPr>
          <w:rFonts w:asciiTheme="minorHAnsi" w:eastAsia="Calibri" w:hAnsiTheme="minorHAnsi" w:cstheme="minorHAnsi"/>
          <w:lang w:eastAsia="en-US"/>
        </w:rPr>
        <w:t xml:space="preserve">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w:t>
      </w:r>
      <w:r w:rsidR="002B4AE2" w:rsidRPr="008940B8">
        <w:rPr>
          <w:rFonts w:asciiTheme="minorHAnsi" w:eastAsia="Calibri" w:hAnsiTheme="minorHAnsi" w:cstheme="minorHAnsi"/>
          <w:lang w:eastAsia="en-US"/>
        </w:rPr>
        <w:t>terminu realizacji zamówienia nastąpi w oparciu o liczbę</w:t>
      </w:r>
      <w:r w:rsidR="002B4AE2" w:rsidRPr="00702651">
        <w:rPr>
          <w:rFonts w:asciiTheme="minorHAnsi" w:eastAsia="Calibri" w:hAnsiTheme="minorHAnsi" w:cstheme="minorHAnsi"/>
          <w:lang w:eastAsia="en-US"/>
        </w:rPr>
        <w:t xml:space="preserve"> dni, odpowiadającą okresowi występowania okoliczności siły wyższej</w:t>
      </w:r>
      <w:r w:rsidR="002B4AE2">
        <w:rPr>
          <w:rFonts w:asciiTheme="minorHAnsi" w:eastAsia="Calibri" w:hAnsiTheme="minorHAnsi" w:cstheme="minorHAnsi"/>
          <w:lang w:eastAsia="en-US"/>
        </w:rPr>
        <w:t xml:space="preserve">, </w:t>
      </w:r>
      <w:r w:rsidR="002B4AE2">
        <w:rPr>
          <w:rFonts w:asciiTheme="minorHAnsi" w:eastAsia="Arial" w:hAnsiTheme="minorHAnsi" w:cstheme="minorHAnsi"/>
          <w:color w:val="000000"/>
          <w:lang w:bidi="pl-PL"/>
        </w:rPr>
        <w:t xml:space="preserve">również w przypadku </w:t>
      </w:r>
      <w:r w:rsidRPr="00AC58BB">
        <w:rPr>
          <w:rFonts w:asciiTheme="minorHAnsi" w:eastAsia="Arial" w:hAnsiTheme="minorHAnsi" w:cstheme="minorHAnsi"/>
          <w:color w:val="000000"/>
          <w:lang w:bidi="pl-PL"/>
        </w:rPr>
        <w:t>niekorzystnych warunków atmosferycznych uniemożliwiających prowadzenie robót zgodnie z ich technologią i warunkami technicznymi zapewniającymi właściwą jakość wykonania, albo innych zdarzeń wymuszających przerwę w realizacji zamówienia niezależnych od Wykonawcy (np. wystąpienie kolizji, wystąpienie problemów z właścicielami działek na których wykonywane będą roboty, protesty mieszkańców, konieczność usunięcia niewybuchów, konieczności przeprowadzenia wykopalisk archeologicznych, wprowadzenie jednego ze stanów nadzwyczajnych, stanu zagrożenia epidemicznego lub stanu epidemii) oraz działań osób trzecich uniemożliwiających wykonanie prac, które to działania nie są konsekwencją winy którejkolwiek ze Stron Umowy,</w:t>
      </w:r>
    </w:p>
    <w:p w14:paraId="17C6DB04" w14:textId="42CCDEA0" w:rsidR="00956E14" w:rsidRPr="00AC58BB" w:rsidRDefault="00956E14" w:rsidP="00A52503">
      <w:pPr>
        <w:widowControl w:val="0"/>
        <w:numPr>
          <w:ilvl w:val="0"/>
          <w:numId w:val="22"/>
        </w:numPr>
        <w:tabs>
          <w:tab w:val="left" w:pos="1026"/>
        </w:tabs>
        <w:spacing w:line="276" w:lineRule="auto"/>
        <w:ind w:left="1020" w:hanging="360"/>
        <w:jc w:val="both"/>
        <w:rPr>
          <w:rFonts w:asciiTheme="minorHAnsi" w:eastAsia="Arial" w:hAnsiTheme="minorHAnsi" w:cstheme="minorHAnsi"/>
          <w:color w:val="000000"/>
          <w:lang w:bidi="pl-PL"/>
        </w:rPr>
      </w:pPr>
      <w:r w:rsidRPr="00702651">
        <w:rPr>
          <w:rFonts w:asciiTheme="minorHAnsi" w:eastAsia="Calibri" w:hAnsiTheme="minorHAnsi" w:cstheme="minorHAnsi"/>
          <w:lang w:eastAsia="en-US"/>
        </w:rPr>
        <w:t>w przypadku zmiany powszechnie obowiązujących przepisów prawa w zakresie mającym bezpośredni wpływ na termin realizacji przedmiotu zamówienia lub zakres świadczeń stron umowy lub sposób jej wykonywania,</w:t>
      </w:r>
    </w:p>
    <w:p w14:paraId="4BA5622A" w14:textId="33E0910C" w:rsidR="00956E14" w:rsidRPr="00F54DD5" w:rsidRDefault="00AC58BB" w:rsidP="00F54DD5">
      <w:pPr>
        <w:pStyle w:val="Akapitzlist"/>
        <w:widowControl w:val="0"/>
        <w:spacing w:after="60"/>
        <w:ind w:left="426"/>
        <w:jc w:val="both"/>
        <w:rPr>
          <w:rFonts w:asciiTheme="minorHAnsi" w:eastAsia="Arial" w:hAnsiTheme="minorHAnsi" w:cstheme="minorHAnsi"/>
          <w:color w:val="000000"/>
          <w:sz w:val="24"/>
          <w:szCs w:val="24"/>
          <w:lang w:bidi="pl-PL"/>
        </w:rPr>
      </w:pPr>
      <w:r w:rsidRPr="00F54DD5">
        <w:rPr>
          <w:rFonts w:asciiTheme="minorHAnsi" w:eastAsia="Arial" w:hAnsiTheme="minorHAnsi" w:cstheme="minorHAnsi"/>
          <w:color w:val="000000"/>
          <w:sz w:val="24"/>
          <w:szCs w:val="24"/>
          <w:lang w:bidi="pl-PL"/>
        </w:rPr>
        <w:t xml:space="preserve">W przypadku zmiany terminu realizacji, termin ten może ulec przedłużeniu nie dłużej </w:t>
      </w:r>
      <w:proofErr w:type="gramStart"/>
      <w:r w:rsidRPr="00F54DD5">
        <w:rPr>
          <w:rFonts w:asciiTheme="minorHAnsi" w:eastAsia="Arial" w:hAnsiTheme="minorHAnsi" w:cstheme="minorHAnsi"/>
          <w:color w:val="000000"/>
          <w:sz w:val="24"/>
          <w:szCs w:val="24"/>
          <w:lang w:bidi="pl-PL"/>
        </w:rPr>
        <w:t>jednak,</w:t>
      </w:r>
      <w:proofErr w:type="gramEnd"/>
      <w:r w:rsidRPr="00F54DD5">
        <w:rPr>
          <w:rFonts w:asciiTheme="minorHAnsi" w:eastAsia="Arial" w:hAnsiTheme="minorHAnsi" w:cstheme="minorHAnsi"/>
          <w:color w:val="000000"/>
          <w:sz w:val="24"/>
          <w:szCs w:val="24"/>
          <w:lang w:bidi="pl-PL"/>
        </w:rPr>
        <w:t xml:space="preserve"> niż o czas trwania ww. okoliczności. W sytuacji zmiany terminu wykonania zamówienia na Wykonawcy spoczywa obowiązek przedłużenia okresu obowiązywania zabezpieczenia należytego wykonania Umowy;</w:t>
      </w:r>
    </w:p>
    <w:p w14:paraId="6D7C8E99" w14:textId="77777777" w:rsidR="00AC58BB" w:rsidRPr="00AC58BB" w:rsidRDefault="00AC58BB" w:rsidP="00A52503">
      <w:pPr>
        <w:widowControl w:val="0"/>
        <w:numPr>
          <w:ilvl w:val="0"/>
          <w:numId w:val="23"/>
        </w:numPr>
        <w:tabs>
          <w:tab w:val="left" w:pos="777"/>
        </w:tabs>
        <w:spacing w:before="240" w:after="56" w:line="276" w:lineRule="auto"/>
        <w:ind w:left="700" w:hanging="260"/>
        <w:jc w:val="both"/>
        <w:outlineLvl w:val="2"/>
        <w:rPr>
          <w:rFonts w:asciiTheme="minorHAnsi" w:eastAsia="Arial" w:hAnsiTheme="minorHAnsi" w:cstheme="minorHAnsi"/>
          <w:color w:val="000000"/>
          <w:lang w:bidi="pl-PL"/>
        </w:rPr>
      </w:pPr>
      <w:bookmarkStart w:id="25" w:name="bookmark27"/>
      <w:r w:rsidRPr="00AC58BB">
        <w:rPr>
          <w:rFonts w:asciiTheme="minorHAnsi" w:eastAsia="Arial" w:hAnsiTheme="minorHAnsi" w:cstheme="minorHAnsi"/>
          <w:color w:val="000000"/>
          <w:lang w:bidi="pl-PL"/>
        </w:rPr>
        <w:t>w części dotyczącej sposobu realizacji przedmiotu Umowy, zakresu Umowy, materiałów lub urządzeń zaoferowanych w ofercie, z powodu:</w:t>
      </w:r>
      <w:bookmarkEnd w:id="25"/>
    </w:p>
    <w:p w14:paraId="5E777BB1" w14:textId="77777777" w:rsidR="00AC58BB" w:rsidRPr="00AC58BB" w:rsidRDefault="00AC58BB" w:rsidP="00A52503">
      <w:pPr>
        <w:widowControl w:val="0"/>
        <w:numPr>
          <w:ilvl w:val="0"/>
          <w:numId w:val="24"/>
        </w:numPr>
        <w:tabs>
          <w:tab w:val="left" w:pos="1044"/>
        </w:tabs>
        <w:spacing w:after="60" w:line="276" w:lineRule="auto"/>
        <w:ind w:left="1020" w:hanging="32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niedostępności na rynku materiałów wskazanych w dokumentacji lub specyfikacji technicznej wykonania i odbioru robót spowodowanej zaprzestaniem produkcji lub wycofaniem z rynku tych materiałów,</w:t>
      </w:r>
    </w:p>
    <w:p w14:paraId="28D115BC" w14:textId="77777777" w:rsidR="00AC58BB" w:rsidRPr="00AC58BB" w:rsidRDefault="00AC58BB" w:rsidP="00A52503">
      <w:pPr>
        <w:widowControl w:val="0"/>
        <w:numPr>
          <w:ilvl w:val="0"/>
          <w:numId w:val="24"/>
        </w:numPr>
        <w:tabs>
          <w:tab w:val="left" w:pos="1044"/>
        </w:tabs>
        <w:spacing w:after="64" w:line="276" w:lineRule="auto"/>
        <w:ind w:left="1020" w:hanging="32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pojawienia się na rynku materiałów lub urządzeń nowszej generacji pozwalających na zaoszczędzenie kosztów realizacji przedmiotu Umowy lub kosztów eksploatacji wykonanego przedmiotu Umowy, lub umożliwiające uzyskanie lepszej jakości robót,</w:t>
      </w:r>
    </w:p>
    <w:p w14:paraId="783B9E5E" w14:textId="77777777" w:rsidR="00AC58BB" w:rsidRPr="00AC58BB" w:rsidRDefault="00AC58BB" w:rsidP="00A52503">
      <w:pPr>
        <w:widowControl w:val="0"/>
        <w:numPr>
          <w:ilvl w:val="0"/>
          <w:numId w:val="24"/>
        </w:numPr>
        <w:tabs>
          <w:tab w:val="left" w:pos="1044"/>
        </w:tabs>
        <w:spacing w:after="180" w:line="276" w:lineRule="auto"/>
        <w:ind w:left="1020" w:hanging="32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konieczności zrealizowania inwestycji przy zastosowaniu innych rozwiązań technicznych/technologicznych lub materiałowych niż wskazane w dokumentacji, w sytuacji, gdyby zastosowanie przewidzianych rozwiązań groziło niewykonaniem lub wadliwym wykonaniem przedmiotu Umowy.</w:t>
      </w:r>
    </w:p>
    <w:p w14:paraId="67EFEEA3" w14:textId="528428ED" w:rsidR="00956E14" w:rsidRPr="00AC58BB" w:rsidRDefault="00AC58BB" w:rsidP="00956E14">
      <w:pPr>
        <w:widowControl w:val="0"/>
        <w:spacing w:after="56" w:line="276" w:lineRule="auto"/>
        <w:jc w:val="both"/>
        <w:rPr>
          <w:rFonts w:asciiTheme="minorHAnsi" w:eastAsia="Arial" w:hAnsiTheme="minorHAnsi" w:cstheme="minorHAnsi"/>
          <w:lang w:bidi="pl-PL"/>
        </w:rPr>
      </w:pPr>
      <w:r w:rsidRPr="00AC58BB">
        <w:rPr>
          <w:rFonts w:asciiTheme="minorHAnsi" w:eastAsia="Arial" w:hAnsiTheme="minorHAnsi" w:cstheme="minorHAnsi"/>
          <w:lang w:bidi="pl-PL"/>
        </w:rPr>
        <w:t>Każdorazowo na taką zmianę z inicjatywy Wykonawcy musi wyrazić zgodę Zamawiający. Koszt wprowadzenia zmian obciąża Wykonawcę;</w:t>
      </w:r>
    </w:p>
    <w:p w14:paraId="42FE3939" w14:textId="3D0A1EBB" w:rsidR="00AC58BB" w:rsidRPr="00AC58BB" w:rsidRDefault="00AC58BB" w:rsidP="00A52503">
      <w:pPr>
        <w:widowControl w:val="0"/>
        <w:numPr>
          <w:ilvl w:val="0"/>
          <w:numId w:val="23"/>
        </w:numPr>
        <w:tabs>
          <w:tab w:val="left" w:pos="777"/>
        </w:tabs>
        <w:spacing w:before="240" w:after="60" w:line="276" w:lineRule="auto"/>
        <w:ind w:left="700" w:hanging="26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lastRenderedPageBreak/>
        <w:t xml:space="preserve">w części dotyczącej konieczności zastosowania robót zamiennych w stosunku do przewidzianych dokumentacją, w </w:t>
      </w:r>
      <w:r w:rsidR="00F54DD5" w:rsidRPr="00AC58BB">
        <w:rPr>
          <w:rFonts w:asciiTheme="minorHAnsi" w:eastAsia="Arial" w:hAnsiTheme="minorHAnsi" w:cstheme="minorHAnsi"/>
          <w:color w:val="000000"/>
          <w:lang w:bidi="pl-PL"/>
        </w:rPr>
        <w:t>sytuacji,</w:t>
      </w:r>
      <w:r w:rsidRPr="00AC58BB">
        <w:rPr>
          <w:rFonts w:asciiTheme="minorHAnsi" w:eastAsia="Arial" w:hAnsiTheme="minorHAnsi" w:cstheme="minorHAnsi"/>
          <w:color w:val="000000"/>
          <w:lang w:bidi="pl-PL"/>
        </w:rPr>
        <w:t xml:space="preserve"> gdy wykonanie tych robót będzie niezbędne do prawidłowego, tj. zgodnego z zasadami wiedzy technicznej i obowiązującymi na dzień odbioru robót przepisami, wykonania przedmiotu Umowy.</w:t>
      </w:r>
    </w:p>
    <w:p w14:paraId="64C01D2B" w14:textId="268835C9" w:rsidR="00956E14" w:rsidRPr="00AC58BB" w:rsidRDefault="00AC58BB" w:rsidP="00956E14">
      <w:pPr>
        <w:widowControl w:val="0"/>
        <w:spacing w:after="87" w:line="276" w:lineRule="auto"/>
        <w:ind w:left="70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Jeżeli zmiana Umowy wymaga zmiany dokumentacji lub specyfikacji technicznych wykonania i odbioru robót, Strona inicjująca zmianę przedstawia projekt zamienny zawierający opis proponowanych zmian wraz z informacją o konieczności lub nie zgłoszenia robót budowlanych lub uzyskania zmiany pozwolenia na budowę oraz przedmiar i niezbędne rysunki;</w:t>
      </w:r>
    </w:p>
    <w:p w14:paraId="6DEAD2FD" w14:textId="77777777" w:rsidR="00AC58BB" w:rsidRPr="00AC58BB" w:rsidRDefault="00AC58BB" w:rsidP="00A52503">
      <w:pPr>
        <w:widowControl w:val="0"/>
        <w:numPr>
          <w:ilvl w:val="0"/>
          <w:numId w:val="23"/>
        </w:numPr>
        <w:tabs>
          <w:tab w:val="left" w:pos="782"/>
        </w:tabs>
        <w:spacing w:before="240" w:after="87" w:line="276" w:lineRule="auto"/>
        <w:ind w:left="700" w:hanging="260"/>
        <w:jc w:val="both"/>
        <w:outlineLvl w:val="2"/>
        <w:rPr>
          <w:rFonts w:asciiTheme="minorHAnsi" w:eastAsia="Arial" w:hAnsiTheme="minorHAnsi" w:cstheme="minorHAnsi"/>
          <w:color w:val="000000"/>
          <w:lang w:bidi="pl-PL"/>
        </w:rPr>
      </w:pPr>
      <w:bookmarkStart w:id="26" w:name="bookmark28"/>
      <w:r w:rsidRPr="00AC58BB">
        <w:rPr>
          <w:rFonts w:asciiTheme="minorHAnsi" w:eastAsia="Arial" w:hAnsiTheme="minorHAnsi" w:cstheme="minorHAnsi"/>
          <w:color w:val="000000"/>
          <w:lang w:bidi="pl-PL"/>
        </w:rPr>
        <w:t>w części dotyczącej zmiany wynagrodzenia umownego w przypadku:</w:t>
      </w:r>
      <w:bookmarkEnd w:id="26"/>
    </w:p>
    <w:p w14:paraId="64AD208E" w14:textId="77777777" w:rsidR="00AC58BB" w:rsidRPr="00AC58BB" w:rsidRDefault="00AC58BB" w:rsidP="00A52503">
      <w:pPr>
        <w:pStyle w:val="Akapitzlist"/>
        <w:widowControl w:val="0"/>
        <w:numPr>
          <w:ilvl w:val="0"/>
          <w:numId w:val="25"/>
        </w:numPr>
        <w:tabs>
          <w:tab w:val="left" w:pos="993"/>
        </w:tabs>
        <w:spacing w:after="87"/>
        <w:ind w:left="1134" w:hanging="283"/>
        <w:jc w:val="both"/>
        <w:outlineLvl w:val="2"/>
        <w:rPr>
          <w:rFonts w:asciiTheme="minorHAnsi" w:eastAsia="Arial" w:hAnsiTheme="minorHAnsi" w:cstheme="minorHAnsi"/>
          <w:color w:val="000000"/>
          <w:sz w:val="24"/>
          <w:szCs w:val="24"/>
          <w:lang w:bidi="pl-PL"/>
        </w:rPr>
      </w:pPr>
      <w:r w:rsidRPr="00AC58BB">
        <w:rPr>
          <w:rFonts w:asciiTheme="minorHAnsi" w:eastAsia="Arial" w:hAnsiTheme="minorHAnsi" w:cstheme="minorHAnsi"/>
          <w:color w:val="000000"/>
          <w:sz w:val="24"/>
          <w:szCs w:val="24"/>
          <w:lang w:bidi="pl-PL"/>
        </w:rPr>
        <w:t>konieczności wykonania robót dodatkowych lub robót zamiennych, których realizacja będzie miała wpływ na zmianę wynagrodzenia umownego,</w:t>
      </w:r>
    </w:p>
    <w:p w14:paraId="60C6D01C" w14:textId="77777777" w:rsidR="00AC58BB" w:rsidRPr="00AC58BB" w:rsidRDefault="00AC58BB" w:rsidP="00A52503">
      <w:pPr>
        <w:widowControl w:val="0"/>
        <w:numPr>
          <w:ilvl w:val="0"/>
          <w:numId w:val="25"/>
        </w:numPr>
        <w:tabs>
          <w:tab w:val="left" w:pos="1044"/>
        </w:tabs>
        <w:spacing w:line="276" w:lineRule="auto"/>
        <w:ind w:left="1134" w:hanging="283"/>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 xml:space="preserve">konieczności wykonania robót lub prac, na skutek </w:t>
      </w:r>
      <w:r w:rsidRPr="00F54DD5">
        <w:rPr>
          <w:rFonts w:asciiTheme="minorHAnsi" w:eastAsia="Arial" w:hAnsiTheme="minorHAnsi" w:cstheme="minorHAnsi"/>
          <w:lang w:bidi="pl-PL"/>
        </w:rPr>
        <w:t xml:space="preserve">sytuacji określonej w pkt 2 lub 3, </w:t>
      </w:r>
      <w:r w:rsidRPr="00AC58BB">
        <w:rPr>
          <w:rFonts w:asciiTheme="minorHAnsi" w:eastAsia="Arial" w:hAnsiTheme="minorHAnsi" w:cstheme="minorHAnsi"/>
          <w:color w:val="000000"/>
          <w:lang w:bidi="pl-PL"/>
        </w:rPr>
        <w:t>jeżeli zmiana ta będzie miała wpływ na koszty wykonania zamówienia przez Wykonawcę,</w:t>
      </w:r>
    </w:p>
    <w:p w14:paraId="546F5788" w14:textId="77777777" w:rsidR="00956E14" w:rsidRDefault="00C55B68" w:rsidP="00A52503">
      <w:pPr>
        <w:widowControl w:val="0"/>
        <w:numPr>
          <w:ilvl w:val="0"/>
          <w:numId w:val="25"/>
        </w:numPr>
        <w:tabs>
          <w:tab w:val="left" w:pos="1044"/>
        </w:tabs>
        <w:spacing w:line="276" w:lineRule="auto"/>
        <w:ind w:left="1134" w:hanging="283"/>
        <w:jc w:val="both"/>
        <w:rPr>
          <w:rFonts w:asciiTheme="minorHAnsi" w:eastAsia="Arial" w:hAnsiTheme="minorHAnsi" w:cstheme="minorHAnsi"/>
          <w:color w:val="000000"/>
          <w:lang w:bidi="pl-PL"/>
        </w:rPr>
      </w:pPr>
      <w:r>
        <w:rPr>
          <w:rFonts w:asciiTheme="minorHAnsi" w:eastAsia="Arial" w:hAnsiTheme="minorHAnsi" w:cstheme="minorHAnsi"/>
          <w:color w:val="000000"/>
          <w:lang w:bidi="pl-PL"/>
        </w:rPr>
        <w:t xml:space="preserve"> </w:t>
      </w:r>
      <w:r w:rsidR="00AC58BB" w:rsidRPr="00AC58BB">
        <w:rPr>
          <w:rFonts w:asciiTheme="minorHAnsi" w:eastAsia="Arial" w:hAnsiTheme="minorHAnsi" w:cstheme="minorHAnsi"/>
          <w:color w:val="000000"/>
          <w:lang w:bidi="pl-PL"/>
        </w:rPr>
        <w:t>wystąpienia przesłanek określonych w art. 357 Kodeksu Cywilnego;</w:t>
      </w:r>
    </w:p>
    <w:p w14:paraId="36DAF399" w14:textId="77777777" w:rsidR="00956E14" w:rsidRDefault="00956E14" w:rsidP="00A52503">
      <w:pPr>
        <w:widowControl w:val="0"/>
        <w:numPr>
          <w:ilvl w:val="0"/>
          <w:numId w:val="25"/>
        </w:numPr>
        <w:tabs>
          <w:tab w:val="left" w:pos="1044"/>
        </w:tabs>
        <w:spacing w:line="276" w:lineRule="auto"/>
        <w:ind w:left="1134" w:hanging="283"/>
        <w:jc w:val="both"/>
        <w:rPr>
          <w:rFonts w:asciiTheme="minorHAnsi" w:eastAsia="Arial" w:hAnsiTheme="minorHAnsi" w:cstheme="minorHAnsi"/>
          <w:color w:val="000000"/>
          <w:lang w:bidi="pl-PL"/>
        </w:rPr>
      </w:pPr>
      <w:r w:rsidRPr="00956E14">
        <w:rPr>
          <w:rFonts w:asciiTheme="minorHAnsi" w:hAnsiTheme="minorHAnsi" w:cstheme="minorHAnsi"/>
        </w:rPr>
        <w:t>zaistnienia przyczyn organizacyjnych lub finansowych leżących po stronie Zamawiającego, w szczególności wynikających ze zmiany zasad płatności programów lub funduszy lub innych źródeł finansowania inwestycji objętej niniejszą umową,</w:t>
      </w:r>
    </w:p>
    <w:p w14:paraId="45E2E5C6" w14:textId="1568BF30" w:rsidR="00956E14" w:rsidRPr="00F54DD5" w:rsidRDefault="00956E14" w:rsidP="00A52503">
      <w:pPr>
        <w:widowControl w:val="0"/>
        <w:numPr>
          <w:ilvl w:val="0"/>
          <w:numId w:val="25"/>
        </w:numPr>
        <w:spacing w:line="276" w:lineRule="auto"/>
        <w:ind w:left="1134" w:hanging="283"/>
        <w:jc w:val="both"/>
        <w:rPr>
          <w:rFonts w:asciiTheme="minorHAnsi" w:eastAsia="Arial" w:hAnsiTheme="minorHAnsi" w:cstheme="minorHAnsi"/>
          <w:lang w:bidi="pl-PL"/>
        </w:rPr>
      </w:pPr>
      <w:r w:rsidRPr="00F54DD5">
        <w:rPr>
          <w:rFonts w:asciiTheme="minorHAnsi" w:eastAsia="Arial" w:hAnsiTheme="minorHAnsi" w:cstheme="minorHAnsi"/>
          <w:lang w:bidi="pl-PL"/>
        </w:rPr>
        <w:t xml:space="preserve">zmiany </w:t>
      </w:r>
      <w:r w:rsidRPr="00F54DD5">
        <w:rPr>
          <w:rFonts w:asciiTheme="minorHAnsi" w:eastAsia="Calibri" w:hAnsiTheme="minorHAnsi" w:cstheme="minorHAnsi"/>
        </w:rPr>
        <w:t>stawki podatku od towarów i usług VAT oraz podatku akcyzowego, jeżeli zmiany te będą miały wpływ na koszty wykonania zamówienia przez Wykonawcę.  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za roboty, których w dniu zmiany stawki podatku jeszcze nie wykonano</w:t>
      </w:r>
      <w:r w:rsidR="003C449E">
        <w:rPr>
          <w:rFonts w:asciiTheme="minorHAnsi" w:eastAsia="Calibri" w:hAnsiTheme="minorHAnsi" w:cstheme="minorHAnsi"/>
        </w:rPr>
        <w:t xml:space="preserve">. </w:t>
      </w:r>
      <w:r w:rsidR="003C449E" w:rsidRPr="003C449E">
        <w:rPr>
          <w:rFonts w:asciiTheme="minorHAnsi" w:hAnsiTheme="minorHAnsi" w:cstheme="minorHAnsi"/>
        </w:rPr>
        <w:t>Wynagrodzenie netto Wykonawcy nie ulegnie zmianie;</w:t>
      </w:r>
    </w:p>
    <w:p w14:paraId="7FD1C3A1" w14:textId="75CA3C45" w:rsidR="001B62E0" w:rsidRPr="003C449E" w:rsidRDefault="001B62E0" w:rsidP="00A52503">
      <w:pPr>
        <w:pStyle w:val="Akapitzlist"/>
        <w:numPr>
          <w:ilvl w:val="0"/>
          <w:numId w:val="23"/>
        </w:numPr>
        <w:shd w:val="clear" w:color="auto" w:fill="FFFFFF"/>
        <w:spacing w:before="120" w:after="120"/>
        <w:rPr>
          <w:rFonts w:asciiTheme="minorHAnsi" w:hAnsiTheme="minorHAnsi" w:cstheme="minorHAnsi"/>
          <w:sz w:val="24"/>
          <w:szCs w:val="24"/>
        </w:rPr>
      </w:pPr>
      <w:r w:rsidRPr="003C449E">
        <w:rPr>
          <w:rFonts w:asciiTheme="minorHAnsi" w:hAnsiTheme="minorHAnsi" w:cstheme="minorHAnsi"/>
          <w:sz w:val="24"/>
          <w:szCs w:val="24"/>
        </w:rPr>
        <w:t xml:space="preserve">Pozostałe </w:t>
      </w:r>
      <w:r w:rsidR="00F54DD5" w:rsidRPr="003C449E">
        <w:rPr>
          <w:rFonts w:asciiTheme="minorHAnsi" w:hAnsiTheme="minorHAnsi" w:cstheme="minorHAnsi"/>
          <w:sz w:val="24"/>
          <w:szCs w:val="24"/>
        </w:rPr>
        <w:t>sytuacje umożliwiające zmian</w:t>
      </w:r>
      <w:r w:rsidR="00CF136C">
        <w:rPr>
          <w:rFonts w:asciiTheme="minorHAnsi" w:hAnsiTheme="minorHAnsi" w:cstheme="minorHAnsi"/>
          <w:sz w:val="24"/>
          <w:szCs w:val="24"/>
        </w:rPr>
        <w:t>y</w:t>
      </w:r>
      <w:r w:rsidR="00F54DD5" w:rsidRPr="003C449E">
        <w:rPr>
          <w:rFonts w:asciiTheme="minorHAnsi" w:hAnsiTheme="minorHAnsi" w:cstheme="minorHAnsi"/>
          <w:sz w:val="24"/>
          <w:szCs w:val="24"/>
        </w:rPr>
        <w:t xml:space="preserve"> umowy</w:t>
      </w:r>
      <w:r w:rsidRPr="003C449E">
        <w:rPr>
          <w:rFonts w:asciiTheme="minorHAnsi" w:hAnsiTheme="minorHAnsi" w:cstheme="minorHAnsi"/>
          <w:sz w:val="24"/>
          <w:szCs w:val="24"/>
        </w:rPr>
        <w:t>:</w:t>
      </w:r>
    </w:p>
    <w:p w14:paraId="67D4F87F" w14:textId="693CE0A9" w:rsidR="001B62E0" w:rsidRPr="003C449E" w:rsidRDefault="001B62E0" w:rsidP="00A52503">
      <w:pPr>
        <w:pStyle w:val="Akapitzlist"/>
        <w:widowControl w:val="0"/>
        <w:numPr>
          <w:ilvl w:val="0"/>
          <w:numId w:val="50"/>
        </w:numPr>
        <w:tabs>
          <w:tab w:val="left" w:pos="1044"/>
        </w:tabs>
        <w:jc w:val="both"/>
        <w:rPr>
          <w:rFonts w:asciiTheme="minorHAnsi" w:eastAsia="Arial" w:hAnsiTheme="minorHAnsi" w:cstheme="minorHAnsi"/>
          <w:sz w:val="24"/>
          <w:szCs w:val="24"/>
          <w:lang w:bidi="pl-PL"/>
        </w:rPr>
      </w:pPr>
      <w:r w:rsidRPr="003C449E">
        <w:rPr>
          <w:rFonts w:asciiTheme="minorHAnsi" w:eastAsia="Arial" w:hAnsiTheme="minorHAnsi" w:cstheme="minorHAnsi"/>
          <w:sz w:val="24"/>
          <w:szCs w:val="24"/>
          <w:lang w:bidi="pl-PL"/>
        </w:rPr>
        <w:t>w przypadku zmiany w trakcie realizacji przedmiotu Umowy kierownika budowy w przypadkach i na warunkach określonych w § 7 Umowy;</w:t>
      </w:r>
    </w:p>
    <w:p w14:paraId="626574C0" w14:textId="77777777" w:rsidR="00F54DD5" w:rsidRPr="003C449E" w:rsidRDefault="001B62E0" w:rsidP="00A52503">
      <w:pPr>
        <w:pStyle w:val="Akapitzlist"/>
        <w:widowControl w:val="0"/>
        <w:numPr>
          <w:ilvl w:val="0"/>
          <w:numId w:val="50"/>
        </w:numPr>
        <w:tabs>
          <w:tab w:val="left" w:pos="782"/>
        </w:tabs>
        <w:spacing w:before="240" w:after="64"/>
        <w:jc w:val="both"/>
        <w:rPr>
          <w:rFonts w:asciiTheme="minorHAnsi" w:eastAsia="Arial" w:hAnsiTheme="minorHAnsi" w:cstheme="minorHAnsi"/>
          <w:sz w:val="24"/>
          <w:szCs w:val="24"/>
          <w:lang w:bidi="pl-PL"/>
        </w:rPr>
      </w:pPr>
      <w:r w:rsidRPr="003C449E">
        <w:rPr>
          <w:rFonts w:asciiTheme="minorHAnsi" w:eastAsia="Arial" w:hAnsiTheme="minorHAnsi" w:cstheme="minorHAnsi"/>
          <w:sz w:val="24"/>
          <w:szCs w:val="24"/>
          <w:lang w:bidi="pl-PL"/>
        </w:rPr>
        <w:t>w przypadku podjęcia decyzji o wykonaniu części zamówienia przez podwykonawcę, zmianie zakresu podwykonawstwa lub podwykonawcy, rezygnacji z zakresu podwykonawstwa lub podwykonawcy.</w:t>
      </w:r>
    </w:p>
    <w:p w14:paraId="7F4FC5E1" w14:textId="75694413" w:rsidR="001B62E0" w:rsidRPr="003C449E" w:rsidRDefault="001B62E0" w:rsidP="00F54DD5">
      <w:pPr>
        <w:pStyle w:val="Akapitzlist"/>
        <w:widowControl w:val="0"/>
        <w:tabs>
          <w:tab w:val="left" w:pos="782"/>
        </w:tabs>
        <w:spacing w:before="240" w:after="64"/>
        <w:ind w:left="1353"/>
        <w:jc w:val="both"/>
        <w:rPr>
          <w:rFonts w:asciiTheme="minorHAnsi" w:eastAsia="Arial" w:hAnsiTheme="minorHAnsi" w:cstheme="minorHAnsi"/>
          <w:sz w:val="24"/>
          <w:szCs w:val="24"/>
          <w:lang w:bidi="pl-PL"/>
        </w:rPr>
      </w:pPr>
      <w:r w:rsidRPr="003C449E">
        <w:rPr>
          <w:rFonts w:asciiTheme="minorHAnsi" w:eastAsia="Arial" w:hAnsiTheme="minorHAnsi" w:cstheme="minorHAnsi"/>
          <w:sz w:val="24"/>
          <w:szCs w:val="24"/>
          <w:lang w:bidi="pl-PL"/>
        </w:rPr>
        <w:t>Wykonawca jest obowiązany do poinformowania Zamawiającego o zmianach w tym zakresie;</w:t>
      </w:r>
    </w:p>
    <w:p w14:paraId="32674126" w14:textId="77777777" w:rsidR="001B62E0" w:rsidRPr="003C449E" w:rsidRDefault="001B62E0" w:rsidP="00A52503">
      <w:pPr>
        <w:pStyle w:val="Akapitzlist"/>
        <w:widowControl w:val="0"/>
        <w:numPr>
          <w:ilvl w:val="0"/>
          <w:numId w:val="50"/>
        </w:numPr>
        <w:spacing w:before="240" w:after="56"/>
        <w:jc w:val="both"/>
        <w:rPr>
          <w:rFonts w:asciiTheme="minorHAnsi" w:eastAsia="Arial" w:hAnsiTheme="minorHAnsi" w:cstheme="minorHAnsi"/>
          <w:sz w:val="24"/>
          <w:szCs w:val="24"/>
          <w:lang w:bidi="pl-PL"/>
        </w:rPr>
      </w:pPr>
      <w:r w:rsidRPr="003C449E">
        <w:rPr>
          <w:rFonts w:asciiTheme="minorHAnsi" w:eastAsia="Arial" w:hAnsiTheme="minorHAnsi" w:cstheme="minorHAnsi"/>
          <w:sz w:val="24"/>
          <w:szCs w:val="24"/>
          <w:lang w:bidi="pl-PL"/>
        </w:rPr>
        <w:t>w przypadku zmiany albo wejścia w życie nowych przepisów lub norm, jeżeli zgodnie z nimi konieczne będzie dostosowanie treści Umowy do aktualnego stanu prawnego;</w:t>
      </w:r>
    </w:p>
    <w:p w14:paraId="30F2A5F2" w14:textId="64B56023" w:rsidR="001B62E0" w:rsidRPr="003C449E" w:rsidRDefault="001B62E0" w:rsidP="00A52503">
      <w:pPr>
        <w:pStyle w:val="Akapitzlist"/>
        <w:widowControl w:val="0"/>
        <w:numPr>
          <w:ilvl w:val="0"/>
          <w:numId w:val="50"/>
        </w:numPr>
        <w:spacing w:before="240" w:after="64"/>
        <w:jc w:val="both"/>
        <w:outlineLvl w:val="2"/>
        <w:rPr>
          <w:rFonts w:asciiTheme="minorHAnsi" w:eastAsia="Arial" w:hAnsiTheme="minorHAnsi" w:cstheme="minorHAnsi"/>
          <w:sz w:val="24"/>
          <w:szCs w:val="24"/>
          <w:lang w:bidi="pl-PL"/>
        </w:rPr>
      </w:pPr>
      <w:bookmarkStart w:id="27" w:name="bookmark29"/>
      <w:r w:rsidRPr="003C449E">
        <w:rPr>
          <w:rFonts w:asciiTheme="minorHAnsi" w:eastAsia="Arial" w:hAnsiTheme="minorHAnsi" w:cstheme="minorHAnsi"/>
          <w:sz w:val="24"/>
          <w:szCs w:val="24"/>
          <w:lang w:bidi="pl-PL"/>
        </w:rPr>
        <w:lastRenderedPageBreak/>
        <w:t>w przypadku wystąpienia oczywistych omyłek pisarskich i rachunkowych w treści niniejszej umowy.</w:t>
      </w:r>
      <w:bookmarkEnd w:id="27"/>
    </w:p>
    <w:p w14:paraId="338B7FD5" w14:textId="635EFF40" w:rsidR="001B62E0" w:rsidRPr="003C449E" w:rsidRDefault="00956E14" w:rsidP="00A52503">
      <w:pPr>
        <w:pStyle w:val="Akapitzlist"/>
        <w:numPr>
          <w:ilvl w:val="0"/>
          <w:numId w:val="21"/>
        </w:numPr>
        <w:shd w:val="clear" w:color="auto" w:fill="FFFFFF"/>
        <w:spacing w:before="120" w:after="120"/>
        <w:ind w:left="426" w:hanging="426"/>
        <w:rPr>
          <w:rFonts w:asciiTheme="minorHAnsi" w:hAnsiTheme="minorHAnsi" w:cstheme="minorHAnsi"/>
          <w:sz w:val="24"/>
          <w:szCs w:val="24"/>
        </w:rPr>
      </w:pPr>
      <w:r w:rsidRPr="003C449E">
        <w:rPr>
          <w:rFonts w:asciiTheme="minorHAnsi" w:hAnsiTheme="minorHAnsi" w:cstheme="minorHAnsi"/>
          <w:sz w:val="24"/>
          <w:szCs w:val="24"/>
        </w:rPr>
        <w:t xml:space="preserve">Ciężar dowodu, że okoliczności wymienione w ust. </w:t>
      </w:r>
      <w:r w:rsidR="003C449E" w:rsidRPr="003C449E">
        <w:rPr>
          <w:rFonts w:asciiTheme="minorHAnsi" w:hAnsiTheme="minorHAnsi" w:cstheme="minorHAnsi"/>
          <w:sz w:val="24"/>
          <w:szCs w:val="24"/>
        </w:rPr>
        <w:t>2</w:t>
      </w:r>
      <w:r w:rsidRPr="003C449E">
        <w:rPr>
          <w:rFonts w:asciiTheme="minorHAnsi" w:hAnsiTheme="minorHAnsi" w:cstheme="minorHAnsi"/>
          <w:sz w:val="24"/>
          <w:szCs w:val="24"/>
        </w:rPr>
        <w:t xml:space="preserve"> pkt </w:t>
      </w:r>
      <w:r w:rsidR="003C449E" w:rsidRPr="003C449E">
        <w:rPr>
          <w:rFonts w:asciiTheme="minorHAnsi" w:hAnsiTheme="minorHAnsi" w:cstheme="minorHAnsi"/>
          <w:sz w:val="24"/>
          <w:szCs w:val="24"/>
        </w:rPr>
        <w:t>2,3 i 4</w:t>
      </w:r>
      <w:r w:rsidRPr="003C449E">
        <w:rPr>
          <w:rFonts w:asciiTheme="minorHAnsi" w:hAnsiTheme="minorHAnsi" w:cstheme="minorHAnsi"/>
          <w:sz w:val="24"/>
          <w:szCs w:val="24"/>
        </w:rPr>
        <w:t xml:space="preserve"> mają wpływ na koszty wykonania zamówienia spoczywa na Wykonawcy.</w:t>
      </w:r>
    </w:p>
    <w:p w14:paraId="5FEB2E29" w14:textId="002A0250" w:rsidR="001B62E0" w:rsidRPr="003C449E" w:rsidRDefault="00956E14" w:rsidP="00A52503">
      <w:pPr>
        <w:pStyle w:val="Akapitzlist"/>
        <w:numPr>
          <w:ilvl w:val="0"/>
          <w:numId w:val="21"/>
        </w:numPr>
        <w:shd w:val="clear" w:color="auto" w:fill="FFFFFF"/>
        <w:spacing w:before="120" w:after="120"/>
        <w:ind w:left="426" w:hanging="426"/>
        <w:rPr>
          <w:rFonts w:asciiTheme="minorHAnsi" w:hAnsiTheme="minorHAnsi" w:cstheme="minorHAnsi"/>
          <w:sz w:val="24"/>
          <w:szCs w:val="24"/>
        </w:rPr>
      </w:pPr>
      <w:r w:rsidRPr="003C449E">
        <w:rPr>
          <w:rFonts w:asciiTheme="minorHAnsi" w:hAnsiTheme="minorHAnsi" w:cstheme="minorHAnsi"/>
          <w:sz w:val="24"/>
          <w:szCs w:val="24"/>
        </w:rPr>
        <w:t xml:space="preserve">Zmiany wysokości wynagrodzenia, o których mowa w ust. </w:t>
      </w:r>
      <w:r w:rsidR="003C449E" w:rsidRPr="003C449E">
        <w:rPr>
          <w:rFonts w:asciiTheme="minorHAnsi" w:hAnsiTheme="minorHAnsi" w:cstheme="minorHAnsi"/>
          <w:sz w:val="24"/>
          <w:szCs w:val="24"/>
        </w:rPr>
        <w:t>2</w:t>
      </w:r>
      <w:r w:rsidRPr="003C449E">
        <w:rPr>
          <w:rFonts w:asciiTheme="minorHAnsi" w:hAnsiTheme="minorHAnsi" w:cstheme="minorHAnsi"/>
          <w:sz w:val="24"/>
          <w:szCs w:val="24"/>
        </w:rPr>
        <w:t xml:space="preserve"> pkt </w:t>
      </w:r>
      <w:r w:rsidR="003C449E" w:rsidRPr="003C449E">
        <w:rPr>
          <w:rFonts w:asciiTheme="minorHAnsi" w:hAnsiTheme="minorHAnsi" w:cstheme="minorHAnsi"/>
          <w:sz w:val="24"/>
          <w:szCs w:val="24"/>
        </w:rPr>
        <w:t>4</w:t>
      </w:r>
      <w:r w:rsidRPr="003C449E">
        <w:rPr>
          <w:rFonts w:asciiTheme="minorHAnsi" w:hAnsiTheme="minorHAnsi" w:cstheme="minorHAnsi"/>
          <w:sz w:val="24"/>
          <w:szCs w:val="24"/>
        </w:rPr>
        <w:t xml:space="preserve"> umowy mogą zostać dokonane ze skutkiem nie wcześniej niż na dzień wejścia w życie przepisów, z których wynikają te zmiany.</w:t>
      </w:r>
    </w:p>
    <w:p w14:paraId="436F135A" w14:textId="77777777" w:rsidR="00AC58BB" w:rsidRPr="003C449E" w:rsidRDefault="00AC58BB" w:rsidP="00A52503">
      <w:pPr>
        <w:widowControl w:val="0"/>
        <w:numPr>
          <w:ilvl w:val="0"/>
          <w:numId w:val="21"/>
        </w:numPr>
        <w:spacing w:after="60" w:line="276" w:lineRule="auto"/>
        <w:ind w:left="420" w:hanging="420"/>
        <w:jc w:val="both"/>
        <w:rPr>
          <w:rFonts w:asciiTheme="minorHAnsi" w:eastAsia="Arial" w:hAnsiTheme="minorHAnsi" w:cstheme="minorHAnsi"/>
          <w:color w:val="000000"/>
          <w:lang w:bidi="pl-PL"/>
        </w:rPr>
      </w:pPr>
      <w:r w:rsidRPr="003C449E">
        <w:rPr>
          <w:rFonts w:asciiTheme="minorHAnsi" w:eastAsia="Arial" w:hAnsiTheme="minorHAnsi" w:cstheme="minorHAnsi"/>
          <w:color w:val="000000"/>
          <w:lang w:bidi="pl-PL"/>
        </w:rPr>
        <w:t>Wszystkie okoliczności wymienione w niniejszym paragrafie stanowią katalog zmian, na które Zamawiający może wyrazić zgodę. Nie stanowią jednocześnie zobowiązania do wyrażenia takiej zgody.</w:t>
      </w:r>
    </w:p>
    <w:p w14:paraId="17463239" w14:textId="3DEAF1BC" w:rsidR="00AC58BB" w:rsidRPr="003C449E" w:rsidRDefault="00AC58BB" w:rsidP="00A52503">
      <w:pPr>
        <w:widowControl w:val="0"/>
        <w:numPr>
          <w:ilvl w:val="0"/>
          <w:numId w:val="21"/>
        </w:numPr>
        <w:spacing w:after="60" w:line="276" w:lineRule="auto"/>
        <w:ind w:left="420" w:hanging="420"/>
        <w:jc w:val="both"/>
        <w:rPr>
          <w:rFonts w:asciiTheme="minorHAnsi" w:eastAsia="Arial" w:hAnsiTheme="minorHAnsi" w:cstheme="minorHAnsi"/>
          <w:color w:val="000000"/>
          <w:lang w:bidi="pl-PL"/>
        </w:rPr>
      </w:pPr>
      <w:r w:rsidRPr="003C449E">
        <w:rPr>
          <w:rFonts w:asciiTheme="minorHAnsi" w:eastAsia="Arial" w:hAnsiTheme="minorHAnsi" w:cstheme="minorHAnsi"/>
          <w:color w:val="000000"/>
          <w:lang w:bidi="pl-PL"/>
        </w:rPr>
        <w:t xml:space="preserve">Zmiana postanowień zawartej Umowy może nastąpić </w:t>
      </w:r>
      <w:r w:rsidR="00956E14" w:rsidRPr="003C449E">
        <w:rPr>
          <w:rFonts w:asciiTheme="minorHAnsi" w:eastAsia="Arial" w:hAnsiTheme="minorHAnsi" w:cstheme="minorHAnsi"/>
          <w:color w:val="000000"/>
          <w:lang w:bidi="pl-PL"/>
        </w:rPr>
        <w:t xml:space="preserve">na wniosek Wykonawcy jak i Zamawiającego </w:t>
      </w:r>
      <w:r w:rsidRPr="003C449E">
        <w:rPr>
          <w:rFonts w:asciiTheme="minorHAnsi" w:eastAsia="Arial" w:hAnsiTheme="minorHAnsi" w:cstheme="minorHAnsi"/>
          <w:color w:val="000000"/>
          <w:lang w:bidi="pl-PL"/>
        </w:rPr>
        <w:t>za zgodą obu Stron wyrażoną na piśmie w postaci kolejnych aneksów, pod rygorem nieważności takiej zmiany, z zastrzeżeniem ust. 5.</w:t>
      </w:r>
    </w:p>
    <w:p w14:paraId="33B14748" w14:textId="65FA6A9C" w:rsidR="001B62E0" w:rsidRPr="00580DE1" w:rsidRDefault="00AC58BB" w:rsidP="00A52503">
      <w:pPr>
        <w:widowControl w:val="0"/>
        <w:numPr>
          <w:ilvl w:val="0"/>
          <w:numId w:val="21"/>
        </w:numPr>
        <w:spacing w:line="276" w:lineRule="auto"/>
        <w:ind w:left="420" w:hanging="420"/>
        <w:jc w:val="both"/>
        <w:rPr>
          <w:rFonts w:asciiTheme="minorHAnsi" w:eastAsia="Arial" w:hAnsiTheme="minorHAnsi" w:cstheme="minorHAnsi"/>
          <w:lang w:bidi="pl-PL"/>
        </w:rPr>
      </w:pPr>
      <w:r w:rsidRPr="00580DE1">
        <w:rPr>
          <w:rFonts w:asciiTheme="minorHAnsi" w:eastAsia="Arial" w:hAnsiTheme="minorHAnsi" w:cstheme="minorHAnsi"/>
          <w:lang w:bidi="pl-PL"/>
        </w:rPr>
        <w:t>Zmiany, o których mowa w ust. 2 pkt 2, 3, 5 nie powodują konieczności sporządzania aneksu do Umowy.</w:t>
      </w:r>
    </w:p>
    <w:p w14:paraId="34C73F96" w14:textId="228F0794" w:rsidR="001B62E0" w:rsidRPr="003C449E" w:rsidRDefault="001B62E0" w:rsidP="00A52503">
      <w:pPr>
        <w:widowControl w:val="0"/>
        <w:numPr>
          <w:ilvl w:val="0"/>
          <w:numId w:val="21"/>
        </w:numPr>
        <w:spacing w:line="276" w:lineRule="auto"/>
        <w:ind w:left="420" w:hanging="420"/>
        <w:jc w:val="both"/>
        <w:rPr>
          <w:rFonts w:asciiTheme="minorHAnsi" w:eastAsia="Arial" w:hAnsiTheme="minorHAnsi" w:cstheme="minorHAnsi"/>
          <w:lang w:bidi="pl-PL"/>
        </w:rPr>
      </w:pPr>
      <w:r w:rsidRPr="003C449E">
        <w:rPr>
          <w:rFonts w:asciiTheme="minorHAnsi" w:hAnsiTheme="minorHAnsi" w:cstheme="minorHAnsi"/>
        </w:rPr>
        <w:t xml:space="preserve">Wykonawca </w:t>
      </w:r>
      <w:r w:rsidRPr="003C449E">
        <w:rPr>
          <w:rFonts w:asciiTheme="minorHAnsi" w:hAnsiTheme="minorHAnsi" w:cstheme="minorHAnsi"/>
          <w:b/>
          <w:bCs/>
        </w:rPr>
        <w:t xml:space="preserve">najpóźniej </w:t>
      </w:r>
      <w:r w:rsidR="003C449E" w:rsidRPr="003C449E">
        <w:rPr>
          <w:rFonts w:asciiTheme="minorHAnsi" w:hAnsiTheme="minorHAnsi" w:cstheme="minorHAnsi"/>
          <w:b/>
          <w:bCs/>
        </w:rPr>
        <w:t>na dzień</w:t>
      </w:r>
      <w:r w:rsidRPr="003C449E">
        <w:rPr>
          <w:rFonts w:asciiTheme="minorHAnsi" w:hAnsiTheme="minorHAnsi" w:cstheme="minorHAnsi"/>
          <w:b/>
          <w:bCs/>
        </w:rPr>
        <w:t xml:space="preserve"> podpisania umowy</w:t>
      </w:r>
      <w:r w:rsidRPr="003C449E">
        <w:rPr>
          <w:rFonts w:asciiTheme="minorHAnsi" w:hAnsiTheme="minorHAnsi" w:cstheme="minorHAnsi"/>
        </w:rPr>
        <w:t xml:space="preserve"> złoży Zamawiającemu kosztorys wskazujący sposób wyliczenia ceny ofertowej robót budowlanych z podziałem na branże i zakres rzeczowy zamówienia, z wyszczególnieniem zastosowanych w kosztorysie ofertowym składników cenotwórczych.</w:t>
      </w:r>
    </w:p>
    <w:p w14:paraId="460FD0A6" w14:textId="3811344A" w:rsidR="001B62E0" w:rsidRPr="003C449E" w:rsidRDefault="001B62E0" w:rsidP="00A52503">
      <w:pPr>
        <w:widowControl w:val="0"/>
        <w:numPr>
          <w:ilvl w:val="0"/>
          <w:numId w:val="21"/>
        </w:numPr>
        <w:spacing w:line="276" w:lineRule="auto"/>
        <w:ind w:left="420" w:hanging="420"/>
        <w:jc w:val="both"/>
        <w:rPr>
          <w:rFonts w:asciiTheme="minorHAnsi" w:eastAsia="Arial" w:hAnsiTheme="minorHAnsi" w:cstheme="minorHAnsi"/>
          <w:color w:val="FF0000"/>
          <w:lang w:bidi="pl-PL"/>
        </w:rPr>
      </w:pPr>
      <w:r w:rsidRPr="003C449E">
        <w:rPr>
          <w:rFonts w:asciiTheme="minorHAnsi" w:hAnsiTheme="minorHAnsi" w:cstheme="minorHAnsi"/>
        </w:rPr>
        <w:t xml:space="preserve">Kosztorys, o którym mowa </w:t>
      </w:r>
      <w:r w:rsidR="003C449E">
        <w:rPr>
          <w:rFonts w:asciiTheme="minorHAnsi" w:hAnsiTheme="minorHAnsi" w:cstheme="minorHAnsi"/>
        </w:rPr>
        <w:t>powyżej</w:t>
      </w:r>
      <w:r w:rsidRPr="003C449E">
        <w:rPr>
          <w:rFonts w:asciiTheme="minorHAnsi" w:hAnsiTheme="minorHAnsi" w:cstheme="minorHAnsi"/>
          <w:color w:val="FF0000"/>
        </w:rPr>
        <w:t xml:space="preserve"> </w:t>
      </w:r>
      <w:r w:rsidRPr="003C449E">
        <w:rPr>
          <w:rFonts w:asciiTheme="minorHAnsi" w:hAnsiTheme="minorHAnsi" w:cstheme="minorHAnsi"/>
        </w:rPr>
        <w:t>będzie służył do obliczenia należnego wynagrodzenia Wykonawcy, w szczególności w przypadku:</w:t>
      </w:r>
    </w:p>
    <w:p w14:paraId="67C45CA6" w14:textId="77777777" w:rsidR="001B62E0" w:rsidRPr="003C449E" w:rsidRDefault="001B62E0" w:rsidP="00A52503">
      <w:pPr>
        <w:numPr>
          <w:ilvl w:val="0"/>
          <w:numId w:val="47"/>
        </w:numPr>
        <w:tabs>
          <w:tab w:val="left" w:pos="709"/>
        </w:tabs>
        <w:autoSpaceDE w:val="0"/>
        <w:autoSpaceDN w:val="0"/>
        <w:spacing w:before="120" w:after="120" w:line="276" w:lineRule="auto"/>
        <w:ind w:left="709" w:hanging="283"/>
        <w:jc w:val="both"/>
        <w:rPr>
          <w:rFonts w:asciiTheme="minorHAnsi" w:hAnsiTheme="minorHAnsi" w:cstheme="minorHAnsi"/>
          <w:lang w:eastAsia="ar-SA"/>
        </w:rPr>
      </w:pPr>
      <w:r w:rsidRPr="003C449E">
        <w:rPr>
          <w:rFonts w:asciiTheme="minorHAnsi" w:hAnsiTheme="minorHAnsi" w:cstheme="minorHAnsi"/>
          <w:lang w:eastAsia="ar-SA"/>
        </w:rPr>
        <w:t xml:space="preserve">odstąpienia od umowy, </w:t>
      </w:r>
    </w:p>
    <w:p w14:paraId="73233F2B" w14:textId="77777777" w:rsidR="001B62E0" w:rsidRPr="003C449E" w:rsidRDefault="001B62E0" w:rsidP="00A52503">
      <w:pPr>
        <w:numPr>
          <w:ilvl w:val="0"/>
          <w:numId w:val="47"/>
        </w:numPr>
        <w:tabs>
          <w:tab w:val="left" w:pos="709"/>
        </w:tabs>
        <w:autoSpaceDE w:val="0"/>
        <w:autoSpaceDN w:val="0"/>
        <w:spacing w:before="120" w:after="120" w:line="276" w:lineRule="auto"/>
        <w:ind w:left="709" w:hanging="283"/>
        <w:jc w:val="both"/>
        <w:rPr>
          <w:rFonts w:asciiTheme="minorHAnsi" w:hAnsiTheme="minorHAnsi" w:cstheme="minorHAnsi"/>
          <w:lang w:eastAsia="ar-SA"/>
        </w:rPr>
      </w:pPr>
      <w:r w:rsidRPr="003C449E">
        <w:rPr>
          <w:rFonts w:asciiTheme="minorHAnsi" w:hAnsiTheme="minorHAnsi" w:cstheme="minorHAnsi"/>
          <w:lang w:eastAsia="ar-SA"/>
        </w:rPr>
        <w:t xml:space="preserve">rezygnacji z wykonania części przedmiotu umowy, </w:t>
      </w:r>
    </w:p>
    <w:p w14:paraId="2A3B3FEC" w14:textId="26518FD9" w:rsidR="001B62E0" w:rsidRPr="003C449E" w:rsidRDefault="001B62E0" w:rsidP="00A52503">
      <w:pPr>
        <w:numPr>
          <w:ilvl w:val="0"/>
          <w:numId w:val="47"/>
        </w:numPr>
        <w:tabs>
          <w:tab w:val="left" w:pos="709"/>
        </w:tabs>
        <w:autoSpaceDE w:val="0"/>
        <w:autoSpaceDN w:val="0"/>
        <w:spacing w:before="120" w:after="120" w:line="276" w:lineRule="auto"/>
        <w:ind w:left="709" w:hanging="283"/>
        <w:jc w:val="both"/>
        <w:rPr>
          <w:rFonts w:asciiTheme="minorHAnsi" w:hAnsiTheme="minorHAnsi" w:cstheme="minorHAnsi"/>
          <w:lang w:eastAsia="ar-SA"/>
        </w:rPr>
      </w:pPr>
      <w:r w:rsidRPr="003C449E">
        <w:rPr>
          <w:rFonts w:asciiTheme="minorHAnsi" w:hAnsiTheme="minorHAnsi" w:cstheme="minorHAnsi"/>
          <w:lang w:eastAsia="ar-SA"/>
        </w:rPr>
        <w:t xml:space="preserve">zlecenia robót nieujętych w </w:t>
      </w:r>
      <w:r w:rsidR="003C449E">
        <w:rPr>
          <w:rFonts w:asciiTheme="minorHAnsi" w:hAnsiTheme="minorHAnsi" w:cstheme="minorHAnsi"/>
          <w:lang w:eastAsia="ar-SA"/>
        </w:rPr>
        <w:t>dokumentacji zamówienia</w:t>
      </w:r>
      <w:r w:rsidRPr="003C449E">
        <w:rPr>
          <w:rFonts w:asciiTheme="minorHAnsi" w:hAnsiTheme="minorHAnsi" w:cstheme="minorHAnsi"/>
          <w:lang w:eastAsia="ar-SA"/>
        </w:rPr>
        <w:t xml:space="preserve">, </w:t>
      </w:r>
    </w:p>
    <w:p w14:paraId="3E0FF868" w14:textId="77777777" w:rsidR="001B62E0" w:rsidRPr="003C449E" w:rsidRDefault="001B62E0" w:rsidP="00A52503">
      <w:pPr>
        <w:numPr>
          <w:ilvl w:val="0"/>
          <w:numId w:val="47"/>
        </w:numPr>
        <w:tabs>
          <w:tab w:val="left" w:pos="709"/>
        </w:tabs>
        <w:autoSpaceDE w:val="0"/>
        <w:autoSpaceDN w:val="0"/>
        <w:spacing w:before="120" w:after="120" w:line="276" w:lineRule="auto"/>
        <w:ind w:left="709" w:hanging="283"/>
        <w:jc w:val="both"/>
        <w:rPr>
          <w:rFonts w:asciiTheme="minorHAnsi" w:hAnsiTheme="minorHAnsi" w:cstheme="minorHAnsi"/>
          <w:lang w:eastAsia="ar-SA"/>
        </w:rPr>
      </w:pPr>
      <w:r w:rsidRPr="003C449E">
        <w:rPr>
          <w:rFonts w:asciiTheme="minorHAnsi" w:hAnsiTheme="minorHAnsi" w:cstheme="minorHAnsi"/>
          <w:lang w:eastAsia="ar-SA"/>
        </w:rPr>
        <w:t>robót zamiennych.</w:t>
      </w:r>
    </w:p>
    <w:p w14:paraId="24C625FC" w14:textId="3BC868B9" w:rsidR="001B62E0" w:rsidRPr="003C449E" w:rsidRDefault="001B62E0" w:rsidP="00A52503">
      <w:pPr>
        <w:widowControl w:val="0"/>
        <w:numPr>
          <w:ilvl w:val="0"/>
          <w:numId w:val="21"/>
        </w:numPr>
        <w:spacing w:line="276" w:lineRule="auto"/>
        <w:ind w:left="420" w:hanging="420"/>
        <w:jc w:val="both"/>
        <w:rPr>
          <w:rFonts w:asciiTheme="minorHAnsi" w:hAnsiTheme="minorHAnsi" w:cstheme="minorHAnsi"/>
        </w:rPr>
      </w:pPr>
      <w:r w:rsidRPr="003C449E">
        <w:rPr>
          <w:rFonts w:asciiTheme="minorHAnsi" w:hAnsiTheme="minorHAnsi" w:cstheme="minorHAnsi"/>
        </w:rPr>
        <w:t xml:space="preserve">Kosztorys, o którym mowa w ust. </w:t>
      </w:r>
      <w:r w:rsidR="008A7531">
        <w:rPr>
          <w:rFonts w:asciiTheme="minorHAnsi" w:hAnsiTheme="minorHAnsi" w:cstheme="minorHAnsi"/>
        </w:rPr>
        <w:t>8</w:t>
      </w:r>
      <w:r w:rsidRPr="003C449E">
        <w:rPr>
          <w:rFonts w:asciiTheme="minorHAnsi" w:hAnsiTheme="minorHAnsi" w:cstheme="minorHAnsi"/>
        </w:rPr>
        <w:t>, wskazuje sposób kalkulacji wynagrodzenia ryczałtowego (uwzględniający wszystkie przewidziane przedmiotem zamówienia branże).</w:t>
      </w:r>
    </w:p>
    <w:p w14:paraId="563424C8" w14:textId="3E02ED0D" w:rsidR="001B62E0" w:rsidRPr="008A7531" w:rsidRDefault="001B62E0" w:rsidP="00A52503">
      <w:pPr>
        <w:widowControl w:val="0"/>
        <w:numPr>
          <w:ilvl w:val="0"/>
          <w:numId w:val="21"/>
        </w:numPr>
        <w:spacing w:line="276" w:lineRule="auto"/>
        <w:ind w:left="420" w:hanging="420"/>
        <w:jc w:val="both"/>
        <w:rPr>
          <w:rFonts w:asciiTheme="minorHAnsi" w:hAnsiTheme="minorHAnsi" w:cstheme="minorHAnsi"/>
        </w:rPr>
      </w:pPr>
      <w:r w:rsidRPr="008A7531">
        <w:rPr>
          <w:rFonts w:asciiTheme="minorHAnsi" w:hAnsiTheme="minorHAnsi" w:cstheme="minorHAnsi"/>
        </w:rPr>
        <w:t xml:space="preserve">Ewentualne roboty dodatkowe, tj. nieobjęte </w:t>
      </w:r>
      <w:r w:rsidR="008A7531">
        <w:rPr>
          <w:rFonts w:asciiTheme="minorHAnsi" w:hAnsiTheme="minorHAnsi" w:cstheme="minorHAnsi"/>
        </w:rPr>
        <w:t>d</w:t>
      </w:r>
      <w:r w:rsidRPr="008A7531">
        <w:rPr>
          <w:rFonts w:asciiTheme="minorHAnsi" w:hAnsiTheme="minorHAnsi" w:cstheme="minorHAnsi"/>
        </w:rPr>
        <w:t>okumentacją</w:t>
      </w:r>
      <w:r w:rsidR="008A7531" w:rsidRPr="008A7531">
        <w:rPr>
          <w:rFonts w:asciiTheme="minorHAnsi" w:hAnsiTheme="minorHAnsi" w:cstheme="minorHAnsi"/>
        </w:rPr>
        <w:t xml:space="preserve"> zamówienia</w:t>
      </w:r>
      <w:r w:rsidRPr="008A7531">
        <w:rPr>
          <w:rFonts w:asciiTheme="minorHAnsi" w:hAnsiTheme="minorHAnsi" w:cstheme="minorHAnsi"/>
        </w:rPr>
        <w:t xml:space="preserve">, realizowane będą w wyniku zmiany umowy, o których mowa w art. 455 ust. 1 pkt. 1, 3 i 4 oraz ust. 2 ustawy Prawo zamówień Publicznych. </w:t>
      </w:r>
    </w:p>
    <w:p w14:paraId="3A81B1E9" w14:textId="77777777" w:rsidR="001B62E0" w:rsidRPr="008A7531" w:rsidRDefault="001B62E0" w:rsidP="00A52503">
      <w:pPr>
        <w:widowControl w:val="0"/>
        <w:numPr>
          <w:ilvl w:val="0"/>
          <w:numId w:val="21"/>
        </w:numPr>
        <w:spacing w:line="276" w:lineRule="auto"/>
        <w:ind w:left="420" w:hanging="420"/>
        <w:jc w:val="both"/>
        <w:rPr>
          <w:rFonts w:asciiTheme="minorHAnsi" w:hAnsiTheme="minorHAnsi" w:cstheme="minorHAnsi"/>
        </w:rPr>
      </w:pPr>
      <w:r w:rsidRPr="008A7531">
        <w:rPr>
          <w:rFonts w:asciiTheme="minorHAnsi" w:eastAsia="Calibri" w:hAnsiTheme="minorHAnsi" w:cstheme="minorHAnsi"/>
        </w:rPr>
        <w:t xml:space="preserve">Rozpoczęcie wykonywania robót dodatkowych może nastąpić jedynie na podstawie protokołu konieczności, potwierdzonego pisemnie przez Inspektora nadzoru i samego Zamawiającego oraz zawarciu stosownej zmiany do umowy. Bez zatwierdzenia protokołu konieczności przez Zamawiającego oraz zawarcia stosownej zmiany do umowy, Wykonawca nie może rozpocząć wykonywania robót dodatkowych. </w:t>
      </w:r>
    </w:p>
    <w:p w14:paraId="0ECE5C0B" w14:textId="77777777" w:rsidR="001B62E0" w:rsidRPr="008A7531" w:rsidRDefault="001B62E0" w:rsidP="00A52503">
      <w:pPr>
        <w:widowControl w:val="0"/>
        <w:numPr>
          <w:ilvl w:val="0"/>
          <w:numId w:val="21"/>
        </w:numPr>
        <w:spacing w:line="276" w:lineRule="auto"/>
        <w:ind w:left="420" w:hanging="420"/>
        <w:jc w:val="both"/>
        <w:rPr>
          <w:rFonts w:asciiTheme="minorHAnsi" w:hAnsiTheme="minorHAnsi" w:cstheme="minorHAnsi"/>
        </w:rPr>
      </w:pPr>
      <w:r w:rsidRPr="008A7531">
        <w:rPr>
          <w:rFonts w:asciiTheme="minorHAnsi" w:eastAsia="Calibri" w:hAnsiTheme="minorHAnsi" w:cstheme="minorHAnsi"/>
        </w:rPr>
        <w:t xml:space="preserve">Bez uprzedniej zgody Zamawiającego mogą być wykonywane jedynie prace niezbędne ze względu na bezpieczeństwo lub konieczność zapobieżenia awarii. </w:t>
      </w:r>
    </w:p>
    <w:p w14:paraId="292AAE6C" w14:textId="77777777" w:rsidR="001B62E0" w:rsidRPr="008A7531" w:rsidRDefault="001B62E0" w:rsidP="00A52503">
      <w:pPr>
        <w:widowControl w:val="0"/>
        <w:numPr>
          <w:ilvl w:val="0"/>
          <w:numId w:val="21"/>
        </w:numPr>
        <w:spacing w:line="276" w:lineRule="auto"/>
        <w:ind w:left="420" w:hanging="420"/>
        <w:jc w:val="both"/>
        <w:rPr>
          <w:rFonts w:asciiTheme="minorHAnsi" w:hAnsiTheme="minorHAnsi" w:cstheme="minorHAnsi"/>
        </w:rPr>
      </w:pPr>
      <w:r w:rsidRPr="008A7531">
        <w:rPr>
          <w:rFonts w:asciiTheme="minorHAnsi" w:eastAsia="Calibri" w:hAnsiTheme="minorHAnsi" w:cstheme="minorHAnsi"/>
        </w:rPr>
        <w:t xml:space="preserve">Spisany przez Strony protokół konieczności zawierający zakres robót, stanowić będzie podstawę do zawarcia aneksu do umowy. Roboty nie ujęte w protokole konieczności nie </w:t>
      </w:r>
      <w:r w:rsidRPr="008A7531">
        <w:rPr>
          <w:rFonts w:asciiTheme="minorHAnsi" w:eastAsia="Calibri" w:hAnsiTheme="minorHAnsi" w:cstheme="minorHAnsi"/>
        </w:rPr>
        <w:lastRenderedPageBreak/>
        <w:t xml:space="preserve">podlegają zapłacie. </w:t>
      </w:r>
    </w:p>
    <w:p w14:paraId="2427D9A8" w14:textId="02642424" w:rsidR="001B62E0" w:rsidRPr="00CF136C" w:rsidRDefault="001B62E0" w:rsidP="00A52503">
      <w:pPr>
        <w:widowControl w:val="0"/>
        <w:numPr>
          <w:ilvl w:val="0"/>
          <w:numId w:val="21"/>
        </w:numPr>
        <w:spacing w:line="276" w:lineRule="auto"/>
        <w:ind w:left="420" w:hanging="420"/>
        <w:jc w:val="both"/>
        <w:rPr>
          <w:rFonts w:asciiTheme="minorHAnsi" w:hAnsiTheme="minorHAnsi" w:cstheme="minorHAnsi"/>
        </w:rPr>
      </w:pPr>
      <w:r w:rsidRPr="008A7531">
        <w:rPr>
          <w:rFonts w:asciiTheme="minorHAnsi" w:eastAsia="Calibri" w:hAnsiTheme="minorHAnsi" w:cstheme="minorHAnsi"/>
        </w:rPr>
        <w:t xml:space="preserve">Wykonawca zobowiązany jest wykonać </w:t>
      </w:r>
      <w:r w:rsidR="00CF136C">
        <w:rPr>
          <w:rFonts w:asciiTheme="minorHAnsi" w:eastAsia="Calibri" w:hAnsiTheme="minorHAnsi" w:cstheme="minorHAnsi"/>
        </w:rPr>
        <w:t xml:space="preserve">roboty </w:t>
      </w:r>
      <w:r w:rsidRPr="008A7531">
        <w:rPr>
          <w:rFonts w:asciiTheme="minorHAnsi" w:eastAsia="Calibri" w:hAnsiTheme="minorHAnsi" w:cstheme="minorHAnsi"/>
        </w:rPr>
        <w:t>dodatkowe przy jednoczesnym zachowaniu tych samych norm, standardów i parametrów technicznych co w zamówieniu podstawowym.</w:t>
      </w:r>
    </w:p>
    <w:p w14:paraId="7B46A481" w14:textId="77777777" w:rsidR="00CF136C" w:rsidRDefault="00AC58BB" w:rsidP="00CF136C">
      <w:pPr>
        <w:widowControl w:val="0"/>
        <w:spacing w:line="276" w:lineRule="auto"/>
        <w:jc w:val="center"/>
        <w:outlineLvl w:val="2"/>
        <w:rPr>
          <w:rFonts w:asciiTheme="minorHAnsi" w:eastAsia="Arial" w:hAnsiTheme="minorHAnsi" w:cstheme="minorHAnsi"/>
          <w:b/>
          <w:bCs/>
          <w:color w:val="000000"/>
          <w:lang w:bidi="pl-PL"/>
        </w:rPr>
      </w:pPr>
      <w:bookmarkStart w:id="28" w:name="bookmark30"/>
      <w:r w:rsidRPr="00AC58BB">
        <w:rPr>
          <w:rFonts w:asciiTheme="minorHAnsi" w:eastAsia="Arial" w:hAnsiTheme="minorHAnsi" w:cstheme="minorHAnsi"/>
          <w:b/>
          <w:bCs/>
          <w:color w:val="000000"/>
          <w:lang w:bidi="pl-PL"/>
        </w:rPr>
        <w:t>§ 1</w:t>
      </w:r>
      <w:bookmarkEnd w:id="28"/>
      <w:r w:rsidRPr="00AC58BB">
        <w:rPr>
          <w:rFonts w:asciiTheme="minorHAnsi" w:eastAsia="Arial" w:hAnsiTheme="minorHAnsi" w:cstheme="minorHAnsi"/>
          <w:b/>
          <w:bCs/>
          <w:color w:val="000000"/>
          <w:lang w:bidi="pl-PL"/>
        </w:rPr>
        <w:t>7</w:t>
      </w:r>
      <w:bookmarkStart w:id="29" w:name="bookmark31"/>
    </w:p>
    <w:p w14:paraId="5C8728CE" w14:textId="2FE83BB0" w:rsidR="00AC58BB" w:rsidRPr="00C55B68" w:rsidRDefault="00AC58BB" w:rsidP="00CF136C">
      <w:pPr>
        <w:widowControl w:val="0"/>
        <w:spacing w:line="276" w:lineRule="auto"/>
        <w:jc w:val="center"/>
        <w:outlineLvl w:val="2"/>
        <w:rPr>
          <w:rFonts w:asciiTheme="minorHAnsi" w:eastAsia="Arial" w:hAnsiTheme="minorHAnsi" w:cstheme="minorHAnsi"/>
          <w:b/>
          <w:bCs/>
          <w:color w:val="000000"/>
          <w:lang w:bidi="pl-PL"/>
        </w:rPr>
      </w:pPr>
      <w:r w:rsidRPr="00C55B68">
        <w:rPr>
          <w:rFonts w:asciiTheme="minorHAnsi" w:eastAsia="Arial" w:hAnsiTheme="minorHAnsi" w:cstheme="minorHAnsi"/>
          <w:b/>
          <w:bCs/>
          <w:color w:val="000000"/>
          <w:lang w:bidi="pl-PL"/>
        </w:rPr>
        <w:t>Przedstawiciele stron</w:t>
      </w:r>
      <w:bookmarkEnd w:id="29"/>
    </w:p>
    <w:p w14:paraId="48356192" w14:textId="77777777" w:rsidR="00AC58BB" w:rsidRPr="00C55B68" w:rsidRDefault="00AC58BB" w:rsidP="00A52503">
      <w:pPr>
        <w:widowControl w:val="0"/>
        <w:numPr>
          <w:ilvl w:val="0"/>
          <w:numId w:val="26"/>
        </w:numPr>
        <w:tabs>
          <w:tab w:val="left" w:pos="358"/>
        </w:tabs>
        <w:spacing w:before="240" w:line="276" w:lineRule="auto"/>
        <w:ind w:left="284" w:hanging="284"/>
        <w:jc w:val="both"/>
        <w:rPr>
          <w:rFonts w:asciiTheme="minorHAnsi" w:eastAsia="Arial" w:hAnsiTheme="minorHAnsi" w:cstheme="minorHAnsi"/>
          <w:color w:val="000000"/>
          <w:lang w:bidi="pl-PL"/>
        </w:rPr>
      </w:pPr>
      <w:r w:rsidRPr="00C55B68">
        <w:rPr>
          <w:rFonts w:asciiTheme="minorHAnsi" w:eastAsia="Arial" w:hAnsiTheme="minorHAnsi" w:cstheme="minorHAnsi"/>
          <w:color w:val="000000"/>
          <w:lang w:bidi="pl-PL"/>
        </w:rPr>
        <w:t>Do celów bieżącej współpracy Stron do daty zakończenia umowy, Strony ustanawiają osoby do kontaktów:</w:t>
      </w:r>
    </w:p>
    <w:p w14:paraId="42ECFCC0" w14:textId="76A337CB" w:rsidR="00AC58BB" w:rsidRPr="00C55B68" w:rsidRDefault="00AC58BB" w:rsidP="00A52503">
      <w:pPr>
        <w:widowControl w:val="0"/>
        <w:numPr>
          <w:ilvl w:val="0"/>
          <w:numId w:val="27"/>
        </w:numPr>
        <w:tabs>
          <w:tab w:val="left" w:pos="378"/>
          <w:tab w:val="left" w:leader="dot" w:pos="4435"/>
          <w:tab w:val="left" w:leader="dot" w:pos="6295"/>
          <w:tab w:val="left" w:leader="dot" w:pos="8455"/>
        </w:tabs>
        <w:spacing w:before="240" w:line="276" w:lineRule="auto"/>
        <w:ind w:left="420" w:hanging="278"/>
        <w:jc w:val="both"/>
        <w:rPr>
          <w:rFonts w:asciiTheme="minorHAnsi" w:eastAsia="Arial" w:hAnsiTheme="minorHAnsi" w:cstheme="minorHAnsi"/>
          <w:color w:val="000000"/>
          <w:lang w:bidi="pl-PL"/>
        </w:rPr>
      </w:pPr>
      <w:r w:rsidRPr="00C55B68">
        <w:rPr>
          <w:rFonts w:asciiTheme="minorHAnsi" w:eastAsia="Arial" w:hAnsiTheme="minorHAnsi" w:cstheme="minorHAnsi"/>
          <w:color w:val="000000"/>
          <w:lang w:bidi="pl-PL"/>
        </w:rPr>
        <w:t>po stronie Wykonawcy:</w:t>
      </w:r>
      <w:r w:rsidRPr="00C55B68">
        <w:rPr>
          <w:rFonts w:asciiTheme="minorHAnsi" w:eastAsia="Arial" w:hAnsiTheme="minorHAnsi" w:cstheme="minorHAnsi"/>
          <w:color w:val="000000"/>
          <w:lang w:bidi="pl-PL"/>
        </w:rPr>
        <w:tab/>
        <w:t>, tel.</w:t>
      </w:r>
      <w:r w:rsidRPr="00C55B68">
        <w:rPr>
          <w:rFonts w:asciiTheme="minorHAnsi" w:eastAsia="Arial" w:hAnsiTheme="minorHAnsi" w:cstheme="minorHAnsi"/>
          <w:color w:val="000000"/>
          <w:lang w:bidi="pl-PL"/>
        </w:rPr>
        <w:tab/>
      </w:r>
      <w:r w:rsidR="00C55B68" w:rsidRPr="00C55B68">
        <w:rPr>
          <w:rFonts w:asciiTheme="minorHAnsi" w:eastAsia="Arial" w:hAnsiTheme="minorHAnsi" w:cstheme="minorHAnsi"/>
          <w:color w:val="000000"/>
          <w:lang w:bidi="pl-PL"/>
        </w:rPr>
        <w:t>, e-mail;</w:t>
      </w:r>
    </w:p>
    <w:p w14:paraId="18A91C02" w14:textId="36ACC1B5" w:rsidR="00AC58BB" w:rsidRPr="00C55B68" w:rsidRDefault="00AC58BB" w:rsidP="00A52503">
      <w:pPr>
        <w:widowControl w:val="0"/>
        <w:numPr>
          <w:ilvl w:val="0"/>
          <w:numId w:val="27"/>
        </w:numPr>
        <w:tabs>
          <w:tab w:val="left" w:pos="397"/>
          <w:tab w:val="left" w:leader="dot" w:pos="4435"/>
          <w:tab w:val="left" w:leader="dot" w:pos="6295"/>
          <w:tab w:val="left" w:leader="dot" w:pos="8760"/>
        </w:tabs>
        <w:spacing w:before="240" w:line="276" w:lineRule="auto"/>
        <w:ind w:left="420" w:hanging="278"/>
        <w:jc w:val="both"/>
        <w:rPr>
          <w:rFonts w:asciiTheme="minorHAnsi" w:eastAsia="Arial" w:hAnsiTheme="minorHAnsi" w:cstheme="minorHAnsi"/>
          <w:color w:val="000000"/>
          <w:lang w:bidi="pl-PL"/>
        </w:rPr>
      </w:pPr>
      <w:r w:rsidRPr="00C55B68">
        <w:rPr>
          <w:rFonts w:asciiTheme="minorHAnsi" w:eastAsia="Arial" w:hAnsiTheme="minorHAnsi" w:cstheme="minorHAnsi"/>
          <w:color w:val="000000"/>
          <w:lang w:bidi="pl-PL"/>
        </w:rPr>
        <w:t>po stronie Zamawiającego:</w:t>
      </w:r>
      <w:r w:rsidRPr="00C55B68">
        <w:rPr>
          <w:rFonts w:asciiTheme="minorHAnsi" w:eastAsia="Arial" w:hAnsiTheme="minorHAnsi" w:cstheme="minorHAnsi"/>
          <w:color w:val="000000"/>
          <w:lang w:bidi="pl-PL"/>
        </w:rPr>
        <w:tab/>
        <w:t>, tel.</w:t>
      </w:r>
      <w:r w:rsidRPr="00C55B68">
        <w:rPr>
          <w:rFonts w:asciiTheme="minorHAnsi" w:eastAsia="Arial" w:hAnsiTheme="minorHAnsi" w:cstheme="minorHAnsi"/>
          <w:color w:val="000000"/>
          <w:lang w:bidi="pl-PL"/>
        </w:rPr>
        <w:tab/>
        <w:t xml:space="preserve">, </w:t>
      </w:r>
      <w:r w:rsidR="00C55B68" w:rsidRPr="00C55B68">
        <w:rPr>
          <w:rFonts w:asciiTheme="minorHAnsi" w:eastAsia="Arial" w:hAnsiTheme="minorHAnsi" w:cstheme="minorHAnsi"/>
          <w:color w:val="000000"/>
          <w:lang w:bidi="pl-PL"/>
        </w:rPr>
        <w:t>e-mail.</w:t>
      </w:r>
    </w:p>
    <w:p w14:paraId="2AA42C6E" w14:textId="77777777" w:rsidR="00AC58BB" w:rsidRPr="00C55B68" w:rsidRDefault="00AC58BB" w:rsidP="00A52503">
      <w:pPr>
        <w:widowControl w:val="0"/>
        <w:numPr>
          <w:ilvl w:val="0"/>
          <w:numId w:val="26"/>
        </w:numPr>
        <w:tabs>
          <w:tab w:val="left" w:pos="368"/>
        </w:tabs>
        <w:spacing w:before="240" w:line="276" w:lineRule="auto"/>
        <w:ind w:left="284" w:hanging="284"/>
        <w:jc w:val="both"/>
        <w:rPr>
          <w:rFonts w:asciiTheme="minorHAnsi" w:eastAsia="Arial" w:hAnsiTheme="minorHAnsi" w:cstheme="minorHAnsi"/>
          <w:color w:val="000000"/>
          <w:lang w:bidi="pl-PL"/>
        </w:rPr>
      </w:pPr>
      <w:r w:rsidRPr="00C55B68">
        <w:rPr>
          <w:rFonts w:asciiTheme="minorHAnsi" w:eastAsia="Arial" w:hAnsiTheme="minorHAnsi" w:cstheme="minorHAnsi"/>
          <w:color w:val="000000"/>
          <w:lang w:bidi="pl-PL"/>
        </w:rPr>
        <w:t>Osoby wskazane w ust. 1 nie są uprawnione do składania oświadczeń woli powodujących zmianę Umowy, zakresu Przedmiotu Umowy lub wynagrodzenia.</w:t>
      </w:r>
    </w:p>
    <w:p w14:paraId="7749382C" w14:textId="19DA1D17" w:rsidR="00AC58BB" w:rsidRPr="00C55B68" w:rsidRDefault="00AC58BB" w:rsidP="00A52503">
      <w:pPr>
        <w:widowControl w:val="0"/>
        <w:numPr>
          <w:ilvl w:val="0"/>
          <w:numId w:val="26"/>
        </w:numPr>
        <w:tabs>
          <w:tab w:val="left" w:pos="368"/>
        </w:tabs>
        <w:spacing w:before="240" w:line="276" w:lineRule="auto"/>
        <w:ind w:left="284" w:hanging="284"/>
        <w:jc w:val="both"/>
        <w:rPr>
          <w:rFonts w:asciiTheme="minorHAnsi" w:eastAsia="Arial" w:hAnsiTheme="minorHAnsi" w:cstheme="minorHAnsi"/>
          <w:color w:val="000000"/>
          <w:lang w:bidi="pl-PL"/>
        </w:rPr>
      </w:pPr>
      <w:r w:rsidRPr="00C55B68">
        <w:rPr>
          <w:rFonts w:asciiTheme="minorHAnsi" w:eastAsia="Arial" w:hAnsiTheme="minorHAnsi" w:cstheme="minorHAnsi"/>
          <w:color w:val="000000"/>
          <w:lang w:bidi="pl-PL"/>
        </w:rPr>
        <w:t>Wykonawca ustanawia kierownika budowy w osobie określonej w §</w:t>
      </w:r>
      <w:r w:rsidR="008A7531">
        <w:rPr>
          <w:rFonts w:asciiTheme="minorHAnsi" w:eastAsia="Arial" w:hAnsiTheme="minorHAnsi" w:cstheme="minorHAnsi"/>
          <w:color w:val="000000"/>
          <w:lang w:bidi="pl-PL"/>
        </w:rPr>
        <w:t>7</w:t>
      </w:r>
      <w:r w:rsidRPr="00C55B68">
        <w:rPr>
          <w:rFonts w:asciiTheme="minorHAnsi" w:eastAsia="Arial" w:hAnsiTheme="minorHAnsi" w:cstheme="minorHAnsi"/>
          <w:color w:val="000000"/>
          <w:lang w:bidi="pl-PL"/>
        </w:rPr>
        <w:t xml:space="preserve"> niniejszej umowy.</w:t>
      </w:r>
    </w:p>
    <w:p w14:paraId="4EFCE360" w14:textId="77777777" w:rsidR="00AC58BB" w:rsidRPr="00C55B68" w:rsidRDefault="00AC58BB" w:rsidP="00A52503">
      <w:pPr>
        <w:pStyle w:val="Akapitzlist"/>
        <w:widowControl w:val="0"/>
        <w:numPr>
          <w:ilvl w:val="0"/>
          <w:numId w:val="28"/>
        </w:numPr>
        <w:tabs>
          <w:tab w:val="left" w:pos="373"/>
        </w:tabs>
        <w:spacing w:before="240" w:after="0"/>
        <w:ind w:left="709" w:hanging="283"/>
        <w:jc w:val="both"/>
        <w:rPr>
          <w:rFonts w:asciiTheme="minorHAnsi" w:eastAsia="Arial" w:hAnsiTheme="minorHAnsi" w:cstheme="minorHAnsi"/>
          <w:color w:val="000000"/>
          <w:sz w:val="24"/>
          <w:szCs w:val="24"/>
          <w:lang w:eastAsia="pl-PL" w:bidi="pl-PL"/>
        </w:rPr>
      </w:pPr>
      <w:r w:rsidRPr="00C55B68">
        <w:rPr>
          <w:rFonts w:asciiTheme="minorHAnsi" w:eastAsia="Arial" w:hAnsiTheme="minorHAnsi" w:cstheme="minorHAnsi"/>
          <w:color w:val="000000"/>
          <w:sz w:val="24"/>
          <w:szCs w:val="24"/>
          <w:lang w:eastAsia="pl-PL" w:bidi="pl-PL"/>
        </w:rPr>
        <w:t>Kierownik robót ma obowiązek przebywania na terenie budowy w trakcie wykonywania robót budowalnych stanowiących Przedmiot Umowy.</w:t>
      </w:r>
    </w:p>
    <w:p w14:paraId="56ABA939" w14:textId="77777777" w:rsidR="00AC58BB" w:rsidRPr="008A7531" w:rsidRDefault="00AC58BB" w:rsidP="00A52503">
      <w:pPr>
        <w:widowControl w:val="0"/>
        <w:numPr>
          <w:ilvl w:val="0"/>
          <w:numId w:val="28"/>
        </w:numPr>
        <w:spacing w:before="240" w:line="276" w:lineRule="auto"/>
        <w:ind w:left="420" w:firstLine="6"/>
        <w:jc w:val="both"/>
        <w:rPr>
          <w:rFonts w:asciiTheme="minorHAnsi" w:eastAsia="Arial" w:hAnsiTheme="minorHAnsi" w:cstheme="minorHAnsi"/>
          <w:b/>
          <w:bCs/>
          <w:color w:val="000000"/>
          <w:lang w:bidi="pl-PL"/>
        </w:rPr>
      </w:pPr>
      <w:r w:rsidRPr="008A7531">
        <w:rPr>
          <w:rFonts w:asciiTheme="minorHAnsi" w:eastAsia="Arial" w:hAnsiTheme="minorHAnsi" w:cstheme="minorHAnsi"/>
          <w:b/>
          <w:bCs/>
          <w:color w:val="000000"/>
          <w:lang w:bidi="pl-PL"/>
        </w:rPr>
        <w:t>Inspektorem Nadzoru będzie Pan/</w:t>
      </w:r>
      <w:proofErr w:type="gramStart"/>
      <w:r w:rsidRPr="008A7531">
        <w:rPr>
          <w:rFonts w:asciiTheme="minorHAnsi" w:eastAsia="Arial" w:hAnsiTheme="minorHAnsi" w:cstheme="minorHAnsi"/>
          <w:b/>
          <w:bCs/>
          <w:color w:val="000000"/>
          <w:lang w:bidi="pl-PL"/>
        </w:rPr>
        <w:t>Pani:…</w:t>
      </w:r>
      <w:proofErr w:type="gramEnd"/>
      <w:r w:rsidRPr="008A7531">
        <w:rPr>
          <w:rFonts w:asciiTheme="minorHAnsi" w:eastAsia="Arial" w:hAnsiTheme="minorHAnsi" w:cstheme="minorHAnsi"/>
          <w:b/>
          <w:bCs/>
          <w:color w:val="000000"/>
          <w:lang w:bidi="pl-PL"/>
        </w:rPr>
        <w:t>……. (tel. kom……)</w:t>
      </w:r>
    </w:p>
    <w:p w14:paraId="1287D743" w14:textId="77777777" w:rsidR="00AC58BB" w:rsidRPr="00C55B68" w:rsidRDefault="00AC58BB" w:rsidP="00A52503">
      <w:pPr>
        <w:widowControl w:val="0"/>
        <w:numPr>
          <w:ilvl w:val="0"/>
          <w:numId w:val="26"/>
        </w:numPr>
        <w:tabs>
          <w:tab w:val="left" w:pos="368"/>
        </w:tabs>
        <w:spacing w:before="240" w:line="276" w:lineRule="auto"/>
        <w:ind w:left="284" w:hanging="284"/>
        <w:jc w:val="both"/>
        <w:rPr>
          <w:rFonts w:asciiTheme="minorHAnsi" w:eastAsia="Arial" w:hAnsiTheme="minorHAnsi" w:cstheme="minorHAnsi"/>
          <w:color w:val="000000"/>
          <w:lang w:bidi="pl-PL"/>
        </w:rPr>
      </w:pPr>
      <w:bookmarkStart w:id="30" w:name="bookmark32"/>
      <w:r w:rsidRPr="00C55B68">
        <w:rPr>
          <w:rFonts w:asciiTheme="minorHAnsi" w:eastAsia="Arial" w:hAnsiTheme="minorHAnsi" w:cstheme="minorHAnsi"/>
          <w:color w:val="000000"/>
          <w:lang w:bidi="pl-PL"/>
        </w:rPr>
        <w:t xml:space="preserve">Obowiązki kierownika budowy wynikają wprost z przepisów prawa budowlanego i uzupełniają niewymienione w umowie obowiązki Wykonawcy, który ponosi pełną prawną odpowiedzialność za działania i zaniechania Kierownika budowy oraz ich skutki. </w:t>
      </w:r>
    </w:p>
    <w:p w14:paraId="1207D9CA" w14:textId="694B0142" w:rsidR="00AC58BB" w:rsidRPr="00C55B68" w:rsidRDefault="00AC58BB" w:rsidP="00A52503">
      <w:pPr>
        <w:widowControl w:val="0"/>
        <w:numPr>
          <w:ilvl w:val="0"/>
          <w:numId w:val="26"/>
        </w:numPr>
        <w:tabs>
          <w:tab w:val="left" w:pos="368"/>
        </w:tabs>
        <w:spacing w:before="240" w:line="276" w:lineRule="auto"/>
        <w:ind w:left="284" w:hanging="284"/>
        <w:jc w:val="both"/>
        <w:rPr>
          <w:rFonts w:asciiTheme="minorHAnsi" w:eastAsia="Arial" w:hAnsiTheme="minorHAnsi" w:cstheme="minorHAnsi"/>
          <w:color w:val="000000"/>
          <w:lang w:bidi="pl-PL"/>
        </w:rPr>
      </w:pPr>
      <w:r w:rsidRPr="00C55B68">
        <w:rPr>
          <w:rFonts w:asciiTheme="minorHAnsi" w:eastAsia="Arial" w:hAnsiTheme="minorHAnsi" w:cstheme="minorHAnsi"/>
          <w:color w:val="000000"/>
          <w:lang w:bidi="pl-PL"/>
        </w:rPr>
        <w:t>Zmiana osób wymienionych w ust. 1 oraz ust. 3 nie powoduje konieczności zmiany treści Umowy. Strony za wystarczające uznają niezwłoczne pisemne poinformowanie o dokonanej zmianie. Zmiana staje się skuteczna z chwilą otrzymania przez drugą Stronę pisemnej informacji z danymi nowego przedstawiciela.</w:t>
      </w:r>
    </w:p>
    <w:p w14:paraId="3B3A711F" w14:textId="77777777" w:rsidR="00C55B68" w:rsidRPr="00C55B68" w:rsidRDefault="00C55B68" w:rsidP="00A52503">
      <w:pPr>
        <w:widowControl w:val="0"/>
        <w:numPr>
          <w:ilvl w:val="0"/>
          <w:numId w:val="26"/>
        </w:numPr>
        <w:tabs>
          <w:tab w:val="left" w:pos="368"/>
        </w:tabs>
        <w:spacing w:before="240" w:line="276" w:lineRule="auto"/>
        <w:ind w:left="284" w:hanging="284"/>
        <w:jc w:val="both"/>
        <w:rPr>
          <w:rFonts w:asciiTheme="minorHAnsi" w:eastAsia="Arial" w:hAnsiTheme="minorHAnsi" w:cstheme="minorHAnsi"/>
          <w:color w:val="000000"/>
          <w:lang w:bidi="pl-PL"/>
        </w:rPr>
      </w:pPr>
      <w:r w:rsidRPr="00C55B68">
        <w:rPr>
          <w:rFonts w:asciiTheme="minorHAnsi" w:eastAsia="Arial" w:hAnsiTheme="minorHAnsi" w:cstheme="minorHAnsi"/>
          <w:color w:val="000000"/>
          <w:lang w:bidi="pl-PL"/>
        </w:rPr>
        <w:t>Wykonawca jest obowiązany z własnej inicjatywy zaproponować nowy skład personelu w następujących przypadkach: urlopu lub zwolnienia trwającego dłużej niż 14 dni, śmierci, choroby lub innych przyczyn i zdarzeń losowych w terminie 14 dni od daty powzięcia przez Wykonawcę wiadomości o zaistnieniu powyższych zdarzeń.</w:t>
      </w:r>
    </w:p>
    <w:p w14:paraId="4C127A0B" w14:textId="77777777" w:rsidR="00C55B68" w:rsidRPr="00C55B68" w:rsidRDefault="00C55B68" w:rsidP="00A52503">
      <w:pPr>
        <w:widowControl w:val="0"/>
        <w:numPr>
          <w:ilvl w:val="0"/>
          <w:numId w:val="26"/>
        </w:numPr>
        <w:tabs>
          <w:tab w:val="left" w:pos="368"/>
        </w:tabs>
        <w:spacing w:before="240" w:line="276" w:lineRule="auto"/>
        <w:ind w:left="284" w:hanging="284"/>
        <w:jc w:val="both"/>
        <w:rPr>
          <w:rFonts w:asciiTheme="minorHAnsi" w:eastAsia="Arial" w:hAnsiTheme="minorHAnsi" w:cstheme="minorHAnsi"/>
          <w:color w:val="000000"/>
          <w:lang w:bidi="pl-PL"/>
        </w:rPr>
      </w:pPr>
      <w:r w:rsidRPr="00C55B68">
        <w:rPr>
          <w:rFonts w:asciiTheme="minorHAnsi" w:eastAsia="Arial" w:hAnsiTheme="minorHAnsi" w:cstheme="minorHAnsi"/>
          <w:color w:val="000000"/>
          <w:lang w:bidi="pl-PL"/>
        </w:rPr>
        <w:t xml:space="preserve">Zamawiający zaakceptuje taką zmianę w terminie 14 dni od daty przedłożenia propozycji, wyłącznie wtedy, gdy odpowiednio do funkcji kwalifikacje i doświadczenie wskazanych osób będą spełniały wymagania określone w SWZ a dokonana zmiana nie spowoduje wydłużenia terminu wykonania umowy, przy czym stanowi to uprawnienie nie zaś obowiązek Zamawiającego do akceptacji takiej zmiany. </w:t>
      </w:r>
    </w:p>
    <w:p w14:paraId="7AF00FA3" w14:textId="654D249C" w:rsidR="00C55B68" w:rsidRPr="008A7531" w:rsidRDefault="00C55B68" w:rsidP="00A52503">
      <w:pPr>
        <w:widowControl w:val="0"/>
        <w:numPr>
          <w:ilvl w:val="0"/>
          <w:numId w:val="26"/>
        </w:numPr>
        <w:tabs>
          <w:tab w:val="left" w:pos="368"/>
        </w:tabs>
        <w:spacing w:before="240" w:line="276" w:lineRule="auto"/>
        <w:ind w:left="284" w:hanging="284"/>
        <w:jc w:val="both"/>
        <w:rPr>
          <w:rFonts w:asciiTheme="minorHAnsi" w:eastAsia="Arial" w:hAnsiTheme="minorHAnsi" w:cstheme="minorHAnsi"/>
          <w:color w:val="000000"/>
          <w:lang w:bidi="pl-PL"/>
        </w:rPr>
      </w:pPr>
      <w:r w:rsidRPr="00C55B68">
        <w:rPr>
          <w:rFonts w:asciiTheme="minorHAnsi" w:eastAsia="Arial" w:hAnsiTheme="minorHAnsi" w:cstheme="minorHAnsi"/>
          <w:color w:val="000000"/>
          <w:lang w:bidi="pl-PL"/>
        </w:rPr>
        <w:lastRenderedPageBreak/>
        <w:t xml:space="preserve">Zamawiający lub osoba upoważniona przez Zamawiającego może wystąpić </w:t>
      </w:r>
      <w:r w:rsidRPr="008A7531">
        <w:rPr>
          <w:rFonts w:asciiTheme="minorHAnsi" w:eastAsia="Arial" w:hAnsiTheme="minorHAnsi" w:cstheme="minorHAnsi"/>
          <w:color w:val="000000"/>
          <w:lang w:bidi="pl-PL"/>
        </w:rPr>
        <w:t>z wnioskiem uzasadnionym na piśmie o zmianę którejkolwiek z osób personelu, jeżeli w jego opinii osoba ta jest nieefektywna lub nie wywiązuje się ze swoich obowiązków wynikających z umowy. Obowiązkiem wykonawcy jest wówczas zastąpienie tej osoby w ciągu 14 dni od daty doręczenia wniosku inną osobą spełniająca wymagania zawarte w SWZ i niniejszej umowie.</w:t>
      </w:r>
    </w:p>
    <w:p w14:paraId="200BD3D9" w14:textId="339A2BC7" w:rsidR="00C55B68" w:rsidRPr="00C55B68" w:rsidRDefault="00C55B68" w:rsidP="00A52503">
      <w:pPr>
        <w:widowControl w:val="0"/>
        <w:numPr>
          <w:ilvl w:val="0"/>
          <w:numId w:val="26"/>
        </w:numPr>
        <w:tabs>
          <w:tab w:val="left" w:pos="368"/>
        </w:tabs>
        <w:spacing w:before="240" w:line="276" w:lineRule="auto"/>
        <w:ind w:left="284" w:hanging="284"/>
        <w:jc w:val="both"/>
        <w:rPr>
          <w:rFonts w:asciiTheme="minorHAnsi" w:eastAsia="Arial" w:hAnsiTheme="minorHAnsi" w:cstheme="minorHAnsi"/>
          <w:color w:val="000000"/>
          <w:lang w:bidi="pl-PL"/>
        </w:rPr>
      </w:pPr>
      <w:r w:rsidRPr="00C55B68">
        <w:rPr>
          <w:rFonts w:asciiTheme="minorHAnsi" w:eastAsia="Arial" w:hAnsiTheme="minorHAnsi" w:cstheme="minorHAnsi"/>
          <w:color w:val="000000"/>
          <w:lang w:bidi="pl-PL"/>
        </w:rPr>
        <w:t>Kierownik budowy działać będzie w granicach umocowania określonego w ustawie Prawo</w:t>
      </w:r>
      <w:r w:rsidR="008A7531">
        <w:rPr>
          <w:rFonts w:asciiTheme="minorHAnsi" w:eastAsia="Arial" w:hAnsiTheme="minorHAnsi" w:cstheme="minorHAnsi"/>
          <w:color w:val="000000"/>
          <w:lang w:bidi="pl-PL"/>
        </w:rPr>
        <w:t xml:space="preserve"> </w:t>
      </w:r>
      <w:r w:rsidRPr="00C55B68">
        <w:rPr>
          <w:rFonts w:asciiTheme="minorHAnsi" w:eastAsia="Arial" w:hAnsiTheme="minorHAnsi" w:cstheme="minorHAnsi"/>
          <w:color w:val="000000"/>
          <w:lang w:bidi="pl-PL"/>
        </w:rPr>
        <w:t>budowlane.</w:t>
      </w:r>
    </w:p>
    <w:p w14:paraId="523AE071" w14:textId="77777777" w:rsidR="00AC58BB" w:rsidRPr="00AC58BB" w:rsidRDefault="00AC58BB" w:rsidP="00CF136C">
      <w:pPr>
        <w:pStyle w:val="Akapitzlist"/>
        <w:widowControl w:val="0"/>
        <w:tabs>
          <w:tab w:val="left" w:pos="4395"/>
        </w:tabs>
        <w:spacing w:line="240" w:lineRule="auto"/>
        <w:ind w:left="0"/>
        <w:jc w:val="center"/>
        <w:rPr>
          <w:rFonts w:asciiTheme="minorHAnsi" w:eastAsia="Arial" w:hAnsiTheme="minorHAnsi" w:cstheme="minorHAnsi"/>
          <w:b/>
          <w:bCs/>
          <w:color w:val="000000"/>
          <w:sz w:val="24"/>
          <w:szCs w:val="24"/>
          <w:lang w:bidi="pl-PL"/>
        </w:rPr>
      </w:pPr>
      <w:r w:rsidRPr="00AC58BB">
        <w:rPr>
          <w:rFonts w:asciiTheme="minorHAnsi" w:eastAsia="Arial" w:hAnsiTheme="minorHAnsi" w:cstheme="minorHAnsi"/>
          <w:b/>
          <w:bCs/>
          <w:color w:val="000000"/>
          <w:sz w:val="24"/>
          <w:szCs w:val="24"/>
          <w:lang w:bidi="pl-PL"/>
        </w:rPr>
        <w:t>§ 1</w:t>
      </w:r>
      <w:bookmarkEnd w:id="30"/>
      <w:r w:rsidRPr="00AC58BB">
        <w:rPr>
          <w:rFonts w:asciiTheme="minorHAnsi" w:eastAsia="Arial" w:hAnsiTheme="minorHAnsi" w:cstheme="minorHAnsi"/>
          <w:b/>
          <w:bCs/>
          <w:color w:val="000000"/>
          <w:sz w:val="24"/>
          <w:szCs w:val="24"/>
          <w:lang w:bidi="pl-PL"/>
        </w:rPr>
        <w:t>8</w:t>
      </w:r>
    </w:p>
    <w:p w14:paraId="097D5EB8" w14:textId="6ED2977E" w:rsidR="00AC58BB" w:rsidRPr="000D204E" w:rsidRDefault="00AC58BB" w:rsidP="00CF136C">
      <w:pPr>
        <w:widowControl w:val="0"/>
        <w:spacing w:after="90"/>
        <w:jc w:val="center"/>
        <w:outlineLvl w:val="2"/>
        <w:rPr>
          <w:rFonts w:asciiTheme="minorHAnsi" w:eastAsia="Arial" w:hAnsiTheme="minorHAnsi" w:cstheme="minorHAnsi"/>
          <w:b/>
          <w:bCs/>
          <w:color w:val="000000"/>
          <w:lang w:bidi="pl-PL"/>
        </w:rPr>
      </w:pPr>
      <w:bookmarkStart w:id="31" w:name="bookmark33"/>
      <w:r w:rsidRPr="00AC58BB">
        <w:rPr>
          <w:rFonts w:asciiTheme="minorHAnsi" w:eastAsia="Arial" w:hAnsiTheme="minorHAnsi" w:cstheme="minorHAnsi"/>
          <w:b/>
          <w:bCs/>
          <w:color w:val="000000"/>
          <w:lang w:bidi="pl-PL"/>
        </w:rPr>
        <w:t>Postanowienia końcowe</w:t>
      </w:r>
      <w:bookmarkEnd w:id="31"/>
    </w:p>
    <w:p w14:paraId="29A75BB0" w14:textId="39D91341" w:rsidR="00AC58BB" w:rsidRPr="00CE4655" w:rsidRDefault="00AC58BB" w:rsidP="00A52503">
      <w:pPr>
        <w:pStyle w:val="Akapitzlist"/>
        <w:numPr>
          <w:ilvl w:val="3"/>
          <w:numId w:val="20"/>
        </w:numPr>
        <w:spacing w:after="60"/>
        <w:ind w:left="426"/>
        <w:jc w:val="both"/>
        <w:rPr>
          <w:rFonts w:asciiTheme="minorHAnsi" w:hAnsiTheme="minorHAnsi" w:cstheme="minorHAnsi"/>
          <w:color w:val="000000"/>
          <w:sz w:val="24"/>
          <w:szCs w:val="24"/>
        </w:rPr>
      </w:pPr>
      <w:r w:rsidRPr="00CE4655">
        <w:rPr>
          <w:rFonts w:asciiTheme="minorHAnsi" w:hAnsiTheme="minorHAnsi" w:cstheme="minorHAnsi"/>
          <w:color w:val="000000"/>
          <w:sz w:val="24"/>
          <w:szCs w:val="24"/>
        </w:rPr>
        <w:t xml:space="preserve">W zakresie nieuregulowanym Umową zastosowanie mają przepisy ustawy Pzp oraz przepisy Kodeksu cywilnego, ustawy Prawo budowlane, wraz z przepisami odrębnymi mogącymi mieć zastosowanie do przedmiotu Umowy, o ile przepisy ustawy </w:t>
      </w:r>
      <w:proofErr w:type="spellStart"/>
      <w:r w:rsidRPr="00CE4655">
        <w:rPr>
          <w:rFonts w:asciiTheme="minorHAnsi" w:hAnsiTheme="minorHAnsi" w:cstheme="minorHAnsi"/>
          <w:color w:val="000000"/>
          <w:sz w:val="24"/>
          <w:szCs w:val="24"/>
        </w:rPr>
        <w:t>Pzp</w:t>
      </w:r>
      <w:proofErr w:type="spellEnd"/>
      <w:r w:rsidRPr="00CE4655">
        <w:rPr>
          <w:rFonts w:asciiTheme="minorHAnsi" w:hAnsiTheme="minorHAnsi" w:cstheme="minorHAnsi"/>
          <w:color w:val="000000"/>
          <w:sz w:val="24"/>
          <w:szCs w:val="24"/>
        </w:rPr>
        <w:t xml:space="preserve"> nie stanowią inaczej.</w:t>
      </w:r>
    </w:p>
    <w:p w14:paraId="7AE5C7CC" w14:textId="3C8E37CD" w:rsidR="00CE4655" w:rsidRPr="00CE4655" w:rsidRDefault="00CE4655" w:rsidP="00A52503">
      <w:pPr>
        <w:pStyle w:val="Akapitzlist"/>
        <w:numPr>
          <w:ilvl w:val="3"/>
          <w:numId w:val="20"/>
        </w:numPr>
        <w:autoSpaceDE w:val="0"/>
        <w:autoSpaceDN w:val="0"/>
        <w:spacing w:before="120" w:after="120"/>
        <w:ind w:left="426"/>
        <w:contextualSpacing w:val="0"/>
        <w:jc w:val="both"/>
        <w:rPr>
          <w:rFonts w:asciiTheme="minorHAnsi" w:hAnsiTheme="minorHAnsi" w:cstheme="minorHAnsi"/>
          <w:b/>
          <w:bCs/>
          <w:sz w:val="24"/>
          <w:szCs w:val="24"/>
        </w:rPr>
      </w:pPr>
      <w:r w:rsidRPr="00CE4655">
        <w:rPr>
          <w:rFonts w:asciiTheme="minorHAnsi" w:hAnsiTheme="minorHAnsi" w:cstheme="minorHAnsi"/>
          <w:color w:val="000000"/>
          <w:sz w:val="24"/>
          <w:szCs w:val="24"/>
        </w:rPr>
        <w:t xml:space="preserve">Wszelkie spory, z zastrzeżeniem, wynikające z niniejszej umowy lub powstające w związku z umową będą rozstrzygane przez sąd właściwy dla siedziby Zamawiającego. </w:t>
      </w:r>
    </w:p>
    <w:p w14:paraId="0E5AA6EF" w14:textId="77777777" w:rsidR="00CE4655" w:rsidRPr="008A7531" w:rsidRDefault="00AC58BB" w:rsidP="00A52503">
      <w:pPr>
        <w:pStyle w:val="Akapitzlist"/>
        <w:numPr>
          <w:ilvl w:val="3"/>
          <w:numId w:val="20"/>
        </w:numPr>
        <w:autoSpaceDE w:val="0"/>
        <w:autoSpaceDN w:val="0"/>
        <w:spacing w:before="120" w:after="120"/>
        <w:ind w:left="426"/>
        <w:contextualSpacing w:val="0"/>
        <w:jc w:val="both"/>
        <w:rPr>
          <w:rFonts w:asciiTheme="minorHAnsi" w:hAnsiTheme="minorHAnsi" w:cstheme="minorHAnsi"/>
          <w:b/>
          <w:bCs/>
          <w:sz w:val="28"/>
          <w:szCs w:val="28"/>
        </w:rPr>
      </w:pPr>
      <w:r w:rsidRPr="008A7531">
        <w:rPr>
          <w:rFonts w:asciiTheme="minorHAnsi" w:hAnsiTheme="minorHAnsi" w:cstheme="minorHAnsi"/>
          <w:color w:val="000000"/>
          <w:sz w:val="24"/>
          <w:szCs w:val="24"/>
        </w:rPr>
        <w:t>Każda ze Stron jest zobowiązana niezwłocznie informować drugą Stronę o wszelkich zmianach adresów ich siedzib i danych kontaktowych.</w:t>
      </w:r>
    </w:p>
    <w:p w14:paraId="4E6FCA37" w14:textId="77777777" w:rsidR="00CE4655" w:rsidRPr="008A7531" w:rsidRDefault="00AC58BB" w:rsidP="00A52503">
      <w:pPr>
        <w:pStyle w:val="Akapitzlist"/>
        <w:numPr>
          <w:ilvl w:val="3"/>
          <w:numId w:val="20"/>
        </w:numPr>
        <w:autoSpaceDE w:val="0"/>
        <w:autoSpaceDN w:val="0"/>
        <w:spacing w:before="120" w:after="120"/>
        <w:ind w:left="426"/>
        <w:contextualSpacing w:val="0"/>
        <w:jc w:val="both"/>
        <w:rPr>
          <w:rFonts w:asciiTheme="minorHAnsi" w:hAnsiTheme="minorHAnsi" w:cstheme="minorHAnsi"/>
          <w:b/>
          <w:bCs/>
          <w:sz w:val="28"/>
          <w:szCs w:val="28"/>
        </w:rPr>
      </w:pPr>
      <w:r w:rsidRPr="008A7531">
        <w:rPr>
          <w:rFonts w:asciiTheme="minorHAnsi" w:hAnsiTheme="minorHAnsi" w:cstheme="minorHAnsi"/>
          <w:color w:val="000000"/>
          <w:sz w:val="24"/>
          <w:szCs w:val="24"/>
        </w:rPr>
        <w:t>Niniejsza Umowa jest jawna i podlega udostępnieniu na zasadach określonych w przepisach o dostępie do informacji publicznej.</w:t>
      </w:r>
    </w:p>
    <w:p w14:paraId="225DF7E1" w14:textId="61FD5341" w:rsidR="00AC58BB" w:rsidRPr="008A7531" w:rsidRDefault="00AC58BB" w:rsidP="00A52503">
      <w:pPr>
        <w:pStyle w:val="Akapitzlist"/>
        <w:numPr>
          <w:ilvl w:val="3"/>
          <w:numId w:val="20"/>
        </w:numPr>
        <w:autoSpaceDE w:val="0"/>
        <w:autoSpaceDN w:val="0"/>
        <w:spacing w:before="120" w:after="120"/>
        <w:ind w:left="426"/>
        <w:contextualSpacing w:val="0"/>
        <w:jc w:val="both"/>
        <w:rPr>
          <w:rFonts w:asciiTheme="minorHAnsi" w:hAnsiTheme="minorHAnsi" w:cstheme="minorHAnsi"/>
          <w:b/>
          <w:bCs/>
          <w:sz w:val="28"/>
          <w:szCs w:val="28"/>
        </w:rPr>
      </w:pPr>
      <w:r w:rsidRPr="008A7531">
        <w:rPr>
          <w:rFonts w:asciiTheme="minorHAnsi" w:hAnsiTheme="minorHAnsi" w:cstheme="minorHAnsi"/>
          <w:sz w:val="24"/>
          <w:szCs w:val="24"/>
        </w:rPr>
        <w:t>Umowę sporządzono w trzech jednobrzmiących egzemplarzach w tym: dwa egzemplarze dla Zamawiającego oraz jeden egzemplarz dla Wykonawcy.</w:t>
      </w:r>
    </w:p>
    <w:p w14:paraId="09FB2F6F" w14:textId="77777777" w:rsidR="00AC58BB" w:rsidRPr="00AC58BB" w:rsidRDefault="00AC58BB" w:rsidP="00AC58BB">
      <w:pPr>
        <w:pStyle w:val="Teksttreci20"/>
        <w:shd w:val="clear" w:color="auto" w:fill="auto"/>
        <w:tabs>
          <w:tab w:val="left" w:pos="374"/>
        </w:tabs>
        <w:spacing w:before="0" w:after="83" w:line="276" w:lineRule="auto"/>
        <w:ind w:firstLine="0"/>
        <w:rPr>
          <w:rFonts w:asciiTheme="minorHAnsi" w:hAnsiTheme="minorHAnsi" w:cstheme="minorHAnsi"/>
          <w:sz w:val="24"/>
          <w:szCs w:val="24"/>
        </w:rPr>
      </w:pPr>
    </w:p>
    <w:p w14:paraId="04576DC0" w14:textId="4A849F9A" w:rsidR="00AC58BB" w:rsidRPr="00CE4655" w:rsidRDefault="00CE4655" w:rsidP="00AC58BB">
      <w:pPr>
        <w:pStyle w:val="Teksttreci20"/>
        <w:shd w:val="clear" w:color="auto" w:fill="auto"/>
        <w:tabs>
          <w:tab w:val="left" w:pos="374"/>
        </w:tabs>
        <w:spacing w:before="0" w:after="83" w:line="276" w:lineRule="auto"/>
        <w:ind w:firstLine="0"/>
        <w:rPr>
          <w:rFonts w:asciiTheme="minorHAnsi" w:hAnsiTheme="minorHAnsi" w:cstheme="minorHAnsi"/>
          <w:b/>
          <w:bCs/>
          <w:sz w:val="28"/>
          <w:szCs w:val="28"/>
        </w:rPr>
      </w:pPr>
      <w:r>
        <w:rPr>
          <w:rFonts w:asciiTheme="minorHAnsi" w:hAnsiTheme="minorHAnsi" w:cstheme="minorHAnsi"/>
          <w:b/>
          <w:bCs/>
          <w:sz w:val="28"/>
          <w:szCs w:val="28"/>
        </w:rPr>
        <w:t xml:space="preserve">       </w:t>
      </w:r>
      <w:r>
        <w:rPr>
          <w:rFonts w:asciiTheme="minorHAnsi" w:hAnsiTheme="minorHAnsi" w:cstheme="minorHAnsi"/>
          <w:b/>
          <w:bCs/>
          <w:sz w:val="28"/>
          <w:szCs w:val="28"/>
        </w:rPr>
        <w:tab/>
      </w:r>
      <w:r w:rsidR="00AC58BB" w:rsidRPr="00CE4655">
        <w:rPr>
          <w:rFonts w:asciiTheme="minorHAnsi" w:hAnsiTheme="minorHAnsi" w:cstheme="minorHAnsi"/>
          <w:b/>
          <w:bCs/>
          <w:sz w:val="28"/>
          <w:szCs w:val="28"/>
        </w:rPr>
        <w:t>ZAMAWIAJĄCY                                                                    WYKONAWCA</w:t>
      </w:r>
    </w:p>
    <w:p w14:paraId="291A099C" w14:textId="77777777" w:rsidR="00AC58BB" w:rsidRPr="00AC58BB" w:rsidRDefault="00AC58BB" w:rsidP="00AC58BB">
      <w:pPr>
        <w:pStyle w:val="Teksttreci20"/>
        <w:shd w:val="clear" w:color="auto" w:fill="auto"/>
        <w:tabs>
          <w:tab w:val="left" w:pos="374"/>
        </w:tabs>
        <w:spacing w:before="0" w:after="83" w:line="276" w:lineRule="auto"/>
        <w:ind w:firstLine="0"/>
        <w:rPr>
          <w:rFonts w:asciiTheme="minorHAnsi" w:hAnsiTheme="minorHAnsi" w:cstheme="minorHAnsi"/>
          <w:sz w:val="24"/>
          <w:szCs w:val="24"/>
        </w:rPr>
      </w:pPr>
    </w:p>
    <w:p w14:paraId="66EF7B9D" w14:textId="77777777" w:rsidR="00AC58BB" w:rsidRPr="00AC58BB" w:rsidRDefault="00AC58BB" w:rsidP="00AC58BB">
      <w:pPr>
        <w:pStyle w:val="Teksttreci20"/>
        <w:shd w:val="clear" w:color="auto" w:fill="auto"/>
        <w:tabs>
          <w:tab w:val="left" w:pos="374"/>
        </w:tabs>
        <w:spacing w:before="0" w:after="83" w:line="276" w:lineRule="auto"/>
        <w:ind w:firstLine="0"/>
        <w:rPr>
          <w:rFonts w:asciiTheme="minorHAnsi" w:hAnsiTheme="minorHAnsi" w:cstheme="minorHAnsi"/>
          <w:sz w:val="24"/>
          <w:szCs w:val="24"/>
        </w:rPr>
      </w:pPr>
    </w:p>
    <w:p w14:paraId="0C661CFD" w14:textId="77777777" w:rsidR="00AC58BB" w:rsidRPr="00AC58BB" w:rsidRDefault="00AC58BB" w:rsidP="00AC58BB">
      <w:pPr>
        <w:pStyle w:val="Teksttreci20"/>
        <w:shd w:val="clear" w:color="auto" w:fill="auto"/>
        <w:tabs>
          <w:tab w:val="left" w:pos="374"/>
        </w:tabs>
        <w:spacing w:before="0" w:after="83" w:line="276" w:lineRule="auto"/>
        <w:ind w:firstLine="0"/>
        <w:rPr>
          <w:rFonts w:asciiTheme="minorHAnsi" w:hAnsiTheme="minorHAnsi" w:cstheme="minorHAnsi"/>
          <w:sz w:val="24"/>
          <w:szCs w:val="24"/>
        </w:rPr>
      </w:pPr>
    </w:p>
    <w:p w14:paraId="4472DF6A" w14:textId="77777777" w:rsidR="00AC58BB" w:rsidRPr="00AC58BB" w:rsidRDefault="00AC58BB" w:rsidP="00AC58BB">
      <w:pPr>
        <w:pStyle w:val="Teksttreci20"/>
        <w:shd w:val="clear" w:color="auto" w:fill="auto"/>
        <w:tabs>
          <w:tab w:val="left" w:pos="374"/>
        </w:tabs>
        <w:spacing w:before="0" w:after="83" w:line="276" w:lineRule="auto"/>
        <w:ind w:firstLine="0"/>
        <w:rPr>
          <w:rFonts w:asciiTheme="minorHAnsi" w:hAnsiTheme="minorHAnsi" w:cstheme="minorHAnsi"/>
          <w:sz w:val="24"/>
          <w:szCs w:val="24"/>
        </w:rPr>
      </w:pPr>
    </w:p>
    <w:p w14:paraId="05F1C69E" w14:textId="77777777" w:rsidR="00AC58BB" w:rsidRPr="00AC58BB" w:rsidRDefault="00AC58BB" w:rsidP="00AC58BB">
      <w:pPr>
        <w:pStyle w:val="Teksttreci20"/>
        <w:shd w:val="clear" w:color="auto" w:fill="auto"/>
        <w:tabs>
          <w:tab w:val="left" w:pos="374"/>
        </w:tabs>
        <w:spacing w:before="0" w:after="83" w:line="276" w:lineRule="auto"/>
        <w:ind w:firstLine="0"/>
        <w:rPr>
          <w:rFonts w:asciiTheme="minorHAnsi" w:hAnsiTheme="minorHAnsi" w:cstheme="minorHAnsi"/>
          <w:sz w:val="24"/>
          <w:szCs w:val="24"/>
        </w:rPr>
      </w:pPr>
    </w:p>
    <w:p w14:paraId="2400D6EC" w14:textId="77777777" w:rsidR="00AC58BB" w:rsidRDefault="00AC58BB" w:rsidP="00AC58BB">
      <w:pPr>
        <w:pStyle w:val="Teksttreci20"/>
        <w:shd w:val="clear" w:color="auto" w:fill="auto"/>
        <w:tabs>
          <w:tab w:val="left" w:pos="374"/>
        </w:tabs>
        <w:spacing w:before="0" w:after="83" w:line="276" w:lineRule="auto"/>
        <w:ind w:firstLine="0"/>
        <w:rPr>
          <w:rFonts w:asciiTheme="minorHAnsi" w:hAnsiTheme="minorHAnsi" w:cstheme="minorHAnsi"/>
          <w:sz w:val="24"/>
          <w:szCs w:val="24"/>
        </w:rPr>
      </w:pPr>
    </w:p>
    <w:p w14:paraId="340C319C" w14:textId="77777777" w:rsidR="00CE4655" w:rsidRDefault="00CE4655" w:rsidP="00AC58BB">
      <w:pPr>
        <w:pStyle w:val="Teksttreci20"/>
        <w:shd w:val="clear" w:color="auto" w:fill="auto"/>
        <w:tabs>
          <w:tab w:val="left" w:pos="374"/>
        </w:tabs>
        <w:spacing w:before="0" w:after="83" w:line="276" w:lineRule="auto"/>
        <w:ind w:firstLine="0"/>
        <w:rPr>
          <w:rFonts w:asciiTheme="minorHAnsi" w:hAnsiTheme="minorHAnsi" w:cstheme="minorHAnsi"/>
          <w:sz w:val="24"/>
          <w:szCs w:val="24"/>
        </w:rPr>
      </w:pPr>
    </w:p>
    <w:p w14:paraId="44AABE01" w14:textId="77777777" w:rsidR="00CE4655" w:rsidRPr="00AC58BB" w:rsidRDefault="00CE4655" w:rsidP="00AC58BB">
      <w:pPr>
        <w:pStyle w:val="Teksttreci20"/>
        <w:shd w:val="clear" w:color="auto" w:fill="auto"/>
        <w:tabs>
          <w:tab w:val="left" w:pos="374"/>
        </w:tabs>
        <w:spacing w:before="0" w:after="83" w:line="276" w:lineRule="auto"/>
        <w:ind w:firstLine="0"/>
        <w:rPr>
          <w:rFonts w:asciiTheme="minorHAnsi" w:hAnsiTheme="minorHAnsi" w:cstheme="minorHAnsi"/>
          <w:sz w:val="24"/>
          <w:szCs w:val="24"/>
        </w:rPr>
      </w:pPr>
    </w:p>
    <w:p w14:paraId="4F41DC66" w14:textId="77777777" w:rsidR="00AC58BB" w:rsidRPr="00AC58BB" w:rsidRDefault="00AC58BB" w:rsidP="00AC58BB">
      <w:pPr>
        <w:pStyle w:val="Teksttreci30"/>
        <w:shd w:val="clear" w:color="auto" w:fill="auto"/>
        <w:spacing w:before="0" w:after="140" w:line="276" w:lineRule="auto"/>
        <w:ind w:firstLine="0"/>
        <w:jc w:val="both"/>
        <w:rPr>
          <w:rFonts w:asciiTheme="minorHAnsi" w:hAnsiTheme="minorHAnsi" w:cstheme="minorHAnsi"/>
          <w:sz w:val="24"/>
          <w:szCs w:val="24"/>
        </w:rPr>
      </w:pPr>
    </w:p>
    <w:p w14:paraId="3A2B22C0" w14:textId="46B069C9" w:rsidR="002A3852" w:rsidRPr="00AC58BB" w:rsidRDefault="00AC58BB" w:rsidP="009F119D">
      <w:pPr>
        <w:spacing w:line="276" w:lineRule="auto"/>
        <w:ind w:left="300"/>
        <w:jc w:val="both"/>
        <w:rPr>
          <w:rFonts w:asciiTheme="minorHAnsi" w:hAnsiTheme="minorHAnsi" w:cstheme="minorHAnsi"/>
        </w:rPr>
      </w:pPr>
      <w:r w:rsidRPr="00AC58BB">
        <w:rPr>
          <w:rStyle w:val="Teksttreci512pt"/>
          <w:rFonts w:asciiTheme="minorHAnsi" w:hAnsiTheme="minorHAnsi" w:cstheme="minorHAnsi"/>
        </w:rPr>
        <w:t>*</w:t>
      </w:r>
      <w:r w:rsidRPr="00AC58BB">
        <w:rPr>
          <w:rFonts w:asciiTheme="minorHAnsi" w:hAnsiTheme="minorHAnsi" w:cstheme="minorHAnsi"/>
        </w:rPr>
        <w:t>Zamawiający zastrzega sobie, po wyborze oferty, prawo wprowadzenia do Umowy zapisów służących jej uszczegółowieniu, a wynikających z treści złożonej oferty i zapisów SWZ</w:t>
      </w:r>
      <w:r w:rsidRPr="00AC58BB">
        <w:rPr>
          <w:rStyle w:val="Teksttreci5"/>
          <w:rFonts w:asciiTheme="minorHAnsi" w:hAnsiTheme="minorHAnsi" w:cstheme="minorHAnsi"/>
          <w:sz w:val="24"/>
          <w:szCs w:val="24"/>
        </w:rPr>
        <w:t>.</w:t>
      </w:r>
    </w:p>
    <w:sectPr w:rsidR="002A3852" w:rsidRPr="00AC58BB" w:rsidSect="009F119D">
      <w:headerReference w:type="default" r:id="rId8"/>
      <w:footerReference w:type="default" r:id="rId9"/>
      <w:headerReference w:type="first" r:id="rId10"/>
      <w:footerReference w:type="first" r:id="rId11"/>
      <w:pgSz w:w="11906" w:h="16838" w:code="9"/>
      <w:pgMar w:top="1276" w:right="1274" w:bottom="1134" w:left="1418" w:header="96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5BC44" w14:textId="77777777" w:rsidR="00DD3E21" w:rsidRDefault="00DD3E21" w:rsidP="00AC58BB">
      <w:r>
        <w:separator/>
      </w:r>
    </w:p>
  </w:endnote>
  <w:endnote w:type="continuationSeparator" w:id="0">
    <w:p w14:paraId="1222276C" w14:textId="77777777" w:rsidR="00DD3E21" w:rsidRDefault="00DD3E21" w:rsidP="00AC5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728057"/>
      <w:docPartObj>
        <w:docPartGallery w:val="Page Numbers (Bottom of Page)"/>
        <w:docPartUnique/>
      </w:docPartObj>
    </w:sdtPr>
    <w:sdtEndPr>
      <w:rPr>
        <w:rFonts w:asciiTheme="minorHAnsi" w:hAnsiTheme="minorHAnsi" w:cstheme="minorHAnsi"/>
        <w:sz w:val="20"/>
        <w:szCs w:val="20"/>
      </w:rPr>
    </w:sdtEndPr>
    <w:sdtContent>
      <w:sdt>
        <w:sdtPr>
          <w:id w:val="-1769616900"/>
          <w:docPartObj>
            <w:docPartGallery w:val="Page Numbers (Top of Page)"/>
            <w:docPartUnique/>
          </w:docPartObj>
        </w:sdtPr>
        <w:sdtEndPr>
          <w:rPr>
            <w:rFonts w:asciiTheme="minorHAnsi" w:hAnsiTheme="minorHAnsi" w:cstheme="minorHAnsi"/>
            <w:sz w:val="20"/>
            <w:szCs w:val="20"/>
          </w:rPr>
        </w:sdtEndPr>
        <w:sdtContent>
          <w:p w14:paraId="3F644856" w14:textId="194AA081" w:rsidR="0040623D" w:rsidRPr="0040623D" w:rsidRDefault="0040623D">
            <w:pPr>
              <w:pStyle w:val="Stopka"/>
              <w:jc w:val="right"/>
              <w:rPr>
                <w:rFonts w:asciiTheme="minorHAnsi" w:hAnsiTheme="minorHAnsi" w:cstheme="minorHAnsi"/>
                <w:sz w:val="20"/>
                <w:szCs w:val="20"/>
              </w:rPr>
            </w:pPr>
            <w:r w:rsidRPr="0040623D">
              <w:rPr>
                <w:rFonts w:asciiTheme="minorHAnsi" w:hAnsiTheme="minorHAnsi" w:cstheme="minorHAnsi"/>
                <w:sz w:val="20"/>
                <w:szCs w:val="20"/>
              </w:rPr>
              <w:t xml:space="preserve">Strona </w:t>
            </w:r>
            <w:r w:rsidRPr="0040623D">
              <w:rPr>
                <w:rFonts w:asciiTheme="minorHAnsi" w:hAnsiTheme="minorHAnsi" w:cstheme="minorHAnsi"/>
                <w:b/>
                <w:bCs/>
                <w:sz w:val="20"/>
                <w:szCs w:val="20"/>
              </w:rPr>
              <w:fldChar w:fldCharType="begin"/>
            </w:r>
            <w:r w:rsidRPr="0040623D">
              <w:rPr>
                <w:rFonts w:asciiTheme="minorHAnsi" w:hAnsiTheme="minorHAnsi" w:cstheme="minorHAnsi"/>
                <w:b/>
                <w:bCs/>
                <w:sz w:val="20"/>
                <w:szCs w:val="20"/>
              </w:rPr>
              <w:instrText>PAGE</w:instrText>
            </w:r>
            <w:r w:rsidRPr="0040623D">
              <w:rPr>
                <w:rFonts w:asciiTheme="minorHAnsi" w:hAnsiTheme="minorHAnsi" w:cstheme="minorHAnsi"/>
                <w:b/>
                <w:bCs/>
                <w:sz w:val="20"/>
                <w:szCs w:val="20"/>
              </w:rPr>
              <w:fldChar w:fldCharType="separate"/>
            </w:r>
            <w:r w:rsidRPr="0040623D">
              <w:rPr>
                <w:rFonts w:asciiTheme="minorHAnsi" w:hAnsiTheme="minorHAnsi" w:cstheme="minorHAnsi"/>
                <w:b/>
                <w:bCs/>
                <w:sz w:val="20"/>
                <w:szCs w:val="20"/>
              </w:rPr>
              <w:t>2</w:t>
            </w:r>
            <w:r w:rsidRPr="0040623D">
              <w:rPr>
                <w:rFonts w:asciiTheme="minorHAnsi" w:hAnsiTheme="minorHAnsi" w:cstheme="minorHAnsi"/>
                <w:b/>
                <w:bCs/>
                <w:sz w:val="20"/>
                <w:szCs w:val="20"/>
              </w:rPr>
              <w:fldChar w:fldCharType="end"/>
            </w:r>
            <w:r w:rsidRPr="0040623D">
              <w:rPr>
                <w:rFonts w:asciiTheme="minorHAnsi" w:hAnsiTheme="minorHAnsi" w:cstheme="minorHAnsi"/>
                <w:sz w:val="20"/>
                <w:szCs w:val="20"/>
              </w:rPr>
              <w:t xml:space="preserve"> z </w:t>
            </w:r>
            <w:r w:rsidRPr="0040623D">
              <w:rPr>
                <w:rFonts w:asciiTheme="minorHAnsi" w:hAnsiTheme="minorHAnsi" w:cstheme="minorHAnsi"/>
                <w:b/>
                <w:bCs/>
                <w:sz w:val="20"/>
                <w:szCs w:val="20"/>
              </w:rPr>
              <w:fldChar w:fldCharType="begin"/>
            </w:r>
            <w:r w:rsidRPr="0040623D">
              <w:rPr>
                <w:rFonts w:asciiTheme="minorHAnsi" w:hAnsiTheme="minorHAnsi" w:cstheme="minorHAnsi"/>
                <w:b/>
                <w:bCs/>
                <w:sz w:val="20"/>
                <w:szCs w:val="20"/>
              </w:rPr>
              <w:instrText>NUMPAGES</w:instrText>
            </w:r>
            <w:r w:rsidRPr="0040623D">
              <w:rPr>
                <w:rFonts w:asciiTheme="minorHAnsi" w:hAnsiTheme="minorHAnsi" w:cstheme="minorHAnsi"/>
                <w:b/>
                <w:bCs/>
                <w:sz w:val="20"/>
                <w:szCs w:val="20"/>
              </w:rPr>
              <w:fldChar w:fldCharType="separate"/>
            </w:r>
            <w:r w:rsidRPr="0040623D">
              <w:rPr>
                <w:rFonts w:asciiTheme="minorHAnsi" w:hAnsiTheme="minorHAnsi" w:cstheme="minorHAnsi"/>
                <w:b/>
                <w:bCs/>
                <w:sz w:val="20"/>
                <w:szCs w:val="20"/>
              </w:rPr>
              <w:t>2</w:t>
            </w:r>
            <w:r w:rsidRPr="0040623D">
              <w:rPr>
                <w:rFonts w:asciiTheme="minorHAnsi" w:hAnsiTheme="minorHAnsi" w:cstheme="minorHAnsi"/>
                <w:b/>
                <w:bCs/>
                <w:sz w:val="20"/>
                <w:szCs w:val="20"/>
              </w:rPr>
              <w:fldChar w:fldCharType="end"/>
            </w:r>
          </w:p>
        </w:sdtContent>
      </w:sdt>
    </w:sdtContent>
  </w:sdt>
  <w:p w14:paraId="7D747595" w14:textId="77777777" w:rsidR="00282BFC" w:rsidRDefault="00A5384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77862800"/>
      <w:docPartObj>
        <w:docPartGallery w:val="Page Numbers (Bottom of Page)"/>
        <w:docPartUnique/>
      </w:docPartObj>
    </w:sdtPr>
    <w:sdtEndPr>
      <w:rPr>
        <w:sz w:val="18"/>
        <w:szCs w:val="18"/>
      </w:rPr>
    </w:sdtEndPr>
    <w:sdtContent>
      <w:p w14:paraId="3E15B5C4" w14:textId="77777777" w:rsidR="00282BFC" w:rsidRPr="00282BFC" w:rsidRDefault="00CE4655">
        <w:pPr>
          <w:pStyle w:val="Stopka"/>
          <w:jc w:val="center"/>
          <w:rPr>
            <w:sz w:val="18"/>
            <w:szCs w:val="18"/>
          </w:rPr>
        </w:pPr>
        <w:r w:rsidRPr="00282BFC">
          <w:rPr>
            <w:sz w:val="18"/>
            <w:szCs w:val="18"/>
          </w:rPr>
          <w:fldChar w:fldCharType="begin"/>
        </w:r>
        <w:r w:rsidRPr="00282BFC">
          <w:rPr>
            <w:sz w:val="18"/>
            <w:szCs w:val="18"/>
          </w:rPr>
          <w:instrText>PAGE   \* MERGEFORMAT</w:instrText>
        </w:r>
        <w:r w:rsidRPr="00282BFC">
          <w:rPr>
            <w:sz w:val="18"/>
            <w:szCs w:val="18"/>
          </w:rPr>
          <w:fldChar w:fldCharType="separate"/>
        </w:r>
        <w:r>
          <w:rPr>
            <w:noProof/>
            <w:sz w:val="18"/>
            <w:szCs w:val="18"/>
          </w:rPr>
          <w:t>1</w:t>
        </w:r>
        <w:r w:rsidRPr="00282BFC">
          <w:rPr>
            <w:sz w:val="18"/>
            <w:szCs w:val="18"/>
          </w:rPr>
          <w:fldChar w:fldCharType="end"/>
        </w:r>
      </w:p>
    </w:sdtContent>
  </w:sdt>
  <w:p w14:paraId="61EAE343" w14:textId="77777777" w:rsidR="00282BFC" w:rsidRDefault="00A538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9AC79" w14:textId="77777777" w:rsidR="00DD3E21" w:rsidRDefault="00DD3E21" w:rsidP="00AC58BB">
      <w:r>
        <w:separator/>
      </w:r>
    </w:p>
  </w:footnote>
  <w:footnote w:type="continuationSeparator" w:id="0">
    <w:p w14:paraId="6D735739" w14:textId="77777777" w:rsidR="00DD3E21" w:rsidRDefault="00DD3E21" w:rsidP="00AC5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EC463" w14:textId="77777777" w:rsidR="009F119D" w:rsidRPr="009F119D" w:rsidRDefault="009F119D" w:rsidP="009F119D">
    <w:pPr>
      <w:jc w:val="center"/>
      <w:rPr>
        <w:rFonts w:asciiTheme="minorHAnsi" w:eastAsia="Calibri" w:hAnsiTheme="minorHAnsi" w:cstheme="minorHAnsi"/>
        <w:sz w:val="18"/>
        <w:szCs w:val="18"/>
        <w:lang w:val="pl"/>
      </w:rPr>
    </w:pPr>
    <w:r w:rsidRPr="009F119D">
      <w:rPr>
        <w:rFonts w:ascii="Times New Roman" w:eastAsiaTheme="minorHAnsi" w:hAnsi="Times New Roman" w:cstheme="minorBidi"/>
        <w:noProof/>
        <w:szCs w:val="22"/>
        <w:lang w:eastAsia="en-US"/>
      </w:rPr>
      <w:drawing>
        <wp:anchor distT="0" distB="0" distL="114300" distR="114300" simplePos="0" relativeHeight="251662336" behindDoc="1" locked="0" layoutInCell="1" allowOverlap="1" wp14:anchorId="5F0A7B0A" wp14:editId="301F1CEE">
          <wp:simplePos x="0" y="0"/>
          <wp:positionH relativeFrom="column">
            <wp:posOffset>4024630</wp:posOffset>
          </wp:positionH>
          <wp:positionV relativeFrom="paragraph">
            <wp:posOffset>-410210</wp:posOffset>
          </wp:positionV>
          <wp:extent cx="1831340" cy="611505"/>
          <wp:effectExtent l="0" t="0" r="0" b="0"/>
          <wp:wrapNone/>
          <wp:docPr id="431152315" name="Obraz 431152315" descr="Lista -Rządowy Fundusz Rozwoju Dróg - Oficjalny Portal Urzędu Miasta Puła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sta -Rządowy Fundusz Rozwoju Dróg - Oficjalny Portal Urzędu Miasta Puła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1340" cy="611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119D">
      <w:rPr>
        <w:rFonts w:asciiTheme="minorHAnsi" w:eastAsia="Calibri" w:hAnsiTheme="minorHAnsi" w:cstheme="minorHAnsi"/>
        <w:noProof/>
        <w:sz w:val="18"/>
        <w:szCs w:val="18"/>
      </w:rPr>
      <w:drawing>
        <wp:anchor distT="0" distB="0" distL="114300" distR="114300" simplePos="0" relativeHeight="251663360" behindDoc="1" locked="0" layoutInCell="1" allowOverlap="1" wp14:anchorId="34A59853" wp14:editId="4FD17507">
          <wp:simplePos x="0" y="0"/>
          <wp:positionH relativeFrom="column">
            <wp:posOffset>532160</wp:posOffset>
          </wp:positionH>
          <wp:positionV relativeFrom="paragraph">
            <wp:posOffset>-428117</wp:posOffset>
          </wp:positionV>
          <wp:extent cx="547200" cy="630203"/>
          <wp:effectExtent l="0" t="0" r="5715" b="0"/>
          <wp:wrapNone/>
          <wp:docPr id="1798711354" name="Obraz 1798711354" descr="Województwo Pomorskie | Portal Jednostek Samorządu Terytorialnego Związek  Powiatów Pol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jewództwo Pomorskie | Portal Jednostek Samorządu Terytorialnego Związek  Powiatów Polskic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7200" cy="6302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119D">
      <w:rPr>
        <w:rFonts w:asciiTheme="minorHAnsi" w:eastAsia="Calibri" w:hAnsiTheme="minorHAnsi" w:cstheme="minorHAnsi"/>
        <w:sz w:val="18"/>
        <w:szCs w:val="18"/>
        <w:lang w:val="pl"/>
      </w:rPr>
      <w:t>Utwardzenie dróg gminnych</w:t>
    </w:r>
  </w:p>
  <w:p w14:paraId="2EC0CB87" w14:textId="77777777" w:rsidR="009F119D" w:rsidRPr="009F119D" w:rsidRDefault="009F119D" w:rsidP="009F119D">
    <w:pPr>
      <w:jc w:val="center"/>
      <w:rPr>
        <w:rFonts w:asciiTheme="minorHAnsi" w:eastAsia="Calibri" w:hAnsiTheme="minorHAnsi" w:cstheme="minorHAnsi"/>
        <w:sz w:val="18"/>
        <w:szCs w:val="18"/>
        <w:lang w:val="pl"/>
      </w:rPr>
    </w:pPr>
    <w:r w:rsidRPr="009F119D">
      <w:rPr>
        <w:rFonts w:asciiTheme="minorHAnsi" w:eastAsia="Calibri" w:hAnsiTheme="minorHAnsi" w:cstheme="minorHAnsi"/>
        <w:sz w:val="18"/>
        <w:szCs w:val="18"/>
        <w:lang w:val="pl"/>
      </w:rPr>
      <w:t>OB.271.5.2023</w:t>
    </w:r>
  </w:p>
  <w:p w14:paraId="354CD169" w14:textId="77777777" w:rsidR="009F119D" w:rsidRPr="009F119D" w:rsidRDefault="009F119D" w:rsidP="009F119D">
    <w:pPr>
      <w:pBdr>
        <w:bottom w:val="single" w:sz="6" w:space="1" w:color="auto"/>
      </w:pBdr>
      <w:spacing w:line="360" w:lineRule="auto"/>
      <w:rPr>
        <w:rFonts w:asciiTheme="minorHAnsi" w:eastAsia="Calibri" w:hAnsiTheme="minorHAnsi" w:cstheme="minorHAnsi"/>
        <w:b/>
        <w:bCs/>
        <w:sz w:val="18"/>
        <w:szCs w:val="18"/>
        <w:lang w:val="pl"/>
      </w:rPr>
    </w:pPr>
    <w:r w:rsidRPr="009F119D">
      <w:rPr>
        <w:rFonts w:asciiTheme="minorHAnsi" w:eastAsia="Calibri" w:hAnsiTheme="minorHAnsi" w:cstheme="minorHAnsi"/>
        <w:b/>
        <w:bCs/>
        <w:sz w:val="18"/>
        <w:szCs w:val="18"/>
        <w:lang w:val="pl"/>
      </w:rPr>
      <w:t xml:space="preserve">Budżet Województwa Pomorskiego </w:t>
    </w:r>
    <w:r w:rsidRPr="009F119D">
      <w:rPr>
        <w:rFonts w:asciiTheme="minorHAnsi" w:eastAsia="Calibri" w:hAnsiTheme="minorHAnsi" w:cstheme="minorHAnsi"/>
        <w:b/>
        <w:bCs/>
        <w:sz w:val="18"/>
        <w:szCs w:val="18"/>
        <w:lang w:val="pl"/>
      </w:rPr>
      <w:tab/>
    </w:r>
    <w:r w:rsidRPr="009F119D">
      <w:rPr>
        <w:rFonts w:asciiTheme="minorHAnsi" w:eastAsia="Calibri" w:hAnsiTheme="minorHAnsi" w:cstheme="minorHAnsi"/>
        <w:b/>
        <w:bCs/>
        <w:sz w:val="18"/>
        <w:szCs w:val="18"/>
        <w:lang w:val="pl"/>
      </w:rPr>
      <w:tab/>
    </w:r>
    <w:r w:rsidRPr="009F119D">
      <w:rPr>
        <w:rFonts w:asciiTheme="minorHAnsi" w:eastAsia="Calibri" w:hAnsiTheme="minorHAnsi" w:cstheme="minorHAnsi"/>
        <w:b/>
        <w:bCs/>
        <w:sz w:val="18"/>
        <w:szCs w:val="18"/>
        <w:lang w:val="pl"/>
      </w:rPr>
      <w:tab/>
    </w:r>
    <w:r w:rsidRPr="009F119D">
      <w:rPr>
        <w:rFonts w:asciiTheme="minorHAnsi" w:eastAsia="Calibri" w:hAnsiTheme="minorHAnsi" w:cstheme="minorHAnsi"/>
        <w:b/>
        <w:bCs/>
        <w:sz w:val="18"/>
        <w:szCs w:val="18"/>
        <w:lang w:val="pl"/>
      </w:rPr>
      <w:tab/>
    </w:r>
    <w:r w:rsidRPr="009F119D">
      <w:rPr>
        <w:rFonts w:asciiTheme="minorHAnsi" w:eastAsia="Calibri" w:hAnsiTheme="minorHAnsi" w:cstheme="minorHAnsi"/>
        <w:b/>
        <w:bCs/>
        <w:sz w:val="18"/>
        <w:szCs w:val="18"/>
        <w:lang w:val="pl"/>
      </w:rPr>
      <w:tab/>
    </w:r>
    <w:r w:rsidRPr="009F119D">
      <w:rPr>
        <w:rFonts w:asciiTheme="minorHAnsi" w:eastAsia="Calibri" w:hAnsiTheme="minorHAnsi" w:cstheme="minorHAnsi"/>
        <w:b/>
        <w:bCs/>
        <w:sz w:val="18"/>
        <w:szCs w:val="18"/>
        <w:lang w:val="pl"/>
      </w:rPr>
      <w:tab/>
      <w:t xml:space="preserve">   Rządowy Funduszu Rozwoju Dróg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872AE" w14:textId="77777777" w:rsidR="00AC58BB" w:rsidRPr="00AC58BB" w:rsidRDefault="00AC58BB" w:rsidP="00AC58BB">
    <w:pPr>
      <w:jc w:val="center"/>
      <w:rPr>
        <w:rFonts w:asciiTheme="minorHAnsi" w:eastAsia="Calibri" w:hAnsiTheme="minorHAnsi" w:cstheme="minorHAnsi"/>
        <w:sz w:val="18"/>
        <w:szCs w:val="18"/>
        <w:lang w:val="pl"/>
      </w:rPr>
    </w:pPr>
    <w:r w:rsidRPr="00AC58BB">
      <w:rPr>
        <w:rFonts w:ascii="Calibri" w:eastAsia="Calibri" w:hAnsi="Calibri"/>
        <w:noProof/>
        <w:lang w:eastAsia="en-US"/>
      </w:rPr>
      <w:drawing>
        <wp:anchor distT="0" distB="0" distL="114300" distR="114300" simplePos="0" relativeHeight="251659264" behindDoc="1" locked="0" layoutInCell="1" allowOverlap="1" wp14:anchorId="471E8747" wp14:editId="79387DB0">
          <wp:simplePos x="0" y="0"/>
          <wp:positionH relativeFrom="column">
            <wp:posOffset>4024630</wp:posOffset>
          </wp:positionH>
          <wp:positionV relativeFrom="paragraph">
            <wp:posOffset>-410210</wp:posOffset>
          </wp:positionV>
          <wp:extent cx="1831340" cy="611505"/>
          <wp:effectExtent l="0" t="0" r="0" b="0"/>
          <wp:wrapNone/>
          <wp:docPr id="224416677" name="Obraz 224416677" descr="Lista -Rządowy Fundusz Rozwoju Dróg - Oficjalny Portal Urzędu Miasta Puła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sta -Rządowy Fundusz Rozwoju Dróg - Oficjalny Portal Urzędu Miasta Puła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1340" cy="611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C58BB">
      <w:rPr>
        <w:rFonts w:asciiTheme="minorHAnsi" w:eastAsia="Calibri" w:hAnsiTheme="minorHAnsi" w:cstheme="minorHAnsi"/>
        <w:noProof/>
        <w:sz w:val="18"/>
        <w:szCs w:val="18"/>
      </w:rPr>
      <w:drawing>
        <wp:anchor distT="0" distB="0" distL="114300" distR="114300" simplePos="0" relativeHeight="251660288" behindDoc="1" locked="0" layoutInCell="1" allowOverlap="1" wp14:anchorId="073AD369" wp14:editId="76CD0A08">
          <wp:simplePos x="0" y="0"/>
          <wp:positionH relativeFrom="column">
            <wp:posOffset>532160</wp:posOffset>
          </wp:positionH>
          <wp:positionV relativeFrom="paragraph">
            <wp:posOffset>-428117</wp:posOffset>
          </wp:positionV>
          <wp:extent cx="547200" cy="630203"/>
          <wp:effectExtent l="0" t="0" r="5715" b="0"/>
          <wp:wrapNone/>
          <wp:docPr id="200111126" name="Obraz 200111126" descr="Województwo Pomorskie | Portal Jednostek Samorządu Terytorialnego Związek  Powiatów Pol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jewództwo Pomorskie | Portal Jednostek Samorządu Terytorialnego Związek  Powiatów Polskic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7200" cy="6302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C58BB">
      <w:rPr>
        <w:rFonts w:asciiTheme="minorHAnsi" w:eastAsia="Calibri" w:hAnsiTheme="minorHAnsi" w:cstheme="minorHAnsi"/>
        <w:sz w:val="18"/>
        <w:szCs w:val="18"/>
        <w:lang w:val="pl"/>
      </w:rPr>
      <w:t>Utwardzenie dróg gminnych</w:t>
    </w:r>
  </w:p>
  <w:p w14:paraId="19C447D8" w14:textId="77777777" w:rsidR="00AC58BB" w:rsidRPr="00AC58BB" w:rsidRDefault="00AC58BB" w:rsidP="00AC58BB">
    <w:pPr>
      <w:jc w:val="center"/>
      <w:rPr>
        <w:rFonts w:asciiTheme="minorHAnsi" w:eastAsia="Calibri" w:hAnsiTheme="minorHAnsi" w:cstheme="minorHAnsi"/>
        <w:sz w:val="18"/>
        <w:szCs w:val="18"/>
        <w:lang w:val="pl"/>
      </w:rPr>
    </w:pPr>
    <w:r w:rsidRPr="00AC58BB">
      <w:rPr>
        <w:rFonts w:asciiTheme="minorHAnsi" w:eastAsia="Calibri" w:hAnsiTheme="minorHAnsi" w:cstheme="minorHAnsi"/>
        <w:sz w:val="18"/>
        <w:szCs w:val="18"/>
        <w:lang w:val="pl"/>
      </w:rPr>
      <w:t>OB.271.5.2023</w:t>
    </w:r>
  </w:p>
  <w:p w14:paraId="1A04D9A6" w14:textId="77777777" w:rsidR="00AC58BB" w:rsidRPr="00AC58BB" w:rsidRDefault="00AC58BB" w:rsidP="00AC58BB">
    <w:pPr>
      <w:pBdr>
        <w:bottom w:val="single" w:sz="6" w:space="1" w:color="auto"/>
      </w:pBdr>
      <w:rPr>
        <w:rFonts w:asciiTheme="minorHAnsi" w:eastAsia="Calibri" w:hAnsiTheme="minorHAnsi" w:cstheme="minorHAnsi"/>
        <w:b/>
        <w:bCs/>
        <w:sz w:val="18"/>
        <w:szCs w:val="18"/>
        <w:lang w:val="pl"/>
      </w:rPr>
    </w:pPr>
    <w:r w:rsidRPr="00AC58BB">
      <w:rPr>
        <w:rFonts w:asciiTheme="minorHAnsi" w:eastAsia="Calibri" w:hAnsiTheme="minorHAnsi" w:cstheme="minorHAnsi"/>
        <w:b/>
        <w:bCs/>
        <w:sz w:val="18"/>
        <w:szCs w:val="18"/>
        <w:lang w:val="pl"/>
      </w:rPr>
      <w:t xml:space="preserve">Budżet Województwa Pomorskiego </w:t>
    </w:r>
    <w:r w:rsidRPr="00AC58BB">
      <w:rPr>
        <w:rFonts w:asciiTheme="minorHAnsi" w:eastAsia="Calibri" w:hAnsiTheme="minorHAnsi" w:cstheme="minorHAnsi"/>
        <w:b/>
        <w:bCs/>
        <w:sz w:val="18"/>
        <w:szCs w:val="18"/>
        <w:lang w:val="pl"/>
      </w:rPr>
      <w:tab/>
    </w:r>
    <w:r w:rsidRPr="00AC58BB">
      <w:rPr>
        <w:rFonts w:asciiTheme="minorHAnsi" w:eastAsia="Calibri" w:hAnsiTheme="minorHAnsi" w:cstheme="minorHAnsi"/>
        <w:b/>
        <w:bCs/>
        <w:sz w:val="18"/>
        <w:szCs w:val="18"/>
        <w:lang w:val="pl"/>
      </w:rPr>
      <w:tab/>
    </w:r>
    <w:r w:rsidRPr="00AC58BB">
      <w:rPr>
        <w:rFonts w:asciiTheme="minorHAnsi" w:eastAsia="Calibri" w:hAnsiTheme="minorHAnsi" w:cstheme="minorHAnsi"/>
        <w:b/>
        <w:bCs/>
        <w:sz w:val="18"/>
        <w:szCs w:val="18"/>
        <w:lang w:val="pl"/>
      </w:rPr>
      <w:tab/>
    </w:r>
    <w:r w:rsidRPr="00AC58BB">
      <w:rPr>
        <w:rFonts w:asciiTheme="minorHAnsi" w:eastAsia="Calibri" w:hAnsiTheme="minorHAnsi" w:cstheme="minorHAnsi"/>
        <w:b/>
        <w:bCs/>
        <w:sz w:val="18"/>
        <w:szCs w:val="18"/>
        <w:lang w:val="pl"/>
      </w:rPr>
      <w:tab/>
    </w:r>
    <w:r w:rsidRPr="00AC58BB">
      <w:rPr>
        <w:rFonts w:asciiTheme="minorHAnsi" w:eastAsia="Calibri" w:hAnsiTheme="minorHAnsi" w:cstheme="minorHAnsi"/>
        <w:b/>
        <w:bCs/>
        <w:sz w:val="18"/>
        <w:szCs w:val="18"/>
        <w:lang w:val="pl"/>
      </w:rPr>
      <w:tab/>
    </w:r>
    <w:r w:rsidRPr="00AC58BB">
      <w:rPr>
        <w:rFonts w:asciiTheme="minorHAnsi" w:eastAsia="Calibri" w:hAnsiTheme="minorHAnsi" w:cstheme="minorHAnsi"/>
        <w:b/>
        <w:bCs/>
        <w:sz w:val="18"/>
        <w:szCs w:val="18"/>
        <w:lang w:val="pl"/>
      </w:rPr>
      <w:tab/>
      <w:t xml:space="preserve">   Rządowy Funduszu Rozwoju Dróg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3"/>
    <w:multiLevelType w:val="multilevel"/>
    <w:tmpl w:val="2F36AA86"/>
    <w:name w:val="WW8Num35"/>
    <w:lvl w:ilvl="0">
      <w:start w:val="1"/>
      <w:numFmt w:val="decimal"/>
      <w:lvlText w:val="%1)"/>
      <w:lvlJc w:val="left"/>
      <w:pPr>
        <w:tabs>
          <w:tab w:val="num" w:pos="0"/>
        </w:tabs>
        <w:ind w:left="720" w:hanging="360"/>
      </w:pPr>
      <w:rPr>
        <w:rFonts w:asciiTheme="minorHAnsi" w:eastAsia="Times New Roman" w:hAnsiTheme="minorHAnsi" w:cstheme="minorHAnsi" w:hint="default"/>
        <w:b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1FD0452"/>
    <w:multiLevelType w:val="multilevel"/>
    <w:tmpl w:val="B4F6D040"/>
    <w:lvl w:ilvl="0">
      <w:start w:val="1"/>
      <w:numFmt w:val="decimal"/>
      <w:lvlText w:val="%1)"/>
      <w:lvlJc w:val="left"/>
      <w:pPr>
        <w:ind w:left="0" w:firstLine="0"/>
      </w:pPr>
      <w:rPr>
        <w:rFonts w:asciiTheme="minorHAnsi" w:eastAsia="Arial" w:hAnsiTheme="minorHAnsi" w:cstheme="minorHAnsi"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8E15161"/>
    <w:multiLevelType w:val="multilevel"/>
    <w:tmpl w:val="82CE85E0"/>
    <w:lvl w:ilvl="0">
      <w:start w:val="1"/>
      <w:numFmt w:val="decimal"/>
      <w:lvlText w:val="%1."/>
      <w:lvlJc w:val="left"/>
      <w:pPr>
        <w:ind w:left="0" w:firstLine="0"/>
      </w:pPr>
      <w:rPr>
        <w:rFonts w:asciiTheme="minorHAnsi" w:eastAsia="Arial" w:hAnsiTheme="minorHAnsi" w:cstheme="minorHAnsi"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A982938"/>
    <w:multiLevelType w:val="hybridMultilevel"/>
    <w:tmpl w:val="9B9A0C26"/>
    <w:lvl w:ilvl="0" w:tplc="04150017">
      <w:start w:val="1"/>
      <w:numFmt w:val="lowerLetter"/>
      <w:lvlText w:val="%1)"/>
      <w:lvlJc w:val="left"/>
      <w:pPr>
        <w:ind w:left="1353" w:hanging="360"/>
      </w:pPr>
    </w:lvl>
    <w:lvl w:ilvl="1" w:tplc="FFFFFFFF">
      <w:start w:val="1"/>
      <w:numFmt w:val="lowerLetter"/>
      <w:lvlText w:val="%2."/>
      <w:lvlJc w:val="left"/>
      <w:pPr>
        <w:ind w:left="2160" w:hanging="360"/>
      </w:pPr>
      <w:rPr>
        <w:rFonts w:cs="Times New Roman"/>
      </w:rPr>
    </w:lvl>
    <w:lvl w:ilvl="2" w:tplc="FFFFFFFF">
      <w:start w:val="1"/>
      <w:numFmt w:val="lowerRoman"/>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4" w15:restartNumberingAfterBreak="0">
    <w:nsid w:val="115814F1"/>
    <w:multiLevelType w:val="multilevel"/>
    <w:tmpl w:val="BFC80428"/>
    <w:lvl w:ilvl="0">
      <w:start w:val="1"/>
      <w:numFmt w:val="decimal"/>
      <w:lvlText w:val="%1."/>
      <w:lvlJc w:val="left"/>
      <w:pPr>
        <w:ind w:left="0" w:firstLine="0"/>
      </w:pPr>
      <w:rPr>
        <w:rFonts w:asciiTheme="minorHAnsi" w:eastAsia="Arial" w:hAnsiTheme="minorHAnsi" w:cstheme="minorHAnsi"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3A837EA"/>
    <w:multiLevelType w:val="hybridMultilevel"/>
    <w:tmpl w:val="98F46612"/>
    <w:lvl w:ilvl="0" w:tplc="27B2209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06695C"/>
    <w:multiLevelType w:val="multilevel"/>
    <w:tmpl w:val="E16A457A"/>
    <w:lvl w:ilvl="0">
      <w:start w:val="1"/>
      <w:numFmt w:val="decimal"/>
      <w:lvlText w:val="%1."/>
      <w:lvlJc w:val="left"/>
      <w:pPr>
        <w:ind w:left="0" w:firstLine="0"/>
      </w:pPr>
      <w:rPr>
        <w:rFonts w:asciiTheme="minorHAnsi" w:eastAsia="Arial" w:hAnsiTheme="minorHAnsi" w:cstheme="minorHAnsi"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50F207C"/>
    <w:multiLevelType w:val="hybridMultilevel"/>
    <w:tmpl w:val="D1100AFC"/>
    <w:lvl w:ilvl="0" w:tplc="3DE62A9C">
      <w:start w:val="1"/>
      <w:numFmt w:val="decimal"/>
      <w:lvlText w:val="%1."/>
      <w:lvlJc w:val="left"/>
      <w:pPr>
        <w:ind w:left="720" w:hanging="360"/>
      </w:pPr>
      <w:rPr>
        <w:rFonts w:cs="Times New Roman"/>
        <w:b w:val="0"/>
        <w:bCs w:val="0"/>
        <w:color w:val="000000"/>
        <w:sz w:val="24"/>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17392381"/>
    <w:multiLevelType w:val="hybridMultilevel"/>
    <w:tmpl w:val="4532126C"/>
    <w:lvl w:ilvl="0" w:tplc="3BE2C49C">
      <w:start w:val="1"/>
      <w:numFmt w:val="bullet"/>
      <w:lvlText w:val=""/>
      <w:lvlJc w:val="left"/>
      <w:pPr>
        <w:ind w:left="1571" w:hanging="360"/>
      </w:pPr>
      <w:rPr>
        <w:rFonts w:ascii="Symbol" w:hAnsi="Symbol"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9" w15:restartNumberingAfterBreak="0">
    <w:nsid w:val="18D71E83"/>
    <w:multiLevelType w:val="multilevel"/>
    <w:tmpl w:val="06B802D4"/>
    <w:lvl w:ilvl="0">
      <w:start w:val="1"/>
      <w:numFmt w:val="decimal"/>
      <w:lvlText w:val="%1."/>
      <w:lvlJc w:val="left"/>
      <w:pPr>
        <w:ind w:left="0" w:firstLine="0"/>
      </w:pPr>
      <w:rPr>
        <w:rFonts w:asciiTheme="minorHAnsi" w:eastAsia="Arial" w:hAnsiTheme="minorHAnsi" w:cstheme="minorHAnsi"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1CCF6654"/>
    <w:multiLevelType w:val="hybridMultilevel"/>
    <w:tmpl w:val="23ACD284"/>
    <w:lvl w:ilvl="0" w:tplc="04150017">
      <w:start w:val="1"/>
      <w:numFmt w:val="lowerLetter"/>
      <w:lvlText w:val="%1)"/>
      <w:lvlJc w:val="left"/>
      <w:pPr>
        <w:ind w:left="720" w:hanging="360"/>
      </w:pPr>
      <w:rPr>
        <w:rFonts w:hint="default"/>
        <w:b w:val="0"/>
        <w:bCs w:val="0"/>
        <w:strike w:val="0"/>
        <w:color w:val="auto"/>
        <w:sz w:val="24"/>
        <w:szCs w:val="24"/>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1" w15:restartNumberingAfterBreak="0">
    <w:nsid w:val="1D410118"/>
    <w:multiLevelType w:val="hybridMultilevel"/>
    <w:tmpl w:val="75D28E16"/>
    <w:lvl w:ilvl="0" w:tplc="04150011">
      <w:start w:val="1"/>
      <w:numFmt w:val="decimal"/>
      <w:lvlText w:val="%1)"/>
      <w:lvlJc w:val="left"/>
      <w:pPr>
        <w:ind w:left="1287" w:hanging="360"/>
      </w:pPr>
    </w:lvl>
    <w:lvl w:ilvl="1" w:tplc="584A7EDC">
      <w:start w:val="1"/>
      <w:numFmt w:val="lowerLetter"/>
      <w:lvlText w:val="%2)"/>
      <w:lvlJc w:val="left"/>
      <w:pPr>
        <w:ind w:left="2007" w:hanging="360"/>
      </w:pPr>
      <w:rPr>
        <w:rFonts w:eastAsia="Times New Roman" w:hint="default"/>
        <w:color w:val="000000"/>
      </w:rPr>
    </w:lvl>
    <w:lvl w:ilvl="2" w:tplc="04150011">
      <w:start w:val="1"/>
      <w:numFmt w:val="decimal"/>
      <w:lvlText w:val="%3)"/>
      <w:lvlJc w:val="left"/>
      <w:pPr>
        <w:ind w:left="288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1E705B68"/>
    <w:multiLevelType w:val="hybridMultilevel"/>
    <w:tmpl w:val="F7E6C22E"/>
    <w:lvl w:ilvl="0" w:tplc="DD967D34">
      <w:start w:val="1"/>
      <w:numFmt w:val="decimal"/>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3" w15:restartNumberingAfterBreak="0">
    <w:nsid w:val="1F733622"/>
    <w:multiLevelType w:val="hybridMultilevel"/>
    <w:tmpl w:val="0458FF02"/>
    <w:lvl w:ilvl="0" w:tplc="FFFFFFFF">
      <w:start w:val="1"/>
      <w:numFmt w:val="lowerLetter"/>
      <w:lvlText w:val="%1)"/>
      <w:lvlJc w:val="left"/>
      <w:pPr>
        <w:tabs>
          <w:tab w:val="num" w:pos="850"/>
        </w:tabs>
        <w:ind w:left="850" w:hanging="283"/>
      </w:pPr>
      <w:rPr>
        <w:rFonts w:ascii="Cambria" w:eastAsia="Times New Roman" w:hAnsi="Cambria" w:cs="Calibri"/>
        <w:b w:val="0"/>
        <w:color w:val="auto"/>
      </w:rPr>
    </w:lvl>
    <w:lvl w:ilvl="1" w:tplc="3BE2C49C">
      <w:start w:val="1"/>
      <w:numFmt w:val="bullet"/>
      <w:lvlText w:val=""/>
      <w:lvlJc w:val="left"/>
      <w:pPr>
        <w:ind w:left="1428" w:hanging="360"/>
      </w:pPr>
      <w:rPr>
        <w:rFonts w:ascii="Symbol" w:hAnsi="Symbol" w:hint="default"/>
      </w:rPr>
    </w:lvl>
    <w:lvl w:ilvl="2" w:tplc="FFFFFFFF">
      <w:start w:val="1"/>
      <w:numFmt w:val="decimal"/>
      <w:lvlText w:val="%3)"/>
      <w:lvlJc w:val="left"/>
      <w:pPr>
        <w:tabs>
          <w:tab w:val="num" w:pos="2907"/>
        </w:tabs>
        <w:ind w:left="2907" w:hanging="360"/>
      </w:pPr>
    </w:lvl>
    <w:lvl w:ilvl="3" w:tplc="FFFFFFFF">
      <w:start w:val="1"/>
      <w:numFmt w:val="decimal"/>
      <w:lvlText w:val="%4."/>
      <w:lvlJc w:val="left"/>
      <w:pPr>
        <w:tabs>
          <w:tab w:val="num" w:pos="3447"/>
        </w:tabs>
        <w:ind w:left="3447" w:hanging="360"/>
      </w:pPr>
    </w:lvl>
    <w:lvl w:ilvl="4" w:tplc="FFFFFFFF">
      <w:start w:val="1"/>
      <w:numFmt w:val="decimal"/>
      <w:lvlText w:val="%5."/>
      <w:lvlJc w:val="left"/>
      <w:pPr>
        <w:tabs>
          <w:tab w:val="num" w:pos="4167"/>
        </w:tabs>
        <w:ind w:left="4167" w:hanging="360"/>
      </w:pPr>
    </w:lvl>
    <w:lvl w:ilvl="5" w:tplc="FFFFFFFF">
      <w:start w:val="1"/>
      <w:numFmt w:val="decimal"/>
      <w:lvlText w:val="%6."/>
      <w:lvlJc w:val="left"/>
      <w:pPr>
        <w:tabs>
          <w:tab w:val="num" w:pos="4887"/>
        </w:tabs>
        <w:ind w:left="4887" w:hanging="360"/>
      </w:pPr>
    </w:lvl>
    <w:lvl w:ilvl="6" w:tplc="FFFFFFFF">
      <w:start w:val="1"/>
      <w:numFmt w:val="decimal"/>
      <w:lvlText w:val="%7."/>
      <w:lvlJc w:val="left"/>
      <w:pPr>
        <w:tabs>
          <w:tab w:val="num" w:pos="5607"/>
        </w:tabs>
        <w:ind w:left="5607" w:hanging="360"/>
      </w:pPr>
    </w:lvl>
    <w:lvl w:ilvl="7" w:tplc="FFFFFFFF">
      <w:start w:val="1"/>
      <w:numFmt w:val="decimal"/>
      <w:lvlText w:val="%8."/>
      <w:lvlJc w:val="left"/>
      <w:pPr>
        <w:tabs>
          <w:tab w:val="num" w:pos="6327"/>
        </w:tabs>
        <w:ind w:left="6327" w:hanging="360"/>
      </w:pPr>
    </w:lvl>
    <w:lvl w:ilvl="8" w:tplc="FFFFFFFF">
      <w:start w:val="1"/>
      <w:numFmt w:val="decimal"/>
      <w:lvlText w:val="%9."/>
      <w:lvlJc w:val="left"/>
      <w:pPr>
        <w:tabs>
          <w:tab w:val="num" w:pos="7047"/>
        </w:tabs>
        <w:ind w:left="7047" w:hanging="360"/>
      </w:pPr>
    </w:lvl>
  </w:abstractNum>
  <w:abstractNum w:abstractNumId="14" w15:restartNumberingAfterBreak="0">
    <w:nsid w:val="2396758A"/>
    <w:multiLevelType w:val="hybridMultilevel"/>
    <w:tmpl w:val="1480EE60"/>
    <w:lvl w:ilvl="0" w:tplc="04150011">
      <w:start w:val="1"/>
      <w:numFmt w:val="decimal"/>
      <w:lvlText w:val="%1)"/>
      <w:lvlJc w:val="left"/>
      <w:pPr>
        <w:ind w:left="1515" w:hanging="360"/>
      </w:pPr>
    </w:lvl>
    <w:lvl w:ilvl="1" w:tplc="04150019">
      <w:start w:val="1"/>
      <w:numFmt w:val="lowerLetter"/>
      <w:lvlText w:val="%2."/>
      <w:lvlJc w:val="left"/>
      <w:pPr>
        <w:ind w:left="2235" w:hanging="360"/>
      </w:pPr>
    </w:lvl>
    <w:lvl w:ilvl="2" w:tplc="0415001B">
      <w:start w:val="1"/>
      <w:numFmt w:val="lowerRoman"/>
      <w:lvlText w:val="%3."/>
      <w:lvlJc w:val="right"/>
      <w:pPr>
        <w:ind w:left="2955" w:hanging="180"/>
      </w:pPr>
    </w:lvl>
    <w:lvl w:ilvl="3" w:tplc="0415000F">
      <w:start w:val="1"/>
      <w:numFmt w:val="decimal"/>
      <w:lvlText w:val="%4."/>
      <w:lvlJc w:val="left"/>
      <w:pPr>
        <w:ind w:left="3675" w:hanging="360"/>
      </w:pPr>
    </w:lvl>
    <w:lvl w:ilvl="4" w:tplc="04150019">
      <w:start w:val="1"/>
      <w:numFmt w:val="lowerLetter"/>
      <w:lvlText w:val="%5."/>
      <w:lvlJc w:val="left"/>
      <w:pPr>
        <w:ind w:left="4395" w:hanging="360"/>
      </w:pPr>
    </w:lvl>
    <w:lvl w:ilvl="5" w:tplc="0415001B">
      <w:start w:val="1"/>
      <w:numFmt w:val="lowerRoman"/>
      <w:lvlText w:val="%6."/>
      <w:lvlJc w:val="right"/>
      <w:pPr>
        <w:ind w:left="5115" w:hanging="180"/>
      </w:pPr>
    </w:lvl>
    <w:lvl w:ilvl="6" w:tplc="0415000F">
      <w:start w:val="1"/>
      <w:numFmt w:val="decimal"/>
      <w:lvlText w:val="%7."/>
      <w:lvlJc w:val="left"/>
      <w:pPr>
        <w:ind w:left="5835" w:hanging="360"/>
      </w:pPr>
    </w:lvl>
    <w:lvl w:ilvl="7" w:tplc="04150019">
      <w:start w:val="1"/>
      <w:numFmt w:val="lowerLetter"/>
      <w:lvlText w:val="%8."/>
      <w:lvlJc w:val="left"/>
      <w:pPr>
        <w:ind w:left="6555" w:hanging="360"/>
      </w:pPr>
    </w:lvl>
    <w:lvl w:ilvl="8" w:tplc="0415001B">
      <w:start w:val="1"/>
      <w:numFmt w:val="lowerRoman"/>
      <w:lvlText w:val="%9."/>
      <w:lvlJc w:val="right"/>
      <w:pPr>
        <w:ind w:left="7275" w:hanging="180"/>
      </w:pPr>
    </w:lvl>
  </w:abstractNum>
  <w:abstractNum w:abstractNumId="15" w15:restartNumberingAfterBreak="0">
    <w:nsid w:val="24CA201C"/>
    <w:multiLevelType w:val="multilevel"/>
    <w:tmpl w:val="3C0E6EC4"/>
    <w:lvl w:ilvl="0">
      <w:start w:val="1"/>
      <w:numFmt w:val="decimal"/>
      <w:lvlText w:val="%1)"/>
      <w:lvlJc w:val="left"/>
      <w:pPr>
        <w:ind w:left="0" w:firstLine="0"/>
      </w:pPr>
      <w:rPr>
        <w:rFonts w:asciiTheme="minorHAnsi" w:eastAsia="Arial" w:hAnsiTheme="minorHAnsi" w:cstheme="minorHAnsi"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276035A0"/>
    <w:multiLevelType w:val="hybridMultilevel"/>
    <w:tmpl w:val="E3B2C5B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AF66D2B"/>
    <w:multiLevelType w:val="multilevel"/>
    <w:tmpl w:val="06B802D4"/>
    <w:lvl w:ilvl="0">
      <w:start w:val="1"/>
      <w:numFmt w:val="decimal"/>
      <w:lvlText w:val="%1."/>
      <w:lvlJc w:val="left"/>
      <w:pPr>
        <w:ind w:left="0" w:firstLine="0"/>
      </w:pPr>
      <w:rPr>
        <w:rFonts w:asciiTheme="minorHAnsi" w:eastAsia="Arial" w:hAnsiTheme="minorHAnsi" w:cstheme="minorHAnsi"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30CA04F8"/>
    <w:multiLevelType w:val="multilevel"/>
    <w:tmpl w:val="FDF8ADB8"/>
    <w:lvl w:ilvl="0">
      <w:start w:val="2"/>
      <w:numFmt w:val="decimal"/>
      <w:lvlText w:val="%1)"/>
      <w:lvlJc w:val="left"/>
      <w:pPr>
        <w:ind w:left="0" w:firstLine="0"/>
      </w:pPr>
      <w:rPr>
        <w:rFonts w:asciiTheme="minorHAnsi" w:eastAsia="Arial" w:hAnsiTheme="minorHAnsi" w:cstheme="minorHAnsi"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319321EB"/>
    <w:multiLevelType w:val="multilevel"/>
    <w:tmpl w:val="5B10CC12"/>
    <w:lvl w:ilvl="0">
      <w:start w:val="1"/>
      <w:numFmt w:val="lowerLetter"/>
      <w:lvlText w:val="%1)"/>
      <w:lvlJc w:val="left"/>
      <w:pPr>
        <w:ind w:left="0" w:firstLine="0"/>
      </w:pPr>
      <w:rPr>
        <w:rFonts w:asciiTheme="minorHAnsi" w:eastAsia="Arial" w:hAnsiTheme="minorHAnsi" w:cstheme="minorHAnsi"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32134D86"/>
    <w:multiLevelType w:val="multilevel"/>
    <w:tmpl w:val="A0706584"/>
    <w:lvl w:ilvl="0">
      <w:start w:val="1"/>
      <w:numFmt w:val="decimal"/>
      <w:lvlText w:val="%1)"/>
      <w:lvlJc w:val="left"/>
      <w:pPr>
        <w:ind w:left="0" w:firstLine="0"/>
      </w:pPr>
      <w:rPr>
        <w:rFonts w:asciiTheme="minorHAnsi" w:eastAsia="Arial" w:hAnsiTheme="minorHAnsi" w:cstheme="minorHAnsi"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32577171"/>
    <w:multiLevelType w:val="hybridMultilevel"/>
    <w:tmpl w:val="DA80DB90"/>
    <w:lvl w:ilvl="0" w:tplc="FFFFFFFF">
      <w:start w:val="1"/>
      <w:numFmt w:val="decimal"/>
      <w:lvlText w:val="%1."/>
      <w:lvlJc w:val="left"/>
      <w:pPr>
        <w:ind w:left="502" w:hanging="360"/>
      </w:pPr>
      <w:rPr>
        <w:b w:val="0"/>
        <w:bCs/>
      </w:rPr>
    </w:lvl>
    <w:lvl w:ilvl="1" w:tplc="FFFFFFFF">
      <w:start w:val="1"/>
      <w:numFmt w:val="lowerLetter"/>
      <w:lvlText w:val="%2)"/>
      <w:lvlJc w:val="left"/>
      <w:pPr>
        <w:ind w:left="644" w:hanging="360"/>
      </w:pPr>
      <w:rPr>
        <w:rFonts w:hint="default"/>
        <w:b w:val="0"/>
        <w:strike w:val="0"/>
        <w:color w:val="auto"/>
      </w:rPr>
    </w:lvl>
    <w:lvl w:ilvl="2" w:tplc="FFFFFFFF">
      <w:start w:val="1"/>
      <w:numFmt w:val="decimal"/>
      <w:lvlText w:val="%3)"/>
      <w:lvlJc w:val="left"/>
      <w:pPr>
        <w:ind w:left="2340" w:hanging="360"/>
      </w:p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4281E59"/>
    <w:multiLevelType w:val="hybridMultilevel"/>
    <w:tmpl w:val="C71AA346"/>
    <w:lvl w:ilvl="0" w:tplc="04150017">
      <w:start w:val="1"/>
      <w:numFmt w:val="lowerLetter"/>
      <w:lvlText w:val="%1)"/>
      <w:lvlJc w:val="left"/>
      <w:pPr>
        <w:ind w:left="1353" w:hanging="360"/>
      </w:p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3" w15:restartNumberingAfterBreak="0">
    <w:nsid w:val="353F68F7"/>
    <w:multiLevelType w:val="multilevel"/>
    <w:tmpl w:val="9B6AA064"/>
    <w:lvl w:ilvl="0">
      <w:start w:val="1"/>
      <w:numFmt w:val="decimal"/>
      <w:lvlText w:val="%1."/>
      <w:lvlJc w:val="left"/>
      <w:pPr>
        <w:ind w:left="0" w:firstLine="0"/>
      </w:pPr>
      <w:rPr>
        <w:rFonts w:asciiTheme="minorHAnsi" w:eastAsia="Arial" w:hAnsiTheme="minorHAnsi" w:cstheme="minorHAnsi"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39BD3B00"/>
    <w:multiLevelType w:val="hybridMultilevel"/>
    <w:tmpl w:val="AB6E3E66"/>
    <w:lvl w:ilvl="0" w:tplc="63AA0190">
      <w:start w:val="1"/>
      <w:numFmt w:val="lowerLetter"/>
      <w:lvlText w:val="%1)"/>
      <w:lvlJc w:val="left"/>
      <w:pPr>
        <w:tabs>
          <w:tab w:val="num" w:pos="850"/>
        </w:tabs>
        <w:ind w:left="850" w:hanging="283"/>
      </w:pPr>
      <w:rPr>
        <w:rFonts w:asciiTheme="minorHAnsi" w:eastAsia="Times New Roman" w:hAnsiTheme="minorHAnsi" w:cstheme="minorHAnsi" w:hint="default"/>
        <w:b w:val="0"/>
        <w:color w:val="auto"/>
      </w:rPr>
    </w:lvl>
    <w:lvl w:ilvl="1" w:tplc="A2760786">
      <w:start w:val="1"/>
      <w:numFmt w:val="lowerLetter"/>
      <w:lvlText w:val="%2."/>
      <w:lvlJc w:val="left"/>
      <w:pPr>
        <w:ind w:left="720" w:hanging="360"/>
      </w:pPr>
      <w:rPr>
        <w:rFonts w:ascii="Cambria" w:eastAsia="Times New Roman" w:hAnsi="Cambria" w:cs="Calibri"/>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25" w15:restartNumberingAfterBreak="0">
    <w:nsid w:val="3B3B0A67"/>
    <w:multiLevelType w:val="hybridMultilevel"/>
    <w:tmpl w:val="63DEB9F0"/>
    <w:lvl w:ilvl="0" w:tplc="3DE62A9C">
      <w:start w:val="1"/>
      <w:numFmt w:val="decimal"/>
      <w:lvlText w:val="%1."/>
      <w:lvlJc w:val="left"/>
      <w:pPr>
        <w:ind w:left="360" w:hanging="360"/>
      </w:pPr>
      <w:rPr>
        <w:b w:val="0"/>
        <w:bCs w:val="0"/>
        <w:color w:val="00000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3C571CF6"/>
    <w:multiLevelType w:val="hybridMultilevel"/>
    <w:tmpl w:val="7FD6C20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250495E"/>
    <w:multiLevelType w:val="hybridMultilevel"/>
    <w:tmpl w:val="820C6A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AD175C"/>
    <w:multiLevelType w:val="hybridMultilevel"/>
    <w:tmpl w:val="23ACD284"/>
    <w:lvl w:ilvl="0" w:tplc="FFFFFFFF">
      <w:start w:val="1"/>
      <w:numFmt w:val="lowerLetter"/>
      <w:lvlText w:val="%1)"/>
      <w:lvlJc w:val="left"/>
      <w:pPr>
        <w:ind w:left="720" w:hanging="360"/>
      </w:pPr>
      <w:rPr>
        <w:rFonts w:hint="default"/>
        <w:b w:val="0"/>
        <w:bCs w:val="0"/>
        <w:strike w:val="0"/>
        <w:color w:val="auto"/>
        <w:sz w:val="24"/>
        <w:szCs w:val="24"/>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9" w15:restartNumberingAfterBreak="0">
    <w:nsid w:val="447F7984"/>
    <w:multiLevelType w:val="multilevel"/>
    <w:tmpl w:val="CE3ED766"/>
    <w:lvl w:ilvl="0">
      <w:start w:val="1"/>
      <w:numFmt w:val="decimal"/>
      <w:lvlText w:val="%1."/>
      <w:lvlJc w:val="left"/>
      <w:pPr>
        <w:ind w:left="0" w:firstLine="0"/>
      </w:pPr>
      <w:rPr>
        <w:rFonts w:asciiTheme="minorHAnsi" w:eastAsia="Arial" w:hAnsiTheme="minorHAnsi" w:cstheme="minorHAnsi"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45DE1896"/>
    <w:multiLevelType w:val="hybridMultilevel"/>
    <w:tmpl w:val="D17ADE9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1" w15:restartNumberingAfterBreak="0">
    <w:nsid w:val="4B000BB2"/>
    <w:multiLevelType w:val="multilevel"/>
    <w:tmpl w:val="9228B554"/>
    <w:lvl w:ilvl="0">
      <w:start w:val="1"/>
      <w:numFmt w:val="decimal"/>
      <w:lvlText w:val="%1."/>
      <w:lvlJc w:val="left"/>
      <w:pPr>
        <w:ind w:left="0" w:firstLine="0"/>
      </w:pPr>
      <w:rPr>
        <w:rFonts w:asciiTheme="minorHAnsi" w:eastAsia="Arial" w:hAnsiTheme="minorHAnsi" w:cstheme="minorHAnsi"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51852EF7"/>
    <w:multiLevelType w:val="hybridMultilevel"/>
    <w:tmpl w:val="2D268E86"/>
    <w:lvl w:ilvl="0" w:tplc="3DE62A9C">
      <w:start w:val="1"/>
      <w:numFmt w:val="decimal"/>
      <w:lvlText w:val="%1."/>
      <w:lvlJc w:val="left"/>
      <w:pPr>
        <w:ind w:left="360" w:hanging="360"/>
      </w:pPr>
      <w:rPr>
        <w:b w:val="0"/>
        <w:bCs w:val="0"/>
        <w:color w:val="00000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51933814"/>
    <w:multiLevelType w:val="multilevel"/>
    <w:tmpl w:val="AB86DE92"/>
    <w:lvl w:ilvl="0">
      <w:start w:val="1"/>
      <w:numFmt w:val="decimal"/>
      <w:lvlText w:val="%1)"/>
      <w:lvlJc w:val="left"/>
      <w:pPr>
        <w:ind w:left="0" w:firstLine="0"/>
      </w:pPr>
      <w:rPr>
        <w:rFonts w:asciiTheme="minorHAnsi" w:eastAsia="Arial" w:hAnsiTheme="minorHAnsi" w:cstheme="minorHAnsi"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58A03584"/>
    <w:multiLevelType w:val="multilevel"/>
    <w:tmpl w:val="D14A7FB6"/>
    <w:lvl w:ilvl="0">
      <w:start w:val="1"/>
      <w:numFmt w:val="decimal"/>
      <w:lvlText w:val="%1)"/>
      <w:lvlJc w:val="left"/>
      <w:pPr>
        <w:ind w:left="0" w:firstLine="0"/>
      </w:pPr>
      <w:rPr>
        <w:rFonts w:asciiTheme="minorHAnsi" w:eastAsia="Arial" w:hAnsiTheme="minorHAnsi" w:cstheme="minorHAnsi"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5947469F"/>
    <w:multiLevelType w:val="hybridMultilevel"/>
    <w:tmpl w:val="09045BCA"/>
    <w:lvl w:ilvl="0" w:tplc="54221BFE">
      <w:numFmt w:val="bullet"/>
      <w:lvlText w:val="-"/>
      <w:lvlJc w:val="left"/>
      <w:pPr>
        <w:ind w:left="720" w:hanging="360"/>
      </w:pPr>
      <w:rPr>
        <w:rFonts w:ascii="Arial" w:eastAsia="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D2F3077"/>
    <w:multiLevelType w:val="multilevel"/>
    <w:tmpl w:val="B328AD4C"/>
    <w:lvl w:ilvl="0">
      <w:start w:val="1"/>
      <w:numFmt w:val="lowerLetter"/>
      <w:lvlText w:val="%1)"/>
      <w:lvlJc w:val="left"/>
      <w:pPr>
        <w:ind w:left="0" w:firstLine="0"/>
      </w:pPr>
      <w:rPr>
        <w:rFonts w:asciiTheme="minorHAnsi" w:eastAsia="Arial" w:hAnsiTheme="minorHAnsi" w:cstheme="minorHAnsi"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5E937DCC"/>
    <w:multiLevelType w:val="multilevel"/>
    <w:tmpl w:val="78E219AA"/>
    <w:lvl w:ilvl="0">
      <w:start w:val="1"/>
      <w:numFmt w:val="decimal"/>
      <w:lvlText w:val="%1)"/>
      <w:lvlJc w:val="left"/>
      <w:pPr>
        <w:ind w:left="0" w:firstLine="0"/>
      </w:pPr>
      <w:rPr>
        <w:rFonts w:asciiTheme="minorHAnsi" w:eastAsia="Arial" w:hAnsiTheme="minorHAnsi" w:cstheme="minorHAnsi"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622C07C4"/>
    <w:multiLevelType w:val="hybridMultilevel"/>
    <w:tmpl w:val="D9B693D6"/>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26D448C"/>
    <w:multiLevelType w:val="multilevel"/>
    <w:tmpl w:val="6C92A64C"/>
    <w:lvl w:ilvl="0">
      <w:start w:val="1"/>
      <w:numFmt w:val="decimal"/>
      <w:lvlText w:val="%1)"/>
      <w:lvlJc w:val="left"/>
      <w:pPr>
        <w:ind w:left="0" w:firstLine="0"/>
      </w:pPr>
      <w:rPr>
        <w:rFonts w:asciiTheme="minorHAnsi" w:eastAsia="Arial" w:hAnsiTheme="minorHAnsi" w:cstheme="minorHAnsi"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64A613A1"/>
    <w:multiLevelType w:val="hybridMultilevel"/>
    <w:tmpl w:val="B47C959A"/>
    <w:lvl w:ilvl="0" w:tplc="54221BFE">
      <w:numFmt w:val="bullet"/>
      <w:lvlText w:val="-"/>
      <w:lvlJc w:val="left"/>
      <w:pPr>
        <w:ind w:left="720" w:hanging="360"/>
      </w:pPr>
      <w:rPr>
        <w:rFonts w:ascii="Arial" w:eastAsia="Arial" w:hAnsi="Arial" w:cs="Aria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4BE12E7"/>
    <w:multiLevelType w:val="multilevel"/>
    <w:tmpl w:val="DB587E08"/>
    <w:lvl w:ilvl="0">
      <w:start w:val="1"/>
      <w:numFmt w:val="lowerLetter"/>
      <w:lvlText w:val="%1)"/>
      <w:lvlJc w:val="left"/>
      <w:pPr>
        <w:ind w:left="0" w:firstLine="0"/>
      </w:pPr>
      <w:rPr>
        <w:rFonts w:asciiTheme="minorHAnsi" w:eastAsia="Arial" w:hAnsiTheme="minorHAnsi" w:cstheme="minorHAnsi"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69D25880"/>
    <w:multiLevelType w:val="multilevel"/>
    <w:tmpl w:val="F5B4B59C"/>
    <w:lvl w:ilvl="0">
      <w:start w:val="1"/>
      <w:numFmt w:val="lowerLetter"/>
      <w:lvlText w:val="%1)"/>
      <w:lvlJc w:val="left"/>
      <w:pPr>
        <w:ind w:left="0" w:firstLine="0"/>
      </w:pPr>
      <w:rPr>
        <w:rFonts w:asciiTheme="minorHAnsi" w:eastAsia="Arial" w:hAnsiTheme="minorHAnsi" w:cstheme="minorHAnsi"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6DF067D1"/>
    <w:multiLevelType w:val="hybridMultilevel"/>
    <w:tmpl w:val="24786042"/>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6E8F2498"/>
    <w:multiLevelType w:val="hybridMultilevel"/>
    <w:tmpl w:val="7BBC7C2E"/>
    <w:lvl w:ilvl="0" w:tplc="8902BAE2">
      <w:start w:val="1"/>
      <w:numFmt w:val="decimal"/>
      <w:lvlText w:val="%1."/>
      <w:lvlJc w:val="left"/>
      <w:pPr>
        <w:ind w:left="720" w:hanging="360"/>
      </w:pPr>
      <w:rPr>
        <w:rFonts w:asciiTheme="minorHAnsi" w:eastAsiaTheme="minorEastAsia" w:hAnsiTheme="minorHAnsi" w:cstheme="minorHAnsi" w:hint="default"/>
        <w:b w:val="0"/>
        <w:bCs w:val="0"/>
        <w:color w:val="000000"/>
        <w:sz w:val="24"/>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719817D6"/>
    <w:multiLevelType w:val="hybridMultilevel"/>
    <w:tmpl w:val="DA80DB90"/>
    <w:lvl w:ilvl="0" w:tplc="AE2C4824">
      <w:start w:val="1"/>
      <w:numFmt w:val="decimal"/>
      <w:lvlText w:val="%1."/>
      <w:lvlJc w:val="left"/>
      <w:pPr>
        <w:ind w:left="502" w:hanging="360"/>
      </w:pPr>
      <w:rPr>
        <w:b w:val="0"/>
        <w:bCs/>
      </w:rPr>
    </w:lvl>
    <w:lvl w:ilvl="1" w:tplc="04150017">
      <w:start w:val="1"/>
      <w:numFmt w:val="lowerLetter"/>
      <w:lvlText w:val="%2)"/>
      <w:lvlJc w:val="left"/>
      <w:pPr>
        <w:ind w:left="644" w:hanging="360"/>
      </w:pPr>
      <w:rPr>
        <w:rFonts w:hint="default"/>
        <w:b w:val="0"/>
        <w:strike w:val="0"/>
        <w:color w:val="auto"/>
      </w:rPr>
    </w:lvl>
    <w:lvl w:ilvl="2" w:tplc="04150011">
      <w:start w:val="1"/>
      <w:numFmt w:val="decimal"/>
      <w:lvlText w:val="%3)"/>
      <w:lvlJc w:val="left"/>
      <w:pPr>
        <w:ind w:left="2340" w:hanging="360"/>
      </w:pPr>
    </w:lvl>
    <w:lvl w:ilvl="3" w:tplc="65B682F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2904E16"/>
    <w:multiLevelType w:val="multilevel"/>
    <w:tmpl w:val="9DD213A0"/>
    <w:lvl w:ilvl="0">
      <w:start w:val="1"/>
      <w:numFmt w:val="decimal"/>
      <w:lvlText w:val="%1"/>
      <w:lvlJc w:val="left"/>
      <w:pPr>
        <w:ind w:left="360" w:hanging="360"/>
      </w:pPr>
    </w:lvl>
    <w:lvl w:ilvl="1">
      <w:start w:val="1"/>
      <w:numFmt w:val="lowerLetter"/>
      <w:lvlText w:val="%2)"/>
      <w:lvlJc w:val="left"/>
      <w:pPr>
        <w:ind w:left="216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47" w15:restartNumberingAfterBreak="0">
    <w:nsid w:val="738C182A"/>
    <w:multiLevelType w:val="multilevel"/>
    <w:tmpl w:val="73F0356E"/>
    <w:lvl w:ilvl="0">
      <w:start w:val="1"/>
      <w:numFmt w:val="decimal"/>
      <w:lvlText w:val="%1)"/>
      <w:lvlJc w:val="left"/>
      <w:pPr>
        <w:ind w:left="0" w:firstLine="0"/>
      </w:pPr>
      <w:rPr>
        <w:rFonts w:asciiTheme="minorHAnsi" w:eastAsia="Arial" w:hAnsiTheme="minorHAnsi" w:cstheme="minorHAnsi"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76055FB9"/>
    <w:multiLevelType w:val="hybridMultilevel"/>
    <w:tmpl w:val="820C6AA2"/>
    <w:lvl w:ilvl="0" w:tplc="04150011">
      <w:start w:val="1"/>
      <w:numFmt w:val="decimal"/>
      <w:lvlText w:val="%1)"/>
      <w:lvlJc w:val="left"/>
      <w:pPr>
        <w:ind w:left="1778"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6C94574"/>
    <w:multiLevelType w:val="hybridMultilevel"/>
    <w:tmpl w:val="DA7C4CFE"/>
    <w:lvl w:ilvl="0" w:tplc="FFFFFFFF">
      <w:start w:val="1"/>
      <w:numFmt w:val="decimal"/>
      <w:lvlText w:val="%1)"/>
      <w:lvlJc w:val="left"/>
      <w:pPr>
        <w:ind w:left="720" w:hanging="360"/>
      </w:pPr>
      <w:rPr>
        <w:rFonts w:cs="Times New Roman"/>
        <w:b w:val="0"/>
      </w:rPr>
    </w:lvl>
    <w:lvl w:ilvl="1" w:tplc="435CB720">
      <w:start w:val="1"/>
      <w:numFmt w:val="decimal"/>
      <w:lvlText w:val="%2)"/>
      <w:lvlJc w:val="left"/>
      <w:pPr>
        <w:ind w:left="1515"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6F61104"/>
    <w:multiLevelType w:val="multilevel"/>
    <w:tmpl w:val="54861908"/>
    <w:lvl w:ilvl="0">
      <w:start w:val="1"/>
      <w:numFmt w:val="decimal"/>
      <w:lvlText w:val="%1."/>
      <w:lvlJc w:val="left"/>
      <w:pPr>
        <w:ind w:left="720" w:hanging="360"/>
      </w:pPr>
      <w:rPr>
        <w:rFonts w:cs="Times New Roman"/>
        <w:b w:val="0"/>
        <w:bCs w:val="0"/>
        <w:color w:val="000000"/>
        <w:sz w:val="24"/>
        <w:szCs w:val="24"/>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b w:val="0"/>
        <w:bCs w:val="0"/>
        <w:sz w:val="24"/>
        <w:szCs w:val="24"/>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51" w15:restartNumberingAfterBreak="0">
    <w:nsid w:val="78A76CB2"/>
    <w:multiLevelType w:val="multilevel"/>
    <w:tmpl w:val="2242BF0C"/>
    <w:lvl w:ilvl="0">
      <w:start w:val="1"/>
      <w:numFmt w:val="decimal"/>
      <w:lvlText w:val="%1."/>
      <w:lvlJc w:val="left"/>
      <w:pPr>
        <w:ind w:left="0" w:firstLine="0"/>
      </w:pPr>
      <w:rPr>
        <w:rFonts w:asciiTheme="minorHAnsi" w:eastAsia="Arial" w:hAnsiTheme="minorHAnsi" w:cstheme="minorHAnsi"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15:restartNumberingAfterBreak="0">
    <w:nsid w:val="79FE4D5C"/>
    <w:multiLevelType w:val="hybridMultilevel"/>
    <w:tmpl w:val="31F27BA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15:restartNumberingAfterBreak="0">
    <w:nsid w:val="7A6C5E70"/>
    <w:multiLevelType w:val="multilevel"/>
    <w:tmpl w:val="6B1476D0"/>
    <w:lvl w:ilvl="0">
      <w:start w:val="1"/>
      <w:numFmt w:val="decimal"/>
      <w:lvlText w:val="%1."/>
      <w:lvlJc w:val="left"/>
      <w:pPr>
        <w:ind w:left="0" w:firstLine="0"/>
      </w:pPr>
      <w:rPr>
        <w:rFonts w:asciiTheme="minorHAnsi" w:eastAsia="Arial" w:hAnsiTheme="minorHAnsi" w:cstheme="minorHAnsi"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303579003">
    <w:abstractNumId w:val="29"/>
    <w:lvlOverride w:ilvl="0">
      <w:startOverride w:val="1"/>
    </w:lvlOverride>
    <w:lvlOverride w:ilvl="1"/>
    <w:lvlOverride w:ilvl="2"/>
    <w:lvlOverride w:ilvl="3"/>
    <w:lvlOverride w:ilvl="4"/>
    <w:lvlOverride w:ilvl="5"/>
    <w:lvlOverride w:ilvl="6"/>
    <w:lvlOverride w:ilvl="7"/>
    <w:lvlOverride w:ilvl="8"/>
  </w:num>
  <w:num w:numId="2" w16cid:durableId="137263716">
    <w:abstractNumId w:val="33"/>
    <w:lvlOverride w:ilvl="0">
      <w:startOverride w:val="1"/>
    </w:lvlOverride>
    <w:lvlOverride w:ilvl="1"/>
    <w:lvlOverride w:ilvl="2"/>
    <w:lvlOverride w:ilvl="3"/>
    <w:lvlOverride w:ilvl="4"/>
    <w:lvlOverride w:ilvl="5"/>
    <w:lvlOverride w:ilvl="6"/>
    <w:lvlOverride w:ilvl="7"/>
    <w:lvlOverride w:ilvl="8"/>
  </w:num>
  <w:num w:numId="3" w16cid:durableId="17423640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77432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292007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3755370">
    <w:abstractNumId w:val="53"/>
  </w:num>
  <w:num w:numId="7" w16cid:durableId="192808515">
    <w:abstractNumId w:val="51"/>
    <w:lvlOverride w:ilvl="0">
      <w:startOverride w:val="1"/>
    </w:lvlOverride>
    <w:lvlOverride w:ilvl="1"/>
    <w:lvlOverride w:ilvl="2"/>
    <w:lvlOverride w:ilvl="3"/>
    <w:lvlOverride w:ilvl="4"/>
    <w:lvlOverride w:ilvl="5"/>
    <w:lvlOverride w:ilvl="6"/>
    <w:lvlOverride w:ilvl="7"/>
    <w:lvlOverride w:ilvl="8"/>
  </w:num>
  <w:num w:numId="8" w16cid:durableId="435298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6653829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267761">
    <w:abstractNumId w:val="4"/>
    <w:lvlOverride w:ilvl="0">
      <w:startOverride w:val="1"/>
    </w:lvlOverride>
    <w:lvlOverride w:ilvl="1"/>
    <w:lvlOverride w:ilvl="2"/>
    <w:lvlOverride w:ilvl="3"/>
    <w:lvlOverride w:ilvl="4"/>
    <w:lvlOverride w:ilvl="5"/>
    <w:lvlOverride w:ilvl="6"/>
    <w:lvlOverride w:ilvl="7"/>
    <w:lvlOverride w:ilvl="8"/>
  </w:num>
  <w:num w:numId="11" w16cid:durableId="1879968481">
    <w:abstractNumId w:val="6"/>
    <w:lvlOverride w:ilvl="0">
      <w:startOverride w:val="1"/>
    </w:lvlOverride>
    <w:lvlOverride w:ilvl="1"/>
    <w:lvlOverride w:ilvl="2"/>
    <w:lvlOverride w:ilvl="3"/>
    <w:lvlOverride w:ilvl="4"/>
    <w:lvlOverride w:ilvl="5"/>
    <w:lvlOverride w:ilvl="6"/>
    <w:lvlOverride w:ilvl="7"/>
    <w:lvlOverride w:ilvl="8"/>
  </w:num>
  <w:num w:numId="12" w16cid:durableId="891306769">
    <w:abstractNumId w:val="39"/>
    <w:lvlOverride w:ilvl="0">
      <w:startOverride w:val="1"/>
    </w:lvlOverride>
    <w:lvlOverride w:ilvl="1"/>
    <w:lvlOverride w:ilvl="2"/>
    <w:lvlOverride w:ilvl="3"/>
    <w:lvlOverride w:ilvl="4"/>
    <w:lvlOverride w:ilvl="5"/>
    <w:lvlOverride w:ilvl="6"/>
    <w:lvlOverride w:ilvl="7"/>
    <w:lvlOverride w:ilvl="8"/>
  </w:num>
  <w:num w:numId="13" w16cid:durableId="992025989">
    <w:abstractNumId w:val="15"/>
    <w:lvlOverride w:ilvl="0">
      <w:startOverride w:val="1"/>
    </w:lvlOverride>
    <w:lvlOverride w:ilvl="1"/>
    <w:lvlOverride w:ilvl="2"/>
    <w:lvlOverride w:ilvl="3"/>
    <w:lvlOverride w:ilvl="4"/>
    <w:lvlOverride w:ilvl="5"/>
    <w:lvlOverride w:ilvl="6"/>
    <w:lvlOverride w:ilvl="7"/>
    <w:lvlOverride w:ilvl="8"/>
  </w:num>
  <w:num w:numId="14" w16cid:durableId="2130321084">
    <w:abstractNumId w:val="34"/>
    <w:lvlOverride w:ilvl="0">
      <w:startOverride w:val="1"/>
    </w:lvlOverride>
    <w:lvlOverride w:ilvl="1"/>
    <w:lvlOverride w:ilvl="2"/>
    <w:lvlOverride w:ilvl="3"/>
    <w:lvlOverride w:ilvl="4"/>
    <w:lvlOverride w:ilvl="5"/>
    <w:lvlOverride w:ilvl="6"/>
    <w:lvlOverride w:ilvl="7"/>
    <w:lvlOverride w:ilvl="8"/>
  </w:num>
  <w:num w:numId="15" w16cid:durableId="1118068658">
    <w:abstractNumId w:val="2"/>
    <w:lvlOverride w:ilvl="0">
      <w:startOverride w:val="1"/>
    </w:lvlOverride>
    <w:lvlOverride w:ilvl="1"/>
    <w:lvlOverride w:ilvl="2"/>
    <w:lvlOverride w:ilvl="3"/>
    <w:lvlOverride w:ilvl="4"/>
    <w:lvlOverride w:ilvl="5"/>
    <w:lvlOverride w:ilvl="6"/>
    <w:lvlOverride w:ilvl="7"/>
    <w:lvlOverride w:ilvl="8"/>
  </w:num>
  <w:num w:numId="16" w16cid:durableId="1991013417">
    <w:abstractNumId w:val="37"/>
    <w:lvlOverride w:ilvl="0">
      <w:startOverride w:val="1"/>
    </w:lvlOverride>
    <w:lvlOverride w:ilvl="1"/>
    <w:lvlOverride w:ilvl="2"/>
    <w:lvlOverride w:ilvl="3"/>
    <w:lvlOverride w:ilvl="4"/>
    <w:lvlOverride w:ilvl="5"/>
    <w:lvlOverride w:ilvl="6"/>
    <w:lvlOverride w:ilvl="7"/>
    <w:lvlOverride w:ilvl="8"/>
  </w:num>
  <w:num w:numId="17" w16cid:durableId="1700004738">
    <w:abstractNumId w:val="20"/>
    <w:lvlOverride w:ilvl="0">
      <w:startOverride w:val="1"/>
    </w:lvlOverride>
    <w:lvlOverride w:ilvl="1"/>
    <w:lvlOverride w:ilvl="2"/>
    <w:lvlOverride w:ilvl="3"/>
    <w:lvlOverride w:ilvl="4"/>
    <w:lvlOverride w:ilvl="5"/>
    <w:lvlOverride w:ilvl="6"/>
    <w:lvlOverride w:ilvl="7"/>
    <w:lvlOverride w:ilvl="8"/>
  </w:num>
  <w:num w:numId="18" w16cid:durableId="366372874">
    <w:abstractNumId w:val="17"/>
  </w:num>
  <w:num w:numId="19" w16cid:durableId="176314663">
    <w:abstractNumId w:val="41"/>
    <w:lvlOverride w:ilvl="0">
      <w:startOverride w:val="1"/>
    </w:lvlOverride>
    <w:lvlOverride w:ilvl="1"/>
    <w:lvlOverride w:ilvl="2"/>
    <w:lvlOverride w:ilvl="3"/>
    <w:lvlOverride w:ilvl="4"/>
    <w:lvlOverride w:ilvl="5"/>
    <w:lvlOverride w:ilvl="6"/>
    <w:lvlOverride w:ilvl="7"/>
    <w:lvlOverride w:ilvl="8"/>
  </w:num>
  <w:num w:numId="20" w16cid:durableId="162345908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90911270">
    <w:abstractNumId w:val="23"/>
    <w:lvlOverride w:ilvl="0">
      <w:startOverride w:val="1"/>
    </w:lvlOverride>
    <w:lvlOverride w:ilvl="1"/>
    <w:lvlOverride w:ilvl="2"/>
    <w:lvlOverride w:ilvl="3"/>
    <w:lvlOverride w:ilvl="4"/>
    <w:lvlOverride w:ilvl="5"/>
    <w:lvlOverride w:ilvl="6"/>
    <w:lvlOverride w:ilvl="7"/>
    <w:lvlOverride w:ilvl="8"/>
  </w:num>
  <w:num w:numId="22" w16cid:durableId="1877966587">
    <w:abstractNumId w:val="42"/>
    <w:lvlOverride w:ilvl="0">
      <w:startOverride w:val="1"/>
    </w:lvlOverride>
    <w:lvlOverride w:ilvl="1"/>
    <w:lvlOverride w:ilvl="2"/>
    <w:lvlOverride w:ilvl="3"/>
    <w:lvlOverride w:ilvl="4"/>
    <w:lvlOverride w:ilvl="5"/>
    <w:lvlOverride w:ilvl="6"/>
    <w:lvlOverride w:ilvl="7"/>
    <w:lvlOverride w:ilvl="8"/>
  </w:num>
  <w:num w:numId="23" w16cid:durableId="1901285304">
    <w:abstractNumId w:val="18"/>
    <w:lvlOverride w:ilvl="0">
      <w:startOverride w:val="2"/>
    </w:lvlOverride>
    <w:lvlOverride w:ilvl="1"/>
    <w:lvlOverride w:ilvl="2"/>
    <w:lvlOverride w:ilvl="3"/>
    <w:lvlOverride w:ilvl="4"/>
    <w:lvlOverride w:ilvl="5"/>
    <w:lvlOverride w:ilvl="6"/>
    <w:lvlOverride w:ilvl="7"/>
    <w:lvlOverride w:ilvl="8"/>
  </w:num>
  <w:num w:numId="24" w16cid:durableId="612597620">
    <w:abstractNumId w:val="36"/>
    <w:lvlOverride w:ilvl="0">
      <w:startOverride w:val="1"/>
    </w:lvlOverride>
    <w:lvlOverride w:ilvl="1"/>
    <w:lvlOverride w:ilvl="2"/>
    <w:lvlOverride w:ilvl="3"/>
    <w:lvlOverride w:ilvl="4"/>
    <w:lvlOverride w:ilvl="5"/>
    <w:lvlOverride w:ilvl="6"/>
    <w:lvlOverride w:ilvl="7"/>
    <w:lvlOverride w:ilvl="8"/>
  </w:num>
  <w:num w:numId="25" w16cid:durableId="1495760549">
    <w:abstractNumId w:val="19"/>
    <w:lvlOverride w:ilvl="0">
      <w:startOverride w:val="1"/>
    </w:lvlOverride>
    <w:lvlOverride w:ilvl="1"/>
    <w:lvlOverride w:ilvl="2"/>
    <w:lvlOverride w:ilvl="3"/>
    <w:lvlOverride w:ilvl="4"/>
    <w:lvlOverride w:ilvl="5"/>
    <w:lvlOverride w:ilvl="6"/>
    <w:lvlOverride w:ilvl="7"/>
    <w:lvlOverride w:ilvl="8"/>
  </w:num>
  <w:num w:numId="26" w16cid:durableId="1786970208">
    <w:abstractNumId w:val="31"/>
  </w:num>
  <w:num w:numId="27" w16cid:durableId="326447529">
    <w:abstractNumId w:val="1"/>
    <w:lvlOverride w:ilvl="0">
      <w:startOverride w:val="1"/>
    </w:lvlOverride>
    <w:lvlOverride w:ilvl="1"/>
    <w:lvlOverride w:ilvl="2"/>
    <w:lvlOverride w:ilvl="3"/>
    <w:lvlOverride w:ilvl="4"/>
    <w:lvlOverride w:ilvl="5"/>
    <w:lvlOverride w:ilvl="6"/>
    <w:lvlOverride w:ilvl="7"/>
    <w:lvlOverride w:ilvl="8"/>
  </w:num>
  <w:num w:numId="28" w16cid:durableId="1444884348">
    <w:abstractNumId w:val="47"/>
    <w:lvlOverride w:ilvl="0">
      <w:startOverride w:val="1"/>
    </w:lvlOverride>
    <w:lvlOverride w:ilvl="1"/>
    <w:lvlOverride w:ilvl="2"/>
    <w:lvlOverride w:ilvl="3"/>
    <w:lvlOverride w:ilvl="4"/>
    <w:lvlOverride w:ilvl="5"/>
    <w:lvlOverride w:ilvl="6"/>
    <w:lvlOverride w:ilvl="7"/>
    <w:lvlOverride w:ilvl="8"/>
  </w:num>
  <w:num w:numId="29" w16cid:durableId="1667901524">
    <w:abstractNumId w:val="7"/>
  </w:num>
  <w:num w:numId="30" w16cid:durableId="2135126086">
    <w:abstractNumId w:val="32"/>
  </w:num>
  <w:num w:numId="31" w16cid:durableId="717556455">
    <w:abstractNumId w:val="38"/>
  </w:num>
  <w:num w:numId="32" w16cid:durableId="1745102006">
    <w:abstractNumId w:val="10"/>
  </w:num>
  <w:num w:numId="33" w16cid:durableId="1775317553">
    <w:abstractNumId w:val="46"/>
  </w:num>
  <w:num w:numId="34" w16cid:durableId="1011227092">
    <w:abstractNumId w:val="24"/>
  </w:num>
  <w:num w:numId="35" w16cid:durableId="897479416">
    <w:abstractNumId w:val="13"/>
  </w:num>
  <w:num w:numId="36" w16cid:durableId="786393176">
    <w:abstractNumId w:val="49"/>
  </w:num>
  <w:num w:numId="37" w16cid:durableId="1069034900">
    <w:abstractNumId w:val="9"/>
  </w:num>
  <w:num w:numId="38" w16cid:durableId="298075208">
    <w:abstractNumId w:val="3"/>
  </w:num>
  <w:num w:numId="39" w16cid:durableId="2012828686">
    <w:abstractNumId w:val="5"/>
  </w:num>
  <w:num w:numId="40" w16cid:durableId="298538401">
    <w:abstractNumId w:val="45"/>
  </w:num>
  <w:num w:numId="41" w16cid:durableId="1191991295">
    <w:abstractNumId w:val="48"/>
  </w:num>
  <w:num w:numId="42" w16cid:durableId="85078499">
    <w:abstractNumId w:val="27"/>
  </w:num>
  <w:num w:numId="43" w16cid:durableId="1106118364">
    <w:abstractNumId w:val="21"/>
  </w:num>
  <w:num w:numId="44" w16cid:durableId="772670212">
    <w:abstractNumId w:val="40"/>
  </w:num>
  <w:num w:numId="45" w16cid:durableId="365446762">
    <w:abstractNumId w:val="35"/>
  </w:num>
  <w:num w:numId="46" w16cid:durableId="868418410">
    <w:abstractNumId w:val="8"/>
  </w:num>
  <w:num w:numId="47" w16cid:durableId="1450782009">
    <w:abstractNumId w:val="12"/>
  </w:num>
  <w:num w:numId="48" w16cid:durableId="825970606">
    <w:abstractNumId w:val="11"/>
  </w:num>
  <w:num w:numId="49" w16cid:durableId="1453326673">
    <w:abstractNumId w:val="28"/>
  </w:num>
  <w:num w:numId="50" w16cid:durableId="1720011852">
    <w:abstractNumId w:val="22"/>
  </w:num>
  <w:num w:numId="51" w16cid:durableId="1536574058">
    <w:abstractNumId w:val="52"/>
  </w:num>
  <w:num w:numId="52" w16cid:durableId="713770246">
    <w:abstractNumId w:val="43"/>
  </w:num>
  <w:num w:numId="53" w16cid:durableId="978800246">
    <w:abstractNumId w:val="16"/>
  </w:num>
  <w:num w:numId="54" w16cid:durableId="1032196091">
    <w:abstractNumId w:val="2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8BB"/>
    <w:rsid w:val="000D204E"/>
    <w:rsid w:val="00120CE2"/>
    <w:rsid w:val="00166A0F"/>
    <w:rsid w:val="001B62E0"/>
    <w:rsid w:val="0022325B"/>
    <w:rsid w:val="0024299C"/>
    <w:rsid w:val="00267D80"/>
    <w:rsid w:val="00287CB3"/>
    <w:rsid w:val="002A3852"/>
    <w:rsid w:val="002B4AE2"/>
    <w:rsid w:val="002D1041"/>
    <w:rsid w:val="00380760"/>
    <w:rsid w:val="003C449E"/>
    <w:rsid w:val="003D01BB"/>
    <w:rsid w:val="0040623D"/>
    <w:rsid w:val="00482AB2"/>
    <w:rsid w:val="00502CC8"/>
    <w:rsid w:val="00580DE1"/>
    <w:rsid w:val="005A1EC9"/>
    <w:rsid w:val="006771CB"/>
    <w:rsid w:val="00704168"/>
    <w:rsid w:val="00725271"/>
    <w:rsid w:val="00734248"/>
    <w:rsid w:val="007A526C"/>
    <w:rsid w:val="007B6A7B"/>
    <w:rsid w:val="007F19B8"/>
    <w:rsid w:val="00857012"/>
    <w:rsid w:val="00894823"/>
    <w:rsid w:val="008A7531"/>
    <w:rsid w:val="008D413D"/>
    <w:rsid w:val="0091592E"/>
    <w:rsid w:val="00956E14"/>
    <w:rsid w:val="00971DB3"/>
    <w:rsid w:val="009F119D"/>
    <w:rsid w:val="00A52503"/>
    <w:rsid w:val="00A53842"/>
    <w:rsid w:val="00A731B6"/>
    <w:rsid w:val="00A74140"/>
    <w:rsid w:val="00A8773E"/>
    <w:rsid w:val="00AC58BB"/>
    <w:rsid w:val="00B144E0"/>
    <w:rsid w:val="00B46D7C"/>
    <w:rsid w:val="00B71846"/>
    <w:rsid w:val="00B81F67"/>
    <w:rsid w:val="00C55B68"/>
    <w:rsid w:val="00C67F37"/>
    <w:rsid w:val="00CC7C66"/>
    <w:rsid w:val="00CE4655"/>
    <w:rsid w:val="00CF136C"/>
    <w:rsid w:val="00D166FB"/>
    <w:rsid w:val="00DA67DF"/>
    <w:rsid w:val="00DD3E21"/>
    <w:rsid w:val="00DE0CE3"/>
    <w:rsid w:val="00E154E5"/>
    <w:rsid w:val="00F54D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9FE4B"/>
  <w15:chartTrackingRefBased/>
  <w15:docId w15:val="{B0EAAF12-0DE9-464B-A30B-8664BC9FD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A526C"/>
    <w:pPr>
      <w:spacing w:after="0" w:line="240" w:lineRule="auto"/>
    </w:pPr>
    <w:rPr>
      <w:rFonts w:ascii="Arial" w:eastAsia="Times New Roman" w:hAnsi="Arial"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AC58BB"/>
    <w:pPr>
      <w:tabs>
        <w:tab w:val="center" w:pos="4536"/>
        <w:tab w:val="right" w:pos="9072"/>
      </w:tabs>
    </w:pPr>
  </w:style>
  <w:style w:type="character" w:customStyle="1" w:styleId="NagwekZnak">
    <w:name w:val="Nagłówek Znak"/>
    <w:basedOn w:val="Domylnaczcionkaakapitu"/>
    <w:link w:val="Nagwek"/>
    <w:rsid w:val="00AC58BB"/>
    <w:rPr>
      <w:rFonts w:ascii="Arial" w:eastAsia="Times New Roman" w:hAnsi="Arial" w:cs="Times New Roman"/>
      <w:kern w:val="0"/>
      <w:sz w:val="24"/>
      <w:szCs w:val="24"/>
      <w:lang w:eastAsia="pl-PL"/>
      <w14:ligatures w14:val="none"/>
    </w:rPr>
  </w:style>
  <w:style w:type="paragraph" w:styleId="Stopka">
    <w:name w:val="footer"/>
    <w:basedOn w:val="Normalny"/>
    <w:link w:val="StopkaZnak"/>
    <w:uiPriority w:val="99"/>
    <w:rsid w:val="00AC58BB"/>
    <w:pPr>
      <w:tabs>
        <w:tab w:val="center" w:pos="4536"/>
        <w:tab w:val="right" w:pos="9072"/>
      </w:tabs>
    </w:pPr>
  </w:style>
  <w:style w:type="character" w:customStyle="1" w:styleId="StopkaZnak">
    <w:name w:val="Stopka Znak"/>
    <w:basedOn w:val="Domylnaczcionkaakapitu"/>
    <w:link w:val="Stopka"/>
    <w:uiPriority w:val="99"/>
    <w:rsid w:val="00AC58BB"/>
    <w:rPr>
      <w:rFonts w:ascii="Arial" w:eastAsia="Times New Roman" w:hAnsi="Arial" w:cs="Times New Roman"/>
      <w:kern w:val="0"/>
      <w:sz w:val="24"/>
      <w:szCs w:val="24"/>
      <w:lang w:eastAsia="pl-PL"/>
      <w14:ligatures w14:val="none"/>
    </w:rPr>
  </w:style>
  <w:style w:type="paragraph" w:styleId="Akapitzlist">
    <w:name w:val="List Paragraph"/>
    <w:aliases w:val="normalny tekst,Akapit z listą BS,L1,Numerowanie,CW_Lista,Obiekt,List Paragraph1,wypunktowanie,List Paragraph,RR PGE Akapit z listą,Styl 1,Kolorowa lista — akcent 12,Dot pt,Nagłowek 3,T_SZ_List Paragraph,Kolorowa lista — akcent 11,sw tekst"/>
    <w:basedOn w:val="Normalny"/>
    <w:link w:val="AkapitzlistZnak"/>
    <w:uiPriority w:val="34"/>
    <w:qFormat/>
    <w:rsid w:val="00AC58BB"/>
    <w:pPr>
      <w:spacing w:after="200" w:line="276" w:lineRule="auto"/>
      <w:ind w:left="720"/>
      <w:contextualSpacing/>
    </w:pPr>
    <w:rPr>
      <w:rFonts w:ascii="Calibri" w:eastAsia="Calibri" w:hAnsi="Calibri"/>
      <w:sz w:val="22"/>
      <w:szCs w:val="22"/>
      <w:lang w:eastAsia="en-US"/>
    </w:rPr>
  </w:style>
  <w:style w:type="character" w:customStyle="1" w:styleId="Teksttreci2">
    <w:name w:val="Tekst treści (2)_"/>
    <w:basedOn w:val="Domylnaczcionkaakapitu"/>
    <w:link w:val="Teksttreci20"/>
    <w:locked/>
    <w:rsid w:val="00AC58BB"/>
    <w:rPr>
      <w:rFonts w:ascii="Arial" w:eastAsia="Arial" w:hAnsi="Arial" w:cs="Arial"/>
      <w:shd w:val="clear" w:color="auto" w:fill="FFFFFF"/>
    </w:rPr>
  </w:style>
  <w:style w:type="paragraph" w:customStyle="1" w:styleId="Teksttreci20">
    <w:name w:val="Tekst treści (2)"/>
    <w:basedOn w:val="Normalny"/>
    <w:link w:val="Teksttreci2"/>
    <w:rsid w:val="00AC58BB"/>
    <w:pPr>
      <w:widowControl w:val="0"/>
      <w:shd w:val="clear" w:color="auto" w:fill="FFFFFF"/>
      <w:spacing w:before="300" w:after="180" w:line="0" w:lineRule="atLeast"/>
      <w:ind w:hanging="460"/>
      <w:jc w:val="both"/>
    </w:pPr>
    <w:rPr>
      <w:rFonts w:eastAsia="Arial" w:cs="Arial"/>
      <w:kern w:val="2"/>
      <w:sz w:val="22"/>
      <w:szCs w:val="22"/>
      <w:lang w:eastAsia="en-US"/>
      <w14:ligatures w14:val="standardContextual"/>
    </w:rPr>
  </w:style>
  <w:style w:type="character" w:customStyle="1" w:styleId="Teksttreci3">
    <w:name w:val="Tekst treści (3)_"/>
    <w:basedOn w:val="Domylnaczcionkaakapitu"/>
    <w:link w:val="Teksttreci30"/>
    <w:locked/>
    <w:rsid w:val="00AC58BB"/>
    <w:rPr>
      <w:rFonts w:ascii="Arial" w:eastAsia="Arial" w:hAnsi="Arial" w:cs="Arial"/>
      <w:b/>
      <w:bCs/>
      <w:shd w:val="clear" w:color="auto" w:fill="FFFFFF"/>
    </w:rPr>
  </w:style>
  <w:style w:type="paragraph" w:customStyle="1" w:styleId="Teksttreci30">
    <w:name w:val="Tekst treści (3)"/>
    <w:basedOn w:val="Normalny"/>
    <w:link w:val="Teksttreci3"/>
    <w:rsid w:val="00AC58BB"/>
    <w:pPr>
      <w:widowControl w:val="0"/>
      <w:shd w:val="clear" w:color="auto" w:fill="FFFFFF"/>
      <w:spacing w:before="180" w:after="60" w:line="274" w:lineRule="exact"/>
      <w:ind w:hanging="420"/>
    </w:pPr>
    <w:rPr>
      <w:rFonts w:eastAsia="Arial" w:cs="Arial"/>
      <w:b/>
      <w:bCs/>
      <w:kern w:val="2"/>
      <w:sz w:val="22"/>
      <w:szCs w:val="22"/>
      <w:lang w:eastAsia="en-US"/>
      <w14:ligatures w14:val="standardContextual"/>
    </w:rPr>
  </w:style>
  <w:style w:type="character" w:customStyle="1" w:styleId="Nagwek3">
    <w:name w:val="Nagłówek #3_"/>
    <w:basedOn w:val="Domylnaczcionkaakapitu"/>
    <w:link w:val="Nagwek30"/>
    <w:locked/>
    <w:rsid w:val="00AC58BB"/>
    <w:rPr>
      <w:rFonts w:ascii="Arial" w:eastAsia="Arial" w:hAnsi="Arial" w:cs="Arial"/>
      <w:b/>
      <w:bCs/>
      <w:shd w:val="clear" w:color="auto" w:fill="FFFFFF"/>
    </w:rPr>
  </w:style>
  <w:style w:type="paragraph" w:customStyle="1" w:styleId="Nagwek30">
    <w:name w:val="Nagłówek #3"/>
    <w:basedOn w:val="Normalny"/>
    <w:link w:val="Nagwek3"/>
    <w:rsid w:val="00AC58BB"/>
    <w:pPr>
      <w:widowControl w:val="0"/>
      <w:shd w:val="clear" w:color="auto" w:fill="FFFFFF"/>
      <w:spacing w:before="300" w:after="180" w:line="0" w:lineRule="atLeast"/>
      <w:ind w:hanging="320"/>
      <w:outlineLvl w:val="2"/>
    </w:pPr>
    <w:rPr>
      <w:rFonts w:eastAsia="Arial" w:cs="Arial"/>
      <w:b/>
      <w:bCs/>
      <w:kern w:val="2"/>
      <w:sz w:val="22"/>
      <w:szCs w:val="22"/>
      <w:lang w:eastAsia="en-US"/>
      <w14:ligatures w14:val="standardContextual"/>
    </w:rPr>
  </w:style>
  <w:style w:type="character" w:customStyle="1" w:styleId="Teksttreci2Pogrubienie">
    <w:name w:val="Tekst treści (2) + Pogrubienie"/>
    <w:basedOn w:val="Teksttreci2"/>
    <w:rsid w:val="00AC58BB"/>
    <w:rPr>
      <w:rFonts w:ascii="Arial" w:eastAsia="Arial" w:hAnsi="Arial" w:cs="Arial"/>
      <w:b/>
      <w:bCs/>
      <w:color w:val="000000"/>
      <w:spacing w:val="0"/>
      <w:w w:val="100"/>
      <w:position w:val="0"/>
      <w:sz w:val="24"/>
      <w:szCs w:val="24"/>
      <w:shd w:val="clear" w:color="auto" w:fill="FFFFFF"/>
      <w:lang w:val="pl-PL" w:eastAsia="pl-PL" w:bidi="pl-PL"/>
    </w:rPr>
  </w:style>
  <w:style w:type="character" w:customStyle="1" w:styleId="Teksttreci512pt">
    <w:name w:val="Tekst treści (5) + 12 pt"/>
    <w:basedOn w:val="Domylnaczcionkaakapitu"/>
    <w:rsid w:val="00AC58BB"/>
    <w:rPr>
      <w:rFonts w:ascii="Arial" w:eastAsia="Arial" w:hAnsi="Arial" w:cs="Arial" w:hint="default"/>
      <w:b/>
      <w:bCs/>
      <w:i w:val="0"/>
      <w:iCs w:val="0"/>
      <w:smallCaps w:val="0"/>
      <w:strike w:val="0"/>
      <w:dstrike w:val="0"/>
      <w:color w:val="000000"/>
      <w:spacing w:val="0"/>
      <w:w w:val="100"/>
      <w:position w:val="0"/>
      <w:sz w:val="24"/>
      <w:szCs w:val="24"/>
      <w:u w:val="none"/>
      <w:effect w:val="none"/>
      <w:lang w:val="pl-PL" w:eastAsia="pl-PL" w:bidi="pl-PL"/>
    </w:rPr>
  </w:style>
  <w:style w:type="character" w:customStyle="1" w:styleId="Teksttreci5">
    <w:name w:val="Tekst treści (5)"/>
    <w:basedOn w:val="Domylnaczcionkaakapitu"/>
    <w:rsid w:val="00AC58BB"/>
    <w:rPr>
      <w:rFonts w:ascii="Arial" w:eastAsia="Arial" w:hAnsi="Arial" w:cs="Arial" w:hint="default"/>
      <w:b/>
      <w:bCs/>
      <w:i w:val="0"/>
      <w:iCs w:val="0"/>
      <w:smallCaps w:val="0"/>
      <w:strike w:val="0"/>
      <w:dstrike w:val="0"/>
      <w:color w:val="000000"/>
      <w:spacing w:val="0"/>
      <w:w w:val="100"/>
      <w:position w:val="0"/>
      <w:sz w:val="19"/>
      <w:szCs w:val="19"/>
      <w:u w:val="none"/>
      <w:effect w:val="none"/>
      <w:lang w:val="pl-PL" w:eastAsia="pl-PL" w:bidi="pl-PL"/>
    </w:rPr>
  </w:style>
  <w:style w:type="character" w:customStyle="1" w:styleId="AkapitzlistZnak">
    <w:name w:val="Akapit z listą Znak"/>
    <w:aliases w:val="normalny tekst Znak,Akapit z listą BS Znak,L1 Znak,Numerowanie Znak,CW_Lista Znak,Obiekt Znak,List Paragraph1 Znak,wypunktowanie Znak,List Paragraph Znak,RR PGE Akapit z listą Znak,Styl 1 Znak,Kolorowa lista — akcent 12 Znak"/>
    <w:link w:val="Akapitzlist"/>
    <w:uiPriority w:val="34"/>
    <w:qFormat/>
    <w:locked/>
    <w:rsid w:val="00AC58BB"/>
    <w:rPr>
      <w:rFonts w:ascii="Calibri" w:eastAsia="Calibri" w:hAnsi="Calibri" w:cs="Times New Roman"/>
      <w:kern w:val="0"/>
      <w14:ligatures w14:val="none"/>
    </w:rPr>
  </w:style>
  <w:style w:type="character" w:styleId="Hipercze">
    <w:name w:val="Hyperlink"/>
    <w:rsid w:val="00AC58BB"/>
    <w:rPr>
      <w:color w:val="0563C1"/>
      <w:u w:val="single"/>
    </w:rPr>
  </w:style>
  <w:style w:type="paragraph" w:customStyle="1" w:styleId="Default">
    <w:name w:val="Default"/>
    <w:rsid w:val="00AC58BB"/>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customStyle="1" w:styleId="Textbody">
    <w:name w:val="Text body"/>
    <w:basedOn w:val="Normalny"/>
    <w:rsid w:val="00AC58BB"/>
    <w:pPr>
      <w:widowControl w:val="0"/>
      <w:suppressAutoHyphens/>
      <w:autoSpaceDN w:val="0"/>
      <w:spacing w:after="120"/>
      <w:textAlignment w:val="baseline"/>
    </w:pPr>
    <w:rPr>
      <w:rFonts w:ascii="Times New Roman" w:eastAsia="SimSun" w:hAnsi="Times New Roman" w:cs="Mangal"/>
      <w:kern w:val="3"/>
      <w:lang w:eastAsia="zh-CN" w:bidi="hi-IN"/>
    </w:rPr>
  </w:style>
  <w:style w:type="character" w:styleId="Odwoaniedokomentarza">
    <w:name w:val="annotation reference"/>
    <w:basedOn w:val="Domylnaczcionkaakapitu"/>
    <w:uiPriority w:val="99"/>
    <w:semiHidden/>
    <w:unhideWhenUsed/>
    <w:rsid w:val="00267D80"/>
    <w:rPr>
      <w:sz w:val="16"/>
      <w:szCs w:val="16"/>
    </w:rPr>
  </w:style>
  <w:style w:type="paragraph" w:styleId="Tekstkomentarza">
    <w:name w:val="annotation text"/>
    <w:basedOn w:val="Normalny"/>
    <w:link w:val="TekstkomentarzaZnak"/>
    <w:uiPriority w:val="99"/>
    <w:unhideWhenUsed/>
    <w:rsid w:val="00267D80"/>
    <w:rPr>
      <w:sz w:val="20"/>
      <w:szCs w:val="20"/>
    </w:rPr>
  </w:style>
  <w:style w:type="character" w:customStyle="1" w:styleId="TekstkomentarzaZnak">
    <w:name w:val="Tekst komentarza Znak"/>
    <w:basedOn w:val="Domylnaczcionkaakapitu"/>
    <w:link w:val="Tekstkomentarza"/>
    <w:uiPriority w:val="99"/>
    <w:rsid w:val="00267D80"/>
    <w:rPr>
      <w:rFonts w:ascii="Arial" w:eastAsia="Times New Roman" w:hAnsi="Arial"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267D80"/>
    <w:rPr>
      <w:b/>
      <w:bCs/>
    </w:rPr>
  </w:style>
  <w:style w:type="character" w:customStyle="1" w:styleId="TematkomentarzaZnak">
    <w:name w:val="Temat komentarza Znak"/>
    <w:basedOn w:val="TekstkomentarzaZnak"/>
    <w:link w:val="Tematkomentarza"/>
    <w:uiPriority w:val="99"/>
    <w:semiHidden/>
    <w:rsid w:val="00267D80"/>
    <w:rPr>
      <w:rFonts w:ascii="Arial" w:eastAsia="Times New Roman" w:hAnsi="Arial" w:cs="Times New Roman"/>
      <w:b/>
      <w:bCs/>
      <w:kern w:val="0"/>
      <w:sz w:val="20"/>
      <w:szCs w:val="20"/>
      <w:lang w:eastAsia="pl-PL"/>
      <w14:ligatures w14:val="none"/>
    </w:rPr>
  </w:style>
  <w:style w:type="character" w:styleId="Tekstzastpczy">
    <w:name w:val="Placeholder Text"/>
    <w:basedOn w:val="Domylnaczcionkaakapitu"/>
    <w:uiPriority w:val="99"/>
    <w:semiHidden/>
    <w:rsid w:val="002429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odatki.gov.pl/wykaz-podatnikow-vat-wyszukiwark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34</Pages>
  <Words>11334</Words>
  <Characters>68008</Characters>
  <Application>Microsoft Office Word</Application>
  <DocSecurity>0</DocSecurity>
  <Lines>566</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2023-07-25T07:57:00Z</dcterms:created>
  <dcterms:modified xsi:type="dcterms:W3CDTF">2023-07-27T06:16:00Z</dcterms:modified>
</cp:coreProperties>
</file>