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32BA" w14:textId="77777777" w:rsidR="00A2656C" w:rsidRPr="00D27A1B" w:rsidRDefault="00A2656C" w:rsidP="00A2656C">
      <w:pPr>
        <w:tabs>
          <w:tab w:val="center" w:pos="4536"/>
          <w:tab w:val="right" w:pos="9072"/>
        </w:tabs>
        <w:jc w:val="right"/>
        <w:rPr>
          <w:rFonts w:ascii="Calibri" w:hAnsi="Calibri" w:cs="Calibri"/>
          <w:sz w:val="18"/>
          <w:szCs w:val="18"/>
        </w:rPr>
      </w:pPr>
      <w:bookmarkStart w:id="0" w:name="_Hlk118370555"/>
      <w:r w:rsidRPr="00D27A1B">
        <w:rPr>
          <w:rFonts w:ascii="Calibri" w:hAnsi="Calibri" w:cs="Calibri"/>
          <w:i/>
          <w:sz w:val="18"/>
          <w:szCs w:val="18"/>
        </w:rPr>
        <w:t xml:space="preserve">Załącznik nr </w:t>
      </w:r>
      <w:r w:rsidR="008E2ECA">
        <w:rPr>
          <w:rFonts w:ascii="Calibri" w:hAnsi="Calibri" w:cs="Calibri"/>
          <w:i/>
          <w:sz w:val="18"/>
          <w:szCs w:val="18"/>
        </w:rPr>
        <w:t>8</w:t>
      </w:r>
      <w:r w:rsidRPr="00D27A1B">
        <w:rPr>
          <w:rFonts w:ascii="Calibri" w:hAnsi="Calibri" w:cs="Calibri"/>
          <w:i/>
          <w:sz w:val="18"/>
          <w:szCs w:val="18"/>
        </w:rPr>
        <w:t xml:space="preserve"> do SWZ</w:t>
      </w:r>
      <w:r w:rsidRPr="00D27A1B">
        <w:rPr>
          <w:rFonts w:ascii="Calibri" w:hAnsi="Calibri" w:cs="Calibri"/>
          <w:b/>
          <w:sz w:val="18"/>
          <w:szCs w:val="18"/>
        </w:rPr>
        <w:t xml:space="preserve"> </w:t>
      </w:r>
    </w:p>
    <w:p w14:paraId="71F5D6F8" w14:textId="77777777" w:rsidR="00A2656C" w:rsidRPr="00A2656C" w:rsidRDefault="00A2656C" w:rsidP="00AB3EE8">
      <w:pPr>
        <w:jc w:val="center"/>
        <w:rPr>
          <w:rStyle w:val="fontstyle01"/>
          <w:rFonts w:ascii="Calibri" w:hAnsi="Calibri" w:cs="Calibri"/>
          <w:color w:val="000000" w:themeColor="text1"/>
          <w:sz w:val="20"/>
          <w:szCs w:val="20"/>
        </w:rPr>
      </w:pPr>
    </w:p>
    <w:p w14:paraId="7F44DA48" w14:textId="77777777" w:rsidR="00785673" w:rsidRPr="00A2656C" w:rsidRDefault="00F32B30" w:rsidP="00A2656C">
      <w:pPr>
        <w:tabs>
          <w:tab w:val="center" w:pos="4536"/>
          <w:tab w:val="right" w:pos="9072"/>
        </w:tabs>
        <w:jc w:val="center"/>
        <w:rPr>
          <w:rFonts w:ascii="Calibri" w:hAnsi="Calibri" w:cs="Calibri"/>
          <w:b/>
          <w:bCs/>
          <w:sz w:val="20"/>
          <w:szCs w:val="20"/>
        </w:rPr>
      </w:pPr>
      <w:r>
        <w:rPr>
          <w:rFonts w:ascii="Calibri" w:hAnsi="Calibri" w:cs="Calibri"/>
          <w:b/>
          <w:bCs/>
          <w:sz w:val="20"/>
          <w:szCs w:val="20"/>
        </w:rPr>
        <w:t xml:space="preserve">Szczegółowy </w:t>
      </w:r>
      <w:r w:rsidR="004A6B1B" w:rsidRPr="00A2656C">
        <w:rPr>
          <w:rFonts w:ascii="Calibri" w:hAnsi="Calibri" w:cs="Calibri"/>
          <w:b/>
          <w:bCs/>
          <w:sz w:val="20"/>
          <w:szCs w:val="20"/>
        </w:rPr>
        <w:t>Opis Przedmiotu Zamówienia</w:t>
      </w:r>
      <w:r w:rsidR="0020760B" w:rsidRPr="00A2656C">
        <w:rPr>
          <w:rFonts w:ascii="Calibri" w:hAnsi="Calibri" w:cs="Calibri"/>
          <w:b/>
          <w:bCs/>
          <w:sz w:val="20"/>
          <w:szCs w:val="20"/>
        </w:rPr>
        <w:t xml:space="preserve"> (</w:t>
      </w:r>
      <w:r>
        <w:rPr>
          <w:rFonts w:ascii="Calibri" w:hAnsi="Calibri" w:cs="Calibri"/>
          <w:b/>
          <w:bCs/>
          <w:sz w:val="20"/>
          <w:szCs w:val="20"/>
        </w:rPr>
        <w:t>S</w:t>
      </w:r>
      <w:r w:rsidR="004A6B1B" w:rsidRPr="00A2656C">
        <w:rPr>
          <w:rFonts w:ascii="Calibri" w:hAnsi="Calibri" w:cs="Calibri"/>
          <w:b/>
          <w:bCs/>
          <w:sz w:val="20"/>
          <w:szCs w:val="20"/>
        </w:rPr>
        <w:t>OPZ</w:t>
      </w:r>
      <w:r w:rsidR="0020760B" w:rsidRPr="00A2656C">
        <w:rPr>
          <w:rFonts w:ascii="Calibri" w:hAnsi="Calibri" w:cs="Calibri"/>
          <w:b/>
          <w:bCs/>
          <w:sz w:val="20"/>
          <w:szCs w:val="20"/>
        </w:rPr>
        <w:t>)</w:t>
      </w:r>
    </w:p>
    <w:p w14:paraId="0F76F578" w14:textId="77777777" w:rsidR="00AB3EE8" w:rsidRPr="00A2656C" w:rsidRDefault="00AB3EE8" w:rsidP="00AB3EE8">
      <w:pPr>
        <w:jc w:val="center"/>
        <w:rPr>
          <w:rStyle w:val="fontstyle01"/>
          <w:rFonts w:ascii="Calibri" w:hAnsi="Calibri" w:cs="Calibri"/>
          <w:sz w:val="20"/>
          <w:szCs w:val="20"/>
        </w:rPr>
      </w:pPr>
    </w:p>
    <w:p w14:paraId="5A20BE1A" w14:textId="77777777" w:rsidR="00A95DD1" w:rsidRPr="00361509" w:rsidRDefault="0020760B" w:rsidP="00A95DD1">
      <w:pPr>
        <w:pStyle w:val="Nagwek"/>
        <w:jc w:val="both"/>
        <w:rPr>
          <w:b/>
          <w:bCs/>
          <w:sz w:val="28"/>
          <w:szCs w:val="28"/>
        </w:rPr>
      </w:pPr>
      <w:r w:rsidRPr="00361509">
        <w:rPr>
          <w:rFonts w:ascii="Calibri" w:hAnsi="Calibri" w:cs="Calibri"/>
          <w:sz w:val="20"/>
          <w:szCs w:val="20"/>
        </w:rPr>
        <w:t xml:space="preserve">Przedmiotem zamówienia jest </w:t>
      </w:r>
      <w:r w:rsidR="00A95DD1" w:rsidRPr="00361509">
        <w:rPr>
          <w:rFonts w:ascii="Calibri" w:hAnsi="Calibri" w:cs="Calibri"/>
          <w:b/>
          <w:bCs/>
          <w:sz w:val="20"/>
          <w:szCs w:val="20"/>
        </w:rPr>
        <w:t>Zakup, wdrożenie oraz integracja z systemem HIS Zamawiającego oprogramowania do zarzadzania badaniami klinicznymi i jakością w Onkologicznym Centrum Wsparcia Badań Klinicznych.</w:t>
      </w:r>
    </w:p>
    <w:p w14:paraId="61B3B311" w14:textId="3058CF98" w:rsidR="00AB3EE8" w:rsidRPr="00A95DD1" w:rsidRDefault="0020760B" w:rsidP="00A95DD1">
      <w:pPr>
        <w:pStyle w:val="Nagwek"/>
        <w:rPr>
          <w:b/>
          <w:color w:val="C00000"/>
          <w:sz w:val="28"/>
          <w:szCs w:val="28"/>
        </w:rPr>
      </w:pPr>
      <w:r w:rsidRPr="00A2656C">
        <w:rPr>
          <w:rFonts w:ascii="Calibri" w:hAnsi="Calibri" w:cs="Calibri"/>
          <w:sz w:val="20"/>
          <w:szCs w:val="20"/>
        </w:rPr>
        <w:t xml:space="preserve"> </w:t>
      </w:r>
    </w:p>
    <w:p w14:paraId="45E96F0A" w14:textId="77777777" w:rsidR="00EC346A" w:rsidRPr="00A2656C" w:rsidRDefault="00EC346A" w:rsidP="0020760B">
      <w:pPr>
        <w:rPr>
          <w:rFonts w:ascii="Calibri" w:hAnsi="Calibri" w:cs="Calibri"/>
          <w:sz w:val="20"/>
          <w:szCs w:val="20"/>
        </w:rPr>
      </w:pPr>
    </w:p>
    <w:p w14:paraId="2755A0A3" w14:textId="77777777" w:rsidR="0020760B" w:rsidRPr="00A2656C" w:rsidRDefault="00AB3EE8" w:rsidP="0020760B">
      <w:pPr>
        <w:rPr>
          <w:rFonts w:ascii="Calibri" w:hAnsi="Calibri" w:cs="Calibri"/>
          <w:b/>
          <w:sz w:val="20"/>
          <w:szCs w:val="20"/>
        </w:rPr>
      </w:pPr>
      <w:r w:rsidRPr="00A2656C">
        <w:rPr>
          <w:rFonts w:ascii="Calibri" w:hAnsi="Calibri" w:cs="Calibri"/>
          <w:b/>
          <w:sz w:val="20"/>
          <w:szCs w:val="20"/>
        </w:rPr>
        <w:t>Wykaz i</w:t>
      </w:r>
      <w:r w:rsidR="0020760B" w:rsidRPr="00A2656C">
        <w:rPr>
          <w:rFonts w:ascii="Calibri" w:hAnsi="Calibri" w:cs="Calibri"/>
          <w:b/>
          <w:sz w:val="20"/>
          <w:szCs w:val="20"/>
        </w:rPr>
        <w:t xml:space="preserve"> szczegółowy opis </w:t>
      </w:r>
      <w:r w:rsidRPr="00A2656C">
        <w:rPr>
          <w:rFonts w:ascii="Calibri" w:hAnsi="Calibri" w:cs="Calibri"/>
          <w:b/>
          <w:sz w:val="20"/>
          <w:szCs w:val="20"/>
        </w:rPr>
        <w:t xml:space="preserve">wymaganych modułów. </w:t>
      </w:r>
      <w:r w:rsidR="0020760B" w:rsidRPr="00A2656C">
        <w:rPr>
          <w:rFonts w:ascii="Calibri" w:hAnsi="Calibri" w:cs="Calibri"/>
          <w:b/>
          <w:sz w:val="20"/>
          <w:szCs w:val="20"/>
        </w:rPr>
        <w:t xml:space="preserve"> </w:t>
      </w:r>
    </w:p>
    <w:p w14:paraId="1B004411" w14:textId="77777777" w:rsidR="0020760B" w:rsidRPr="00A2656C" w:rsidRDefault="0020760B" w:rsidP="00F73771">
      <w:pPr>
        <w:pStyle w:val="Akapitzlist"/>
        <w:numPr>
          <w:ilvl w:val="0"/>
          <w:numId w:val="3"/>
        </w:numPr>
        <w:rPr>
          <w:rFonts w:ascii="Calibri" w:hAnsi="Calibri" w:cs="Calibri"/>
          <w:b/>
          <w:sz w:val="20"/>
          <w:szCs w:val="20"/>
        </w:rPr>
      </w:pPr>
      <w:bookmarkStart w:id="1" w:name="_Hlk118370574"/>
      <w:bookmarkEnd w:id="0"/>
      <w:r w:rsidRPr="00A2656C">
        <w:rPr>
          <w:rFonts w:ascii="Calibri" w:hAnsi="Calibri" w:cs="Calibri"/>
          <w:b/>
          <w:sz w:val="20"/>
          <w:szCs w:val="20"/>
        </w:rPr>
        <w:t>MODUŁ KONTRAKTÓW</w:t>
      </w:r>
    </w:p>
    <w:tbl>
      <w:tblPr>
        <w:tblStyle w:val="Tabela-Siatka"/>
        <w:tblW w:w="9175" w:type="dxa"/>
        <w:tblLook w:val="04A0" w:firstRow="1" w:lastRow="0" w:firstColumn="1" w:lastColumn="0" w:noHBand="0" w:noVBand="1"/>
      </w:tblPr>
      <w:tblGrid>
        <w:gridCol w:w="9175"/>
      </w:tblGrid>
      <w:tr w:rsidR="00F73771" w:rsidRPr="00A2656C" w14:paraId="7FA48153" w14:textId="77777777" w:rsidTr="009A46B4">
        <w:tc>
          <w:tcPr>
            <w:tcW w:w="9175" w:type="dxa"/>
          </w:tcPr>
          <w:p w14:paraId="743FF226" w14:textId="77777777" w:rsidR="00F73771" w:rsidRPr="00A2656C" w:rsidRDefault="000D0F2B" w:rsidP="000D0F2B">
            <w:pPr>
              <w:rPr>
                <w:rFonts w:ascii="Calibri" w:hAnsi="Calibri" w:cs="Calibri"/>
                <w:sz w:val="20"/>
                <w:szCs w:val="20"/>
              </w:rPr>
            </w:pPr>
            <w:bookmarkStart w:id="2" w:name="_Hlk118370617"/>
            <w:bookmarkEnd w:id="1"/>
            <w:r w:rsidRPr="00A2656C">
              <w:rPr>
                <w:rFonts w:ascii="Calibri" w:hAnsi="Calibri" w:cs="Calibri"/>
                <w:sz w:val="20"/>
                <w:szCs w:val="20"/>
              </w:rPr>
              <w:t xml:space="preserve">I. </w:t>
            </w:r>
            <w:r w:rsidR="00F73771" w:rsidRPr="00A2656C">
              <w:rPr>
                <w:rFonts w:ascii="Calibri" w:hAnsi="Calibri" w:cs="Calibri"/>
                <w:sz w:val="20"/>
                <w:szCs w:val="20"/>
              </w:rPr>
              <w:t>Moduł musi umożliwiać wprowadzanie danych dotyczących realizowanych oraz archiwalnych badań klinicznych.</w:t>
            </w:r>
          </w:p>
          <w:p w14:paraId="5439A1E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Konieczne jest wprowadzenie co najmniej następujących informacji:</w:t>
            </w:r>
          </w:p>
          <w:p w14:paraId="4205E055"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 Identyfikator projektu;</w:t>
            </w:r>
          </w:p>
          <w:p w14:paraId="767BF18B"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 Akronim projektu;</w:t>
            </w:r>
          </w:p>
          <w:p w14:paraId="0BEE6B7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 Numer umowy;</w:t>
            </w:r>
          </w:p>
          <w:p w14:paraId="549C90F6"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4. Nazwa projektu w języku polskim;</w:t>
            </w:r>
          </w:p>
          <w:p w14:paraId="15720F14"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5. Nazwa projektu w języku angielskim;</w:t>
            </w:r>
          </w:p>
          <w:p w14:paraId="53B92058"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6. Opis projektu w języku polskim;</w:t>
            </w:r>
          </w:p>
          <w:p w14:paraId="001AC503"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7. Opis projektu w języku angielskim;</w:t>
            </w:r>
          </w:p>
          <w:p w14:paraId="1E04ACEE"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8. Nazwa programu;</w:t>
            </w:r>
          </w:p>
          <w:p w14:paraId="346AD9B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9. Nazwa konkursu;</w:t>
            </w:r>
          </w:p>
          <w:p w14:paraId="022F0CA3"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10. Działania w ramach w projektu: numer, opis poszczególnych zadań;</w:t>
            </w:r>
          </w:p>
          <w:p w14:paraId="620483CF"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 xml:space="preserve">11. Rola </w:t>
            </w:r>
            <w:r w:rsidR="00A95D60" w:rsidRPr="00A2656C">
              <w:rPr>
                <w:rFonts w:ascii="Calibri" w:hAnsi="Calibri" w:cs="Calibri"/>
                <w:sz w:val="20"/>
                <w:szCs w:val="20"/>
              </w:rPr>
              <w:t>ONKOCWBK</w:t>
            </w:r>
            <w:r w:rsidRPr="00A2656C">
              <w:rPr>
                <w:rFonts w:ascii="Calibri" w:hAnsi="Calibri" w:cs="Calibri"/>
                <w:sz w:val="20"/>
                <w:szCs w:val="20"/>
              </w:rPr>
              <w:t xml:space="preserve"> w projekcie;</w:t>
            </w:r>
          </w:p>
          <w:p w14:paraId="624177B0"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12. Typ projektu;</w:t>
            </w:r>
          </w:p>
          <w:p w14:paraId="0499837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13. Rodzaj projektu;</w:t>
            </w:r>
          </w:p>
          <w:p w14:paraId="10552E9F"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14. Data złożenia wniosku;</w:t>
            </w:r>
          </w:p>
          <w:p w14:paraId="2EEA3AB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15. Data rozpoczęcia projektu;</w:t>
            </w:r>
          </w:p>
          <w:p w14:paraId="6ADA633A"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16. Data zakończenia projektu;</w:t>
            </w:r>
          </w:p>
          <w:p w14:paraId="571D9A7C"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17. Status projektu;</w:t>
            </w:r>
          </w:p>
          <w:p w14:paraId="25BC6EF9"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18. Nazwa instytucji organizującej konkurs;</w:t>
            </w:r>
          </w:p>
          <w:p w14:paraId="48FA1DD3"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19. Nazwa CRO;</w:t>
            </w:r>
          </w:p>
          <w:p w14:paraId="3E56F98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20. Nazwa kliniki;</w:t>
            </w:r>
          </w:p>
          <w:p w14:paraId="29B05E28"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21. Główny badacz: imię, nazwisko, dane kontaktowe;</w:t>
            </w:r>
          </w:p>
          <w:p w14:paraId="6E18E664"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22. Opiekun projektu: imię, nazwisko, dane kontaktowe, jednostka organizacyjna opiekuna projektu;</w:t>
            </w:r>
          </w:p>
          <w:p w14:paraId="4C4B7D9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 xml:space="preserve">23. Kierownik projektu w </w:t>
            </w:r>
            <w:r w:rsidR="00A95D60" w:rsidRPr="00A2656C">
              <w:rPr>
                <w:rFonts w:ascii="Calibri" w:hAnsi="Calibri" w:cs="Calibri"/>
                <w:sz w:val="20"/>
                <w:szCs w:val="20"/>
              </w:rPr>
              <w:t>ONKOCWBK</w:t>
            </w:r>
            <w:r w:rsidRPr="00A2656C">
              <w:rPr>
                <w:rFonts w:ascii="Calibri" w:hAnsi="Calibri" w:cs="Calibri"/>
                <w:sz w:val="20"/>
                <w:szCs w:val="20"/>
              </w:rPr>
              <w:t>: imię, nazwisko, dane kontaktowe, jednostka organizacyjna opiekuna</w:t>
            </w:r>
            <w:r w:rsidR="00EC346A" w:rsidRPr="00A2656C">
              <w:rPr>
                <w:rFonts w:ascii="Calibri" w:hAnsi="Calibri" w:cs="Calibri"/>
                <w:sz w:val="20"/>
                <w:szCs w:val="20"/>
              </w:rPr>
              <w:t xml:space="preserve"> </w:t>
            </w:r>
            <w:r w:rsidRPr="00A2656C">
              <w:rPr>
                <w:rFonts w:ascii="Calibri" w:hAnsi="Calibri" w:cs="Calibri"/>
                <w:sz w:val="20"/>
                <w:szCs w:val="20"/>
              </w:rPr>
              <w:t>projektu;</w:t>
            </w:r>
          </w:p>
          <w:p w14:paraId="071D0B9B"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24. Nazwa protokołu badania;</w:t>
            </w:r>
          </w:p>
          <w:p w14:paraId="0052EA5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25. Nazwa sponsora lub instytucji finansującej;</w:t>
            </w:r>
          </w:p>
          <w:p w14:paraId="07F3D0F6"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26. Źródła finansowania, z uwzględnieniem możliwości wprowadzenia więcej niż jednego źródła finansowania i określenia wkładu poszczególnych instytucji;</w:t>
            </w:r>
          </w:p>
          <w:p w14:paraId="2FA4354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27. Budżet grantu (planowane koszty);</w:t>
            </w:r>
          </w:p>
          <w:p w14:paraId="499D9B36"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28. Planowane koszty z podziałem na metody finansowania;</w:t>
            </w:r>
          </w:p>
          <w:p w14:paraId="3E5845D0"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29. Poniesione koszty, z podziałem na metody finansowania;</w:t>
            </w:r>
          </w:p>
          <w:p w14:paraId="5B7B20F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30. Uwagi;</w:t>
            </w:r>
          </w:p>
          <w:p w14:paraId="1DAC8CDB"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31. Adres strony internetowej projektu;</w:t>
            </w:r>
          </w:p>
        </w:tc>
      </w:tr>
      <w:tr w:rsidR="00F73771" w:rsidRPr="00A2656C" w14:paraId="24CBA8E5" w14:textId="77777777" w:rsidTr="009A46B4">
        <w:tc>
          <w:tcPr>
            <w:tcW w:w="9175" w:type="dxa"/>
          </w:tcPr>
          <w:p w14:paraId="65025033"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II. </w:t>
            </w:r>
            <w:r w:rsidR="00F73771" w:rsidRPr="00A2656C">
              <w:rPr>
                <w:rFonts w:ascii="Calibri" w:hAnsi="Calibri" w:cs="Calibri"/>
                <w:sz w:val="20"/>
                <w:szCs w:val="20"/>
              </w:rPr>
              <w:t>Podczas wprowadzania danych, użytkownik musi być poinformowany o konieczności wypełnienia pól obowiązkowych, ustalonych w trakcie opracowywania modułu. Moduł nie może zezwalać na prowadzenie niekompletnych danych;</w:t>
            </w:r>
          </w:p>
        </w:tc>
      </w:tr>
      <w:tr w:rsidR="00F73771" w:rsidRPr="00A2656C" w14:paraId="265D5FB9" w14:textId="77777777" w:rsidTr="009A46B4">
        <w:tc>
          <w:tcPr>
            <w:tcW w:w="9175" w:type="dxa"/>
          </w:tcPr>
          <w:p w14:paraId="341B100A"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lastRenderedPageBreak/>
              <w:t xml:space="preserve">III. </w:t>
            </w:r>
            <w:r w:rsidR="00F73771" w:rsidRPr="00A2656C">
              <w:rPr>
                <w:rFonts w:ascii="Calibri" w:hAnsi="Calibri" w:cs="Calibri"/>
                <w:sz w:val="20"/>
                <w:szCs w:val="20"/>
              </w:rPr>
              <w:t>Moduł musi umożliwiać zaimportowanie danych z istniejącego systemu ( systemu HIS Zamawiającego), z plików xls(x) dostarczonych przez Zamawiającego, to znaczy przeniesienie danych do modułu kontraktów, w sposób umożliwiający spójną prezentację zarówno danych archiwalnych jak i danych dotyczących nowych projektów obejmujących co najmniej następujące dane:</w:t>
            </w:r>
          </w:p>
          <w:p w14:paraId="0D4327FA"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 Identyfikator projektu;</w:t>
            </w:r>
          </w:p>
          <w:p w14:paraId="64615B3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 Akronim projektu;</w:t>
            </w:r>
          </w:p>
          <w:p w14:paraId="05F52C1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 Numer umowy;</w:t>
            </w:r>
          </w:p>
          <w:p w14:paraId="29A84EE9"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4. Nazwa projektu w języku polskim;</w:t>
            </w:r>
          </w:p>
          <w:p w14:paraId="38E8061B"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5. Nazwa projektu w języku angielskim;</w:t>
            </w:r>
          </w:p>
          <w:p w14:paraId="383EFBE5"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6. Opis projektu w języku polskim;</w:t>
            </w:r>
          </w:p>
          <w:p w14:paraId="635261F9"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7. Opis projektu w języku angielskim;</w:t>
            </w:r>
          </w:p>
          <w:p w14:paraId="6A8568DE"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8. Nazwa programu;</w:t>
            </w:r>
          </w:p>
          <w:p w14:paraId="1B14FD9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9. Nazwa konkursu;</w:t>
            </w:r>
          </w:p>
          <w:p w14:paraId="0F507341"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10. Działania w ramach w projektu: numer, opis poszczególnych zadań;</w:t>
            </w:r>
          </w:p>
          <w:p w14:paraId="1C623458"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 xml:space="preserve">11. Rola </w:t>
            </w:r>
            <w:r w:rsidR="00584549" w:rsidRPr="00A2656C">
              <w:rPr>
                <w:rFonts w:ascii="Calibri" w:hAnsi="Calibri" w:cs="Calibri"/>
                <w:sz w:val="20"/>
                <w:szCs w:val="20"/>
              </w:rPr>
              <w:t>ŚCO</w:t>
            </w:r>
            <w:r w:rsidRPr="00A2656C">
              <w:rPr>
                <w:rFonts w:ascii="Calibri" w:hAnsi="Calibri" w:cs="Calibri"/>
                <w:color w:val="FF0000"/>
                <w:sz w:val="20"/>
                <w:szCs w:val="20"/>
              </w:rPr>
              <w:t xml:space="preserve"> </w:t>
            </w:r>
            <w:r w:rsidRPr="00A2656C">
              <w:rPr>
                <w:rFonts w:ascii="Calibri" w:hAnsi="Calibri" w:cs="Calibri"/>
                <w:sz w:val="20"/>
                <w:szCs w:val="20"/>
              </w:rPr>
              <w:t>w projekcie;</w:t>
            </w:r>
          </w:p>
          <w:p w14:paraId="7E7EE27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12. Typ projektu;</w:t>
            </w:r>
          </w:p>
          <w:p w14:paraId="64C3E366"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13. Rodzaj projektu;</w:t>
            </w:r>
          </w:p>
          <w:p w14:paraId="49F7A1FC"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14. Data złożenia wniosku;</w:t>
            </w:r>
          </w:p>
          <w:p w14:paraId="3C0E29E6"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15. Data rozpoczęcia projektu;</w:t>
            </w:r>
          </w:p>
          <w:p w14:paraId="066A1EDF"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16. Data zakończenia projektu;</w:t>
            </w:r>
          </w:p>
          <w:p w14:paraId="302EFAF9"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17. Status projektu;</w:t>
            </w:r>
          </w:p>
          <w:p w14:paraId="155EF182"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18. Nazwa instytucji organizującej konkurs;</w:t>
            </w:r>
          </w:p>
          <w:p w14:paraId="7663D3E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19. Nazwa CRO;</w:t>
            </w:r>
          </w:p>
          <w:p w14:paraId="6EC5304A"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20. Nazwa kliniki;</w:t>
            </w:r>
          </w:p>
          <w:p w14:paraId="1DDA6BF7"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21. Główny badacz: imię, nazwisko, dane kontaktowe;</w:t>
            </w:r>
          </w:p>
          <w:p w14:paraId="5F6C978E"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22. Opiekun projektu: imię, nazwisko, dane kontaktowe, jednostka organizacyjna opiekuna projektu;</w:t>
            </w:r>
          </w:p>
          <w:p w14:paraId="63FEFE99"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 xml:space="preserve">23. Kierownik projektu w </w:t>
            </w:r>
            <w:r w:rsidR="00584549" w:rsidRPr="00A2656C">
              <w:rPr>
                <w:rFonts w:ascii="Calibri" w:hAnsi="Calibri" w:cs="Calibri"/>
                <w:sz w:val="20"/>
                <w:szCs w:val="20"/>
              </w:rPr>
              <w:t>ŚCO</w:t>
            </w:r>
            <w:r w:rsidRPr="00A2656C">
              <w:rPr>
                <w:rFonts w:ascii="Calibri" w:hAnsi="Calibri" w:cs="Calibri"/>
                <w:sz w:val="20"/>
                <w:szCs w:val="20"/>
              </w:rPr>
              <w:t>: imię, nazwisko, dane kontaktowe, jednostka organizacyjna opiekuna</w:t>
            </w:r>
          </w:p>
          <w:p w14:paraId="487A0F85"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projektu;</w:t>
            </w:r>
          </w:p>
          <w:p w14:paraId="0DB2364A"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24. Nazwa protokołu badania;</w:t>
            </w:r>
          </w:p>
          <w:p w14:paraId="08D9679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25. Nazwa sponsora lub instytucji finansującej;</w:t>
            </w:r>
          </w:p>
          <w:p w14:paraId="1768A464"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26. Źródła finansowania, z uwzględnieniem możliwości wprowadzenia więcej niż jednego źródła finansowania i określenia wkładu poszczególnych instytucji;</w:t>
            </w:r>
          </w:p>
          <w:p w14:paraId="24774634"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27. Budżet grantu (planowane koszty);</w:t>
            </w:r>
          </w:p>
          <w:p w14:paraId="0ECD035F"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28. Planowane koszty z podziałem na metody finansowania;</w:t>
            </w:r>
          </w:p>
          <w:p w14:paraId="6A071C1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29. Poniesione koszty, z podziałem na metody finansowania;</w:t>
            </w:r>
          </w:p>
          <w:p w14:paraId="2DCE851D"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30. Uwagi;</w:t>
            </w:r>
          </w:p>
          <w:p w14:paraId="66D577AF" w14:textId="77777777" w:rsidR="00F73771" w:rsidRPr="00A2656C" w:rsidRDefault="00F73771" w:rsidP="00F73771">
            <w:pPr>
              <w:rPr>
                <w:rFonts w:ascii="Calibri" w:hAnsi="Calibri" w:cs="Calibri"/>
                <w:sz w:val="20"/>
                <w:szCs w:val="20"/>
              </w:rPr>
            </w:pPr>
            <w:r w:rsidRPr="00A2656C">
              <w:rPr>
                <w:rFonts w:ascii="Calibri" w:hAnsi="Calibri" w:cs="Calibri"/>
                <w:sz w:val="20"/>
                <w:szCs w:val="20"/>
              </w:rPr>
              <w:t>31. Adres strony internetowej projektu;</w:t>
            </w:r>
          </w:p>
        </w:tc>
      </w:tr>
      <w:tr w:rsidR="00F73771" w:rsidRPr="00A2656C" w14:paraId="6C9AECD7" w14:textId="77777777" w:rsidTr="009A46B4">
        <w:tc>
          <w:tcPr>
            <w:tcW w:w="9175" w:type="dxa"/>
          </w:tcPr>
          <w:p w14:paraId="672E0C4E"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IV. </w:t>
            </w:r>
            <w:r w:rsidR="00F73771" w:rsidRPr="00A2656C">
              <w:rPr>
                <w:rFonts w:ascii="Calibri" w:hAnsi="Calibri" w:cs="Calibri"/>
                <w:sz w:val="20"/>
                <w:szCs w:val="20"/>
              </w:rPr>
              <w:t>Moduł musi być wyposażony w mechanizm autouzupełniania danych, tzn. dynamicznego dopasowywania często wykorzystywanych wyrazów lub całych fraz w trakcie ich wpisywania przez użytkownika.</w:t>
            </w:r>
          </w:p>
        </w:tc>
      </w:tr>
      <w:tr w:rsidR="00F73771" w:rsidRPr="00A2656C" w14:paraId="6A704F8C" w14:textId="77777777" w:rsidTr="009A46B4">
        <w:tc>
          <w:tcPr>
            <w:tcW w:w="9175" w:type="dxa"/>
          </w:tcPr>
          <w:p w14:paraId="0E7CF283"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V. </w:t>
            </w:r>
            <w:r w:rsidR="00F73771" w:rsidRPr="00A2656C">
              <w:rPr>
                <w:rFonts w:ascii="Calibri" w:hAnsi="Calibri" w:cs="Calibri"/>
                <w:sz w:val="20"/>
                <w:szCs w:val="20"/>
              </w:rPr>
              <w:t>Moduł musi umożliwiać wysyłanie wiadomości e-mail z poziomu aplikacji, w oparciu o wprowadzone dane kontaktowe głównych interesariuszy projektu. Informacje muszą być wyświetlane również w postaci komunikatów (informacji o przypisanych zadaniach) z poziomu samego modułu.</w:t>
            </w:r>
          </w:p>
        </w:tc>
      </w:tr>
      <w:tr w:rsidR="00F73771" w:rsidRPr="00A2656C" w14:paraId="6DB79E2A" w14:textId="77777777" w:rsidTr="009A46B4">
        <w:tc>
          <w:tcPr>
            <w:tcW w:w="9175" w:type="dxa"/>
          </w:tcPr>
          <w:p w14:paraId="71A8A465"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VI. </w:t>
            </w:r>
            <w:r w:rsidR="00F73771" w:rsidRPr="00A2656C">
              <w:rPr>
                <w:rFonts w:ascii="Calibri" w:hAnsi="Calibri" w:cs="Calibri"/>
                <w:sz w:val="20"/>
                <w:szCs w:val="20"/>
              </w:rPr>
              <w:t>Moduł musi umożliwiać wyszukiwanie projektów i badań klinicznych, na podstawie dowolnego atrybutu projektu.</w:t>
            </w:r>
          </w:p>
        </w:tc>
      </w:tr>
      <w:tr w:rsidR="00F73771" w:rsidRPr="00A2656C" w14:paraId="643397B3" w14:textId="77777777" w:rsidTr="009A46B4">
        <w:tc>
          <w:tcPr>
            <w:tcW w:w="9175" w:type="dxa"/>
          </w:tcPr>
          <w:p w14:paraId="383BAB9E"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VII. </w:t>
            </w:r>
            <w:r w:rsidR="00F73771" w:rsidRPr="00A2656C">
              <w:rPr>
                <w:rFonts w:ascii="Calibri" w:hAnsi="Calibri" w:cs="Calibri"/>
                <w:sz w:val="20"/>
                <w:szCs w:val="20"/>
              </w:rPr>
              <w:t>Moduł musi umożliwiać wprowadzanie zmian (zmianę wartości atrybutów) w utworzonej bazie projektów z zachowaniem śledzenia zmian.</w:t>
            </w:r>
          </w:p>
        </w:tc>
      </w:tr>
      <w:tr w:rsidR="00F73771" w:rsidRPr="00A2656C" w14:paraId="4B43DCFB" w14:textId="77777777" w:rsidTr="009A46B4">
        <w:tc>
          <w:tcPr>
            <w:tcW w:w="9175" w:type="dxa"/>
          </w:tcPr>
          <w:p w14:paraId="2A4F9CEC"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VIII. </w:t>
            </w:r>
            <w:r w:rsidR="00F73771" w:rsidRPr="00A2656C">
              <w:rPr>
                <w:rFonts w:ascii="Calibri" w:hAnsi="Calibri" w:cs="Calibri"/>
                <w:sz w:val="20"/>
                <w:szCs w:val="20"/>
              </w:rPr>
              <w:t xml:space="preserve">Dane muszą być automatycznie synchronizowane pomiędzy modułami kontraktów i analiz po wprowadzeniu zmian. Konieczna jest możliwość zaimportowanie plików rozliczeniowych </w:t>
            </w:r>
            <w:proofErr w:type="spellStart"/>
            <w:r w:rsidR="00F73771" w:rsidRPr="00A2656C">
              <w:rPr>
                <w:rFonts w:ascii="Calibri" w:hAnsi="Calibri" w:cs="Calibri"/>
                <w:sz w:val="20"/>
                <w:szCs w:val="20"/>
              </w:rPr>
              <w:t>xlsx</w:t>
            </w:r>
            <w:proofErr w:type="spellEnd"/>
            <w:r w:rsidR="00F73771" w:rsidRPr="00A2656C">
              <w:rPr>
                <w:rFonts w:ascii="Calibri" w:hAnsi="Calibri" w:cs="Calibri"/>
                <w:sz w:val="20"/>
                <w:szCs w:val="20"/>
              </w:rPr>
              <w:t xml:space="preserve"> z systemu HIS.</w:t>
            </w:r>
          </w:p>
        </w:tc>
      </w:tr>
      <w:tr w:rsidR="00F73771" w:rsidRPr="00A2656C" w14:paraId="4E9E5BEA" w14:textId="77777777" w:rsidTr="009A46B4">
        <w:tc>
          <w:tcPr>
            <w:tcW w:w="9175" w:type="dxa"/>
          </w:tcPr>
          <w:p w14:paraId="05815B75"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IX. </w:t>
            </w:r>
            <w:r w:rsidR="00F73771" w:rsidRPr="00A2656C">
              <w:rPr>
                <w:rFonts w:ascii="Calibri" w:hAnsi="Calibri" w:cs="Calibri"/>
                <w:sz w:val="20"/>
                <w:szCs w:val="20"/>
              </w:rPr>
              <w:t>Moduł musi umożliwiać znakowanie „ulubionych” projektów i badań klinicznych.</w:t>
            </w:r>
          </w:p>
        </w:tc>
      </w:tr>
      <w:tr w:rsidR="00F73771" w:rsidRPr="00A2656C" w14:paraId="1FE7363D" w14:textId="77777777" w:rsidTr="009A46B4">
        <w:tc>
          <w:tcPr>
            <w:tcW w:w="9175" w:type="dxa"/>
          </w:tcPr>
          <w:p w14:paraId="2C38F3A1"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X. </w:t>
            </w:r>
            <w:r w:rsidR="00F73771" w:rsidRPr="00A2656C">
              <w:rPr>
                <w:rFonts w:ascii="Calibri" w:hAnsi="Calibri" w:cs="Calibri"/>
                <w:sz w:val="20"/>
                <w:szCs w:val="20"/>
              </w:rPr>
              <w:t>Moduł musi umożliwiać dodawanie do utworzonego badania klinicznego: wykonawców, instytucje współpracujące, koszty i przychody w ramach budżetu badania, wystawione faktury, aneksy do umowy w badaniu, zadania dla wykonawców w badaniu, informację o projekcie jeżeli badanie prowadzone jest w ramach projektu naukowego.</w:t>
            </w:r>
          </w:p>
        </w:tc>
      </w:tr>
      <w:tr w:rsidR="00F73771" w:rsidRPr="00A2656C" w14:paraId="3E98A402" w14:textId="77777777" w:rsidTr="009A46B4">
        <w:tc>
          <w:tcPr>
            <w:tcW w:w="9175" w:type="dxa"/>
          </w:tcPr>
          <w:p w14:paraId="04189855"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XI. </w:t>
            </w:r>
            <w:r w:rsidR="00F73771" w:rsidRPr="00A2656C">
              <w:rPr>
                <w:rFonts w:ascii="Calibri" w:hAnsi="Calibri" w:cs="Calibri"/>
                <w:sz w:val="20"/>
                <w:szCs w:val="20"/>
              </w:rPr>
              <w:t xml:space="preserve">Moduł musi umożliwiać dodawanie do utworzonego projektu: wykonawców, instytucje współpracujące, planowanie i poniesione koszty (kwalifikowane i niekwalifikowane) w ramach budżetu projektu, zadania dla </w:t>
            </w:r>
            <w:r w:rsidR="00F73771" w:rsidRPr="00A2656C">
              <w:rPr>
                <w:rFonts w:ascii="Calibri" w:hAnsi="Calibri" w:cs="Calibri"/>
                <w:sz w:val="20"/>
                <w:szCs w:val="20"/>
              </w:rPr>
              <w:lastRenderedPageBreak/>
              <w:t>wykonawców w projekcie, informację o realizowanych w ramach projektu badaniach klinicznych jeżeli takie istnieją.</w:t>
            </w:r>
          </w:p>
        </w:tc>
      </w:tr>
      <w:tr w:rsidR="00F73771" w:rsidRPr="00A2656C" w14:paraId="16ECEDAB" w14:textId="77777777" w:rsidTr="009A46B4">
        <w:tc>
          <w:tcPr>
            <w:tcW w:w="9175" w:type="dxa"/>
          </w:tcPr>
          <w:p w14:paraId="00D8C43C"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lastRenderedPageBreak/>
              <w:t xml:space="preserve">XII. </w:t>
            </w:r>
            <w:r w:rsidR="00F73771" w:rsidRPr="00A2656C">
              <w:rPr>
                <w:rFonts w:ascii="Calibri" w:hAnsi="Calibri" w:cs="Calibri"/>
                <w:sz w:val="20"/>
                <w:szCs w:val="20"/>
              </w:rPr>
              <w:t>Moduł musi umożliwiać dowolną konfigurację zadań i podzadań zlecanych wykonawcom w badaniach oraz w projektach, w tym tworzenie dowolnej ilości poziomów podzadań w ramach zadania głównego.</w:t>
            </w:r>
          </w:p>
        </w:tc>
      </w:tr>
      <w:tr w:rsidR="00F73771" w:rsidRPr="00A2656C" w14:paraId="67219E17" w14:textId="77777777" w:rsidTr="009A46B4">
        <w:tc>
          <w:tcPr>
            <w:tcW w:w="9175" w:type="dxa"/>
          </w:tcPr>
          <w:p w14:paraId="1A66719F"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XIII. </w:t>
            </w:r>
            <w:r w:rsidR="00F73771" w:rsidRPr="00A2656C">
              <w:rPr>
                <w:rFonts w:ascii="Calibri" w:hAnsi="Calibri" w:cs="Calibri"/>
                <w:sz w:val="20"/>
                <w:szCs w:val="20"/>
              </w:rPr>
              <w:t xml:space="preserve">Moduł musi umożliwiać przypisanie wskaźnika </w:t>
            </w:r>
            <w:r w:rsidR="00A95D60" w:rsidRPr="00A2656C">
              <w:rPr>
                <w:rFonts w:ascii="Calibri" w:hAnsi="Calibri" w:cs="Calibri"/>
                <w:sz w:val="20"/>
                <w:szCs w:val="20"/>
              </w:rPr>
              <w:t>ONKOCWBK</w:t>
            </w:r>
            <w:r w:rsidR="00F73771" w:rsidRPr="00A2656C">
              <w:rPr>
                <w:rFonts w:ascii="Calibri" w:hAnsi="Calibri" w:cs="Calibri"/>
                <w:sz w:val="20"/>
                <w:szCs w:val="20"/>
              </w:rPr>
              <w:t xml:space="preserve"> do nazwy zadania.</w:t>
            </w:r>
          </w:p>
        </w:tc>
      </w:tr>
      <w:tr w:rsidR="00F73771" w:rsidRPr="00A2656C" w14:paraId="09515E5B" w14:textId="77777777" w:rsidTr="009A46B4">
        <w:tc>
          <w:tcPr>
            <w:tcW w:w="9175" w:type="dxa"/>
          </w:tcPr>
          <w:p w14:paraId="0FBAB8D4"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XIV. </w:t>
            </w:r>
            <w:r w:rsidR="00F73771" w:rsidRPr="00A2656C">
              <w:rPr>
                <w:rFonts w:ascii="Calibri" w:hAnsi="Calibri" w:cs="Calibri"/>
                <w:sz w:val="20"/>
                <w:szCs w:val="20"/>
              </w:rPr>
              <w:t>Moduł musi umożliwiać dodawanie pracowników do listy pracowników i tworzenie indywidualnych profili pracowników, w których prezentowane są informacje o realizowanych przez danego pracownika: badaniach klinicznych, projektach i współpracy oraz jego roli w wyżej wymienionych.</w:t>
            </w:r>
          </w:p>
        </w:tc>
      </w:tr>
      <w:tr w:rsidR="00F73771" w:rsidRPr="00A2656C" w14:paraId="63FE4B93" w14:textId="77777777" w:rsidTr="009A46B4">
        <w:tc>
          <w:tcPr>
            <w:tcW w:w="9175" w:type="dxa"/>
          </w:tcPr>
          <w:p w14:paraId="119D8B86" w14:textId="77777777" w:rsidR="00F73771" w:rsidRPr="00A2656C" w:rsidRDefault="000D0F2B" w:rsidP="008A4DFE">
            <w:pPr>
              <w:rPr>
                <w:rFonts w:ascii="Calibri" w:hAnsi="Calibri" w:cs="Calibri"/>
                <w:sz w:val="20"/>
                <w:szCs w:val="20"/>
              </w:rPr>
            </w:pPr>
            <w:r w:rsidRPr="00A2656C">
              <w:rPr>
                <w:rFonts w:ascii="Calibri" w:hAnsi="Calibri" w:cs="Calibri"/>
                <w:sz w:val="20"/>
                <w:szCs w:val="20"/>
              </w:rPr>
              <w:t xml:space="preserve">XV. </w:t>
            </w:r>
            <w:r w:rsidR="00F73771" w:rsidRPr="00A2656C">
              <w:rPr>
                <w:rFonts w:ascii="Calibri" w:hAnsi="Calibri" w:cs="Calibri"/>
                <w:sz w:val="20"/>
                <w:szCs w:val="20"/>
              </w:rPr>
              <w:t>Moduł musi umożliwiać generowanie raportów dorobku naukowego pracownika w obszarze realizowanych przez niego badań klinicznych, projektów naukowych oraz współpracy.</w:t>
            </w:r>
          </w:p>
        </w:tc>
      </w:tr>
      <w:tr w:rsidR="00F73771" w:rsidRPr="00A2656C" w14:paraId="5C155AD4" w14:textId="77777777" w:rsidTr="009A46B4">
        <w:tc>
          <w:tcPr>
            <w:tcW w:w="9175" w:type="dxa"/>
          </w:tcPr>
          <w:p w14:paraId="2DA63393"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XVI. </w:t>
            </w:r>
            <w:r w:rsidR="00F513D3" w:rsidRPr="00A2656C">
              <w:rPr>
                <w:rFonts w:ascii="Calibri" w:hAnsi="Calibri" w:cs="Calibri"/>
                <w:sz w:val="20"/>
                <w:szCs w:val="20"/>
              </w:rPr>
              <w:t>Moduł musi umożliwiać rejestrowanie współpracy naukowej z Instytucjami zewnętrznymi.</w:t>
            </w:r>
          </w:p>
        </w:tc>
      </w:tr>
      <w:tr w:rsidR="00F73771" w:rsidRPr="00A2656C" w14:paraId="519F2120" w14:textId="77777777" w:rsidTr="009A46B4">
        <w:tc>
          <w:tcPr>
            <w:tcW w:w="9175" w:type="dxa"/>
          </w:tcPr>
          <w:p w14:paraId="3A4A5B58" w14:textId="77777777" w:rsidR="00F73771" w:rsidRPr="00A2656C" w:rsidRDefault="000D0F2B" w:rsidP="00F513D3">
            <w:pPr>
              <w:rPr>
                <w:rFonts w:ascii="Calibri" w:hAnsi="Calibri" w:cs="Calibri"/>
                <w:sz w:val="20"/>
                <w:szCs w:val="20"/>
              </w:rPr>
            </w:pPr>
            <w:r w:rsidRPr="00A2656C">
              <w:rPr>
                <w:rFonts w:ascii="Calibri" w:hAnsi="Calibri" w:cs="Calibri"/>
                <w:sz w:val="20"/>
                <w:szCs w:val="20"/>
              </w:rPr>
              <w:t xml:space="preserve">XVII. </w:t>
            </w:r>
            <w:r w:rsidR="00F513D3" w:rsidRPr="00A2656C">
              <w:rPr>
                <w:rFonts w:ascii="Calibri" w:hAnsi="Calibri" w:cs="Calibri"/>
                <w:sz w:val="20"/>
                <w:szCs w:val="20"/>
              </w:rPr>
              <w:t xml:space="preserve">Moduł musi umożliwiać prowadzenie rejestru instytucji współpracujących z </w:t>
            </w:r>
            <w:r w:rsidR="00584549" w:rsidRPr="00A2656C">
              <w:rPr>
                <w:rFonts w:ascii="Calibri" w:hAnsi="Calibri" w:cs="Calibri"/>
                <w:sz w:val="20"/>
                <w:szCs w:val="20"/>
              </w:rPr>
              <w:t>ŚCO</w:t>
            </w:r>
            <w:r w:rsidR="00F513D3" w:rsidRPr="00A2656C">
              <w:rPr>
                <w:rFonts w:ascii="Calibri" w:hAnsi="Calibri" w:cs="Calibri"/>
                <w:sz w:val="20"/>
                <w:szCs w:val="20"/>
              </w:rPr>
              <w:t xml:space="preserve"> wraz z informacją z jakimi badaniami klinicznymi, projektami naukowymi, współpracą oraz pracownikami z listy pracowników dany podmiot jest powiązany.</w:t>
            </w:r>
          </w:p>
        </w:tc>
      </w:tr>
      <w:tr w:rsidR="00F73771" w:rsidRPr="00A2656C" w14:paraId="3F08C444" w14:textId="77777777" w:rsidTr="009A46B4">
        <w:tc>
          <w:tcPr>
            <w:tcW w:w="9175" w:type="dxa"/>
          </w:tcPr>
          <w:p w14:paraId="60C6A084" w14:textId="77777777" w:rsidR="00F73771" w:rsidRPr="00A2656C" w:rsidRDefault="000D0F2B" w:rsidP="00F73771">
            <w:pPr>
              <w:rPr>
                <w:rFonts w:ascii="Calibri" w:hAnsi="Calibri" w:cs="Calibri"/>
                <w:sz w:val="20"/>
                <w:szCs w:val="20"/>
              </w:rPr>
            </w:pPr>
            <w:r w:rsidRPr="00A2656C">
              <w:rPr>
                <w:rFonts w:ascii="Calibri" w:hAnsi="Calibri" w:cs="Calibri"/>
                <w:sz w:val="20"/>
                <w:szCs w:val="20"/>
              </w:rPr>
              <w:t xml:space="preserve">XVIII. </w:t>
            </w:r>
            <w:r w:rsidR="00F513D3" w:rsidRPr="00A2656C">
              <w:rPr>
                <w:rFonts w:ascii="Calibri" w:hAnsi="Calibri" w:cs="Calibri"/>
                <w:sz w:val="20"/>
                <w:szCs w:val="20"/>
              </w:rPr>
              <w:t>Moduł musi umożliwiać prowadzenie rejestru usług zewnętrznych.</w:t>
            </w:r>
          </w:p>
        </w:tc>
      </w:tr>
      <w:tr w:rsidR="00F513D3" w:rsidRPr="00A2656C" w14:paraId="0F503AA8" w14:textId="77777777" w:rsidTr="009A46B4">
        <w:tc>
          <w:tcPr>
            <w:tcW w:w="9175" w:type="dxa"/>
          </w:tcPr>
          <w:p w14:paraId="4E5E3626" w14:textId="77777777" w:rsidR="00F513D3" w:rsidRPr="00A2656C" w:rsidRDefault="000D0F2B" w:rsidP="00F73771">
            <w:pPr>
              <w:rPr>
                <w:rFonts w:ascii="Calibri" w:hAnsi="Calibri" w:cs="Calibri"/>
                <w:sz w:val="20"/>
                <w:szCs w:val="20"/>
              </w:rPr>
            </w:pPr>
            <w:r w:rsidRPr="00A2656C">
              <w:rPr>
                <w:rFonts w:ascii="Calibri" w:hAnsi="Calibri" w:cs="Calibri"/>
                <w:sz w:val="20"/>
                <w:szCs w:val="20"/>
              </w:rPr>
              <w:t xml:space="preserve">XIX. </w:t>
            </w:r>
            <w:r w:rsidR="00F513D3" w:rsidRPr="00A2656C">
              <w:rPr>
                <w:rFonts w:ascii="Calibri" w:hAnsi="Calibri" w:cs="Calibri"/>
                <w:sz w:val="20"/>
                <w:szCs w:val="20"/>
              </w:rPr>
              <w:t>Moduł musi umożliwić prowadzenie rejestru umów cywilnoprawnych.</w:t>
            </w:r>
          </w:p>
        </w:tc>
      </w:tr>
      <w:tr w:rsidR="00F513D3" w:rsidRPr="00A2656C" w14:paraId="1E0EF59C" w14:textId="77777777" w:rsidTr="009A46B4">
        <w:tc>
          <w:tcPr>
            <w:tcW w:w="9175" w:type="dxa"/>
          </w:tcPr>
          <w:p w14:paraId="13E6F342"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XX. </w:t>
            </w:r>
            <w:r w:rsidR="00F513D3" w:rsidRPr="00A2656C">
              <w:rPr>
                <w:rFonts w:ascii="Calibri" w:hAnsi="Calibri" w:cs="Calibri"/>
                <w:sz w:val="20"/>
                <w:szCs w:val="20"/>
              </w:rPr>
              <w:t>Moduł musi umożliwiać prowadzenie rejestru rachunków wystawianych w ramach zawartych umów cywilnoprawnych oraz powiązanie rachunku z umową.</w:t>
            </w:r>
          </w:p>
        </w:tc>
      </w:tr>
      <w:tr w:rsidR="00F513D3" w:rsidRPr="00A2656C" w14:paraId="4146AA2B" w14:textId="77777777" w:rsidTr="009A46B4">
        <w:tc>
          <w:tcPr>
            <w:tcW w:w="9175" w:type="dxa"/>
          </w:tcPr>
          <w:p w14:paraId="3EF111DA"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XXI. </w:t>
            </w:r>
            <w:r w:rsidR="00F513D3" w:rsidRPr="00A2656C">
              <w:rPr>
                <w:rFonts w:ascii="Calibri" w:hAnsi="Calibri" w:cs="Calibri"/>
                <w:sz w:val="20"/>
                <w:szCs w:val="20"/>
              </w:rPr>
              <w:t>Moduł musi umożliwiać wyświetlanie zadań przypisanych zalogowanemu użytkownikowi, przypisanych mu w ramach badań klinicznych i projektów naukowych oraz rejestrowanie postępu prac dot. przypisanych zadań.</w:t>
            </w:r>
          </w:p>
        </w:tc>
      </w:tr>
      <w:tr w:rsidR="00F513D3" w:rsidRPr="00A2656C" w14:paraId="0E9C8C6D" w14:textId="77777777" w:rsidTr="009A46B4">
        <w:tc>
          <w:tcPr>
            <w:tcW w:w="9175" w:type="dxa"/>
          </w:tcPr>
          <w:p w14:paraId="4EFB0285"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XXII. </w:t>
            </w:r>
            <w:r w:rsidR="00F513D3" w:rsidRPr="00A2656C">
              <w:rPr>
                <w:rFonts w:ascii="Calibri" w:hAnsi="Calibri" w:cs="Calibri"/>
                <w:sz w:val="20"/>
                <w:szCs w:val="20"/>
              </w:rPr>
              <w:t>Moduł musi umożliwiać zalogowanemu użytkownikowi dodawanie zadań dla siebie – zadania inne (niepowiązane z badaniami oraz projektami naukowymi)</w:t>
            </w:r>
          </w:p>
        </w:tc>
      </w:tr>
      <w:tr w:rsidR="00F513D3" w:rsidRPr="00A2656C" w14:paraId="4254F14D" w14:textId="77777777" w:rsidTr="009A46B4">
        <w:tc>
          <w:tcPr>
            <w:tcW w:w="9175" w:type="dxa"/>
          </w:tcPr>
          <w:p w14:paraId="26C3D87D"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t xml:space="preserve">XXIII. </w:t>
            </w:r>
            <w:r w:rsidR="00F513D3" w:rsidRPr="00A2656C">
              <w:rPr>
                <w:rFonts w:ascii="Calibri" w:hAnsi="Calibri" w:cs="Calibri"/>
                <w:sz w:val="20"/>
                <w:szCs w:val="20"/>
              </w:rPr>
              <w:t>Moduł musi umożliwiać zalogowanemu użytkownikowi generowanie raportu z przypisanymi zalogowanemu użytkownikowi zadaniami z określonym statusem.</w:t>
            </w:r>
          </w:p>
        </w:tc>
      </w:tr>
      <w:tr w:rsidR="00F513D3" w:rsidRPr="00A2656C" w14:paraId="2B8BEAE8" w14:textId="77777777" w:rsidTr="009A46B4">
        <w:tc>
          <w:tcPr>
            <w:tcW w:w="9175" w:type="dxa"/>
          </w:tcPr>
          <w:p w14:paraId="4FB9F229"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t xml:space="preserve">XXIV. </w:t>
            </w:r>
            <w:r w:rsidR="00F513D3" w:rsidRPr="00A2656C">
              <w:rPr>
                <w:rFonts w:ascii="Calibri" w:hAnsi="Calibri" w:cs="Calibri"/>
                <w:sz w:val="20"/>
                <w:szCs w:val="20"/>
              </w:rPr>
              <w:t>Moduł musi umożliwiać śledzenie historii zmian wprowadzonych do kontraktów, ze szczegółowymi informacjami o autorze, dacie wprowadzenia zmian, typie zmiany, wcześniejszą wersją.</w:t>
            </w:r>
          </w:p>
        </w:tc>
      </w:tr>
      <w:tr w:rsidR="00F513D3" w:rsidRPr="00A2656C" w14:paraId="1FBF1351" w14:textId="77777777" w:rsidTr="008A4DFE">
        <w:trPr>
          <w:trHeight w:val="666"/>
        </w:trPr>
        <w:tc>
          <w:tcPr>
            <w:tcW w:w="9175" w:type="dxa"/>
          </w:tcPr>
          <w:p w14:paraId="31BFA238"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t xml:space="preserve">XV. </w:t>
            </w:r>
            <w:r w:rsidR="00F513D3" w:rsidRPr="00A2656C">
              <w:rPr>
                <w:rFonts w:ascii="Calibri" w:hAnsi="Calibri" w:cs="Calibri"/>
                <w:sz w:val="20"/>
                <w:szCs w:val="20"/>
              </w:rPr>
              <w:t>Moduł musi umożliwiać wyszukiwanie historii zmian po nr ID dla konkretnego badania, projektu, współpracy, usługi, umowy, rachunku oraz historii zmian po nazwie dla konkretnego pracownika i instytucji.</w:t>
            </w:r>
          </w:p>
        </w:tc>
      </w:tr>
      <w:bookmarkEnd w:id="2"/>
    </w:tbl>
    <w:p w14:paraId="0054BD28" w14:textId="77777777" w:rsidR="00F513D3" w:rsidRPr="00A2656C" w:rsidRDefault="00F513D3" w:rsidP="0020760B">
      <w:pPr>
        <w:rPr>
          <w:rFonts w:ascii="Calibri" w:hAnsi="Calibri" w:cs="Calibri"/>
          <w:sz w:val="20"/>
          <w:szCs w:val="20"/>
        </w:rPr>
      </w:pPr>
    </w:p>
    <w:p w14:paraId="4DE959E2" w14:textId="77777777" w:rsidR="00F513D3" w:rsidRPr="00A2656C" w:rsidRDefault="00F513D3" w:rsidP="00F513D3">
      <w:pPr>
        <w:pStyle w:val="Akapitzlist"/>
        <w:numPr>
          <w:ilvl w:val="0"/>
          <w:numId w:val="3"/>
        </w:numPr>
        <w:rPr>
          <w:rFonts w:ascii="Calibri" w:hAnsi="Calibri" w:cs="Calibri"/>
          <w:b/>
          <w:sz w:val="20"/>
          <w:szCs w:val="20"/>
        </w:rPr>
      </w:pPr>
      <w:r w:rsidRPr="00A2656C">
        <w:rPr>
          <w:rFonts w:ascii="Calibri" w:hAnsi="Calibri" w:cs="Calibri"/>
          <w:b/>
          <w:sz w:val="20"/>
          <w:szCs w:val="20"/>
        </w:rPr>
        <w:t>MODUŁ PORADNI</w:t>
      </w:r>
    </w:p>
    <w:tbl>
      <w:tblPr>
        <w:tblStyle w:val="Tabela-Siatka"/>
        <w:tblW w:w="0" w:type="auto"/>
        <w:tblLook w:val="04A0" w:firstRow="1" w:lastRow="0" w:firstColumn="1" w:lastColumn="0" w:noHBand="0" w:noVBand="1"/>
      </w:tblPr>
      <w:tblGrid>
        <w:gridCol w:w="9062"/>
      </w:tblGrid>
      <w:tr w:rsidR="00F513D3" w:rsidRPr="00A2656C" w14:paraId="75D4E930" w14:textId="77777777" w:rsidTr="00F513D3">
        <w:tc>
          <w:tcPr>
            <w:tcW w:w="9062" w:type="dxa"/>
          </w:tcPr>
          <w:p w14:paraId="0C2A0F58"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I. </w:t>
            </w:r>
            <w:r w:rsidR="00F513D3" w:rsidRPr="00A2656C">
              <w:rPr>
                <w:rFonts w:ascii="Calibri" w:hAnsi="Calibri" w:cs="Calibri"/>
                <w:sz w:val="20"/>
                <w:szCs w:val="20"/>
              </w:rPr>
              <w:t>Moduł musi posiadać kilka trybów prezentacji kalendarza, to jest co najmniej:</w:t>
            </w:r>
          </w:p>
          <w:p w14:paraId="449B5578"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1. Widok dnia;</w:t>
            </w:r>
          </w:p>
          <w:p w14:paraId="162AC6C5"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2. Widok tygodnia;</w:t>
            </w:r>
          </w:p>
          <w:p w14:paraId="021835CF"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3. Widok miesiąca;</w:t>
            </w:r>
          </w:p>
        </w:tc>
      </w:tr>
      <w:tr w:rsidR="00F513D3" w:rsidRPr="00A2656C" w14:paraId="3B672533" w14:textId="77777777" w:rsidTr="00F513D3">
        <w:tc>
          <w:tcPr>
            <w:tcW w:w="9062" w:type="dxa"/>
          </w:tcPr>
          <w:p w14:paraId="0402CFFA"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II. </w:t>
            </w:r>
            <w:r w:rsidR="00F513D3" w:rsidRPr="00A2656C">
              <w:rPr>
                <w:rFonts w:ascii="Calibri" w:hAnsi="Calibri" w:cs="Calibri"/>
                <w:sz w:val="20"/>
                <w:szCs w:val="20"/>
              </w:rPr>
              <w:t>Moduł musi umożliwiać prezentowanie zajętości wszystkich lub wybranych gabinetów (pomieszczeń) w widoku:</w:t>
            </w:r>
          </w:p>
          <w:p w14:paraId="7AF165D6"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1. Dnia;</w:t>
            </w:r>
          </w:p>
          <w:p w14:paraId="19DCAF8A"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2. Tygodnia;</w:t>
            </w:r>
          </w:p>
          <w:p w14:paraId="42471115" w14:textId="77777777" w:rsidR="00F513D3" w:rsidRPr="00A2656C" w:rsidRDefault="00F513D3" w:rsidP="00F513D3">
            <w:pPr>
              <w:rPr>
                <w:rFonts w:ascii="Calibri" w:hAnsi="Calibri" w:cs="Calibri"/>
                <w:sz w:val="20"/>
                <w:szCs w:val="20"/>
              </w:rPr>
            </w:pPr>
            <w:r w:rsidRPr="00A2656C">
              <w:rPr>
                <w:rFonts w:ascii="Calibri" w:hAnsi="Calibri" w:cs="Calibri"/>
                <w:sz w:val="20"/>
                <w:szCs w:val="20"/>
              </w:rPr>
              <w:t>3. Miesiąca.</w:t>
            </w:r>
          </w:p>
        </w:tc>
      </w:tr>
      <w:tr w:rsidR="00F513D3" w:rsidRPr="00A2656C" w14:paraId="6284EFB2" w14:textId="77777777" w:rsidTr="00F513D3">
        <w:tc>
          <w:tcPr>
            <w:tcW w:w="9062" w:type="dxa"/>
          </w:tcPr>
          <w:p w14:paraId="7F0AF5CF"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III. </w:t>
            </w:r>
            <w:r w:rsidR="00F513D3" w:rsidRPr="00A2656C">
              <w:rPr>
                <w:rFonts w:ascii="Calibri" w:hAnsi="Calibri" w:cs="Calibri"/>
                <w:sz w:val="20"/>
                <w:szCs w:val="20"/>
              </w:rPr>
              <w:t xml:space="preserve">Moduł musi umożliwiać automatyczne wysyłanie informacji do użytkownika rezerwującego wizytę w wybranym gabinecie o dostępności terminu. Wyświetlany komunikat w widoku kalendarza oraz w postaci </w:t>
            </w:r>
            <w:proofErr w:type="spellStart"/>
            <w:r w:rsidR="00F513D3" w:rsidRPr="00A2656C">
              <w:rPr>
                <w:rFonts w:ascii="Calibri" w:hAnsi="Calibri" w:cs="Calibri"/>
                <w:sz w:val="20"/>
                <w:szCs w:val="20"/>
              </w:rPr>
              <w:t>email’a</w:t>
            </w:r>
            <w:proofErr w:type="spellEnd"/>
            <w:r w:rsidR="00F513D3" w:rsidRPr="00A2656C">
              <w:rPr>
                <w:rFonts w:ascii="Calibri" w:hAnsi="Calibri" w:cs="Calibri"/>
                <w:sz w:val="20"/>
                <w:szCs w:val="20"/>
              </w:rPr>
              <w:t>.</w:t>
            </w:r>
          </w:p>
        </w:tc>
      </w:tr>
      <w:tr w:rsidR="00F513D3" w:rsidRPr="00A2656C" w14:paraId="2A8249E0" w14:textId="77777777" w:rsidTr="00F513D3">
        <w:tc>
          <w:tcPr>
            <w:tcW w:w="9062" w:type="dxa"/>
          </w:tcPr>
          <w:p w14:paraId="20EC7647"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IV. </w:t>
            </w:r>
            <w:r w:rsidR="00F513D3" w:rsidRPr="00A2656C">
              <w:rPr>
                <w:rFonts w:ascii="Calibri" w:hAnsi="Calibri" w:cs="Calibri"/>
                <w:sz w:val="20"/>
                <w:szCs w:val="20"/>
              </w:rPr>
              <w:t>Moduł musi umożliwiać tworzenie raportów dotyczących zajętości kliniki (gabinetu, pomieszczenia) w wybranym przedziale czasu z informacją o pacjentach obecnych na wizytach w ramach rezerwacji.</w:t>
            </w:r>
          </w:p>
        </w:tc>
      </w:tr>
      <w:tr w:rsidR="00F513D3" w:rsidRPr="00A2656C" w14:paraId="648310FB" w14:textId="77777777" w:rsidTr="00F513D3">
        <w:tc>
          <w:tcPr>
            <w:tcW w:w="9062" w:type="dxa"/>
          </w:tcPr>
          <w:p w14:paraId="6358E62C"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V. </w:t>
            </w:r>
            <w:r w:rsidR="00F513D3" w:rsidRPr="00A2656C">
              <w:rPr>
                <w:rFonts w:ascii="Calibri" w:hAnsi="Calibri" w:cs="Calibri"/>
                <w:sz w:val="20"/>
                <w:szCs w:val="20"/>
              </w:rPr>
              <w:t>Moduł musi umożliwiać rezerwację wizyt w wybranych gabinetach.</w:t>
            </w:r>
          </w:p>
        </w:tc>
      </w:tr>
      <w:tr w:rsidR="00F513D3" w:rsidRPr="00A2656C" w14:paraId="19F7E982" w14:textId="77777777" w:rsidTr="00F513D3">
        <w:tc>
          <w:tcPr>
            <w:tcW w:w="9062" w:type="dxa"/>
          </w:tcPr>
          <w:p w14:paraId="132F55B6"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VI. </w:t>
            </w:r>
            <w:r w:rsidR="00F513D3" w:rsidRPr="00A2656C">
              <w:rPr>
                <w:rFonts w:ascii="Calibri" w:hAnsi="Calibri" w:cs="Calibri"/>
                <w:sz w:val="20"/>
                <w:szCs w:val="20"/>
              </w:rPr>
              <w:t>Moduł musi umożliwiać zalogowanemu użytkownikowi modyfikację zapisanej rezerwacji.</w:t>
            </w:r>
          </w:p>
        </w:tc>
      </w:tr>
      <w:tr w:rsidR="00F513D3" w:rsidRPr="00A2656C" w14:paraId="7DF5B675" w14:textId="77777777" w:rsidTr="00F513D3">
        <w:tc>
          <w:tcPr>
            <w:tcW w:w="9062" w:type="dxa"/>
          </w:tcPr>
          <w:p w14:paraId="56C5D127"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VII. </w:t>
            </w:r>
            <w:r w:rsidR="00F513D3" w:rsidRPr="00A2656C">
              <w:rPr>
                <w:rFonts w:ascii="Calibri" w:hAnsi="Calibri" w:cs="Calibri"/>
                <w:sz w:val="20"/>
                <w:szCs w:val="20"/>
              </w:rPr>
              <w:t>Moduł musi umożliwiać tworzenie rezerwacji cyklicznych oraz ich modyfikację.</w:t>
            </w:r>
          </w:p>
        </w:tc>
      </w:tr>
      <w:tr w:rsidR="00F513D3" w:rsidRPr="00A2656C" w14:paraId="12A8574D" w14:textId="77777777" w:rsidTr="00F513D3">
        <w:tc>
          <w:tcPr>
            <w:tcW w:w="9062" w:type="dxa"/>
          </w:tcPr>
          <w:p w14:paraId="566598EB"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VIII. </w:t>
            </w:r>
            <w:r w:rsidR="00F513D3" w:rsidRPr="00A2656C">
              <w:rPr>
                <w:rFonts w:ascii="Calibri" w:hAnsi="Calibri" w:cs="Calibri"/>
                <w:sz w:val="20"/>
                <w:szCs w:val="20"/>
              </w:rPr>
              <w:t>Moduł musi umożliwiać zmianę wybranego terminu w ramach rezerwacji cyklicznej.</w:t>
            </w:r>
          </w:p>
        </w:tc>
      </w:tr>
      <w:tr w:rsidR="00F513D3" w:rsidRPr="00A2656C" w14:paraId="6302A9B7" w14:textId="77777777" w:rsidTr="00F513D3">
        <w:tc>
          <w:tcPr>
            <w:tcW w:w="9062" w:type="dxa"/>
          </w:tcPr>
          <w:p w14:paraId="5F29D5F9"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IX. </w:t>
            </w:r>
            <w:r w:rsidR="00F513D3" w:rsidRPr="00A2656C">
              <w:rPr>
                <w:rFonts w:ascii="Calibri" w:hAnsi="Calibri" w:cs="Calibri"/>
                <w:sz w:val="20"/>
                <w:szCs w:val="20"/>
              </w:rPr>
              <w:t>Moduł musi blokować możliwość rezerwacji pomieszczeń i gabinetów na terminy przeszłe.</w:t>
            </w:r>
          </w:p>
        </w:tc>
      </w:tr>
      <w:tr w:rsidR="00F513D3" w:rsidRPr="00A2656C" w14:paraId="410AF728" w14:textId="77777777" w:rsidTr="00F513D3">
        <w:tc>
          <w:tcPr>
            <w:tcW w:w="9062" w:type="dxa"/>
          </w:tcPr>
          <w:p w14:paraId="7835BFC6"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X. </w:t>
            </w:r>
            <w:r w:rsidR="00F513D3" w:rsidRPr="00A2656C">
              <w:rPr>
                <w:rFonts w:ascii="Calibri" w:hAnsi="Calibri" w:cs="Calibri"/>
                <w:sz w:val="20"/>
                <w:szCs w:val="20"/>
              </w:rPr>
              <w:t>Moduł musi umożliwiać prowadzenie rejestru rezerwacji.</w:t>
            </w:r>
          </w:p>
        </w:tc>
      </w:tr>
      <w:tr w:rsidR="00F513D3" w:rsidRPr="00A2656C" w14:paraId="2E0C0B6E" w14:textId="77777777" w:rsidTr="00F513D3">
        <w:tc>
          <w:tcPr>
            <w:tcW w:w="9062" w:type="dxa"/>
          </w:tcPr>
          <w:p w14:paraId="5CB8867B"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t xml:space="preserve">XI. </w:t>
            </w:r>
            <w:r w:rsidR="00F513D3" w:rsidRPr="00A2656C">
              <w:rPr>
                <w:rFonts w:ascii="Calibri" w:hAnsi="Calibri" w:cs="Calibri"/>
                <w:sz w:val="20"/>
                <w:szCs w:val="20"/>
              </w:rPr>
              <w:t>Moduł musi umożliwiać rejestrowanie pacjentów do rezerwacji w gabinecie w wybranym terminie.</w:t>
            </w:r>
          </w:p>
        </w:tc>
      </w:tr>
      <w:tr w:rsidR="00F513D3" w:rsidRPr="00A2656C" w14:paraId="0CF17195" w14:textId="77777777" w:rsidTr="00F513D3">
        <w:tc>
          <w:tcPr>
            <w:tcW w:w="9062" w:type="dxa"/>
          </w:tcPr>
          <w:p w14:paraId="1F1F4046"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lastRenderedPageBreak/>
              <w:t xml:space="preserve">XII. </w:t>
            </w:r>
            <w:r w:rsidR="00F513D3" w:rsidRPr="00A2656C">
              <w:rPr>
                <w:rFonts w:ascii="Calibri" w:hAnsi="Calibri" w:cs="Calibri"/>
                <w:sz w:val="20"/>
                <w:szCs w:val="20"/>
              </w:rPr>
              <w:t>Moduł musi umożliwiać oznaczenie czy zapisany pacjent pojawił się na wizycie w zarezerwowanym gabinecie.</w:t>
            </w:r>
          </w:p>
        </w:tc>
      </w:tr>
      <w:tr w:rsidR="00F513D3" w:rsidRPr="00A2656C" w14:paraId="6553340B" w14:textId="77777777" w:rsidTr="00F513D3">
        <w:tc>
          <w:tcPr>
            <w:tcW w:w="9062" w:type="dxa"/>
          </w:tcPr>
          <w:p w14:paraId="259F24CB" w14:textId="77777777" w:rsidR="00F513D3" w:rsidRPr="00A2656C" w:rsidRDefault="000D0F2B" w:rsidP="008A4DFE">
            <w:pPr>
              <w:rPr>
                <w:rFonts w:ascii="Calibri" w:hAnsi="Calibri" w:cs="Calibri"/>
                <w:sz w:val="20"/>
                <w:szCs w:val="20"/>
              </w:rPr>
            </w:pPr>
            <w:r w:rsidRPr="00A2656C">
              <w:rPr>
                <w:rFonts w:ascii="Calibri" w:hAnsi="Calibri" w:cs="Calibri"/>
                <w:sz w:val="20"/>
                <w:szCs w:val="20"/>
              </w:rPr>
              <w:t xml:space="preserve">XIII. </w:t>
            </w:r>
            <w:r w:rsidR="00F513D3" w:rsidRPr="00A2656C">
              <w:rPr>
                <w:rFonts w:ascii="Calibri" w:hAnsi="Calibri" w:cs="Calibri"/>
                <w:sz w:val="20"/>
                <w:szCs w:val="20"/>
              </w:rPr>
              <w:t>Moduł musi umożliwiać oznaczenie, że zapisany pacjent nie pojawił się na wizycie w zarezerwowanym gabinecie, ale wizyta odbyła się w innym gabinecie na terenie szpitala.</w:t>
            </w:r>
          </w:p>
        </w:tc>
      </w:tr>
      <w:tr w:rsidR="00F513D3" w:rsidRPr="00A2656C" w14:paraId="6286666C" w14:textId="77777777" w:rsidTr="00F513D3">
        <w:tc>
          <w:tcPr>
            <w:tcW w:w="9062" w:type="dxa"/>
          </w:tcPr>
          <w:p w14:paraId="440081F5"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XIV. </w:t>
            </w:r>
            <w:r w:rsidR="00F513D3" w:rsidRPr="00A2656C">
              <w:rPr>
                <w:rFonts w:ascii="Calibri" w:hAnsi="Calibri" w:cs="Calibri"/>
                <w:sz w:val="20"/>
                <w:szCs w:val="20"/>
              </w:rPr>
              <w:t>Moduł musi umożliwiać akceptowanie/odrzucanie rezerwacji lub proponowanie zgłaszającemu użytkownikowi alternatywnego terminu.</w:t>
            </w:r>
          </w:p>
        </w:tc>
      </w:tr>
      <w:tr w:rsidR="00F513D3" w:rsidRPr="00A2656C" w14:paraId="7766504A" w14:textId="77777777" w:rsidTr="00F513D3">
        <w:tc>
          <w:tcPr>
            <w:tcW w:w="9062" w:type="dxa"/>
          </w:tcPr>
          <w:p w14:paraId="591435F1" w14:textId="77777777" w:rsidR="00F513D3" w:rsidRPr="00A2656C" w:rsidRDefault="000D0F2B" w:rsidP="00F513D3">
            <w:pPr>
              <w:rPr>
                <w:rFonts w:ascii="Calibri" w:hAnsi="Calibri" w:cs="Calibri"/>
                <w:sz w:val="20"/>
                <w:szCs w:val="20"/>
              </w:rPr>
            </w:pPr>
            <w:r w:rsidRPr="00A2656C">
              <w:rPr>
                <w:rFonts w:ascii="Calibri" w:hAnsi="Calibri" w:cs="Calibri"/>
                <w:sz w:val="20"/>
                <w:szCs w:val="20"/>
              </w:rPr>
              <w:t xml:space="preserve">XV. </w:t>
            </w:r>
            <w:r w:rsidR="00F513D3" w:rsidRPr="00A2656C">
              <w:rPr>
                <w:rFonts w:ascii="Calibri" w:hAnsi="Calibri" w:cs="Calibri"/>
                <w:sz w:val="20"/>
                <w:szCs w:val="20"/>
              </w:rPr>
              <w:t>Moduł musi umożliwiać podanie powodu odrzucenia rezerwacji, który jest dołączany do automatycznej wiadomości do użytkownika z informacją o odrzuceniu rezerwacji.</w:t>
            </w:r>
          </w:p>
        </w:tc>
      </w:tr>
      <w:tr w:rsidR="00F513D3" w:rsidRPr="00A2656C" w14:paraId="7D129A95" w14:textId="77777777" w:rsidTr="00F513D3">
        <w:tc>
          <w:tcPr>
            <w:tcW w:w="9062" w:type="dxa"/>
          </w:tcPr>
          <w:p w14:paraId="2B231CBF"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XVI. </w:t>
            </w:r>
            <w:r w:rsidR="00F513D3" w:rsidRPr="00A2656C">
              <w:rPr>
                <w:rFonts w:ascii="Calibri" w:hAnsi="Calibri" w:cs="Calibri"/>
                <w:sz w:val="20"/>
                <w:szCs w:val="20"/>
              </w:rPr>
              <w:t>Moduł musi umożliwiać prowadzenie rejestru dostępnych pomieszczeń.</w:t>
            </w:r>
          </w:p>
        </w:tc>
      </w:tr>
      <w:tr w:rsidR="00F513D3" w:rsidRPr="00A2656C" w14:paraId="0AAB5CF1" w14:textId="77777777" w:rsidTr="00F513D3">
        <w:tc>
          <w:tcPr>
            <w:tcW w:w="9062" w:type="dxa"/>
          </w:tcPr>
          <w:p w14:paraId="4DC1461B" w14:textId="77777777" w:rsidR="00F513D3" w:rsidRPr="00A2656C" w:rsidRDefault="000D0F2B" w:rsidP="0020760B">
            <w:pPr>
              <w:rPr>
                <w:rFonts w:ascii="Calibri" w:hAnsi="Calibri" w:cs="Calibri"/>
                <w:sz w:val="20"/>
                <w:szCs w:val="20"/>
              </w:rPr>
            </w:pPr>
            <w:r w:rsidRPr="00A2656C">
              <w:rPr>
                <w:rFonts w:ascii="Calibri" w:hAnsi="Calibri" w:cs="Calibri"/>
                <w:sz w:val="20"/>
                <w:szCs w:val="20"/>
              </w:rPr>
              <w:t xml:space="preserve">XVII. </w:t>
            </w:r>
            <w:r w:rsidR="00F513D3" w:rsidRPr="00A2656C">
              <w:rPr>
                <w:rFonts w:ascii="Calibri" w:hAnsi="Calibri" w:cs="Calibri"/>
                <w:sz w:val="20"/>
                <w:szCs w:val="20"/>
              </w:rPr>
              <w:t>Moduł musi umożliwiać zarządzaniem dostępnością pomieszczeń w określonych dniach tygodnia.</w:t>
            </w:r>
          </w:p>
        </w:tc>
      </w:tr>
      <w:tr w:rsidR="00F513D3" w:rsidRPr="00A2656C" w14:paraId="441012A7" w14:textId="77777777" w:rsidTr="00F513D3">
        <w:tc>
          <w:tcPr>
            <w:tcW w:w="9062" w:type="dxa"/>
          </w:tcPr>
          <w:p w14:paraId="6B1948F0" w14:textId="77777777" w:rsidR="00F513D3" w:rsidRPr="00A2656C" w:rsidRDefault="000D0F2B" w:rsidP="000D0F2B">
            <w:pPr>
              <w:rPr>
                <w:rFonts w:ascii="Calibri" w:hAnsi="Calibri" w:cs="Calibri"/>
                <w:sz w:val="20"/>
                <w:szCs w:val="20"/>
              </w:rPr>
            </w:pPr>
            <w:r w:rsidRPr="00A2656C">
              <w:rPr>
                <w:rFonts w:ascii="Calibri" w:hAnsi="Calibri" w:cs="Calibri"/>
                <w:sz w:val="20"/>
                <w:szCs w:val="20"/>
              </w:rPr>
              <w:t xml:space="preserve">XVIII. </w:t>
            </w:r>
            <w:r w:rsidR="00F513D3" w:rsidRPr="00A2656C">
              <w:rPr>
                <w:rFonts w:ascii="Calibri" w:hAnsi="Calibri" w:cs="Calibri"/>
                <w:sz w:val="20"/>
                <w:szCs w:val="20"/>
              </w:rPr>
              <w:t>Moduł musi umożliwiać generowanie raportu z wybranego widoku kalendarza (dzień, tydzień, miesiąc) z</w:t>
            </w:r>
            <w:r w:rsidRPr="00A2656C">
              <w:rPr>
                <w:rFonts w:ascii="Calibri" w:hAnsi="Calibri" w:cs="Calibri"/>
                <w:sz w:val="20"/>
                <w:szCs w:val="20"/>
              </w:rPr>
              <w:t xml:space="preserve"> </w:t>
            </w:r>
            <w:r w:rsidR="00F513D3" w:rsidRPr="00A2656C">
              <w:rPr>
                <w:rFonts w:ascii="Calibri" w:hAnsi="Calibri" w:cs="Calibri"/>
                <w:sz w:val="20"/>
                <w:szCs w:val="20"/>
              </w:rPr>
              <w:t>zaznaczonymi blokami rezerwacji.</w:t>
            </w:r>
          </w:p>
        </w:tc>
      </w:tr>
    </w:tbl>
    <w:p w14:paraId="37A86710" w14:textId="77777777" w:rsidR="00F513D3" w:rsidRPr="00A2656C" w:rsidRDefault="00F513D3" w:rsidP="0020760B">
      <w:pPr>
        <w:rPr>
          <w:rFonts w:ascii="Calibri" w:hAnsi="Calibri" w:cs="Calibri"/>
          <w:sz w:val="20"/>
          <w:szCs w:val="20"/>
        </w:rPr>
      </w:pPr>
    </w:p>
    <w:p w14:paraId="528694D9" w14:textId="77777777" w:rsidR="00F73771" w:rsidRPr="00A2656C" w:rsidRDefault="00F513D3" w:rsidP="00F513D3">
      <w:pPr>
        <w:pStyle w:val="Akapitzlist"/>
        <w:numPr>
          <w:ilvl w:val="0"/>
          <w:numId w:val="3"/>
        </w:numPr>
        <w:rPr>
          <w:rFonts w:ascii="Calibri" w:hAnsi="Calibri" w:cs="Calibri"/>
          <w:b/>
          <w:sz w:val="20"/>
          <w:szCs w:val="20"/>
        </w:rPr>
      </w:pPr>
      <w:r w:rsidRPr="00A2656C">
        <w:rPr>
          <w:rFonts w:ascii="Calibri" w:hAnsi="Calibri" w:cs="Calibri"/>
          <w:b/>
          <w:sz w:val="20"/>
          <w:szCs w:val="20"/>
        </w:rPr>
        <w:t>MODUŁ CENNIKÓW</w:t>
      </w:r>
    </w:p>
    <w:tbl>
      <w:tblPr>
        <w:tblStyle w:val="Tabela-Siatka"/>
        <w:tblW w:w="0" w:type="auto"/>
        <w:tblLook w:val="04A0" w:firstRow="1" w:lastRow="0" w:firstColumn="1" w:lastColumn="0" w:noHBand="0" w:noVBand="1"/>
      </w:tblPr>
      <w:tblGrid>
        <w:gridCol w:w="9062"/>
      </w:tblGrid>
      <w:tr w:rsidR="00F513D3" w:rsidRPr="00A2656C" w14:paraId="491C76D0" w14:textId="77777777" w:rsidTr="00F513D3">
        <w:tc>
          <w:tcPr>
            <w:tcW w:w="9062" w:type="dxa"/>
          </w:tcPr>
          <w:p w14:paraId="10091FFA" w14:textId="77777777" w:rsidR="00F513D3" w:rsidRPr="00A2656C" w:rsidRDefault="006F0D49" w:rsidP="008A4DFE">
            <w:pPr>
              <w:rPr>
                <w:rFonts w:ascii="Calibri" w:hAnsi="Calibri" w:cs="Calibri"/>
                <w:sz w:val="20"/>
                <w:szCs w:val="20"/>
              </w:rPr>
            </w:pPr>
            <w:r w:rsidRPr="00A2656C">
              <w:rPr>
                <w:rFonts w:ascii="Calibri" w:hAnsi="Calibri" w:cs="Calibri"/>
                <w:sz w:val="20"/>
                <w:szCs w:val="20"/>
              </w:rPr>
              <w:t xml:space="preserve">I. </w:t>
            </w:r>
            <w:r w:rsidR="00F513D3" w:rsidRPr="00A2656C">
              <w:rPr>
                <w:rFonts w:ascii="Calibri" w:hAnsi="Calibri" w:cs="Calibri"/>
                <w:sz w:val="20"/>
                <w:szCs w:val="20"/>
              </w:rPr>
              <w:t>Moduł musi umożliwiać tworzenie cenników usług medycznych szpitalnych oraz cenników usług medycznych sponsora w badaniu.</w:t>
            </w:r>
          </w:p>
        </w:tc>
      </w:tr>
      <w:tr w:rsidR="00F513D3" w:rsidRPr="00A2656C" w14:paraId="767A01A8" w14:textId="77777777" w:rsidTr="00F513D3">
        <w:tc>
          <w:tcPr>
            <w:tcW w:w="9062" w:type="dxa"/>
          </w:tcPr>
          <w:p w14:paraId="6406DDDB" w14:textId="77777777" w:rsidR="00F513D3" w:rsidRPr="00A2656C" w:rsidRDefault="006F0D49" w:rsidP="008A4DFE">
            <w:pPr>
              <w:rPr>
                <w:rFonts w:ascii="Calibri" w:hAnsi="Calibri" w:cs="Calibri"/>
                <w:sz w:val="20"/>
                <w:szCs w:val="20"/>
              </w:rPr>
            </w:pPr>
            <w:r w:rsidRPr="00A2656C">
              <w:rPr>
                <w:rFonts w:ascii="Calibri" w:hAnsi="Calibri" w:cs="Calibri"/>
                <w:sz w:val="20"/>
                <w:szCs w:val="20"/>
              </w:rPr>
              <w:t xml:space="preserve">II. </w:t>
            </w:r>
            <w:r w:rsidR="00F513D3" w:rsidRPr="00A2656C">
              <w:rPr>
                <w:rFonts w:ascii="Calibri" w:hAnsi="Calibri" w:cs="Calibri"/>
                <w:sz w:val="20"/>
                <w:szCs w:val="20"/>
              </w:rPr>
              <w:t>Moduł musi umożliwiać modyfikację cenników usług medycznych szpitalnych oraz cenników usług medycznych sponsora w badaniu.</w:t>
            </w:r>
          </w:p>
        </w:tc>
      </w:tr>
      <w:tr w:rsidR="00F513D3" w:rsidRPr="00A2656C" w14:paraId="79CDF5AE" w14:textId="77777777" w:rsidTr="00F513D3">
        <w:tc>
          <w:tcPr>
            <w:tcW w:w="9062" w:type="dxa"/>
          </w:tcPr>
          <w:p w14:paraId="419E87D6" w14:textId="77777777" w:rsidR="00F513D3" w:rsidRPr="00A2656C" w:rsidRDefault="006F0D49" w:rsidP="00F513D3">
            <w:pPr>
              <w:rPr>
                <w:rFonts w:ascii="Calibri" w:hAnsi="Calibri" w:cs="Calibri"/>
                <w:sz w:val="20"/>
                <w:szCs w:val="20"/>
              </w:rPr>
            </w:pPr>
            <w:r w:rsidRPr="00A2656C">
              <w:rPr>
                <w:rFonts w:ascii="Calibri" w:hAnsi="Calibri" w:cs="Calibri"/>
                <w:sz w:val="20"/>
                <w:szCs w:val="20"/>
              </w:rPr>
              <w:t xml:space="preserve">III. </w:t>
            </w:r>
            <w:r w:rsidR="00F513D3" w:rsidRPr="00A2656C">
              <w:rPr>
                <w:rFonts w:ascii="Calibri" w:hAnsi="Calibri" w:cs="Calibri"/>
                <w:sz w:val="20"/>
                <w:szCs w:val="20"/>
              </w:rPr>
              <w:t>Moduł musi umożliwiać przypisanie cennika do badania klinicznego.</w:t>
            </w:r>
          </w:p>
        </w:tc>
      </w:tr>
      <w:tr w:rsidR="00F513D3" w:rsidRPr="00A2656C" w14:paraId="3E753253" w14:textId="77777777" w:rsidTr="00F513D3">
        <w:tc>
          <w:tcPr>
            <w:tcW w:w="9062" w:type="dxa"/>
          </w:tcPr>
          <w:p w14:paraId="6D57055A" w14:textId="77777777" w:rsidR="00F513D3" w:rsidRPr="00A2656C" w:rsidRDefault="006F0D49" w:rsidP="00F513D3">
            <w:pPr>
              <w:rPr>
                <w:rFonts w:ascii="Calibri" w:hAnsi="Calibri" w:cs="Calibri"/>
                <w:sz w:val="20"/>
                <w:szCs w:val="20"/>
              </w:rPr>
            </w:pPr>
            <w:r w:rsidRPr="00A2656C">
              <w:rPr>
                <w:rFonts w:ascii="Calibri" w:hAnsi="Calibri" w:cs="Calibri"/>
                <w:sz w:val="20"/>
                <w:szCs w:val="20"/>
              </w:rPr>
              <w:t xml:space="preserve">IV. </w:t>
            </w:r>
            <w:r w:rsidR="00F513D3" w:rsidRPr="00A2656C">
              <w:rPr>
                <w:rFonts w:ascii="Calibri" w:hAnsi="Calibri" w:cs="Calibri"/>
                <w:sz w:val="20"/>
                <w:szCs w:val="20"/>
              </w:rPr>
              <w:t>Moduł musi umożliwiać dodanie do cennika usług podstawowych oraz usług wycenianych dodatkowo.</w:t>
            </w:r>
          </w:p>
        </w:tc>
      </w:tr>
      <w:tr w:rsidR="00F513D3" w:rsidRPr="00A2656C" w14:paraId="11D62C92" w14:textId="77777777" w:rsidTr="00F513D3">
        <w:tc>
          <w:tcPr>
            <w:tcW w:w="9062" w:type="dxa"/>
          </w:tcPr>
          <w:p w14:paraId="311871E5" w14:textId="77777777" w:rsidR="00F513D3" w:rsidRPr="00A2656C" w:rsidRDefault="006F0D49" w:rsidP="00F513D3">
            <w:pPr>
              <w:rPr>
                <w:rFonts w:ascii="Calibri" w:hAnsi="Calibri" w:cs="Calibri"/>
                <w:sz w:val="20"/>
                <w:szCs w:val="20"/>
              </w:rPr>
            </w:pPr>
            <w:r w:rsidRPr="00A2656C">
              <w:rPr>
                <w:rFonts w:ascii="Calibri" w:hAnsi="Calibri" w:cs="Calibri"/>
                <w:sz w:val="20"/>
                <w:szCs w:val="20"/>
              </w:rPr>
              <w:t xml:space="preserve">V. </w:t>
            </w:r>
            <w:r w:rsidR="00F513D3" w:rsidRPr="00A2656C">
              <w:rPr>
                <w:rFonts w:ascii="Calibri" w:hAnsi="Calibri" w:cs="Calibri"/>
                <w:sz w:val="20"/>
                <w:szCs w:val="20"/>
              </w:rPr>
              <w:t>Moduł musi umożliwiać dodawanie ceny dla usługi w cenniku oraz okresu obowiązywania ceny.</w:t>
            </w:r>
          </w:p>
        </w:tc>
      </w:tr>
      <w:tr w:rsidR="00F513D3" w:rsidRPr="00A2656C" w14:paraId="0C4729E3" w14:textId="77777777" w:rsidTr="00F513D3">
        <w:tc>
          <w:tcPr>
            <w:tcW w:w="9062" w:type="dxa"/>
          </w:tcPr>
          <w:p w14:paraId="6078905D" w14:textId="77777777" w:rsidR="00F513D3" w:rsidRPr="00A2656C" w:rsidRDefault="006F0D49" w:rsidP="008F576C">
            <w:pPr>
              <w:rPr>
                <w:rFonts w:ascii="Calibri" w:hAnsi="Calibri" w:cs="Calibri"/>
                <w:sz w:val="20"/>
                <w:szCs w:val="20"/>
              </w:rPr>
            </w:pPr>
            <w:r w:rsidRPr="00A2656C">
              <w:rPr>
                <w:rFonts w:ascii="Calibri" w:hAnsi="Calibri" w:cs="Calibri"/>
                <w:sz w:val="20"/>
                <w:szCs w:val="20"/>
              </w:rPr>
              <w:t xml:space="preserve">VI. </w:t>
            </w:r>
            <w:r w:rsidR="008F576C" w:rsidRPr="00A2656C">
              <w:rPr>
                <w:rFonts w:ascii="Calibri" w:hAnsi="Calibri" w:cs="Calibri"/>
                <w:sz w:val="20"/>
                <w:szCs w:val="20"/>
              </w:rPr>
              <w:t>Moduł musi umożliwiać przechowywanie informacji o wszystkich cenach danej usługi w różnych okresach czasowych w przedziale czasowym obowiązywania cennika.</w:t>
            </w:r>
          </w:p>
        </w:tc>
      </w:tr>
      <w:tr w:rsidR="00F513D3" w:rsidRPr="00A2656C" w14:paraId="2FA28DC6" w14:textId="77777777" w:rsidTr="00F513D3">
        <w:tc>
          <w:tcPr>
            <w:tcW w:w="9062" w:type="dxa"/>
          </w:tcPr>
          <w:p w14:paraId="211EA4BC" w14:textId="77777777" w:rsidR="00F513D3" w:rsidRPr="00A2656C" w:rsidRDefault="006F0D49" w:rsidP="00F513D3">
            <w:pPr>
              <w:rPr>
                <w:rFonts w:ascii="Calibri" w:hAnsi="Calibri" w:cs="Calibri"/>
                <w:sz w:val="20"/>
                <w:szCs w:val="20"/>
              </w:rPr>
            </w:pPr>
            <w:r w:rsidRPr="00A2656C">
              <w:rPr>
                <w:rFonts w:ascii="Calibri" w:hAnsi="Calibri" w:cs="Calibri"/>
                <w:sz w:val="20"/>
                <w:szCs w:val="20"/>
              </w:rPr>
              <w:t xml:space="preserve">VII. </w:t>
            </w:r>
            <w:r w:rsidR="008F576C" w:rsidRPr="00A2656C">
              <w:rPr>
                <w:rFonts w:ascii="Calibri" w:hAnsi="Calibri" w:cs="Calibri"/>
                <w:sz w:val="20"/>
                <w:szCs w:val="20"/>
              </w:rPr>
              <w:t>Moduł musi rejestrować usługi zewnętrzne, wykonane poza szpitalem.</w:t>
            </w:r>
          </w:p>
        </w:tc>
      </w:tr>
      <w:tr w:rsidR="00F513D3" w:rsidRPr="00A2656C" w14:paraId="64062965" w14:textId="77777777" w:rsidTr="00F513D3">
        <w:tc>
          <w:tcPr>
            <w:tcW w:w="9062" w:type="dxa"/>
          </w:tcPr>
          <w:p w14:paraId="0A25B7BB" w14:textId="77777777" w:rsidR="00F513D3" w:rsidRPr="00A2656C" w:rsidRDefault="006F0D49" w:rsidP="00F513D3">
            <w:pPr>
              <w:rPr>
                <w:rFonts w:ascii="Calibri" w:hAnsi="Calibri" w:cs="Calibri"/>
                <w:sz w:val="20"/>
                <w:szCs w:val="20"/>
              </w:rPr>
            </w:pPr>
            <w:r w:rsidRPr="00A2656C">
              <w:rPr>
                <w:rFonts w:ascii="Calibri" w:hAnsi="Calibri" w:cs="Calibri"/>
                <w:sz w:val="20"/>
                <w:szCs w:val="20"/>
              </w:rPr>
              <w:t xml:space="preserve">VIII. </w:t>
            </w:r>
            <w:r w:rsidR="008F576C" w:rsidRPr="00A2656C">
              <w:rPr>
                <w:rFonts w:ascii="Calibri" w:hAnsi="Calibri" w:cs="Calibri"/>
                <w:sz w:val="20"/>
                <w:szCs w:val="20"/>
              </w:rPr>
              <w:t>Moduł musi umożliwiać dodanie do cennika usług zewnętrznych.</w:t>
            </w:r>
          </w:p>
        </w:tc>
      </w:tr>
      <w:tr w:rsidR="008F576C" w:rsidRPr="00A2656C" w14:paraId="484D6A63" w14:textId="77777777" w:rsidTr="00F513D3">
        <w:tc>
          <w:tcPr>
            <w:tcW w:w="9062" w:type="dxa"/>
          </w:tcPr>
          <w:p w14:paraId="5B6EE4D3" w14:textId="77777777" w:rsidR="008F576C" w:rsidRPr="00A2656C" w:rsidRDefault="006F0D49" w:rsidP="00F513D3">
            <w:pPr>
              <w:rPr>
                <w:rFonts w:ascii="Calibri" w:hAnsi="Calibri" w:cs="Calibri"/>
                <w:sz w:val="20"/>
                <w:szCs w:val="20"/>
              </w:rPr>
            </w:pPr>
            <w:r w:rsidRPr="00A2656C">
              <w:rPr>
                <w:rFonts w:ascii="Calibri" w:hAnsi="Calibri" w:cs="Calibri"/>
                <w:sz w:val="20"/>
                <w:szCs w:val="20"/>
              </w:rPr>
              <w:t xml:space="preserve">IX. </w:t>
            </w:r>
            <w:r w:rsidR="008F576C" w:rsidRPr="00A2656C">
              <w:rPr>
                <w:rFonts w:ascii="Calibri" w:hAnsi="Calibri" w:cs="Calibri"/>
                <w:sz w:val="20"/>
                <w:szCs w:val="20"/>
              </w:rPr>
              <w:t>Moduł cenników musi pobierać metadane badań klinicznych z modułu kontraktów.</w:t>
            </w:r>
          </w:p>
        </w:tc>
      </w:tr>
      <w:tr w:rsidR="008F576C" w:rsidRPr="00A2656C" w14:paraId="13BFAC2E" w14:textId="77777777" w:rsidTr="00F513D3">
        <w:tc>
          <w:tcPr>
            <w:tcW w:w="9062" w:type="dxa"/>
          </w:tcPr>
          <w:p w14:paraId="5CF73BD8" w14:textId="77777777" w:rsidR="008F576C" w:rsidRPr="00A2656C" w:rsidRDefault="006F0D49" w:rsidP="00F513D3">
            <w:pPr>
              <w:rPr>
                <w:rFonts w:ascii="Calibri" w:hAnsi="Calibri" w:cs="Calibri"/>
                <w:sz w:val="20"/>
                <w:szCs w:val="20"/>
              </w:rPr>
            </w:pPr>
            <w:r w:rsidRPr="00A2656C">
              <w:rPr>
                <w:rFonts w:ascii="Calibri" w:hAnsi="Calibri" w:cs="Calibri"/>
                <w:sz w:val="20"/>
                <w:szCs w:val="20"/>
              </w:rPr>
              <w:t xml:space="preserve">X. </w:t>
            </w:r>
            <w:r w:rsidR="008F576C" w:rsidRPr="00A2656C">
              <w:rPr>
                <w:rFonts w:ascii="Calibri" w:hAnsi="Calibri" w:cs="Calibri"/>
                <w:sz w:val="20"/>
                <w:szCs w:val="20"/>
              </w:rPr>
              <w:t>Moduł musi umożliwiać pobranie listy usług medycznych z HIS.</w:t>
            </w:r>
          </w:p>
        </w:tc>
      </w:tr>
      <w:tr w:rsidR="008F576C" w:rsidRPr="00A2656C" w14:paraId="34A61FCC" w14:textId="77777777" w:rsidTr="00F513D3">
        <w:tc>
          <w:tcPr>
            <w:tcW w:w="9062" w:type="dxa"/>
          </w:tcPr>
          <w:p w14:paraId="3B3D2AF7" w14:textId="77777777" w:rsidR="008F576C" w:rsidRPr="00A2656C" w:rsidRDefault="006F0D49" w:rsidP="00F513D3">
            <w:pPr>
              <w:rPr>
                <w:rFonts w:ascii="Calibri" w:hAnsi="Calibri" w:cs="Calibri"/>
                <w:sz w:val="20"/>
                <w:szCs w:val="20"/>
              </w:rPr>
            </w:pPr>
            <w:r w:rsidRPr="00A2656C">
              <w:rPr>
                <w:rFonts w:ascii="Calibri" w:hAnsi="Calibri" w:cs="Calibri"/>
                <w:sz w:val="20"/>
                <w:szCs w:val="20"/>
              </w:rPr>
              <w:t xml:space="preserve">XI. </w:t>
            </w:r>
            <w:r w:rsidR="008F576C" w:rsidRPr="00A2656C">
              <w:rPr>
                <w:rFonts w:ascii="Calibri" w:hAnsi="Calibri" w:cs="Calibri"/>
                <w:sz w:val="20"/>
                <w:szCs w:val="20"/>
              </w:rPr>
              <w:t>Moduł musi umożliwiać określenie źródła z hurtowni danych, z którego będą pobierane usługi medyczne do cennika.</w:t>
            </w:r>
          </w:p>
        </w:tc>
      </w:tr>
      <w:tr w:rsidR="008F576C" w:rsidRPr="00A2656C" w14:paraId="04535E2F" w14:textId="77777777" w:rsidTr="00F513D3">
        <w:tc>
          <w:tcPr>
            <w:tcW w:w="9062" w:type="dxa"/>
          </w:tcPr>
          <w:p w14:paraId="641E9552" w14:textId="77777777" w:rsidR="008F576C" w:rsidRPr="00A2656C" w:rsidRDefault="006F0D49" w:rsidP="00F513D3">
            <w:pPr>
              <w:rPr>
                <w:rFonts w:ascii="Calibri" w:hAnsi="Calibri" w:cs="Calibri"/>
                <w:sz w:val="20"/>
                <w:szCs w:val="20"/>
              </w:rPr>
            </w:pPr>
            <w:r w:rsidRPr="00A2656C">
              <w:rPr>
                <w:rFonts w:ascii="Calibri" w:hAnsi="Calibri" w:cs="Calibri"/>
                <w:sz w:val="20"/>
                <w:szCs w:val="20"/>
              </w:rPr>
              <w:t xml:space="preserve">XII. </w:t>
            </w:r>
            <w:r w:rsidR="008F576C" w:rsidRPr="00A2656C">
              <w:rPr>
                <w:rFonts w:ascii="Calibri" w:hAnsi="Calibri" w:cs="Calibri"/>
                <w:sz w:val="20"/>
                <w:szCs w:val="20"/>
              </w:rPr>
              <w:t>Moduł musi umożliwiać klonowanie cennika wraz z zakresem usług.</w:t>
            </w:r>
          </w:p>
        </w:tc>
      </w:tr>
      <w:tr w:rsidR="008F576C" w:rsidRPr="00A2656C" w14:paraId="71CA58FF" w14:textId="77777777" w:rsidTr="00F513D3">
        <w:tc>
          <w:tcPr>
            <w:tcW w:w="9062" w:type="dxa"/>
          </w:tcPr>
          <w:p w14:paraId="0D50DA10" w14:textId="77777777" w:rsidR="008F576C" w:rsidRPr="00A2656C" w:rsidRDefault="006F0D49" w:rsidP="00F513D3">
            <w:pPr>
              <w:rPr>
                <w:rFonts w:ascii="Calibri" w:hAnsi="Calibri" w:cs="Calibri"/>
                <w:sz w:val="20"/>
                <w:szCs w:val="20"/>
              </w:rPr>
            </w:pPr>
            <w:r w:rsidRPr="00A2656C">
              <w:rPr>
                <w:rFonts w:ascii="Calibri" w:hAnsi="Calibri" w:cs="Calibri"/>
                <w:sz w:val="20"/>
                <w:szCs w:val="20"/>
              </w:rPr>
              <w:t xml:space="preserve">XIII. </w:t>
            </w:r>
            <w:r w:rsidR="008F576C" w:rsidRPr="00A2656C">
              <w:rPr>
                <w:rFonts w:ascii="Calibri" w:hAnsi="Calibri" w:cs="Calibri"/>
                <w:sz w:val="20"/>
                <w:szCs w:val="20"/>
              </w:rPr>
              <w:t>Moduł musi umożliwiać zamknięcie cennika.</w:t>
            </w:r>
          </w:p>
        </w:tc>
      </w:tr>
      <w:tr w:rsidR="008F576C" w:rsidRPr="00A2656C" w14:paraId="79CAFE0A" w14:textId="77777777" w:rsidTr="00F513D3">
        <w:tc>
          <w:tcPr>
            <w:tcW w:w="9062" w:type="dxa"/>
          </w:tcPr>
          <w:p w14:paraId="7AC52FE2" w14:textId="77777777" w:rsidR="008F576C" w:rsidRPr="00A2656C" w:rsidRDefault="006F0D49" w:rsidP="008A4DFE">
            <w:pPr>
              <w:rPr>
                <w:rFonts w:ascii="Calibri" w:hAnsi="Calibri" w:cs="Calibri"/>
                <w:sz w:val="20"/>
                <w:szCs w:val="20"/>
              </w:rPr>
            </w:pPr>
            <w:r w:rsidRPr="00A2656C">
              <w:rPr>
                <w:rFonts w:ascii="Calibri" w:hAnsi="Calibri" w:cs="Calibri"/>
                <w:sz w:val="20"/>
                <w:szCs w:val="20"/>
              </w:rPr>
              <w:t xml:space="preserve">XIV. </w:t>
            </w:r>
            <w:r w:rsidR="008F576C" w:rsidRPr="00A2656C">
              <w:rPr>
                <w:rFonts w:ascii="Calibri" w:hAnsi="Calibri" w:cs="Calibri"/>
                <w:sz w:val="20"/>
                <w:szCs w:val="20"/>
              </w:rPr>
              <w:t>Moduł musi wyświetlać listę wszystkich cenników utworzonych w module z podziałem na cenniki szpitalne i cenniki sponsora.</w:t>
            </w:r>
          </w:p>
        </w:tc>
      </w:tr>
      <w:tr w:rsidR="008F576C" w:rsidRPr="00A2656C" w14:paraId="1449CA7A" w14:textId="77777777" w:rsidTr="00F513D3">
        <w:tc>
          <w:tcPr>
            <w:tcW w:w="9062" w:type="dxa"/>
          </w:tcPr>
          <w:p w14:paraId="7B80B918" w14:textId="77777777" w:rsidR="008F576C" w:rsidRPr="00A2656C" w:rsidRDefault="006F0D49" w:rsidP="008A4DFE">
            <w:pPr>
              <w:rPr>
                <w:rFonts w:ascii="Calibri" w:hAnsi="Calibri" w:cs="Calibri"/>
                <w:sz w:val="20"/>
                <w:szCs w:val="20"/>
              </w:rPr>
            </w:pPr>
            <w:r w:rsidRPr="00A2656C">
              <w:rPr>
                <w:rFonts w:ascii="Calibri" w:hAnsi="Calibri" w:cs="Calibri"/>
                <w:sz w:val="20"/>
                <w:szCs w:val="20"/>
              </w:rPr>
              <w:t xml:space="preserve">XV. </w:t>
            </w:r>
            <w:r w:rsidR="008F576C" w:rsidRPr="00A2656C">
              <w:rPr>
                <w:rFonts w:ascii="Calibri" w:hAnsi="Calibri" w:cs="Calibri"/>
                <w:sz w:val="20"/>
                <w:szCs w:val="20"/>
              </w:rPr>
              <w:t>Moduł musi wyświetlać listę sponsorów, dla których utworzono cenniki w module z możliwością przejścia do szczegółów wybranego cennika.</w:t>
            </w:r>
          </w:p>
        </w:tc>
      </w:tr>
      <w:tr w:rsidR="008F576C" w:rsidRPr="00A2656C" w14:paraId="2F3E5012" w14:textId="77777777" w:rsidTr="00F513D3">
        <w:tc>
          <w:tcPr>
            <w:tcW w:w="9062" w:type="dxa"/>
          </w:tcPr>
          <w:p w14:paraId="6DE96E6D" w14:textId="77777777" w:rsidR="008F576C" w:rsidRPr="00A2656C" w:rsidRDefault="006F0D49" w:rsidP="008A4DFE">
            <w:pPr>
              <w:rPr>
                <w:rFonts w:ascii="Calibri" w:hAnsi="Calibri" w:cs="Calibri"/>
                <w:sz w:val="20"/>
                <w:szCs w:val="20"/>
              </w:rPr>
            </w:pPr>
            <w:r w:rsidRPr="00A2656C">
              <w:rPr>
                <w:rFonts w:ascii="Calibri" w:hAnsi="Calibri" w:cs="Calibri"/>
                <w:sz w:val="20"/>
                <w:szCs w:val="20"/>
              </w:rPr>
              <w:t xml:space="preserve">XVI. </w:t>
            </w:r>
            <w:r w:rsidR="008F576C" w:rsidRPr="00A2656C">
              <w:rPr>
                <w:rFonts w:ascii="Calibri" w:hAnsi="Calibri" w:cs="Calibri"/>
                <w:sz w:val="20"/>
                <w:szCs w:val="20"/>
              </w:rPr>
              <w:t>Moduł musi umożliwiać śledzenie historii zmian wprowadzonych do cenników, ze szczegółowymi informacjami o autorze, dacie wprowadzenia zmian, typie zmiany, wcześniejszą wersją.</w:t>
            </w:r>
          </w:p>
        </w:tc>
      </w:tr>
    </w:tbl>
    <w:p w14:paraId="0492A1C7" w14:textId="77777777" w:rsidR="00F513D3" w:rsidRPr="00A2656C" w:rsidRDefault="00F513D3" w:rsidP="00F513D3">
      <w:pPr>
        <w:rPr>
          <w:rFonts w:ascii="Calibri" w:hAnsi="Calibri" w:cs="Calibri"/>
          <w:sz w:val="20"/>
          <w:szCs w:val="20"/>
        </w:rPr>
      </w:pPr>
    </w:p>
    <w:p w14:paraId="0854FD9A" w14:textId="77777777" w:rsidR="005B16FE" w:rsidRPr="00A2656C" w:rsidRDefault="005B16FE" w:rsidP="005B16FE">
      <w:pPr>
        <w:pStyle w:val="Akapitzlist"/>
        <w:numPr>
          <w:ilvl w:val="0"/>
          <w:numId w:val="3"/>
        </w:numPr>
        <w:rPr>
          <w:rFonts w:ascii="Calibri" w:hAnsi="Calibri" w:cs="Calibri"/>
          <w:b/>
          <w:sz w:val="20"/>
          <w:szCs w:val="20"/>
        </w:rPr>
      </w:pPr>
      <w:r w:rsidRPr="00A2656C">
        <w:rPr>
          <w:rFonts w:ascii="Calibri" w:hAnsi="Calibri" w:cs="Calibri"/>
          <w:b/>
          <w:sz w:val="20"/>
          <w:szCs w:val="20"/>
        </w:rPr>
        <w:t>MODUŁ MONITOROWANIA</w:t>
      </w:r>
    </w:p>
    <w:tbl>
      <w:tblPr>
        <w:tblStyle w:val="Tabela-Siatka"/>
        <w:tblW w:w="0" w:type="auto"/>
        <w:tblLook w:val="04A0" w:firstRow="1" w:lastRow="0" w:firstColumn="1" w:lastColumn="0" w:noHBand="0" w:noVBand="1"/>
      </w:tblPr>
      <w:tblGrid>
        <w:gridCol w:w="9062"/>
      </w:tblGrid>
      <w:tr w:rsidR="005B16FE" w:rsidRPr="00A2656C" w14:paraId="549FA018" w14:textId="77777777" w:rsidTr="005B16FE">
        <w:tc>
          <w:tcPr>
            <w:tcW w:w="9062" w:type="dxa"/>
          </w:tcPr>
          <w:p w14:paraId="3F91BA29" w14:textId="0A8AED31" w:rsidR="005B16FE" w:rsidRPr="00361509" w:rsidRDefault="006F0D49" w:rsidP="006F0D49">
            <w:pPr>
              <w:rPr>
                <w:rFonts w:ascii="Calibri" w:hAnsi="Calibri" w:cs="Calibri"/>
                <w:color w:val="FF0000"/>
                <w:sz w:val="20"/>
                <w:szCs w:val="20"/>
              </w:rPr>
            </w:pPr>
            <w:r w:rsidRPr="00A2656C">
              <w:rPr>
                <w:rFonts w:ascii="Calibri" w:hAnsi="Calibri" w:cs="Calibri"/>
                <w:sz w:val="20"/>
                <w:szCs w:val="20"/>
              </w:rPr>
              <w:t xml:space="preserve">I. </w:t>
            </w:r>
            <w:r w:rsidR="005B16FE" w:rsidRPr="00A2656C">
              <w:rPr>
                <w:rFonts w:ascii="Calibri" w:hAnsi="Calibri" w:cs="Calibri"/>
                <w:sz w:val="20"/>
                <w:szCs w:val="20"/>
              </w:rPr>
              <w:t>Moduł musi umożliwiać podgląd usług i ich wyceny zrealizowanych w trakcie danego pobytu (wizyty, hospitalizacje) pacjenta, poprzez integrację z bazą HIS</w:t>
            </w:r>
            <w:r w:rsidRPr="00A2656C">
              <w:rPr>
                <w:rFonts w:ascii="Calibri" w:hAnsi="Calibri" w:cs="Calibri"/>
                <w:sz w:val="20"/>
                <w:szCs w:val="20"/>
              </w:rPr>
              <w:t xml:space="preserve"> </w:t>
            </w:r>
            <w:r w:rsidR="005B16FE" w:rsidRPr="00A2656C">
              <w:rPr>
                <w:rFonts w:ascii="Calibri" w:hAnsi="Calibri" w:cs="Calibri"/>
                <w:sz w:val="20"/>
                <w:szCs w:val="20"/>
              </w:rPr>
              <w:t>(widok bazodanowy).</w:t>
            </w:r>
            <w:r w:rsidR="00361509">
              <w:rPr>
                <w:rFonts w:ascii="Calibri" w:hAnsi="Calibri" w:cs="Calibri"/>
                <w:color w:val="FF0000"/>
                <w:sz w:val="20"/>
                <w:szCs w:val="20"/>
              </w:rPr>
              <w:t xml:space="preserve"> </w:t>
            </w:r>
          </w:p>
        </w:tc>
      </w:tr>
      <w:tr w:rsidR="005B16FE" w:rsidRPr="00A2656C" w14:paraId="0B9EC813" w14:textId="77777777" w:rsidTr="005B16FE">
        <w:tc>
          <w:tcPr>
            <w:tcW w:w="9062" w:type="dxa"/>
          </w:tcPr>
          <w:p w14:paraId="0ACD9376"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II. </w:t>
            </w:r>
            <w:r w:rsidR="005B16FE" w:rsidRPr="00A2656C">
              <w:rPr>
                <w:rFonts w:ascii="Calibri" w:hAnsi="Calibri" w:cs="Calibri"/>
                <w:sz w:val="20"/>
                <w:szCs w:val="20"/>
              </w:rPr>
              <w:t>Moduł musi umożliwiać wyświetlenie/prezentację pobytów pacjenta wraz ze wszystkimi danymi wygenerowanymi w systemie HIS w trakcie pobytu w ramach badania klinicznego, w którym pacjent uczestniczy. Porównanie procedur zrealizowanych w trakcie wizyty zarejestrowanych w systemie HIS z planowanymi na podstawie protokołu procedurami wpisanymi w postaci schematów badań do systemu HIS.</w:t>
            </w:r>
          </w:p>
        </w:tc>
      </w:tr>
      <w:tr w:rsidR="005B16FE" w:rsidRPr="00A2656C" w14:paraId="4E2192D3" w14:textId="77777777" w:rsidTr="005B16FE">
        <w:tc>
          <w:tcPr>
            <w:tcW w:w="9062" w:type="dxa"/>
          </w:tcPr>
          <w:p w14:paraId="656E28D6"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III. </w:t>
            </w:r>
            <w:r w:rsidR="005B16FE" w:rsidRPr="00A2656C">
              <w:rPr>
                <w:rFonts w:ascii="Calibri" w:hAnsi="Calibri" w:cs="Calibri"/>
                <w:sz w:val="20"/>
                <w:szCs w:val="20"/>
              </w:rPr>
              <w:t>Moduł musi umożliwiać weryfikację płatnika danej usługi na podstawie danych wprowadzonych w systemie HIS.</w:t>
            </w:r>
          </w:p>
        </w:tc>
      </w:tr>
      <w:tr w:rsidR="005B16FE" w:rsidRPr="00A2656C" w14:paraId="264ACA45" w14:textId="77777777" w:rsidTr="005B16FE">
        <w:tc>
          <w:tcPr>
            <w:tcW w:w="9062" w:type="dxa"/>
          </w:tcPr>
          <w:p w14:paraId="790A96DE" w14:textId="77777777" w:rsidR="005B16FE" w:rsidRPr="00A2656C" w:rsidRDefault="006F0D49" w:rsidP="008A4DFE">
            <w:pPr>
              <w:rPr>
                <w:rFonts w:ascii="Calibri" w:hAnsi="Calibri" w:cs="Calibri"/>
                <w:sz w:val="20"/>
                <w:szCs w:val="20"/>
              </w:rPr>
            </w:pPr>
            <w:r w:rsidRPr="00A2656C">
              <w:rPr>
                <w:rFonts w:ascii="Calibri" w:hAnsi="Calibri" w:cs="Calibri"/>
                <w:sz w:val="20"/>
                <w:szCs w:val="20"/>
              </w:rPr>
              <w:t xml:space="preserve">IV. </w:t>
            </w:r>
            <w:r w:rsidR="005B16FE" w:rsidRPr="00A2656C">
              <w:rPr>
                <w:rFonts w:ascii="Calibri" w:hAnsi="Calibri" w:cs="Calibri"/>
                <w:sz w:val="20"/>
                <w:szCs w:val="20"/>
              </w:rPr>
              <w:t>Moduł musi umożliwiać przeglądanie pełnej historii leczenia wszystkich pacjentów (wszystkie zdarzenia z historii, z możliwością filtrowania po płatniku bez załączników i zdjęć). Zdarzenia dla danego pacjenta prezentowane są chronologicznie.</w:t>
            </w:r>
          </w:p>
        </w:tc>
      </w:tr>
      <w:tr w:rsidR="005B16FE" w:rsidRPr="00A2656C" w14:paraId="60492EF4" w14:textId="77777777" w:rsidTr="005B16FE">
        <w:tc>
          <w:tcPr>
            <w:tcW w:w="9062" w:type="dxa"/>
          </w:tcPr>
          <w:p w14:paraId="1E3E8A37"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V. </w:t>
            </w:r>
            <w:r w:rsidR="005B16FE" w:rsidRPr="00A2656C">
              <w:rPr>
                <w:rFonts w:ascii="Calibri" w:hAnsi="Calibri" w:cs="Calibri"/>
                <w:sz w:val="20"/>
                <w:szCs w:val="20"/>
              </w:rPr>
              <w:t xml:space="preserve">Moduł musi umożliwiać dodawanie </w:t>
            </w:r>
            <w:proofErr w:type="spellStart"/>
            <w:r w:rsidR="005B16FE" w:rsidRPr="00A2656C">
              <w:rPr>
                <w:rFonts w:ascii="Calibri" w:hAnsi="Calibri" w:cs="Calibri"/>
                <w:sz w:val="20"/>
                <w:szCs w:val="20"/>
              </w:rPr>
              <w:t>tagów</w:t>
            </w:r>
            <w:proofErr w:type="spellEnd"/>
            <w:r w:rsidR="005B16FE" w:rsidRPr="00A2656C">
              <w:rPr>
                <w:rFonts w:ascii="Calibri" w:hAnsi="Calibri" w:cs="Calibri"/>
                <w:sz w:val="20"/>
                <w:szCs w:val="20"/>
              </w:rPr>
              <w:t>/znaczników do zdarzeń i punktów milowych, zgodnie z ustalonym zestawem symboli (np. notatka, ostrzeżenie, podwójne finansowanie, pierwszy pacjent w badaniu, ostatnia wizyta w badaniu) oraz dodawanie notatek o dowolnej treści.</w:t>
            </w:r>
          </w:p>
        </w:tc>
      </w:tr>
      <w:tr w:rsidR="005B16FE" w:rsidRPr="00A2656C" w14:paraId="46CF029C" w14:textId="77777777" w:rsidTr="005B16FE">
        <w:tc>
          <w:tcPr>
            <w:tcW w:w="9062" w:type="dxa"/>
          </w:tcPr>
          <w:p w14:paraId="729B31B6"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lastRenderedPageBreak/>
              <w:t xml:space="preserve">VI. </w:t>
            </w:r>
            <w:r w:rsidR="005B16FE" w:rsidRPr="00A2656C">
              <w:rPr>
                <w:rFonts w:ascii="Calibri" w:hAnsi="Calibri" w:cs="Calibri"/>
                <w:sz w:val="20"/>
                <w:szCs w:val="20"/>
              </w:rPr>
              <w:t xml:space="preserve">Moduł musi umożliwiać prezentację listy wszystkich </w:t>
            </w:r>
            <w:proofErr w:type="spellStart"/>
            <w:r w:rsidR="005B16FE" w:rsidRPr="00A2656C">
              <w:rPr>
                <w:rFonts w:ascii="Calibri" w:hAnsi="Calibri" w:cs="Calibri"/>
                <w:sz w:val="20"/>
                <w:szCs w:val="20"/>
              </w:rPr>
              <w:t>tagów</w:t>
            </w:r>
            <w:proofErr w:type="spellEnd"/>
            <w:r w:rsidR="005B16FE" w:rsidRPr="00A2656C">
              <w:rPr>
                <w:rFonts w:ascii="Calibri" w:hAnsi="Calibri" w:cs="Calibri"/>
                <w:sz w:val="20"/>
                <w:szCs w:val="20"/>
              </w:rPr>
              <w:t>/znaczników.</w:t>
            </w:r>
          </w:p>
        </w:tc>
      </w:tr>
      <w:tr w:rsidR="005B16FE" w:rsidRPr="00A2656C" w14:paraId="448604A4" w14:textId="77777777" w:rsidTr="005B16FE">
        <w:tc>
          <w:tcPr>
            <w:tcW w:w="9062" w:type="dxa"/>
          </w:tcPr>
          <w:p w14:paraId="0EA3FF4E"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VII. </w:t>
            </w:r>
            <w:r w:rsidR="005B16FE" w:rsidRPr="00A2656C">
              <w:rPr>
                <w:rFonts w:ascii="Calibri" w:hAnsi="Calibri" w:cs="Calibri"/>
                <w:sz w:val="20"/>
                <w:szCs w:val="20"/>
              </w:rPr>
              <w:t xml:space="preserve">Moduł musi umożliwiać zarządzanie słownikiem </w:t>
            </w:r>
            <w:proofErr w:type="spellStart"/>
            <w:r w:rsidR="005B16FE" w:rsidRPr="00A2656C">
              <w:rPr>
                <w:rFonts w:ascii="Calibri" w:hAnsi="Calibri" w:cs="Calibri"/>
                <w:sz w:val="20"/>
                <w:szCs w:val="20"/>
              </w:rPr>
              <w:t>tagów</w:t>
            </w:r>
            <w:proofErr w:type="spellEnd"/>
            <w:r w:rsidR="005B16FE" w:rsidRPr="00A2656C">
              <w:rPr>
                <w:rFonts w:ascii="Calibri" w:hAnsi="Calibri" w:cs="Calibri"/>
                <w:sz w:val="20"/>
                <w:szCs w:val="20"/>
              </w:rPr>
              <w:t>, w tym dodawanie nowych typów do słownika.</w:t>
            </w:r>
          </w:p>
        </w:tc>
      </w:tr>
      <w:tr w:rsidR="005B16FE" w:rsidRPr="00A2656C" w14:paraId="3D4D775C" w14:textId="77777777" w:rsidTr="005B16FE">
        <w:tc>
          <w:tcPr>
            <w:tcW w:w="9062" w:type="dxa"/>
          </w:tcPr>
          <w:p w14:paraId="646CCEFC" w14:textId="77777777" w:rsidR="005B16FE" w:rsidRPr="00A2656C" w:rsidRDefault="006F0D49" w:rsidP="008A4DFE">
            <w:pPr>
              <w:rPr>
                <w:rFonts w:ascii="Calibri" w:hAnsi="Calibri" w:cs="Calibri"/>
                <w:sz w:val="20"/>
                <w:szCs w:val="20"/>
              </w:rPr>
            </w:pPr>
            <w:r w:rsidRPr="00A2656C">
              <w:rPr>
                <w:rFonts w:ascii="Calibri" w:hAnsi="Calibri" w:cs="Calibri"/>
                <w:sz w:val="20"/>
                <w:szCs w:val="20"/>
              </w:rPr>
              <w:t xml:space="preserve">VIII. </w:t>
            </w:r>
            <w:r w:rsidR="005B16FE" w:rsidRPr="00A2656C">
              <w:rPr>
                <w:rFonts w:ascii="Calibri" w:hAnsi="Calibri" w:cs="Calibri"/>
                <w:sz w:val="20"/>
                <w:szCs w:val="20"/>
              </w:rPr>
              <w:t>Moduł musi umożliwiać przeglądanie historii zmian wprowadzanych do dokumentacji pacjenta, ze szczegółowymi</w:t>
            </w:r>
            <w:r w:rsidRPr="00A2656C">
              <w:rPr>
                <w:rFonts w:ascii="Calibri" w:hAnsi="Calibri" w:cs="Calibri"/>
                <w:sz w:val="20"/>
                <w:szCs w:val="20"/>
              </w:rPr>
              <w:t xml:space="preserve"> </w:t>
            </w:r>
            <w:r w:rsidR="005B16FE" w:rsidRPr="00A2656C">
              <w:rPr>
                <w:rFonts w:ascii="Calibri" w:hAnsi="Calibri" w:cs="Calibri"/>
                <w:sz w:val="20"/>
                <w:szCs w:val="20"/>
              </w:rPr>
              <w:t>informacjami o autorze, dacie wprowadzenia zmian, listą wcześniejszych wersji dokumentacji.</w:t>
            </w:r>
          </w:p>
        </w:tc>
      </w:tr>
      <w:tr w:rsidR="005B16FE" w:rsidRPr="00A2656C" w14:paraId="004528D0" w14:textId="77777777" w:rsidTr="005B16FE">
        <w:tc>
          <w:tcPr>
            <w:tcW w:w="9062" w:type="dxa"/>
          </w:tcPr>
          <w:p w14:paraId="5FE8C7C8"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IX. </w:t>
            </w:r>
            <w:r w:rsidR="005B16FE" w:rsidRPr="00A2656C">
              <w:rPr>
                <w:rFonts w:ascii="Calibri" w:hAnsi="Calibri" w:cs="Calibri"/>
                <w:sz w:val="20"/>
                <w:szCs w:val="20"/>
              </w:rPr>
              <w:t>Moduł musi umożliwiać prezentację wszystkich monitorowanych badań klinicznych.</w:t>
            </w:r>
          </w:p>
        </w:tc>
      </w:tr>
      <w:tr w:rsidR="005B16FE" w:rsidRPr="00A2656C" w14:paraId="1B28EE15" w14:textId="77777777" w:rsidTr="005B16FE">
        <w:tc>
          <w:tcPr>
            <w:tcW w:w="9062" w:type="dxa"/>
          </w:tcPr>
          <w:p w14:paraId="783B6F47" w14:textId="77777777" w:rsidR="005B16FE" w:rsidRPr="00A2656C" w:rsidRDefault="006F0D49" w:rsidP="008A4DFE">
            <w:pPr>
              <w:rPr>
                <w:rFonts w:ascii="Calibri" w:hAnsi="Calibri" w:cs="Calibri"/>
                <w:sz w:val="20"/>
                <w:szCs w:val="20"/>
              </w:rPr>
            </w:pPr>
            <w:r w:rsidRPr="00A2656C">
              <w:rPr>
                <w:rFonts w:ascii="Calibri" w:hAnsi="Calibri" w:cs="Calibri"/>
                <w:sz w:val="20"/>
                <w:szCs w:val="20"/>
              </w:rPr>
              <w:t xml:space="preserve">X. </w:t>
            </w:r>
            <w:r w:rsidR="005B16FE" w:rsidRPr="00A2656C">
              <w:rPr>
                <w:rFonts w:ascii="Calibri" w:hAnsi="Calibri" w:cs="Calibri"/>
                <w:sz w:val="20"/>
                <w:szCs w:val="20"/>
              </w:rPr>
              <w:t>Moduł musi umożliwiać prezentowanie wszystkich pobytów (wizyty, hospitalizacje) w ramach badania klinicznego z zachowaniem chronologii pobytów.</w:t>
            </w:r>
          </w:p>
        </w:tc>
      </w:tr>
      <w:tr w:rsidR="005B16FE" w:rsidRPr="00A2656C" w14:paraId="6A066C44" w14:textId="77777777" w:rsidTr="005B16FE">
        <w:tc>
          <w:tcPr>
            <w:tcW w:w="9062" w:type="dxa"/>
          </w:tcPr>
          <w:p w14:paraId="0C426417"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XI. </w:t>
            </w:r>
            <w:r w:rsidR="005B16FE" w:rsidRPr="00A2656C">
              <w:rPr>
                <w:rFonts w:ascii="Calibri" w:hAnsi="Calibri" w:cs="Calibri"/>
                <w:sz w:val="20"/>
                <w:szCs w:val="20"/>
              </w:rPr>
              <w:t>Moduł musi umożliwiać prezentację wszystkich pacjentów biorących udział w badaniu klinicznym.</w:t>
            </w:r>
          </w:p>
        </w:tc>
      </w:tr>
      <w:tr w:rsidR="005B16FE" w:rsidRPr="00A2656C" w14:paraId="30CA646E" w14:textId="77777777" w:rsidTr="005B16FE">
        <w:tc>
          <w:tcPr>
            <w:tcW w:w="9062" w:type="dxa"/>
          </w:tcPr>
          <w:p w14:paraId="13746976"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XII. </w:t>
            </w:r>
            <w:r w:rsidR="005B16FE" w:rsidRPr="00A2656C">
              <w:rPr>
                <w:rFonts w:ascii="Calibri" w:hAnsi="Calibri" w:cs="Calibri"/>
                <w:sz w:val="20"/>
                <w:szCs w:val="20"/>
              </w:rPr>
              <w:t>Moduł musi umożliwiać prezentację kluczowych dla monitora parametrów badania, które monitoruje, z dostępem tylko do pacjentów tego badania, w postaci tabeli. Zakres prezentowanych danych obejmuje między innymi:</w:t>
            </w:r>
          </w:p>
          <w:p w14:paraId="73FE97E6"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1. Profile pacjentów biorących udział w badaniu;</w:t>
            </w:r>
          </w:p>
          <w:p w14:paraId="09165010"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2. Informacje o śmierci pacjentów;</w:t>
            </w:r>
          </w:p>
          <w:p w14:paraId="380A32E1"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3. Kryteria włączenia oraz kryteria wyłączenia z badania;</w:t>
            </w:r>
          </w:p>
          <w:p w14:paraId="7A4EBCFF"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4. Wystąpienia zdarzeń niepożądanych;</w:t>
            </w:r>
          </w:p>
          <w:p w14:paraId="39B58BFB"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5. Wyniki badań laboratoryjnych;</w:t>
            </w:r>
          </w:p>
          <w:p w14:paraId="04C7F414"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6. Zestawienie podanych leków;</w:t>
            </w:r>
          </w:p>
          <w:p w14:paraId="05EB5938"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7. Historię medyczną pacjentów.</w:t>
            </w:r>
          </w:p>
        </w:tc>
      </w:tr>
      <w:tr w:rsidR="005B16FE" w:rsidRPr="00A2656C" w14:paraId="22FAB401" w14:textId="77777777" w:rsidTr="005B16FE">
        <w:tc>
          <w:tcPr>
            <w:tcW w:w="9062" w:type="dxa"/>
          </w:tcPr>
          <w:p w14:paraId="5F7B9472"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XII. </w:t>
            </w:r>
            <w:r w:rsidR="005B16FE" w:rsidRPr="00A2656C">
              <w:rPr>
                <w:rFonts w:ascii="Calibri" w:hAnsi="Calibri" w:cs="Calibri"/>
                <w:sz w:val="20"/>
                <w:szCs w:val="20"/>
              </w:rPr>
              <w:t>W profilu pacjenta moduł musi umożliwiać prezentację, na osi czasu, wszystkich zdarzeń dla danego pacjenta.</w:t>
            </w:r>
          </w:p>
        </w:tc>
      </w:tr>
      <w:tr w:rsidR="005B16FE" w:rsidRPr="00A2656C" w14:paraId="34416AD1" w14:textId="77777777" w:rsidTr="005B16FE">
        <w:tc>
          <w:tcPr>
            <w:tcW w:w="9062" w:type="dxa"/>
          </w:tcPr>
          <w:p w14:paraId="06D854FF"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XIII. </w:t>
            </w:r>
            <w:r w:rsidR="005B16FE" w:rsidRPr="00A2656C">
              <w:rPr>
                <w:rFonts w:ascii="Calibri" w:hAnsi="Calibri" w:cs="Calibri"/>
                <w:sz w:val="20"/>
                <w:szCs w:val="20"/>
              </w:rPr>
              <w:t>Moduł musi umożliwiać wyświetlenie szczegółów dla wybranego zdarzenia na osi czasu.</w:t>
            </w:r>
          </w:p>
        </w:tc>
      </w:tr>
    </w:tbl>
    <w:p w14:paraId="4CABA5E6" w14:textId="77777777" w:rsidR="005B16FE" w:rsidRPr="00A2656C" w:rsidRDefault="005B16FE" w:rsidP="005B16FE">
      <w:pPr>
        <w:pStyle w:val="Akapitzlist"/>
        <w:rPr>
          <w:rFonts w:ascii="Calibri" w:hAnsi="Calibri" w:cs="Calibri"/>
          <w:sz w:val="20"/>
          <w:szCs w:val="20"/>
        </w:rPr>
      </w:pPr>
    </w:p>
    <w:p w14:paraId="70083774" w14:textId="77777777" w:rsidR="005B16FE" w:rsidRPr="00A2656C" w:rsidRDefault="005B16FE" w:rsidP="005B16FE">
      <w:pPr>
        <w:pStyle w:val="Akapitzlist"/>
        <w:numPr>
          <w:ilvl w:val="0"/>
          <w:numId w:val="3"/>
        </w:numPr>
        <w:rPr>
          <w:rFonts w:ascii="Calibri" w:hAnsi="Calibri" w:cs="Calibri"/>
          <w:b/>
          <w:sz w:val="20"/>
          <w:szCs w:val="20"/>
        </w:rPr>
      </w:pPr>
      <w:r w:rsidRPr="00A2656C">
        <w:rPr>
          <w:rFonts w:ascii="Calibri" w:hAnsi="Calibri" w:cs="Calibri"/>
          <w:b/>
          <w:sz w:val="20"/>
          <w:szCs w:val="20"/>
        </w:rPr>
        <w:t xml:space="preserve"> MODUŁ ANALIZ</w:t>
      </w:r>
    </w:p>
    <w:tbl>
      <w:tblPr>
        <w:tblStyle w:val="Tabela-Siatka"/>
        <w:tblW w:w="0" w:type="auto"/>
        <w:tblLook w:val="04A0" w:firstRow="1" w:lastRow="0" w:firstColumn="1" w:lastColumn="0" w:noHBand="0" w:noVBand="1"/>
      </w:tblPr>
      <w:tblGrid>
        <w:gridCol w:w="9062"/>
      </w:tblGrid>
      <w:tr w:rsidR="005B16FE" w:rsidRPr="00A2656C" w14:paraId="0387DB24" w14:textId="77777777" w:rsidTr="005B16FE">
        <w:tc>
          <w:tcPr>
            <w:tcW w:w="9062" w:type="dxa"/>
          </w:tcPr>
          <w:p w14:paraId="06444140" w14:textId="77777777" w:rsidR="005B16FE" w:rsidRPr="00A2656C" w:rsidRDefault="006F0D49" w:rsidP="008A4DFE">
            <w:pPr>
              <w:rPr>
                <w:rFonts w:ascii="Calibri" w:hAnsi="Calibri" w:cs="Calibri"/>
                <w:sz w:val="20"/>
                <w:szCs w:val="20"/>
              </w:rPr>
            </w:pPr>
            <w:r w:rsidRPr="00A2656C">
              <w:rPr>
                <w:rFonts w:ascii="Calibri" w:hAnsi="Calibri" w:cs="Calibri"/>
                <w:sz w:val="20"/>
                <w:szCs w:val="20"/>
              </w:rPr>
              <w:t xml:space="preserve">I. </w:t>
            </w:r>
            <w:r w:rsidR="005B16FE" w:rsidRPr="00A2656C">
              <w:rPr>
                <w:rFonts w:ascii="Calibri" w:hAnsi="Calibri" w:cs="Calibri"/>
                <w:sz w:val="20"/>
                <w:szCs w:val="20"/>
              </w:rPr>
              <w:t xml:space="preserve">Moduł musi umożliwiać stworzenie dedykowanego </w:t>
            </w:r>
            <w:proofErr w:type="spellStart"/>
            <w:r w:rsidR="005B16FE" w:rsidRPr="00A2656C">
              <w:rPr>
                <w:rFonts w:ascii="Calibri" w:hAnsi="Calibri" w:cs="Calibri"/>
                <w:sz w:val="20"/>
                <w:szCs w:val="20"/>
              </w:rPr>
              <w:t>dashboard</w:t>
            </w:r>
            <w:proofErr w:type="spellEnd"/>
            <w:r w:rsidR="005B16FE" w:rsidRPr="00A2656C">
              <w:rPr>
                <w:rFonts w:ascii="Calibri" w:hAnsi="Calibri" w:cs="Calibri"/>
                <w:sz w:val="20"/>
                <w:szCs w:val="20"/>
              </w:rPr>
              <w:t xml:space="preserve"> dla użytkownika z podsumowaniem listy projektów, stanu rekrutacji i innych zdarzeń w badaniach</w:t>
            </w:r>
          </w:p>
        </w:tc>
      </w:tr>
      <w:tr w:rsidR="005B16FE" w:rsidRPr="00A2656C" w14:paraId="192E5249" w14:textId="77777777" w:rsidTr="005B16FE">
        <w:tc>
          <w:tcPr>
            <w:tcW w:w="9062" w:type="dxa"/>
          </w:tcPr>
          <w:p w14:paraId="0DEEB1F9"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II. </w:t>
            </w:r>
            <w:r w:rsidR="005B16FE" w:rsidRPr="00A2656C">
              <w:rPr>
                <w:rFonts w:ascii="Calibri" w:hAnsi="Calibri" w:cs="Calibri"/>
                <w:sz w:val="20"/>
                <w:szCs w:val="20"/>
              </w:rPr>
              <w:t xml:space="preserve">Moduł musi umożliwiać raportowanie wskaźników Centrum Wsparcia Badań Klinicznych, zgodnie z ustalonym zakresem w załączonym Regulaminie Konkursu </w:t>
            </w:r>
            <w:r w:rsidR="00A95D60" w:rsidRPr="00A2656C">
              <w:rPr>
                <w:rFonts w:ascii="Calibri" w:hAnsi="Calibri" w:cs="Calibri"/>
                <w:sz w:val="20"/>
                <w:szCs w:val="20"/>
              </w:rPr>
              <w:t>ONKOCWBK</w:t>
            </w:r>
            <w:r w:rsidR="005B16FE" w:rsidRPr="00A2656C">
              <w:rPr>
                <w:rFonts w:ascii="Calibri" w:hAnsi="Calibri" w:cs="Calibri"/>
                <w:sz w:val="20"/>
                <w:szCs w:val="20"/>
              </w:rPr>
              <w:t xml:space="preserve"> (uzupełnić zgodnie ze stanem faktycznym).</w:t>
            </w:r>
          </w:p>
        </w:tc>
      </w:tr>
      <w:tr w:rsidR="005B16FE" w:rsidRPr="00A2656C" w14:paraId="5345EC2D" w14:textId="77777777" w:rsidTr="005B16FE">
        <w:tc>
          <w:tcPr>
            <w:tcW w:w="9062" w:type="dxa"/>
          </w:tcPr>
          <w:p w14:paraId="2117702C"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III. </w:t>
            </w:r>
            <w:r w:rsidR="005B16FE" w:rsidRPr="00A2656C">
              <w:rPr>
                <w:rFonts w:ascii="Calibri" w:hAnsi="Calibri" w:cs="Calibri"/>
                <w:sz w:val="20"/>
                <w:szCs w:val="20"/>
              </w:rPr>
              <w:t>Moduł musi umożliwiać wizualizację budżetu projektów i badań (Moduł kontrakty), w sposób umożliwiający</w:t>
            </w:r>
            <w:r w:rsidRPr="00A2656C">
              <w:rPr>
                <w:rFonts w:ascii="Calibri" w:hAnsi="Calibri" w:cs="Calibri"/>
                <w:sz w:val="20"/>
                <w:szCs w:val="20"/>
              </w:rPr>
              <w:t xml:space="preserve"> </w:t>
            </w:r>
            <w:r w:rsidR="005B16FE" w:rsidRPr="00A2656C">
              <w:rPr>
                <w:rFonts w:ascii="Calibri" w:hAnsi="Calibri" w:cs="Calibri"/>
                <w:sz w:val="20"/>
                <w:szCs w:val="20"/>
              </w:rPr>
              <w:t>między innymi:</w:t>
            </w:r>
          </w:p>
          <w:p w14:paraId="1B36FD90"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a. Porównywanie planowanych i poniesionych kosztów;</w:t>
            </w:r>
          </w:p>
          <w:p w14:paraId="27AA2BEB" w14:textId="77777777" w:rsidR="005B16FE" w:rsidRPr="00A2656C" w:rsidRDefault="005B16FE" w:rsidP="005B16FE">
            <w:pPr>
              <w:rPr>
                <w:rFonts w:ascii="Calibri" w:hAnsi="Calibri" w:cs="Calibri"/>
                <w:sz w:val="20"/>
                <w:szCs w:val="20"/>
              </w:rPr>
            </w:pPr>
            <w:r w:rsidRPr="00A2656C">
              <w:rPr>
                <w:rFonts w:ascii="Calibri" w:hAnsi="Calibri" w:cs="Calibri"/>
                <w:sz w:val="20"/>
                <w:szCs w:val="20"/>
              </w:rPr>
              <w:t>b. Porównywanie wkładu poszczególnych źródeł finansowania;</w:t>
            </w:r>
          </w:p>
          <w:p w14:paraId="4663AF76"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c. Agregowanie danych ze względu na sponsora badania;</w:t>
            </w:r>
          </w:p>
          <w:p w14:paraId="794F1A94"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 xml:space="preserve">d. Agregowanie danych ze względu na kierownika badania ze strony </w:t>
            </w:r>
            <w:r w:rsidR="00584549" w:rsidRPr="00A2656C">
              <w:rPr>
                <w:rFonts w:ascii="Calibri" w:hAnsi="Calibri" w:cs="Calibri"/>
                <w:sz w:val="20"/>
                <w:szCs w:val="20"/>
              </w:rPr>
              <w:t>ŚCO</w:t>
            </w:r>
            <w:r w:rsidRPr="00A2656C">
              <w:rPr>
                <w:rFonts w:ascii="Calibri" w:hAnsi="Calibri" w:cs="Calibri"/>
                <w:sz w:val="20"/>
                <w:szCs w:val="20"/>
              </w:rPr>
              <w:t>;</w:t>
            </w:r>
          </w:p>
          <w:p w14:paraId="6ABBA25D"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e. Wizualizację trendu zmian liczebności i budżetu projektów w czasie;</w:t>
            </w:r>
          </w:p>
          <w:p w14:paraId="3B50BAB4"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f. Obliczanie podstawowych statystyk, tj. średni budżet, mediana budżetu, liczba prowadzonych</w:t>
            </w:r>
            <w:r w:rsidR="006F0D49" w:rsidRPr="00A2656C">
              <w:rPr>
                <w:rFonts w:ascii="Calibri" w:hAnsi="Calibri" w:cs="Calibri"/>
                <w:sz w:val="20"/>
                <w:szCs w:val="20"/>
              </w:rPr>
              <w:t xml:space="preserve"> </w:t>
            </w:r>
            <w:r w:rsidRPr="00A2656C">
              <w:rPr>
                <w:rFonts w:ascii="Calibri" w:hAnsi="Calibri" w:cs="Calibri"/>
                <w:sz w:val="20"/>
                <w:szCs w:val="20"/>
              </w:rPr>
              <w:t>projektów, liczba prowadzonych projektów z podziałem na status badania;</w:t>
            </w:r>
          </w:p>
          <w:p w14:paraId="23175AF7"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g. Ustalanie zakresu danych wizualizacji;</w:t>
            </w:r>
          </w:p>
          <w:p w14:paraId="52098BD3"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h. Inne formy wizualizacji danych, uzgodnione z Wykonawcą podczas spotkań projektowych.</w:t>
            </w:r>
          </w:p>
        </w:tc>
      </w:tr>
      <w:tr w:rsidR="005B16FE" w:rsidRPr="00A2656C" w14:paraId="70F56F50" w14:textId="77777777" w:rsidTr="005B16FE">
        <w:tc>
          <w:tcPr>
            <w:tcW w:w="9062" w:type="dxa"/>
          </w:tcPr>
          <w:p w14:paraId="3C8261F9" w14:textId="77777777" w:rsidR="005B16FE" w:rsidRPr="00A2656C" w:rsidRDefault="006F0D49" w:rsidP="00B74347">
            <w:pPr>
              <w:rPr>
                <w:rFonts w:ascii="Calibri" w:hAnsi="Calibri" w:cs="Calibri"/>
                <w:sz w:val="20"/>
                <w:szCs w:val="20"/>
              </w:rPr>
            </w:pPr>
            <w:r w:rsidRPr="00A2656C">
              <w:rPr>
                <w:rFonts w:ascii="Calibri" w:hAnsi="Calibri" w:cs="Calibri"/>
                <w:sz w:val="20"/>
                <w:szCs w:val="20"/>
              </w:rPr>
              <w:t xml:space="preserve">IV. </w:t>
            </w:r>
            <w:r w:rsidR="00B74347" w:rsidRPr="00A2656C">
              <w:rPr>
                <w:rFonts w:ascii="Calibri" w:hAnsi="Calibri" w:cs="Calibri"/>
                <w:sz w:val="20"/>
                <w:szCs w:val="20"/>
              </w:rPr>
              <w:t>Moduł musi umożliwiać wizualizację harmonogramu i statusu projektów prowadzonych w instytucji, za pomocą wykresów Gantta lub innych, o podobnej funkcji w oparciu o dane z Modułu Kontraktów</w:t>
            </w:r>
          </w:p>
        </w:tc>
      </w:tr>
      <w:tr w:rsidR="005B16FE" w:rsidRPr="00A2656C" w14:paraId="58E805EC" w14:textId="77777777" w:rsidTr="005B16FE">
        <w:tc>
          <w:tcPr>
            <w:tcW w:w="9062" w:type="dxa"/>
          </w:tcPr>
          <w:p w14:paraId="12BC3272"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V. </w:t>
            </w:r>
            <w:r w:rsidR="00B74347" w:rsidRPr="00A2656C">
              <w:rPr>
                <w:rFonts w:ascii="Calibri" w:hAnsi="Calibri" w:cs="Calibri"/>
                <w:sz w:val="20"/>
                <w:szCs w:val="20"/>
              </w:rPr>
              <w:t>Moduł musi umożliwiać generowanie raportów predefiniowanych dotyczących badań klinicznych i projektów.</w:t>
            </w:r>
          </w:p>
        </w:tc>
      </w:tr>
      <w:tr w:rsidR="005B16FE" w:rsidRPr="00A2656C" w14:paraId="7015B31F" w14:textId="77777777" w:rsidTr="005B16FE">
        <w:tc>
          <w:tcPr>
            <w:tcW w:w="9062" w:type="dxa"/>
          </w:tcPr>
          <w:p w14:paraId="583805A6"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VI. </w:t>
            </w:r>
            <w:r w:rsidR="00B74347" w:rsidRPr="00A2656C">
              <w:rPr>
                <w:rFonts w:ascii="Calibri" w:hAnsi="Calibri" w:cs="Calibri"/>
                <w:sz w:val="20"/>
                <w:szCs w:val="20"/>
              </w:rPr>
              <w:t>Minimalna lista dostępnych raportów predefiniowanych:</w:t>
            </w:r>
          </w:p>
          <w:p w14:paraId="783DA61D"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a. Raport o zakończonym badaniu</w:t>
            </w:r>
          </w:p>
          <w:p w14:paraId="701AAD8E"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b. Raport szczegółowy badania koszty/przychody</w:t>
            </w:r>
          </w:p>
          <w:p w14:paraId="4A8106B6"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c. Raport zbiorczy badania koszty/przychody</w:t>
            </w:r>
          </w:p>
          <w:p w14:paraId="52EB6422"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d. Lista wystawionych faktur w badaniu</w:t>
            </w:r>
          </w:p>
          <w:p w14:paraId="2B6D5B66"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e. Lista wystawionych faktur w wybranym zakresie czasu</w:t>
            </w:r>
          </w:p>
          <w:p w14:paraId="1D5812E0"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f. Usługi zrealizowane w badaniu</w:t>
            </w:r>
          </w:p>
          <w:p w14:paraId="56D8E567" w14:textId="77777777" w:rsidR="00B74347" w:rsidRPr="008A4DFE" w:rsidRDefault="00B74347" w:rsidP="00B74347">
            <w:pPr>
              <w:rPr>
                <w:rFonts w:ascii="Calibri" w:hAnsi="Calibri" w:cs="Calibri"/>
                <w:sz w:val="20"/>
                <w:szCs w:val="20"/>
              </w:rPr>
            </w:pPr>
            <w:r w:rsidRPr="00A2656C">
              <w:rPr>
                <w:rFonts w:ascii="Calibri" w:hAnsi="Calibri" w:cs="Calibri"/>
                <w:sz w:val="20"/>
                <w:szCs w:val="20"/>
              </w:rPr>
              <w:t xml:space="preserve">g. Usługi zrealizowane </w:t>
            </w:r>
            <w:r w:rsidRPr="008A4DFE">
              <w:rPr>
                <w:rFonts w:ascii="Calibri" w:hAnsi="Calibri" w:cs="Calibri"/>
                <w:sz w:val="20"/>
                <w:szCs w:val="20"/>
              </w:rPr>
              <w:t>w wybranym zakresie czasu</w:t>
            </w:r>
          </w:p>
          <w:p w14:paraId="59E58BF0" w14:textId="77777777" w:rsidR="00B74347" w:rsidRPr="008A4DFE" w:rsidRDefault="00B74347" w:rsidP="00B74347">
            <w:pPr>
              <w:rPr>
                <w:rFonts w:ascii="Calibri" w:hAnsi="Calibri" w:cs="Calibri"/>
                <w:sz w:val="20"/>
                <w:szCs w:val="20"/>
              </w:rPr>
            </w:pPr>
            <w:r w:rsidRPr="008A4DFE">
              <w:rPr>
                <w:rFonts w:ascii="Calibri" w:hAnsi="Calibri" w:cs="Calibri"/>
                <w:sz w:val="20"/>
                <w:szCs w:val="20"/>
              </w:rPr>
              <w:t xml:space="preserve">h. Wskaźniki </w:t>
            </w:r>
            <w:r w:rsidR="00A95D60" w:rsidRPr="008A4DFE">
              <w:rPr>
                <w:rFonts w:ascii="Calibri" w:hAnsi="Calibri" w:cs="Calibri"/>
                <w:sz w:val="20"/>
                <w:szCs w:val="20"/>
              </w:rPr>
              <w:t>ONKOCWBK</w:t>
            </w:r>
          </w:p>
          <w:p w14:paraId="56366920" w14:textId="77777777" w:rsidR="00B74347" w:rsidRPr="00A2656C" w:rsidRDefault="00B74347" w:rsidP="00B74347">
            <w:pPr>
              <w:rPr>
                <w:rFonts w:ascii="Calibri" w:hAnsi="Calibri" w:cs="Calibri"/>
                <w:sz w:val="20"/>
                <w:szCs w:val="20"/>
              </w:rPr>
            </w:pPr>
            <w:r w:rsidRPr="008A4DFE">
              <w:rPr>
                <w:rFonts w:ascii="Calibri" w:hAnsi="Calibri" w:cs="Calibri"/>
                <w:sz w:val="20"/>
                <w:szCs w:val="20"/>
              </w:rPr>
              <w:t xml:space="preserve">i. Wskaźniki </w:t>
            </w:r>
            <w:r w:rsidR="00A95D60" w:rsidRPr="008A4DFE">
              <w:rPr>
                <w:rFonts w:ascii="Calibri" w:hAnsi="Calibri" w:cs="Calibri"/>
                <w:sz w:val="20"/>
                <w:szCs w:val="20"/>
              </w:rPr>
              <w:t>ONKOCWBK</w:t>
            </w:r>
            <w:r w:rsidRPr="008A4DFE">
              <w:rPr>
                <w:rFonts w:ascii="Calibri" w:hAnsi="Calibri" w:cs="Calibri"/>
                <w:sz w:val="20"/>
                <w:szCs w:val="20"/>
              </w:rPr>
              <w:t xml:space="preserve"> dla</w:t>
            </w:r>
            <w:r w:rsidRPr="00A2656C">
              <w:rPr>
                <w:rFonts w:ascii="Calibri" w:hAnsi="Calibri" w:cs="Calibri"/>
                <w:sz w:val="20"/>
                <w:szCs w:val="20"/>
              </w:rPr>
              <w:t xml:space="preserve"> badania</w:t>
            </w:r>
          </w:p>
          <w:p w14:paraId="006BE2E5"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j. Lista wszystkich badań</w:t>
            </w:r>
          </w:p>
          <w:p w14:paraId="45EC1EBE"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lastRenderedPageBreak/>
              <w:t>k. Lista wszystkich projektów</w:t>
            </w:r>
          </w:p>
          <w:p w14:paraId="0E6437AB"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l. Lista realizowanych projektów</w:t>
            </w:r>
          </w:p>
          <w:p w14:paraId="35B8557E"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m. Lista realizowanych badań</w:t>
            </w:r>
          </w:p>
          <w:p w14:paraId="7BB4895A"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n. Lista projektów z określonym statusem</w:t>
            </w:r>
          </w:p>
          <w:p w14:paraId="580645F1"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o. Lista badań z określonym statusem</w:t>
            </w:r>
          </w:p>
          <w:p w14:paraId="03B61F52"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p. Badania, w których wybrany pracownik jest Głównym badaczem</w:t>
            </w:r>
          </w:p>
          <w:p w14:paraId="7CDC4E6C"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q. Projekty, w których wybrany pracownik jest Kierownikiem</w:t>
            </w:r>
          </w:p>
          <w:p w14:paraId="2AB989EF" w14:textId="77777777" w:rsidR="00B74347" w:rsidRPr="00A2656C" w:rsidRDefault="00B74347" w:rsidP="00B74347">
            <w:pPr>
              <w:rPr>
                <w:rFonts w:ascii="Calibri" w:hAnsi="Calibri" w:cs="Calibri"/>
                <w:sz w:val="20"/>
                <w:szCs w:val="20"/>
              </w:rPr>
            </w:pPr>
            <w:r w:rsidRPr="00A2656C">
              <w:rPr>
                <w:rFonts w:ascii="Calibri" w:hAnsi="Calibri" w:cs="Calibri"/>
                <w:sz w:val="20"/>
                <w:szCs w:val="20"/>
              </w:rPr>
              <w:t>r. Lista wykonawców w badaniach</w:t>
            </w:r>
          </w:p>
          <w:p w14:paraId="2AED63AD" w14:textId="77777777" w:rsidR="005B16FE" w:rsidRPr="00A2656C" w:rsidRDefault="00B74347" w:rsidP="00B74347">
            <w:pPr>
              <w:rPr>
                <w:rFonts w:ascii="Calibri" w:hAnsi="Calibri" w:cs="Calibri"/>
                <w:sz w:val="20"/>
                <w:szCs w:val="20"/>
              </w:rPr>
            </w:pPr>
            <w:r w:rsidRPr="00A2656C">
              <w:rPr>
                <w:rFonts w:ascii="Calibri" w:hAnsi="Calibri" w:cs="Calibri"/>
                <w:sz w:val="20"/>
                <w:szCs w:val="20"/>
              </w:rPr>
              <w:t>s. Lista wykonawców w projektach</w:t>
            </w:r>
          </w:p>
        </w:tc>
      </w:tr>
      <w:tr w:rsidR="005B16FE" w:rsidRPr="00A2656C" w14:paraId="1D79198E" w14:textId="77777777" w:rsidTr="005B16FE">
        <w:tc>
          <w:tcPr>
            <w:tcW w:w="9062" w:type="dxa"/>
          </w:tcPr>
          <w:p w14:paraId="0B858CD9"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lastRenderedPageBreak/>
              <w:t xml:space="preserve">VII. </w:t>
            </w:r>
            <w:r w:rsidR="00B74347" w:rsidRPr="00A2656C">
              <w:rPr>
                <w:rFonts w:ascii="Calibri" w:hAnsi="Calibri" w:cs="Calibri"/>
                <w:sz w:val="20"/>
                <w:szCs w:val="20"/>
              </w:rPr>
              <w:t>Moduł musi umożliwiać filtrowanie i sortowanie listy wygenerowanych raportów predefiniowanych.</w:t>
            </w:r>
          </w:p>
        </w:tc>
      </w:tr>
      <w:tr w:rsidR="005B16FE" w:rsidRPr="00A2656C" w14:paraId="3715C640" w14:textId="77777777" w:rsidTr="005B16FE">
        <w:tc>
          <w:tcPr>
            <w:tcW w:w="9062" w:type="dxa"/>
          </w:tcPr>
          <w:p w14:paraId="49D62351" w14:textId="77777777" w:rsidR="005B16FE" w:rsidRPr="00A2656C" w:rsidRDefault="006F0D49" w:rsidP="005B16FE">
            <w:pPr>
              <w:rPr>
                <w:rFonts w:ascii="Calibri" w:hAnsi="Calibri" w:cs="Calibri"/>
                <w:sz w:val="20"/>
                <w:szCs w:val="20"/>
              </w:rPr>
            </w:pPr>
            <w:r w:rsidRPr="00A2656C">
              <w:rPr>
                <w:rFonts w:ascii="Calibri" w:hAnsi="Calibri" w:cs="Calibri"/>
                <w:sz w:val="20"/>
                <w:szCs w:val="20"/>
              </w:rPr>
              <w:t xml:space="preserve">VIII. </w:t>
            </w:r>
            <w:r w:rsidR="00B74347" w:rsidRPr="00A2656C">
              <w:rPr>
                <w:rFonts w:ascii="Calibri" w:hAnsi="Calibri" w:cs="Calibri"/>
                <w:sz w:val="20"/>
                <w:szCs w:val="20"/>
              </w:rPr>
              <w:t>Moduł musi umożliwiać wyświetlenie reguł dla wygenerowanych w przeszłości raportów predefiniowanych.</w:t>
            </w:r>
          </w:p>
        </w:tc>
      </w:tr>
      <w:tr w:rsidR="00B74347" w:rsidRPr="00A2656C" w14:paraId="50B49006" w14:textId="77777777" w:rsidTr="005B16FE">
        <w:tc>
          <w:tcPr>
            <w:tcW w:w="9062" w:type="dxa"/>
          </w:tcPr>
          <w:p w14:paraId="59634756"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IX. </w:t>
            </w:r>
            <w:r w:rsidR="00B74347" w:rsidRPr="00A2656C">
              <w:rPr>
                <w:rFonts w:ascii="Calibri" w:hAnsi="Calibri" w:cs="Calibri"/>
                <w:sz w:val="20"/>
                <w:szCs w:val="20"/>
              </w:rPr>
              <w:t>Moduł musi umożliwiać pobranie wygenerowanych raportów w postaci arkusza kalkulacyjnego (</w:t>
            </w:r>
            <w:proofErr w:type="spellStart"/>
            <w:r w:rsidR="00B74347" w:rsidRPr="00A2656C">
              <w:rPr>
                <w:rFonts w:ascii="Calibri" w:hAnsi="Calibri" w:cs="Calibri"/>
                <w:sz w:val="20"/>
                <w:szCs w:val="20"/>
              </w:rPr>
              <w:t>xlsx</w:t>
            </w:r>
            <w:proofErr w:type="spellEnd"/>
            <w:r w:rsidR="00B74347" w:rsidRPr="00A2656C">
              <w:rPr>
                <w:rFonts w:ascii="Calibri" w:hAnsi="Calibri" w:cs="Calibri"/>
                <w:sz w:val="20"/>
                <w:szCs w:val="20"/>
              </w:rPr>
              <w:t xml:space="preserve">, </w:t>
            </w:r>
            <w:proofErr w:type="spellStart"/>
            <w:r w:rsidR="00B74347" w:rsidRPr="00A2656C">
              <w:rPr>
                <w:rFonts w:ascii="Calibri" w:hAnsi="Calibri" w:cs="Calibri"/>
                <w:sz w:val="20"/>
                <w:szCs w:val="20"/>
              </w:rPr>
              <w:t>csv</w:t>
            </w:r>
            <w:proofErr w:type="spellEnd"/>
            <w:r w:rsidR="00B74347" w:rsidRPr="00A2656C">
              <w:rPr>
                <w:rFonts w:ascii="Calibri" w:hAnsi="Calibri" w:cs="Calibri"/>
                <w:sz w:val="20"/>
                <w:szCs w:val="20"/>
              </w:rPr>
              <w:t>) oraz pliku w formacie PDF.</w:t>
            </w:r>
          </w:p>
        </w:tc>
      </w:tr>
    </w:tbl>
    <w:p w14:paraId="3A061198" w14:textId="77777777" w:rsidR="005B16FE" w:rsidRPr="00A2656C" w:rsidRDefault="005B16FE" w:rsidP="005B16FE">
      <w:pPr>
        <w:rPr>
          <w:rFonts w:ascii="Calibri" w:hAnsi="Calibri" w:cs="Calibri"/>
          <w:sz w:val="20"/>
          <w:szCs w:val="20"/>
        </w:rPr>
      </w:pPr>
    </w:p>
    <w:p w14:paraId="15DDBEC6" w14:textId="77777777" w:rsidR="00B74347" w:rsidRPr="00A2656C" w:rsidRDefault="00B74347" w:rsidP="00B74347">
      <w:pPr>
        <w:pStyle w:val="Akapitzlist"/>
        <w:numPr>
          <w:ilvl w:val="0"/>
          <w:numId w:val="3"/>
        </w:numPr>
        <w:rPr>
          <w:rFonts w:ascii="Calibri" w:hAnsi="Calibri" w:cs="Calibri"/>
          <w:b/>
          <w:sz w:val="20"/>
          <w:szCs w:val="20"/>
        </w:rPr>
      </w:pPr>
      <w:r w:rsidRPr="00A2656C">
        <w:rPr>
          <w:rFonts w:ascii="Calibri" w:hAnsi="Calibri" w:cs="Calibri"/>
          <w:b/>
          <w:sz w:val="20"/>
          <w:szCs w:val="20"/>
        </w:rPr>
        <w:t>MODUŁ ROZLICZEŃ</w:t>
      </w:r>
    </w:p>
    <w:tbl>
      <w:tblPr>
        <w:tblStyle w:val="Tabela-Siatka"/>
        <w:tblW w:w="0" w:type="auto"/>
        <w:tblLook w:val="04A0" w:firstRow="1" w:lastRow="0" w:firstColumn="1" w:lastColumn="0" w:noHBand="0" w:noVBand="1"/>
      </w:tblPr>
      <w:tblGrid>
        <w:gridCol w:w="9062"/>
      </w:tblGrid>
      <w:tr w:rsidR="00B74347" w:rsidRPr="00A2656C" w14:paraId="6A3107F4" w14:textId="77777777" w:rsidTr="00B74347">
        <w:tc>
          <w:tcPr>
            <w:tcW w:w="9062" w:type="dxa"/>
          </w:tcPr>
          <w:p w14:paraId="76EC8180"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I. </w:t>
            </w:r>
            <w:r w:rsidR="00B74347" w:rsidRPr="00A2656C">
              <w:rPr>
                <w:rFonts w:ascii="Calibri" w:hAnsi="Calibri" w:cs="Calibri"/>
                <w:sz w:val="20"/>
                <w:szCs w:val="20"/>
              </w:rPr>
              <w:t>Moduł musi umożliwiać pobranie kosztów usług w ramach danego schematu badania klinicznego z cenników przypisanych do tego badania z modułu cenników i zestawienie z danym schematem w module rozliczeń.</w:t>
            </w:r>
          </w:p>
        </w:tc>
      </w:tr>
      <w:tr w:rsidR="00B74347" w:rsidRPr="00A2656C" w14:paraId="2188D28B" w14:textId="77777777" w:rsidTr="00B74347">
        <w:tc>
          <w:tcPr>
            <w:tcW w:w="9062" w:type="dxa"/>
          </w:tcPr>
          <w:p w14:paraId="760B109A"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II. </w:t>
            </w:r>
            <w:r w:rsidR="00B74347" w:rsidRPr="00A2656C">
              <w:rPr>
                <w:rFonts w:ascii="Calibri" w:hAnsi="Calibri" w:cs="Calibri"/>
                <w:sz w:val="20"/>
                <w:szCs w:val="20"/>
              </w:rPr>
              <w:t>Moduł musi umożliwiać przypisanie kwoty wynagrodzenia z budżetu badania klinicznego do pobytu/usługi zrealizowanej w ramach schematu badania z możliwością modyfikacji kwoty wynagrodzenia.</w:t>
            </w:r>
          </w:p>
        </w:tc>
      </w:tr>
      <w:tr w:rsidR="00B74347" w:rsidRPr="00A2656C" w14:paraId="76768867" w14:textId="77777777" w:rsidTr="00B74347">
        <w:tc>
          <w:tcPr>
            <w:tcW w:w="9062" w:type="dxa"/>
          </w:tcPr>
          <w:p w14:paraId="1901D5DF"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III. </w:t>
            </w:r>
            <w:r w:rsidR="00B74347" w:rsidRPr="00A2656C">
              <w:rPr>
                <w:rFonts w:ascii="Calibri" w:hAnsi="Calibri" w:cs="Calibri"/>
                <w:sz w:val="20"/>
                <w:szCs w:val="20"/>
              </w:rPr>
              <w:t>Moduł musi umożliwiać tworzenie budżetów badań klinicznych, które będą zintegrowane z dedykowanymi cennikami (moduł cenników).</w:t>
            </w:r>
          </w:p>
        </w:tc>
      </w:tr>
      <w:tr w:rsidR="00B74347" w:rsidRPr="00A2656C" w14:paraId="26FC2816" w14:textId="77777777" w:rsidTr="00B74347">
        <w:tc>
          <w:tcPr>
            <w:tcW w:w="9062" w:type="dxa"/>
          </w:tcPr>
          <w:p w14:paraId="3C5BC0B1"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IV. </w:t>
            </w:r>
            <w:r w:rsidR="00B74347" w:rsidRPr="00A2656C">
              <w:rPr>
                <w:rFonts w:ascii="Calibri" w:hAnsi="Calibri" w:cs="Calibri"/>
                <w:sz w:val="20"/>
                <w:szCs w:val="20"/>
              </w:rPr>
              <w:t>Moduł musi umożliwiać analizę przychodów i kosztów z poszczególnych badań klinicznych.</w:t>
            </w:r>
          </w:p>
        </w:tc>
      </w:tr>
      <w:tr w:rsidR="00B74347" w:rsidRPr="00A2656C" w14:paraId="6D88358C" w14:textId="77777777" w:rsidTr="00B74347">
        <w:tc>
          <w:tcPr>
            <w:tcW w:w="9062" w:type="dxa"/>
          </w:tcPr>
          <w:p w14:paraId="329A890B"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V. </w:t>
            </w:r>
            <w:r w:rsidR="00B74347" w:rsidRPr="00A2656C">
              <w:rPr>
                <w:rFonts w:ascii="Calibri" w:hAnsi="Calibri" w:cs="Calibri"/>
                <w:sz w:val="20"/>
                <w:szCs w:val="20"/>
              </w:rPr>
              <w:t>Moduł musi umożliwiać analizę przychodów i kosztów dla pojedynczego pacjenta w danym badaniu klinicznym.</w:t>
            </w:r>
          </w:p>
        </w:tc>
      </w:tr>
      <w:tr w:rsidR="00B74347" w:rsidRPr="00A2656C" w14:paraId="1A32355B" w14:textId="77777777" w:rsidTr="00B74347">
        <w:tc>
          <w:tcPr>
            <w:tcW w:w="9062" w:type="dxa"/>
          </w:tcPr>
          <w:p w14:paraId="1D7B31CD"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VI. </w:t>
            </w:r>
            <w:r w:rsidR="00B74347" w:rsidRPr="00A2656C">
              <w:rPr>
                <w:rFonts w:ascii="Calibri" w:hAnsi="Calibri" w:cs="Calibri"/>
                <w:sz w:val="20"/>
                <w:szCs w:val="20"/>
              </w:rPr>
              <w:t>Moduł musi umożliwiać wycenę usług, które nie były zawarte w budżecie badania, a zostały wykonane w badaniu, poprzez pobranie kosztu usługi z cennika szpitalnego z modułu cenników oraz nałożenie odpowiedniej marży.</w:t>
            </w:r>
          </w:p>
        </w:tc>
      </w:tr>
      <w:tr w:rsidR="00B74347" w:rsidRPr="00A2656C" w14:paraId="0A67CFEB" w14:textId="77777777" w:rsidTr="00B74347">
        <w:tc>
          <w:tcPr>
            <w:tcW w:w="9062" w:type="dxa"/>
          </w:tcPr>
          <w:p w14:paraId="13359A29"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VII. </w:t>
            </w:r>
            <w:r w:rsidR="00B74347" w:rsidRPr="00A2656C">
              <w:rPr>
                <w:rFonts w:ascii="Calibri" w:hAnsi="Calibri" w:cs="Calibri"/>
                <w:sz w:val="20"/>
                <w:szCs w:val="20"/>
              </w:rPr>
              <w:t>Moduł musi umożliwiać tworzenie raportów dla sponsora badania klinicznego zawierające wszystkie zrealizowane usługi w ramach badania klinicznego z wyceną tych usług.</w:t>
            </w:r>
          </w:p>
        </w:tc>
      </w:tr>
      <w:tr w:rsidR="00B74347" w:rsidRPr="00A2656C" w14:paraId="59F6305F" w14:textId="77777777" w:rsidTr="00B74347">
        <w:tc>
          <w:tcPr>
            <w:tcW w:w="9062" w:type="dxa"/>
          </w:tcPr>
          <w:p w14:paraId="4BA0269D"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VIII. </w:t>
            </w:r>
            <w:r w:rsidR="00B74347" w:rsidRPr="00A2656C">
              <w:rPr>
                <w:rFonts w:ascii="Calibri" w:hAnsi="Calibri" w:cs="Calibri"/>
                <w:sz w:val="20"/>
                <w:szCs w:val="20"/>
              </w:rPr>
              <w:t>Moduł musi umożliwiać generowania zestawień z wykonanych usług w ramach badań z przypisanymi kwotami z budżetu, stanowiących podstawę do wystawienia faktury.</w:t>
            </w:r>
          </w:p>
        </w:tc>
      </w:tr>
      <w:tr w:rsidR="00B74347" w:rsidRPr="00A2656C" w14:paraId="2F5B0090" w14:textId="77777777" w:rsidTr="00B74347">
        <w:tc>
          <w:tcPr>
            <w:tcW w:w="9062" w:type="dxa"/>
          </w:tcPr>
          <w:p w14:paraId="54AA9676"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IX. </w:t>
            </w:r>
            <w:r w:rsidR="00B74347" w:rsidRPr="00A2656C">
              <w:rPr>
                <w:rFonts w:ascii="Calibri" w:hAnsi="Calibri" w:cs="Calibri"/>
                <w:sz w:val="20"/>
                <w:szCs w:val="20"/>
              </w:rPr>
              <w:t>Moduł musi umożliwiać oznaczenie, za które pobyty (wizyty, hospitalizacje)/usługi sponsor już zapłacił, a które pozostają nieopłacone. Nieopłacone pobyty/usługi wyświetlają alert: „Nieuregulowane”.</w:t>
            </w:r>
          </w:p>
        </w:tc>
      </w:tr>
      <w:tr w:rsidR="00B74347" w:rsidRPr="00A2656C" w14:paraId="6FBD86F3" w14:textId="77777777" w:rsidTr="00B74347">
        <w:tc>
          <w:tcPr>
            <w:tcW w:w="9062" w:type="dxa"/>
          </w:tcPr>
          <w:p w14:paraId="51316A08"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 </w:t>
            </w:r>
            <w:r w:rsidR="00B74347" w:rsidRPr="00A2656C">
              <w:rPr>
                <w:rFonts w:ascii="Calibri" w:hAnsi="Calibri" w:cs="Calibri"/>
                <w:sz w:val="20"/>
                <w:szCs w:val="20"/>
              </w:rPr>
              <w:t>Moduł musi umożliwiać oznaczenie pobytów (wizyt, hospitalizacji) oraz usług wykonanych zgodnie z protokołem oraz poza protokołem.</w:t>
            </w:r>
          </w:p>
        </w:tc>
      </w:tr>
      <w:tr w:rsidR="00B74347" w:rsidRPr="00A2656C" w14:paraId="72F29F5B" w14:textId="77777777" w:rsidTr="00B74347">
        <w:tc>
          <w:tcPr>
            <w:tcW w:w="9062" w:type="dxa"/>
          </w:tcPr>
          <w:p w14:paraId="54EF1482"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XI. </w:t>
            </w:r>
            <w:r w:rsidR="00B74347" w:rsidRPr="00A2656C">
              <w:rPr>
                <w:rFonts w:ascii="Calibri" w:hAnsi="Calibri" w:cs="Calibri"/>
                <w:sz w:val="20"/>
                <w:szCs w:val="20"/>
              </w:rPr>
              <w:t>Moduł musi umożliwiać generowanie raportów, zgodnie z wykonaniem (informacje z HIS) dot. pobytów (wizyt, hospitalizacji) i usług podlegających rozliczeniu ze sponsorem w definiowanym okresie rozliczeniowym. Raport eksportowany w formacie .</w:t>
            </w:r>
            <w:proofErr w:type="spellStart"/>
            <w:r w:rsidR="00B74347" w:rsidRPr="00A2656C">
              <w:rPr>
                <w:rFonts w:ascii="Calibri" w:hAnsi="Calibri" w:cs="Calibri"/>
                <w:sz w:val="20"/>
                <w:szCs w:val="20"/>
              </w:rPr>
              <w:t>xlsx</w:t>
            </w:r>
            <w:proofErr w:type="spellEnd"/>
          </w:p>
        </w:tc>
      </w:tr>
      <w:tr w:rsidR="00B74347" w:rsidRPr="00A2656C" w14:paraId="691A072F" w14:textId="77777777" w:rsidTr="00B74347">
        <w:tc>
          <w:tcPr>
            <w:tcW w:w="9062" w:type="dxa"/>
          </w:tcPr>
          <w:p w14:paraId="60D867FC"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XII. </w:t>
            </w:r>
            <w:r w:rsidR="00B74347" w:rsidRPr="00A2656C">
              <w:rPr>
                <w:rFonts w:ascii="Calibri" w:hAnsi="Calibri" w:cs="Calibri"/>
                <w:sz w:val="20"/>
                <w:szCs w:val="20"/>
              </w:rPr>
              <w:t>Moduł musi umożliwiać wpisywanie danych płatnika i generowanie raportów dla działu księgowości, na podstawie których wystawione zostaną faktury dla sponsora</w:t>
            </w:r>
          </w:p>
        </w:tc>
      </w:tr>
      <w:tr w:rsidR="00B74347" w:rsidRPr="00A2656C" w14:paraId="5FEC9B5A" w14:textId="77777777" w:rsidTr="00B74347">
        <w:tc>
          <w:tcPr>
            <w:tcW w:w="9062" w:type="dxa"/>
          </w:tcPr>
          <w:p w14:paraId="269291B5"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XIII. </w:t>
            </w:r>
            <w:r w:rsidR="00B74347" w:rsidRPr="00A2656C">
              <w:rPr>
                <w:rFonts w:ascii="Calibri" w:hAnsi="Calibri" w:cs="Calibri"/>
                <w:sz w:val="20"/>
                <w:szCs w:val="20"/>
              </w:rPr>
              <w:t>Moduł musi umożliwiać tworzenie rejestru wystawionych faktur.</w:t>
            </w:r>
          </w:p>
        </w:tc>
      </w:tr>
      <w:tr w:rsidR="00B74347" w:rsidRPr="00A2656C" w14:paraId="03C7869F" w14:textId="77777777" w:rsidTr="00B74347">
        <w:tc>
          <w:tcPr>
            <w:tcW w:w="9062" w:type="dxa"/>
          </w:tcPr>
          <w:p w14:paraId="1310BA4B"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XIV. </w:t>
            </w:r>
            <w:r w:rsidR="00B74347" w:rsidRPr="00A2656C">
              <w:rPr>
                <w:rFonts w:ascii="Calibri" w:hAnsi="Calibri" w:cs="Calibri"/>
                <w:sz w:val="20"/>
                <w:szCs w:val="20"/>
              </w:rPr>
              <w:t>Moduł musi umożliwiać tworzenie analiz przychodów</w:t>
            </w:r>
            <w:r w:rsidR="008A4DFE">
              <w:rPr>
                <w:rFonts w:ascii="Calibri" w:hAnsi="Calibri" w:cs="Calibri"/>
                <w:sz w:val="20"/>
                <w:szCs w:val="20"/>
              </w:rPr>
              <w:t xml:space="preserve"> i kosztów per badanie/Klinika/</w:t>
            </w:r>
            <w:r w:rsidR="00B74347" w:rsidRPr="00A2656C">
              <w:rPr>
                <w:rFonts w:ascii="Calibri" w:hAnsi="Calibri" w:cs="Calibri"/>
                <w:sz w:val="20"/>
                <w:szCs w:val="20"/>
              </w:rPr>
              <w:t>Badacz/Sponsor/rok.</w:t>
            </w:r>
          </w:p>
        </w:tc>
      </w:tr>
      <w:tr w:rsidR="00B74347" w:rsidRPr="00A2656C" w14:paraId="24514772" w14:textId="77777777" w:rsidTr="00B74347">
        <w:tc>
          <w:tcPr>
            <w:tcW w:w="9062" w:type="dxa"/>
          </w:tcPr>
          <w:p w14:paraId="18843E28"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XV. </w:t>
            </w:r>
            <w:r w:rsidR="00B74347" w:rsidRPr="00A2656C">
              <w:rPr>
                <w:rFonts w:ascii="Calibri" w:hAnsi="Calibri" w:cs="Calibri"/>
                <w:sz w:val="20"/>
                <w:szCs w:val="20"/>
              </w:rPr>
              <w:t>Moduł musi umożliwiać śledzenie historii zmian wprowadzonych do modułu rozliczeń, ze szczegółowymi informacjami o autorze, dacie wprowadzenia zmian, typie zmiany, wcześniejszą wersją.</w:t>
            </w:r>
          </w:p>
        </w:tc>
      </w:tr>
    </w:tbl>
    <w:p w14:paraId="5D2E9BC1" w14:textId="77777777" w:rsidR="00A2656C" w:rsidRDefault="00A2656C">
      <w:pPr>
        <w:rPr>
          <w:rFonts w:ascii="Calibri" w:hAnsi="Calibri" w:cs="Calibri"/>
          <w:b/>
          <w:sz w:val="20"/>
          <w:szCs w:val="20"/>
        </w:rPr>
      </w:pPr>
    </w:p>
    <w:p w14:paraId="601A35EB" w14:textId="77777777" w:rsidR="00B74347" w:rsidRPr="00A2656C" w:rsidRDefault="00B74347" w:rsidP="00B74347">
      <w:pPr>
        <w:pStyle w:val="Akapitzlist"/>
        <w:numPr>
          <w:ilvl w:val="0"/>
          <w:numId w:val="3"/>
        </w:numPr>
        <w:rPr>
          <w:rFonts w:ascii="Calibri" w:hAnsi="Calibri" w:cs="Calibri"/>
          <w:b/>
          <w:sz w:val="20"/>
          <w:szCs w:val="20"/>
        </w:rPr>
      </w:pPr>
      <w:r w:rsidRPr="00A2656C">
        <w:rPr>
          <w:rFonts w:ascii="Calibri" w:hAnsi="Calibri" w:cs="Calibri"/>
          <w:b/>
          <w:sz w:val="20"/>
          <w:szCs w:val="20"/>
        </w:rPr>
        <w:t>MODUŁ DOKUMENTÓW</w:t>
      </w:r>
    </w:p>
    <w:tbl>
      <w:tblPr>
        <w:tblStyle w:val="Tabela-Siatka"/>
        <w:tblW w:w="0" w:type="auto"/>
        <w:tblLook w:val="04A0" w:firstRow="1" w:lastRow="0" w:firstColumn="1" w:lastColumn="0" w:noHBand="0" w:noVBand="1"/>
      </w:tblPr>
      <w:tblGrid>
        <w:gridCol w:w="9062"/>
      </w:tblGrid>
      <w:tr w:rsidR="00B74347" w:rsidRPr="00A2656C" w14:paraId="7AD92457" w14:textId="77777777" w:rsidTr="00B74347">
        <w:tc>
          <w:tcPr>
            <w:tcW w:w="9062" w:type="dxa"/>
          </w:tcPr>
          <w:p w14:paraId="68936D68" w14:textId="77777777" w:rsidR="00B74347" w:rsidRPr="00A2656C" w:rsidRDefault="006F0D49" w:rsidP="006F0D49">
            <w:pPr>
              <w:rPr>
                <w:rFonts w:ascii="Calibri" w:hAnsi="Calibri" w:cs="Calibri"/>
                <w:sz w:val="20"/>
                <w:szCs w:val="20"/>
              </w:rPr>
            </w:pPr>
            <w:r w:rsidRPr="00A2656C">
              <w:rPr>
                <w:rFonts w:ascii="Calibri" w:hAnsi="Calibri" w:cs="Calibri"/>
                <w:sz w:val="20"/>
                <w:szCs w:val="20"/>
              </w:rPr>
              <w:t xml:space="preserve">I. </w:t>
            </w:r>
            <w:r w:rsidR="00B74347" w:rsidRPr="00A2656C">
              <w:rPr>
                <w:rFonts w:ascii="Calibri" w:hAnsi="Calibri" w:cs="Calibri"/>
                <w:sz w:val="20"/>
                <w:szCs w:val="20"/>
              </w:rPr>
              <w:t>Moduł odpowiedzialny jest za zarządzanie dokumentacją bieżących oraz zakończonych badań klinicznych i projektów naukowych w celu długotrwałego przechowywania.</w:t>
            </w:r>
          </w:p>
        </w:tc>
      </w:tr>
      <w:tr w:rsidR="00B74347" w:rsidRPr="00A2656C" w14:paraId="70FFC042" w14:textId="77777777" w:rsidTr="00B74347">
        <w:tc>
          <w:tcPr>
            <w:tcW w:w="9062" w:type="dxa"/>
          </w:tcPr>
          <w:p w14:paraId="77541D94"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II. </w:t>
            </w:r>
            <w:r w:rsidR="00B74347" w:rsidRPr="00A2656C">
              <w:rPr>
                <w:rFonts w:ascii="Calibri" w:hAnsi="Calibri" w:cs="Calibri"/>
                <w:sz w:val="20"/>
                <w:szCs w:val="20"/>
              </w:rPr>
              <w:t>Moduł musi umożliwiać oznaczanie dokumentów metadanymi i wyszukiwanie tych dokumentów z użyciem metadanych.</w:t>
            </w:r>
          </w:p>
        </w:tc>
      </w:tr>
      <w:tr w:rsidR="00B74347" w:rsidRPr="00A2656C" w14:paraId="1DD677FC" w14:textId="77777777" w:rsidTr="00B74347">
        <w:tc>
          <w:tcPr>
            <w:tcW w:w="9062" w:type="dxa"/>
          </w:tcPr>
          <w:p w14:paraId="1E7F89CE"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lastRenderedPageBreak/>
              <w:t xml:space="preserve">III. </w:t>
            </w:r>
            <w:r w:rsidR="00B74347" w:rsidRPr="00A2656C">
              <w:rPr>
                <w:rFonts w:ascii="Calibri" w:hAnsi="Calibri" w:cs="Calibri"/>
                <w:sz w:val="20"/>
                <w:szCs w:val="20"/>
              </w:rPr>
              <w:t>Moduł musi umożliwiać́ określenie czasu archiwizacji (po tym czasie dokument może być́ usunięty).</w:t>
            </w:r>
          </w:p>
        </w:tc>
      </w:tr>
      <w:tr w:rsidR="00B74347" w:rsidRPr="00A2656C" w14:paraId="06318305" w14:textId="77777777" w:rsidTr="00B74347">
        <w:tc>
          <w:tcPr>
            <w:tcW w:w="9062" w:type="dxa"/>
          </w:tcPr>
          <w:p w14:paraId="47C5B159"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IV. </w:t>
            </w:r>
            <w:r w:rsidR="00B74347" w:rsidRPr="00A2656C">
              <w:rPr>
                <w:rFonts w:ascii="Calibri" w:hAnsi="Calibri" w:cs="Calibri"/>
                <w:sz w:val="20"/>
                <w:szCs w:val="20"/>
              </w:rPr>
              <w:t>Moduł musi umożliwiać́ określenie czy dany dokument w badaniu lub projekcie podlega archiwizacji.</w:t>
            </w:r>
          </w:p>
        </w:tc>
      </w:tr>
      <w:tr w:rsidR="00B74347" w:rsidRPr="00A2656C" w14:paraId="156193E5" w14:textId="77777777" w:rsidTr="00B74347">
        <w:tc>
          <w:tcPr>
            <w:tcW w:w="9062" w:type="dxa"/>
          </w:tcPr>
          <w:p w14:paraId="347C0892"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 </w:t>
            </w:r>
            <w:r w:rsidR="00B74347" w:rsidRPr="00A2656C">
              <w:rPr>
                <w:rFonts w:ascii="Calibri" w:hAnsi="Calibri" w:cs="Calibri"/>
                <w:sz w:val="20"/>
                <w:szCs w:val="20"/>
              </w:rPr>
              <w:t>Moduł musi umożliwiać́ utworzenie, odczyt, usuwanie, modyfikację, archiwizację, podpisywanie, akceptację oraz wersjonowanie dokumentów.</w:t>
            </w:r>
          </w:p>
        </w:tc>
      </w:tr>
      <w:tr w:rsidR="00B74347" w:rsidRPr="00A2656C" w14:paraId="7899D266" w14:textId="77777777" w:rsidTr="00B74347">
        <w:tc>
          <w:tcPr>
            <w:tcW w:w="9062" w:type="dxa"/>
          </w:tcPr>
          <w:p w14:paraId="5B737D46"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VI. </w:t>
            </w:r>
            <w:r w:rsidR="00B74347" w:rsidRPr="00A2656C">
              <w:rPr>
                <w:rFonts w:ascii="Calibri" w:hAnsi="Calibri" w:cs="Calibri"/>
                <w:sz w:val="20"/>
                <w:szCs w:val="20"/>
              </w:rPr>
              <w:t>Moduł musi umożliwiać użytkownikowi z odpowiednimi uprawnieniami przeglądanie zarchiwizowanych danych i dostęp do nich w razie konieczności.</w:t>
            </w:r>
          </w:p>
        </w:tc>
      </w:tr>
      <w:tr w:rsidR="00B74347" w:rsidRPr="00A2656C" w14:paraId="148A8D98" w14:textId="77777777" w:rsidTr="00B74347">
        <w:tc>
          <w:tcPr>
            <w:tcW w:w="9062" w:type="dxa"/>
          </w:tcPr>
          <w:p w14:paraId="40298971"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VII. </w:t>
            </w:r>
            <w:r w:rsidR="00B74347" w:rsidRPr="00A2656C">
              <w:rPr>
                <w:rFonts w:ascii="Calibri" w:hAnsi="Calibri" w:cs="Calibri"/>
                <w:sz w:val="20"/>
                <w:szCs w:val="20"/>
              </w:rPr>
              <w:t>Moduł musi odnotowywać każdorazowy dostęp do danych archiwalnych, pobranie, modyfikację, usunięcie wraz z informacją o użytkowniku.</w:t>
            </w:r>
          </w:p>
        </w:tc>
      </w:tr>
      <w:tr w:rsidR="00B74347" w:rsidRPr="00A2656C" w14:paraId="5961A153" w14:textId="77777777" w:rsidTr="00B74347">
        <w:tc>
          <w:tcPr>
            <w:tcW w:w="9062" w:type="dxa"/>
          </w:tcPr>
          <w:p w14:paraId="2266B605"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VIII. </w:t>
            </w:r>
            <w:r w:rsidR="00B74347" w:rsidRPr="00A2656C">
              <w:rPr>
                <w:rFonts w:ascii="Calibri" w:hAnsi="Calibri" w:cs="Calibri"/>
                <w:sz w:val="20"/>
                <w:szCs w:val="20"/>
              </w:rPr>
              <w:t>Moduł musi umożliwiać tworzenie dedykowanych typów dokumentów, specyficznych dla określonych badań oraz projektów.</w:t>
            </w:r>
          </w:p>
        </w:tc>
      </w:tr>
    </w:tbl>
    <w:p w14:paraId="1176E03F" w14:textId="77777777" w:rsidR="00B74347" w:rsidRPr="00A2656C" w:rsidRDefault="00B74347" w:rsidP="00B74347">
      <w:pPr>
        <w:rPr>
          <w:rFonts w:ascii="Calibri" w:hAnsi="Calibri" w:cs="Calibri"/>
          <w:sz w:val="20"/>
          <w:szCs w:val="20"/>
        </w:rPr>
      </w:pPr>
    </w:p>
    <w:p w14:paraId="1885845D" w14:textId="77777777" w:rsidR="00B74347" w:rsidRPr="00A2656C" w:rsidRDefault="00B74347" w:rsidP="00B74347">
      <w:pPr>
        <w:pStyle w:val="Akapitzlist"/>
        <w:numPr>
          <w:ilvl w:val="0"/>
          <w:numId w:val="3"/>
        </w:numPr>
        <w:rPr>
          <w:rFonts w:ascii="Calibri" w:hAnsi="Calibri" w:cs="Calibri"/>
          <w:b/>
          <w:sz w:val="20"/>
          <w:szCs w:val="20"/>
        </w:rPr>
      </w:pPr>
      <w:r w:rsidRPr="00A2656C">
        <w:rPr>
          <w:rFonts w:ascii="Calibri" w:hAnsi="Calibri" w:cs="Calibri"/>
          <w:b/>
          <w:sz w:val="20"/>
          <w:szCs w:val="20"/>
        </w:rPr>
        <w:t>MODUŁ PACJENTA</w:t>
      </w:r>
    </w:p>
    <w:tbl>
      <w:tblPr>
        <w:tblStyle w:val="Tabela-Siatka"/>
        <w:tblW w:w="0" w:type="auto"/>
        <w:tblLook w:val="04A0" w:firstRow="1" w:lastRow="0" w:firstColumn="1" w:lastColumn="0" w:noHBand="0" w:noVBand="1"/>
      </w:tblPr>
      <w:tblGrid>
        <w:gridCol w:w="9062"/>
      </w:tblGrid>
      <w:tr w:rsidR="00B74347" w:rsidRPr="00A2656C" w14:paraId="3BC522E5" w14:textId="77777777" w:rsidTr="00B74347">
        <w:tc>
          <w:tcPr>
            <w:tcW w:w="9062" w:type="dxa"/>
          </w:tcPr>
          <w:p w14:paraId="5533B575"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IX. </w:t>
            </w:r>
            <w:r w:rsidR="00B74347" w:rsidRPr="00A2656C">
              <w:rPr>
                <w:rFonts w:ascii="Calibri" w:hAnsi="Calibri" w:cs="Calibri"/>
                <w:sz w:val="20"/>
                <w:szCs w:val="20"/>
              </w:rPr>
              <w:t>Moduł musi umożliwiać wyświetlenie listy pacjentów.</w:t>
            </w:r>
          </w:p>
        </w:tc>
      </w:tr>
      <w:tr w:rsidR="00B74347" w:rsidRPr="00A2656C" w14:paraId="4FB6C99F" w14:textId="77777777" w:rsidTr="00B74347">
        <w:tc>
          <w:tcPr>
            <w:tcW w:w="9062" w:type="dxa"/>
          </w:tcPr>
          <w:p w14:paraId="14D8796B"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 </w:t>
            </w:r>
            <w:r w:rsidR="006435D2" w:rsidRPr="00A2656C">
              <w:rPr>
                <w:rFonts w:ascii="Calibri" w:hAnsi="Calibri" w:cs="Calibri"/>
                <w:sz w:val="20"/>
                <w:szCs w:val="20"/>
              </w:rPr>
              <w:t>Moduł musi umożliwiać przypisanie pacjenta do badania.</w:t>
            </w:r>
          </w:p>
        </w:tc>
      </w:tr>
      <w:tr w:rsidR="00B74347" w:rsidRPr="00A2656C" w14:paraId="6CB98553" w14:textId="77777777" w:rsidTr="00B74347">
        <w:tc>
          <w:tcPr>
            <w:tcW w:w="9062" w:type="dxa"/>
          </w:tcPr>
          <w:p w14:paraId="3261CB1A" w14:textId="77777777" w:rsidR="00B74347" w:rsidRPr="00A2656C" w:rsidRDefault="006F0D49" w:rsidP="008A4DFE">
            <w:pPr>
              <w:rPr>
                <w:rFonts w:ascii="Calibri" w:hAnsi="Calibri" w:cs="Calibri"/>
                <w:sz w:val="20"/>
                <w:szCs w:val="20"/>
              </w:rPr>
            </w:pPr>
            <w:r w:rsidRPr="00A2656C">
              <w:rPr>
                <w:rFonts w:ascii="Calibri" w:hAnsi="Calibri" w:cs="Calibri"/>
                <w:sz w:val="20"/>
                <w:szCs w:val="20"/>
              </w:rPr>
              <w:t xml:space="preserve">XI. </w:t>
            </w:r>
            <w:r w:rsidR="006435D2" w:rsidRPr="00A2656C">
              <w:rPr>
                <w:rFonts w:ascii="Calibri" w:hAnsi="Calibri" w:cs="Calibri"/>
                <w:sz w:val="20"/>
                <w:szCs w:val="20"/>
              </w:rPr>
              <w:t>Moduł musi umożliwiać weryfikację czy pacjent w badaniu prowadzony jest zgodnie z protokołem.</w:t>
            </w:r>
          </w:p>
        </w:tc>
      </w:tr>
      <w:tr w:rsidR="00B74347" w:rsidRPr="00A2656C" w14:paraId="49067AEA" w14:textId="77777777" w:rsidTr="00B74347">
        <w:tc>
          <w:tcPr>
            <w:tcW w:w="9062" w:type="dxa"/>
          </w:tcPr>
          <w:p w14:paraId="243CBC09"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XII. </w:t>
            </w:r>
            <w:r w:rsidR="006435D2" w:rsidRPr="00A2656C">
              <w:rPr>
                <w:rFonts w:ascii="Calibri" w:hAnsi="Calibri" w:cs="Calibri"/>
                <w:sz w:val="20"/>
                <w:szCs w:val="20"/>
              </w:rPr>
              <w:t>Moduł musi umożliwiać przydział pacjentowi dawki leku/komparatora.</w:t>
            </w:r>
          </w:p>
        </w:tc>
      </w:tr>
      <w:tr w:rsidR="00B74347" w:rsidRPr="00A2656C" w14:paraId="3A42DBFB" w14:textId="77777777" w:rsidTr="00B74347">
        <w:tc>
          <w:tcPr>
            <w:tcW w:w="9062" w:type="dxa"/>
          </w:tcPr>
          <w:p w14:paraId="18A62E17"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XIII. </w:t>
            </w:r>
            <w:r w:rsidR="006435D2" w:rsidRPr="00A2656C">
              <w:rPr>
                <w:rFonts w:ascii="Calibri" w:hAnsi="Calibri" w:cs="Calibri"/>
                <w:sz w:val="20"/>
                <w:szCs w:val="20"/>
              </w:rPr>
              <w:t>Moduł musi umożliwiać oznaczenie przy pacjencie wydanie/przyjęcie ICF.</w:t>
            </w:r>
          </w:p>
        </w:tc>
      </w:tr>
      <w:tr w:rsidR="00B74347" w:rsidRPr="00A2656C" w14:paraId="7A173BE4" w14:textId="77777777" w:rsidTr="00B74347">
        <w:tc>
          <w:tcPr>
            <w:tcW w:w="9062" w:type="dxa"/>
          </w:tcPr>
          <w:p w14:paraId="31FE0BCB"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XIV. </w:t>
            </w:r>
            <w:r w:rsidR="006435D2" w:rsidRPr="00A2656C">
              <w:rPr>
                <w:rFonts w:ascii="Calibri" w:hAnsi="Calibri" w:cs="Calibri"/>
                <w:sz w:val="20"/>
                <w:szCs w:val="20"/>
              </w:rPr>
              <w:t>Moduł musi umożliwiać wyszukiwanie pacjentów w oparciu o dane demograficzne.</w:t>
            </w:r>
          </w:p>
        </w:tc>
      </w:tr>
      <w:tr w:rsidR="00B74347" w:rsidRPr="00A2656C" w14:paraId="01BE297C" w14:textId="77777777" w:rsidTr="00B74347">
        <w:tc>
          <w:tcPr>
            <w:tcW w:w="9062" w:type="dxa"/>
          </w:tcPr>
          <w:p w14:paraId="68618F2A" w14:textId="77777777" w:rsidR="00B74347" w:rsidRPr="00A2656C" w:rsidRDefault="006F0D49" w:rsidP="006435D2">
            <w:pPr>
              <w:rPr>
                <w:rFonts w:ascii="Calibri" w:hAnsi="Calibri" w:cs="Calibri"/>
                <w:sz w:val="20"/>
                <w:szCs w:val="20"/>
              </w:rPr>
            </w:pPr>
            <w:r w:rsidRPr="00A2656C">
              <w:rPr>
                <w:rFonts w:ascii="Calibri" w:hAnsi="Calibri" w:cs="Calibri"/>
                <w:sz w:val="20"/>
                <w:szCs w:val="20"/>
              </w:rPr>
              <w:t xml:space="preserve">XV. </w:t>
            </w:r>
            <w:r w:rsidR="006435D2" w:rsidRPr="00A2656C">
              <w:rPr>
                <w:rFonts w:ascii="Calibri" w:hAnsi="Calibri" w:cs="Calibri"/>
                <w:sz w:val="20"/>
                <w:szCs w:val="20"/>
              </w:rPr>
              <w:t>Moduł musi umożliwiać wyszukiwanie pacjentów w oparciu o uczestnictwo w badaniach lub próby włączenia do badań.</w:t>
            </w:r>
          </w:p>
        </w:tc>
      </w:tr>
      <w:tr w:rsidR="00B74347" w:rsidRPr="00A2656C" w14:paraId="7356E423" w14:textId="77777777" w:rsidTr="00B74347">
        <w:tc>
          <w:tcPr>
            <w:tcW w:w="9062" w:type="dxa"/>
          </w:tcPr>
          <w:p w14:paraId="774A2ABF" w14:textId="77777777" w:rsidR="00B74347" w:rsidRPr="00A2656C" w:rsidRDefault="006F0D49" w:rsidP="00B74347">
            <w:pPr>
              <w:rPr>
                <w:rFonts w:ascii="Calibri" w:hAnsi="Calibri" w:cs="Calibri"/>
                <w:sz w:val="20"/>
                <w:szCs w:val="20"/>
              </w:rPr>
            </w:pPr>
            <w:r w:rsidRPr="00A2656C">
              <w:rPr>
                <w:rFonts w:ascii="Calibri" w:hAnsi="Calibri" w:cs="Calibri"/>
                <w:sz w:val="20"/>
                <w:szCs w:val="20"/>
              </w:rPr>
              <w:t xml:space="preserve">XVI. </w:t>
            </w:r>
            <w:r w:rsidR="006435D2" w:rsidRPr="00A2656C">
              <w:rPr>
                <w:rFonts w:ascii="Calibri" w:hAnsi="Calibri" w:cs="Calibri"/>
                <w:sz w:val="20"/>
                <w:szCs w:val="20"/>
              </w:rPr>
              <w:t>Moduł musi umożliwiać randomizację pacjenta.</w:t>
            </w:r>
          </w:p>
        </w:tc>
      </w:tr>
      <w:tr w:rsidR="006435D2" w:rsidRPr="00A2656C" w14:paraId="750DB015" w14:textId="77777777" w:rsidTr="00B74347">
        <w:tc>
          <w:tcPr>
            <w:tcW w:w="9062" w:type="dxa"/>
          </w:tcPr>
          <w:p w14:paraId="677B0222" w14:textId="77777777" w:rsidR="006435D2" w:rsidRPr="00A2656C" w:rsidRDefault="006F0D49" w:rsidP="00B74347">
            <w:pPr>
              <w:rPr>
                <w:rFonts w:ascii="Calibri" w:hAnsi="Calibri" w:cs="Calibri"/>
                <w:sz w:val="20"/>
                <w:szCs w:val="20"/>
              </w:rPr>
            </w:pPr>
            <w:r w:rsidRPr="00A2656C">
              <w:rPr>
                <w:rFonts w:ascii="Calibri" w:hAnsi="Calibri" w:cs="Calibri"/>
                <w:sz w:val="20"/>
                <w:szCs w:val="20"/>
              </w:rPr>
              <w:t xml:space="preserve">XVII. </w:t>
            </w:r>
            <w:r w:rsidR="006435D2" w:rsidRPr="00A2656C">
              <w:rPr>
                <w:rFonts w:ascii="Calibri" w:hAnsi="Calibri" w:cs="Calibri"/>
                <w:sz w:val="20"/>
                <w:szCs w:val="20"/>
              </w:rPr>
              <w:t>Moduł musi umożliwiać przypisanie do pacjenta pobranej próbki materiału biologicznego.</w:t>
            </w:r>
          </w:p>
        </w:tc>
      </w:tr>
    </w:tbl>
    <w:p w14:paraId="29291EC0" w14:textId="77777777" w:rsidR="00B74347" w:rsidRPr="00A2656C" w:rsidRDefault="00B74347" w:rsidP="00B74347">
      <w:pPr>
        <w:rPr>
          <w:rFonts w:ascii="Calibri" w:hAnsi="Calibri" w:cs="Calibri"/>
          <w:sz w:val="20"/>
          <w:szCs w:val="20"/>
        </w:rPr>
      </w:pPr>
    </w:p>
    <w:p w14:paraId="298D6ED0" w14:textId="77777777" w:rsidR="006435D2" w:rsidRPr="00A2656C" w:rsidRDefault="006435D2" w:rsidP="002111DE">
      <w:pPr>
        <w:pStyle w:val="Akapitzlist"/>
        <w:numPr>
          <w:ilvl w:val="0"/>
          <w:numId w:val="3"/>
        </w:numPr>
        <w:rPr>
          <w:rFonts w:ascii="Calibri" w:hAnsi="Calibri" w:cs="Calibri"/>
          <w:b/>
          <w:sz w:val="20"/>
          <w:szCs w:val="20"/>
        </w:rPr>
      </w:pPr>
      <w:r w:rsidRPr="00A2656C">
        <w:rPr>
          <w:rFonts w:ascii="Calibri" w:hAnsi="Calibri" w:cs="Calibri"/>
          <w:b/>
          <w:sz w:val="20"/>
          <w:szCs w:val="20"/>
        </w:rPr>
        <w:t>MODUŁ SOP</w:t>
      </w:r>
    </w:p>
    <w:tbl>
      <w:tblPr>
        <w:tblStyle w:val="Tabela-Siatka"/>
        <w:tblW w:w="0" w:type="auto"/>
        <w:tblLook w:val="04A0" w:firstRow="1" w:lastRow="0" w:firstColumn="1" w:lastColumn="0" w:noHBand="0" w:noVBand="1"/>
      </w:tblPr>
      <w:tblGrid>
        <w:gridCol w:w="9062"/>
      </w:tblGrid>
      <w:tr w:rsidR="006435D2" w:rsidRPr="00A2656C" w14:paraId="1C9E2CAC" w14:textId="77777777" w:rsidTr="006435D2">
        <w:tc>
          <w:tcPr>
            <w:tcW w:w="9062" w:type="dxa"/>
          </w:tcPr>
          <w:p w14:paraId="31E0EAD8" w14:textId="77777777" w:rsidR="006435D2" w:rsidRPr="00A2656C" w:rsidRDefault="006F0D49" w:rsidP="006F0D49">
            <w:pPr>
              <w:rPr>
                <w:rFonts w:ascii="Calibri" w:hAnsi="Calibri" w:cs="Calibri"/>
                <w:sz w:val="20"/>
                <w:szCs w:val="20"/>
              </w:rPr>
            </w:pPr>
            <w:r w:rsidRPr="00A2656C">
              <w:rPr>
                <w:rFonts w:ascii="Calibri" w:hAnsi="Calibri" w:cs="Calibri"/>
                <w:sz w:val="20"/>
                <w:szCs w:val="20"/>
              </w:rPr>
              <w:t xml:space="preserve">I. </w:t>
            </w:r>
            <w:r w:rsidR="006435D2" w:rsidRPr="00A2656C">
              <w:rPr>
                <w:rFonts w:ascii="Calibri" w:hAnsi="Calibri" w:cs="Calibri"/>
                <w:sz w:val="20"/>
                <w:szCs w:val="20"/>
              </w:rPr>
              <w:t>Moduł musi umożliwiać załączanie dokumentów zawierających standardowe procedury operacyjne</w:t>
            </w:r>
          </w:p>
        </w:tc>
      </w:tr>
      <w:tr w:rsidR="006435D2" w:rsidRPr="00A2656C" w14:paraId="44FE5FCD" w14:textId="77777777" w:rsidTr="006435D2">
        <w:tc>
          <w:tcPr>
            <w:tcW w:w="9062" w:type="dxa"/>
          </w:tcPr>
          <w:p w14:paraId="7B2491E8" w14:textId="77777777" w:rsidR="006435D2" w:rsidRPr="00A2656C" w:rsidRDefault="006F0D49" w:rsidP="000D47DC">
            <w:pPr>
              <w:rPr>
                <w:rFonts w:ascii="Calibri" w:hAnsi="Calibri" w:cs="Calibri"/>
                <w:sz w:val="20"/>
                <w:szCs w:val="20"/>
              </w:rPr>
            </w:pPr>
            <w:r w:rsidRPr="00A2656C">
              <w:rPr>
                <w:rFonts w:ascii="Calibri" w:hAnsi="Calibri" w:cs="Calibri"/>
                <w:sz w:val="20"/>
                <w:szCs w:val="20"/>
              </w:rPr>
              <w:t xml:space="preserve">II. </w:t>
            </w:r>
            <w:r w:rsidR="006435D2" w:rsidRPr="00A2656C">
              <w:rPr>
                <w:rFonts w:ascii="Calibri" w:hAnsi="Calibri" w:cs="Calibri"/>
                <w:sz w:val="20"/>
                <w:szCs w:val="20"/>
              </w:rPr>
              <w:t>Moduł musi umożliwiać oznaczanie dokumentów metadanymi i wyszukiwanie tych dokumentów z użyciem metadanych</w:t>
            </w:r>
          </w:p>
        </w:tc>
      </w:tr>
      <w:tr w:rsidR="006435D2" w:rsidRPr="00A2656C" w14:paraId="4A0174E8" w14:textId="77777777" w:rsidTr="006435D2">
        <w:tc>
          <w:tcPr>
            <w:tcW w:w="9062" w:type="dxa"/>
          </w:tcPr>
          <w:p w14:paraId="6DAE1250" w14:textId="77777777" w:rsidR="006435D2" w:rsidRPr="00A2656C" w:rsidRDefault="006F0D49" w:rsidP="000D47DC">
            <w:pPr>
              <w:rPr>
                <w:rFonts w:ascii="Calibri" w:hAnsi="Calibri" w:cs="Calibri"/>
                <w:sz w:val="20"/>
                <w:szCs w:val="20"/>
              </w:rPr>
            </w:pPr>
            <w:r w:rsidRPr="00A2656C">
              <w:rPr>
                <w:rFonts w:ascii="Calibri" w:hAnsi="Calibri" w:cs="Calibri"/>
                <w:sz w:val="20"/>
                <w:szCs w:val="20"/>
              </w:rPr>
              <w:t xml:space="preserve">III. </w:t>
            </w:r>
            <w:r w:rsidR="006435D2" w:rsidRPr="00A2656C">
              <w:rPr>
                <w:rFonts w:ascii="Calibri" w:hAnsi="Calibri" w:cs="Calibri"/>
                <w:sz w:val="20"/>
                <w:szCs w:val="20"/>
              </w:rPr>
              <w:t>Moduł musi umożliwiać utworzenie, odczyt, usuwanie, modyfikację oraz wersjonowanie dokumentów.</w:t>
            </w:r>
          </w:p>
        </w:tc>
      </w:tr>
      <w:tr w:rsidR="006435D2" w:rsidRPr="00A2656C" w14:paraId="48435DCB" w14:textId="77777777" w:rsidTr="006435D2">
        <w:tc>
          <w:tcPr>
            <w:tcW w:w="9062" w:type="dxa"/>
          </w:tcPr>
          <w:p w14:paraId="34EECD36"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IV. </w:t>
            </w:r>
            <w:r w:rsidR="006435D2" w:rsidRPr="00A2656C">
              <w:rPr>
                <w:rFonts w:ascii="Calibri" w:hAnsi="Calibri" w:cs="Calibri"/>
                <w:sz w:val="20"/>
                <w:szCs w:val="20"/>
              </w:rPr>
              <w:t>Moduł musi odnotowywać każdorazowy dostęp, pobranie, modyfikację i usunięcie wraz z informacją o użytkowniku.</w:t>
            </w:r>
          </w:p>
        </w:tc>
      </w:tr>
    </w:tbl>
    <w:p w14:paraId="5B721208" w14:textId="77777777" w:rsidR="006435D2" w:rsidRPr="00A2656C" w:rsidRDefault="006435D2" w:rsidP="006435D2">
      <w:pPr>
        <w:rPr>
          <w:rFonts w:ascii="Calibri" w:hAnsi="Calibri" w:cs="Calibri"/>
          <w:sz w:val="20"/>
          <w:szCs w:val="20"/>
        </w:rPr>
      </w:pPr>
    </w:p>
    <w:p w14:paraId="422A9C37" w14:textId="77777777" w:rsidR="006435D2" w:rsidRPr="00A2656C" w:rsidRDefault="006435D2" w:rsidP="006435D2">
      <w:pPr>
        <w:pStyle w:val="Akapitzlist"/>
        <w:numPr>
          <w:ilvl w:val="0"/>
          <w:numId w:val="3"/>
        </w:numPr>
        <w:rPr>
          <w:rFonts w:ascii="Calibri" w:hAnsi="Calibri" w:cs="Calibri"/>
          <w:b/>
          <w:sz w:val="20"/>
          <w:szCs w:val="20"/>
        </w:rPr>
      </w:pPr>
      <w:r w:rsidRPr="00A2656C">
        <w:rPr>
          <w:rFonts w:ascii="Calibri" w:hAnsi="Calibri" w:cs="Calibri"/>
          <w:b/>
          <w:sz w:val="20"/>
          <w:szCs w:val="20"/>
        </w:rPr>
        <w:t>MODUŁ MAGAZYNOWY</w:t>
      </w:r>
    </w:p>
    <w:tbl>
      <w:tblPr>
        <w:tblStyle w:val="Tabela-Siatka"/>
        <w:tblW w:w="0" w:type="auto"/>
        <w:tblLook w:val="04A0" w:firstRow="1" w:lastRow="0" w:firstColumn="1" w:lastColumn="0" w:noHBand="0" w:noVBand="1"/>
      </w:tblPr>
      <w:tblGrid>
        <w:gridCol w:w="9062"/>
      </w:tblGrid>
      <w:tr w:rsidR="006435D2" w:rsidRPr="00A2656C" w14:paraId="60251DDB" w14:textId="77777777" w:rsidTr="006435D2">
        <w:tc>
          <w:tcPr>
            <w:tcW w:w="9062" w:type="dxa"/>
          </w:tcPr>
          <w:p w14:paraId="77B7C59D" w14:textId="77777777" w:rsidR="006435D2" w:rsidRPr="00A2656C" w:rsidRDefault="006F0D49" w:rsidP="006F0D49">
            <w:pPr>
              <w:rPr>
                <w:rFonts w:ascii="Calibri" w:hAnsi="Calibri" w:cs="Calibri"/>
                <w:sz w:val="20"/>
                <w:szCs w:val="20"/>
              </w:rPr>
            </w:pPr>
            <w:r w:rsidRPr="00A2656C">
              <w:rPr>
                <w:rFonts w:ascii="Calibri" w:hAnsi="Calibri" w:cs="Calibri"/>
                <w:sz w:val="20"/>
                <w:szCs w:val="20"/>
              </w:rPr>
              <w:t xml:space="preserve">I. </w:t>
            </w:r>
            <w:r w:rsidR="006435D2" w:rsidRPr="00A2656C">
              <w:rPr>
                <w:rFonts w:ascii="Calibri" w:hAnsi="Calibri" w:cs="Calibri"/>
                <w:sz w:val="20"/>
                <w:szCs w:val="20"/>
              </w:rPr>
              <w:t>Moduł musi umożliwiać zarządzanie sprzętem i materiałami.</w:t>
            </w:r>
          </w:p>
        </w:tc>
      </w:tr>
      <w:tr w:rsidR="006435D2" w:rsidRPr="00A2656C" w14:paraId="4B03634F" w14:textId="77777777" w:rsidTr="006435D2">
        <w:tc>
          <w:tcPr>
            <w:tcW w:w="9062" w:type="dxa"/>
          </w:tcPr>
          <w:p w14:paraId="0AF74449"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II. </w:t>
            </w:r>
            <w:r w:rsidR="006435D2" w:rsidRPr="00A2656C">
              <w:rPr>
                <w:rFonts w:ascii="Calibri" w:hAnsi="Calibri" w:cs="Calibri"/>
                <w:sz w:val="20"/>
                <w:szCs w:val="20"/>
              </w:rPr>
              <w:t>Moduł musi umożliwiać ewidencję przychodów i rozchodów sprzętów i materiałów.</w:t>
            </w:r>
          </w:p>
        </w:tc>
      </w:tr>
      <w:tr w:rsidR="006435D2" w:rsidRPr="00A2656C" w14:paraId="61355C94" w14:textId="77777777" w:rsidTr="006435D2">
        <w:tc>
          <w:tcPr>
            <w:tcW w:w="9062" w:type="dxa"/>
          </w:tcPr>
          <w:p w14:paraId="5C05AFC7"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III. </w:t>
            </w:r>
            <w:r w:rsidR="006435D2" w:rsidRPr="00A2656C">
              <w:rPr>
                <w:rFonts w:ascii="Calibri" w:hAnsi="Calibri" w:cs="Calibri"/>
                <w:sz w:val="20"/>
                <w:szCs w:val="20"/>
              </w:rPr>
              <w:t>Moduł musi umożliwiać powiązanie sprzętów i materiałów za sponsorem i badaniem.</w:t>
            </w:r>
          </w:p>
        </w:tc>
      </w:tr>
      <w:tr w:rsidR="006435D2" w:rsidRPr="00A2656C" w14:paraId="06B5C79B" w14:textId="77777777" w:rsidTr="006435D2">
        <w:tc>
          <w:tcPr>
            <w:tcW w:w="9062" w:type="dxa"/>
          </w:tcPr>
          <w:p w14:paraId="572D7A32"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IV. </w:t>
            </w:r>
            <w:r w:rsidR="006435D2" w:rsidRPr="00A2656C">
              <w:rPr>
                <w:rFonts w:ascii="Calibri" w:hAnsi="Calibri" w:cs="Calibri"/>
                <w:sz w:val="20"/>
                <w:szCs w:val="20"/>
              </w:rPr>
              <w:t>Moduł musi umożliwiać przechowywanie informacji o certyfikatach i paszportach sprzętów znajdujących się w magazynach.</w:t>
            </w:r>
          </w:p>
        </w:tc>
      </w:tr>
      <w:tr w:rsidR="006435D2" w:rsidRPr="00A2656C" w14:paraId="3B5E2779" w14:textId="77777777" w:rsidTr="006435D2">
        <w:tc>
          <w:tcPr>
            <w:tcW w:w="9062" w:type="dxa"/>
          </w:tcPr>
          <w:p w14:paraId="06B726F5" w14:textId="77777777" w:rsidR="006435D2" w:rsidRPr="00A2656C" w:rsidRDefault="006F0D49" w:rsidP="006F0D49">
            <w:pPr>
              <w:rPr>
                <w:rFonts w:ascii="Calibri" w:hAnsi="Calibri" w:cs="Calibri"/>
                <w:sz w:val="20"/>
                <w:szCs w:val="20"/>
              </w:rPr>
            </w:pPr>
            <w:r w:rsidRPr="00A2656C">
              <w:rPr>
                <w:rFonts w:ascii="Calibri" w:hAnsi="Calibri" w:cs="Calibri"/>
                <w:sz w:val="20"/>
                <w:szCs w:val="20"/>
              </w:rPr>
              <w:t xml:space="preserve">V. </w:t>
            </w:r>
            <w:r w:rsidR="006435D2" w:rsidRPr="00A2656C">
              <w:rPr>
                <w:rFonts w:ascii="Calibri" w:hAnsi="Calibri" w:cs="Calibri"/>
                <w:sz w:val="20"/>
                <w:szCs w:val="20"/>
              </w:rPr>
              <w:t>Moduł musi umożliwiać opisanie sprzętu/materiału atrybutami: nazwa sprzętu/materiału, numer</w:t>
            </w:r>
            <w:r w:rsidRPr="00A2656C">
              <w:rPr>
                <w:rFonts w:ascii="Calibri" w:hAnsi="Calibri" w:cs="Calibri"/>
                <w:sz w:val="20"/>
                <w:szCs w:val="20"/>
              </w:rPr>
              <w:t xml:space="preserve"> </w:t>
            </w:r>
            <w:r w:rsidR="006435D2" w:rsidRPr="00A2656C">
              <w:rPr>
                <w:rFonts w:ascii="Calibri" w:hAnsi="Calibri" w:cs="Calibri"/>
                <w:sz w:val="20"/>
                <w:szCs w:val="20"/>
              </w:rPr>
              <w:t>inwentarzowy/ID, numer seryjny, data ważności, producent/wytwórca, właściciel/sponsor, numer protokołu badania.</w:t>
            </w:r>
          </w:p>
        </w:tc>
      </w:tr>
    </w:tbl>
    <w:p w14:paraId="261D15B7" w14:textId="77777777" w:rsidR="00A2656C" w:rsidRDefault="00A2656C">
      <w:pPr>
        <w:rPr>
          <w:rFonts w:ascii="Calibri" w:hAnsi="Calibri" w:cs="Calibri"/>
          <w:b/>
          <w:sz w:val="20"/>
          <w:szCs w:val="20"/>
        </w:rPr>
      </w:pPr>
    </w:p>
    <w:p w14:paraId="44D6CF44" w14:textId="77777777" w:rsidR="006435D2" w:rsidRPr="00A2656C" w:rsidRDefault="006435D2" w:rsidP="006435D2">
      <w:pPr>
        <w:pStyle w:val="Akapitzlist"/>
        <w:numPr>
          <w:ilvl w:val="0"/>
          <w:numId w:val="3"/>
        </w:numPr>
        <w:rPr>
          <w:rFonts w:ascii="Calibri" w:hAnsi="Calibri" w:cs="Calibri"/>
          <w:b/>
          <w:sz w:val="20"/>
          <w:szCs w:val="20"/>
        </w:rPr>
      </w:pPr>
      <w:r w:rsidRPr="00A2656C">
        <w:rPr>
          <w:rFonts w:ascii="Calibri" w:hAnsi="Calibri" w:cs="Calibri"/>
          <w:b/>
          <w:sz w:val="20"/>
          <w:szCs w:val="20"/>
        </w:rPr>
        <w:t>MODUŁ HARMONOGRAMÓW</w:t>
      </w:r>
    </w:p>
    <w:tbl>
      <w:tblPr>
        <w:tblStyle w:val="Tabela-Siatka"/>
        <w:tblW w:w="0" w:type="auto"/>
        <w:tblLook w:val="04A0" w:firstRow="1" w:lastRow="0" w:firstColumn="1" w:lastColumn="0" w:noHBand="0" w:noVBand="1"/>
      </w:tblPr>
      <w:tblGrid>
        <w:gridCol w:w="9062"/>
      </w:tblGrid>
      <w:tr w:rsidR="006435D2" w:rsidRPr="00A2656C" w14:paraId="753AEF5A" w14:textId="77777777" w:rsidTr="006435D2">
        <w:tc>
          <w:tcPr>
            <w:tcW w:w="9062" w:type="dxa"/>
          </w:tcPr>
          <w:p w14:paraId="7FDA4FF9" w14:textId="77777777" w:rsidR="006435D2" w:rsidRPr="00A2656C" w:rsidRDefault="006F0D49" w:rsidP="006F0D49">
            <w:pPr>
              <w:rPr>
                <w:rFonts w:ascii="Calibri" w:hAnsi="Calibri" w:cs="Calibri"/>
                <w:sz w:val="20"/>
                <w:szCs w:val="20"/>
              </w:rPr>
            </w:pPr>
            <w:r w:rsidRPr="00A2656C">
              <w:rPr>
                <w:rFonts w:ascii="Calibri" w:hAnsi="Calibri" w:cs="Calibri"/>
                <w:sz w:val="20"/>
                <w:szCs w:val="20"/>
              </w:rPr>
              <w:t xml:space="preserve">I. </w:t>
            </w:r>
            <w:r w:rsidR="006435D2" w:rsidRPr="00A2656C">
              <w:rPr>
                <w:rFonts w:ascii="Calibri" w:hAnsi="Calibri" w:cs="Calibri"/>
                <w:sz w:val="20"/>
                <w:szCs w:val="20"/>
              </w:rPr>
              <w:t>Moduł musi umożliwiać pobranie z systemu HIS schematów badań klinicznych.</w:t>
            </w:r>
          </w:p>
        </w:tc>
      </w:tr>
      <w:tr w:rsidR="006435D2" w:rsidRPr="00A2656C" w14:paraId="3E6B1945" w14:textId="77777777" w:rsidTr="006435D2">
        <w:tc>
          <w:tcPr>
            <w:tcW w:w="9062" w:type="dxa"/>
          </w:tcPr>
          <w:p w14:paraId="70FD3F1C"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II. </w:t>
            </w:r>
            <w:r w:rsidR="006435D2" w:rsidRPr="00A2656C">
              <w:rPr>
                <w:rFonts w:ascii="Calibri" w:hAnsi="Calibri" w:cs="Calibri"/>
                <w:sz w:val="20"/>
                <w:szCs w:val="20"/>
              </w:rPr>
              <w:t>Moduł musi umożliwiać zaprojektowanie badania poprzez dodanie etapów, wizyt, procedur wykonywanych na wizytach</w:t>
            </w:r>
          </w:p>
        </w:tc>
      </w:tr>
    </w:tbl>
    <w:p w14:paraId="2DB54EE6" w14:textId="77777777" w:rsidR="006435D2" w:rsidRPr="00A2656C" w:rsidRDefault="006435D2" w:rsidP="006435D2">
      <w:pPr>
        <w:rPr>
          <w:rFonts w:ascii="Calibri" w:hAnsi="Calibri" w:cs="Calibri"/>
          <w:sz w:val="20"/>
          <w:szCs w:val="20"/>
        </w:rPr>
      </w:pPr>
    </w:p>
    <w:p w14:paraId="1FA09770" w14:textId="77777777" w:rsidR="006435D2" w:rsidRPr="00A2656C" w:rsidRDefault="006435D2" w:rsidP="006435D2">
      <w:pPr>
        <w:pStyle w:val="Akapitzlist"/>
        <w:numPr>
          <w:ilvl w:val="0"/>
          <w:numId w:val="3"/>
        </w:numPr>
        <w:rPr>
          <w:rFonts w:ascii="Calibri" w:hAnsi="Calibri" w:cs="Calibri"/>
          <w:b/>
          <w:sz w:val="20"/>
          <w:szCs w:val="20"/>
        </w:rPr>
      </w:pPr>
      <w:r w:rsidRPr="00A2656C">
        <w:rPr>
          <w:rFonts w:ascii="Calibri" w:hAnsi="Calibri" w:cs="Calibri"/>
          <w:b/>
          <w:sz w:val="20"/>
          <w:szCs w:val="20"/>
        </w:rPr>
        <w:t xml:space="preserve">MODUŁ </w:t>
      </w:r>
      <w:proofErr w:type="spellStart"/>
      <w:r w:rsidRPr="00A2656C">
        <w:rPr>
          <w:rFonts w:ascii="Calibri" w:hAnsi="Calibri" w:cs="Calibri"/>
          <w:b/>
          <w:sz w:val="20"/>
          <w:szCs w:val="20"/>
        </w:rPr>
        <w:t>eISF</w:t>
      </w:r>
      <w:proofErr w:type="spellEnd"/>
    </w:p>
    <w:tbl>
      <w:tblPr>
        <w:tblStyle w:val="Tabela-Siatka"/>
        <w:tblW w:w="0" w:type="auto"/>
        <w:tblLook w:val="04A0" w:firstRow="1" w:lastRow="0" w:firstColumn="1" w:lastColumn="0" w:noHBand="0" w:noVBand="1"/>
      </w:tblPr>
      <w:tblGrid>
        <w:gridCol w:w="9062"/>
      </w:tblGrid>
      <w:tr w:rsidR="006435D2" w:rsidRPr="00A2656C" w14:paraId="63527176" w14:textId="77777777" w:rsidTr="006435D2">
        <w:tc>
          <w:tcPr>
            <w:tcW w:w="9062" w:type="dxa"/>
          </w:tcPr>
          <w:p w14:paraId="6EDE5AE8"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lastRenderedPageBreak/>
              <w:t xml:space="preserve">III. </w:t>
            </w:r>
            <w:r w:rsidR="006435D2" w:rsidRPr="00A2656C">
              <w:rPr>
                <w:rFonts w:ascii="Calibri" w:hAnsi="Calibri" w:cs="Calibri"/>
                <w:sz w:val="20"/>
                <w:szCs w:val="20"/>
              </w:rPr>
              <w:t>Moduł odpowiedzialny jest za zarządzanie dokumentacją ośrodka w badaniach klinicznych w celu długotrwałego przechowywania.</w:t>
            </w:r>
          </w:p>
        </w:tc>
      </w:tr>
      <w:tr w:rsidR="006435D2" w:rsidRPr="00A2656C" w14:paraId="2923698F" w14:textId="77777777" w:rsidTr="006435D2">
        <w:tc>
          <w:tcPr>
            <w:tcW w:w="9062" w:type="dxa"/>
          </w:tcPr>
          <w:p w14:paraId="6CD7AD62"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IV. </w:t>
            </w:r>
            <w:r w:rsidR="006435D2" w:rsidRPr="00A2656C">
              <w:rPr>
                <w:rFonts w:ascii="Calibri" w:hAnsi="Calibri" w:cs="Calibri"/>
                <w:sz w:val="20"/>
                <w:szCs w:val="20"/>
              </w:rPr>
              <w:t>Moduł musi umożliwiać oznaczanie dokumentów metadanymi i wyszukiwanie tych dokumentów z użyciem metadanych.</w:t>
            </w:r>
          </w:p>
        </w:tc>
      </w:tr>
      <w:tr w:rsidR="006435D2" w:rsidRPr="00A2656C" w14:paraId="55C04FF3" w14:textId="77777777" w:rsidTr="006435D2">
        <w:tc>
          <w:tcPr>
            <w:tcW w:w="9062" w:type="dxa"/>
          </w:tcPr>
          <w:p w14:paraId="4E956E96"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V. </w:t>
            </w:r>
            <w:r w:rsidR="006435D2" w:rsidRPr="00A2656C">
              <w:rPr>
                <w:rFonts w:ascii="Calibri" w:hAnsi="Calibri" w:cs="Calibri"/>
                <w:sz w:val="20"/>
                <w:szCs w:val="20"/>
              </w:rPr>
              <w:t>Moduł musi umożliwiać określenie czy dany dokument w badaniu podlega archiwizacji.</w:t>
            </w:r>
          </w:p>
        </w:tc>
      </w:tr>
      <w:tr w:rsidR="006435D2" w:rsidRPr="00A2656C" w14:paraId="0DBBB06A" w14:textId="77777777" w:rsidTr="006435D2">
        <w:tc>
          <w:tcPr>
            <w:tcW w:w="9062" w:type="dxa"/>
          </w:tcPr>
          <w:p w14:paraId="4DC806DA"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VI. </w:t>
            </w:r>
            <w:r w:rsidR="006435D2" w:rsidRPr="00A2656C">
              <w:rPr>
                <w:rFonts w:ascii="Calibri" w:hAnsi="Calibri" w:cs="Calibri"/>
                <w:sz w:val="20"/>
                <w:szCs w:val="20"/>
              </w:rPr>
              <w:t>Moduł musi umożliwiać utworzenie, odczyt, usuwanie, modyfikację, archiwizację podpisywanie, akceptację oraz wersjonowanie dokumentów.</w:t>
            </w:r>
          </w:p>
        </w:tc>
      </w:tr>
      <w:tr w:rsidR="006435D2" w:rsidRPr="00A2656C" w14:paraId="5E7849C4" w14:textId="77777777" w:rsidTr="006435D2">
        <w:tc>
          <w:tcPr>
            <w:tcW w:w="9062" w:type="dxa"/>
          </w:tcPr>
          <w:p w14:paraId="746B9677"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VII. </w:t>
            </w:r>
            <w:r w:rsidR="006435D2" w:rsidRPr="00A2656C">
              <w:rPr>
                <w:rFonts w:ascii="Calibri" w:hAnsi="Calibri" w:cs="Calibri"/>
                <w:sz w:val="20"/>
                <w:szCs w:val="20"/>
              </w:rPr>
              <w:t>Moduł musi umożliwiać użytkownikowi z odpowiednimi uprawnieniami przeglądanie zarchiwizowanych danych i dostęp do nich w razie konieczności.</w:t>
            </w:r>
          </w:p>
        </w:tc>
      </w:tr>
      <w:tr w:rsidR="006435D2" w:rsidRPr="00A2656C" w14:paraId="314265E0" w14:textId="77777777" w:rsidTr="006435D2">
        <w:tc>
          <w:tcPr>
            <w:tcW w:w="9062" w:type="dxa"/>
          </w:tcPr>
          <w:p w14:paraId="47B2CBD4" w14:textId="77777777" w:rsidR="006435D2" w:rsidRPr="00A2656C" w:rsidRDefault="006F0D49" w:rsidP="006435D2">
            <w:pPr>
              <w:rPr>
                <w:rFonts w:ascii="Calibri" w:hAnsi="Calibri" w:cs="Calibri"/>
                <w:sz w:val="20"/>
                <w:szCs w:val="20"/>
              </w:rPr>
            </w:pPr>
            <w:r w:rsidRPr="00A2656C">
              <w:rPr>
                <w:rFonts w:ascii="Calibri" w:hAnsi="Calibri" w:cs="Calibri"/>
                <w:sz w:val="20"/>
                <w:szCs w:val="20"/>
              </w:rPr>
              <w:t xml:space="preserve">VIII. </w:t>
            </w:r>
            <w:r w:rsidR="006435D2" w:rsidRPr="00A2656C">
              <w:rPr>
                <w:rFonts w:ascii="Calibri" w:hAnsi="Calibri" w:cs="Calibri"/>
                <w:sz w:val="20"/>
                <w:szCs w:val="20"/>
              </w:rPr>
              <w:t xml:space="preserve">Moduł musi odnotowywać każdorazowy dostęp do danych archiwalnych modułu </w:t>
            </w:r>
            <w:proofErr w:type="spellStart"/>
            <w:r w:rsidR="006435D2" w:rsidRPr="00A2656C">
              <w:rPr>
                <w:rFonts w:ascii="Calibri" w:hAnsi="Calibri" w:cs="Calibri"/>
                <w:sz w:val="20"/>
                <w:szCs w:val="20"/>
              </w:rPr>
              <w:t>eISF</w:t>
            </w:r>
            <w:proofErr w:type="spellEnd"/>
            <w:r w:rsidR="006435D2" w:rsidRPr="00A2656C">
              <w:rPr>
                <w:rFonts w:ascii="Calibri" w:hAnsi="Calibri" w:cs="Calibri"/>
                <w:sz w:val="20"/>
                <w:szCs w:val="20"/>
              </w:rPr>
              <w:t>, ich pobranie, modyfikację, usunięcie wraz z informacją o użytkowniku.</w:t>
            </w:r>
          </w:p>
        </w:tc>
      </w:tr>
    </w:tbl>
    <w:p w14:paraId="5B4AFE64" w14:textId="77777777" w:rsidR="006435D2" w:rsidRPr="00A2656C" w:rsidRDefault="006435D2" w:rsidP="006435D2">
      <w:pPr>
        <w:rPr>
          <w:rFonts w:ascii="Calibri" w:hAnsi="Calibri" w:cs="Calibri"/>
          <w:sz w:val="20"/>
          <w:szCs w:val="20"/>
        </w:rPr>
      </w:pPr>
    </w:p>
    <w:p w14:paraId="670E2F1F" w14:textId="77777777" w:rsidR="006435D2" w:rsidRPr="00A2656C" w:rsidRDefault="006435D2" w:rsidP="006435D2">
      <w:pPr>
        <w:pStyle w:val="Akapitzlist"/>
        <w:numPr>
          <w:ilvl w:val="0"/>
          <w:numId w:val="3"/>
        </w:numPr>
        <w:rPr>
          <w:rFonts w:ascii="Calibri" w:hAnsi="Calibri" w:cs="Calibri"/>
          <w:sz w:val="20"/>
          <w:szCs w:val="20"/>
        </w:rPr>
      </w:pPr>
      <w:r w:rsidRPr="00A2656C">
        <w:rPr>
          <w:rFonts w:ascii="Calibri" w:hAnsi="Calibri" w:cs="Calibri"/>
          <w:b/>
          <w:sz w:val="20"/>
          <w:szCs w:val="20"/>
        </w:rPr>
        <w:t>MODUŁ OCENY RENTOWNOŚCI</w:t>
      </w:r>
    </w:p>
    <w:tbl>
      <w:tblPr>
        <w:tblStyle w:val="Tabela-Siatka"/>
        <w:tblW w:w="0" w:type="auto"/>
        <w:tblLook w:val="04A0" w:firstRow="1" w:lastRow="0" w:firstColumn="1" w:lastColumn="0" w:noHBand="0" w:noVBand="1"/>
      </w:tblPr>
      <w:tblGrid>
        <w:gridCol w:w="9062"/>
      </w:tblGrid>
      <w:tr w:rsidR="006435D2" w:rsidRPr="00A2656C" w14:paraId="3EA76BBC" w14:textId="77777777" w:rsidTr="006435D2">
        <w:tc>
          <w:tcPr>
            <w:tcW w:w="9062" w:type="dxa"/>
          </w:tcPr>
          <w:p w14:paraId="2632AE93" w14:textId="77777777" w:rsidR="00DC24C4" w:rsidRPr="00A2656C" w:rsidRDefault="00751281" w:rsidP="00DC24C4">
            <w:pPr>
              <w:rPr>
                <w:rFonts w:ascii="Calibri" w:hAnsi="Calibri" w:cs="Calibri"/>
                <w:sz w:val="20"/>
                <w:szCs w:val="20"/>
              </w:rPr>
            </w:pPr>
            <w:r w:rsidRPr="00A2656C">
              <w:rPr>
                <w:rFonts w:ascii="Calibri" w:hAnsi="Calibri" w:cs="Calibri"/>
                <w:sz w:val="20"/>
                <w:szCs w:val="20"/>
              </w:rPr>
              <w:t xml:space="preserve">I. </w:t>
            </w:r>
            <w:r w:rsidR="00DC24C4" w:rsidRPr="00A2656C">
              <w:rPr>
                <w:rFonts w:ascii="Calibri" w:hAnsi="Calibri" w:cs="Calibri"/>
                <w:sz w:val="20"/>
                <w:szCs w:val="20"/>
              </w:rPr>
              <w:t>Moduł musi umożliwiać analizę rentowności przyszłych badań, pozwalającą na przeprowadzenie symulacji</w:t>
            </w:r>
            <w:r w:rsidRPr="00A2656C">
              <w:rPr>
                <w:rFonts w:ascii="Calibri" w:hAnsi="Calibri" w:cs="Calibri"/>
                <w:sz w:val="20"/>
                <w:szCs w:val="20"/>
              </w:rPr>
              <w:t xml:space="preserve"> </w:t>
            </w:r>
            <w:r w:rsidR="00DC24C4" w:rsidRPr="00A2656C">
              <w:rPr>
                <w:rFonts w:ascii="Calibri" w:hAnsi="Calibri" w:cs="Calibri"/>
                <w:sz w:val="20"/>
                <w:szCs w:val="20"/>
              </w:rPr>
              <w:t>kosztów badań po uwzględnieniu:</w:t>
            </w:r>
          </w:p>
          <w:p w14:paraId="01600FFA"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Wyceny usług zaproponowanej przez sponsora;</w:t>
            </w:r>
          </w:p>
          <w:p w14:paraId="5D51A3BD"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xml:space="preserve">• Wewnętrznych cenników usług, utworzonych przez </w:t>
            </w:r>
            <w:r w:rsidR="00A95D60" w:rsidRPr="00A2656C">
              <w:rPr>
                <w:rFonts w:ascii="Calibri" w:hAnsi="Calibri" w:cs="Calibri"/>
                <w:sz w:val="20"/>
                <w:szCs w:val="20"/>
              </w:rPr>
              <w:t>ONKOCWBK</w:t>
            </w:r>
            <w:r w:rsidRPr="00A2656C">
              <w:rPr>
                <w:rFonts w:ascii="Calibri" w:hAnsi="Calibri" w:cs="Calibri"/>
                <w:sz w:val="20"/>
                <w:szCs w:val="20"/>
              </w:rPr>
              <w:t>;</w:t>
            </w:r>
          </w:p>
          <w:p w14:paraId="2003732A"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xml:space="preserve">• zdefiniowanych kosztów stałych, ponoszonych przez </w:t>
            </w:r>
            <w:r w:rsidR="00A95D60" w:rsidRPr="00A2656C">
              <w:rPr>
                <w:rFonts w:ascii="Calibri" w:hAnsi="Calibri" w:cs="Calibri"/>
                <w:sz w:val="20"/>
                <w:szCs w:val="20"/>
              </w:rPr>
              <w:t>ONKOCWBK</w:t>
            </w:r>
            <w:r w:rsidRPr="00A2656C">
              <w:rPr>
                <w:rFonts w:ascii="Calibri" w:hAnsi="Calibri" w:cs="Calibri"/>
                <w:sz w:val="20"/>
                <w:szCs w:val="20"/>
              </w:rPr>
              <w:t>;</w:t>
            </w:r>
          </w:p>
          <w:p w14:paraId="3F65C79B" w14:textId="77777777" w:rsidR="006435D2" w:rsidRPr="00A2656C" w:rsidRDefault="00DC24C4" w:rsidP="00DC24C4">
            <w:pPr>
              <w:rPr>
                <w:rFonts w:ascii="Calibri" w:hAnsi="Calibri" w:cs="Calibri"/>
                <w:sz w:val="20"/>
                <w:szCs w:val="20"/>
              </w:rPr>
            </w:pPr>
            <w:r w:rsidRPr="00A2656C">
              <w:rPr>
                <w:rFonts w:ascii="Calibri" w:hAnsi="Calibri" w:cs="Calibri"/>
                <w:sz w:val="20"/>
                <w:szCs w:val="20"/>
              </w:rPr>
              <w:t>• Prawdopodobieństwa rekrutacji określonej liczby pacjentów do badania klinicznego;</w:t>
            </w:r>
          </w:p>
        </w:tc>
      </w:tr>
      <w:tr w:rsidR="006435D2" w:rsidRPr="00A2656C" w14:paraId="320CCD58" w14:textId="77777777" w:rsidTr="006435D2">
        <w:tc>
          <w:tcPr>
            <w:tcW w:w="9062" w:type="dxa"/>
          </w:tcPr>
          <w:p w14:paraId="37DCF0C0" w14:textId="77777777" w:rsidR="006435D2" w:rsidRPr="00A2656C" w:rsidRDefault="002261CB" w:rsidP="006435D2">
            <w:pPr>
              <w:rPr>
                <w:rFonts w:ascii="Calibri" w:hAnsi="Calibri" w:cs="Calibri"/>
                <w:sz w:val="20"/>
                <w:szCs w:val="20"/>
              </w:rPr>
            </w:pPr>
            <w:r w:rsidRPr="00A2656C">
              <w:rPr>
                <w:rFonts w:ascii="Calibri" w:hAnsi="Calibri" w:cs="Calibri"/>
                <w:sz w:val="20"/>
                <w:szCs w:val="20"/>
              </w:rPr>
              <w:t xml:space="preserve">II. </w:t>
            </w:r>
            <w:r w:rsidR="00DC24C4" w:rsidRPr="00A2656C">
              <w:rPr>
                <w:rFonts w:ascii="Calibri" w:hAnsi="Calibri" w:cs="Calibri"/>
                <w:sz w:val="20"/>
                <w:szCs w:val="20"/>
              </w:rPr>
              <w:t>Moduł musi umożliwiać zapisanie utworzonych symulacji oceny rentowności badania.</w:t>
            </w:r>
          </w:p>
        </w:tc>
      </w:tr>
      <w:tr w:rsidR="006435D2" w:rsidRPr="00A2656C" w14:paraId="7F8E9CB5" w14:textId="77777777" w:rsidTr="006435D2">
        <w:tc>
          <w:tcPr>
            <w:tcW w:w="9062" w:type="dxa"/>
          </w:tcPr>
          <w:p w14:paraId="302E6969" w14:textId="77777777" w:rsidR="006435D2" w:rsidRPr="00A2656C" w:rsidRDefault="002261CB" w:rsidP="00DC24C4">
            <w:pPr>
              <w:rPr>
                <w:rFonts w:ascii="Calibri" w:hAnsi="Calibri" w:cs="Calibri"/>
                <w:sz w:val="20"/>
                <w:szCs w:val="20"/>
              </w:rPr>
            </w:pPr>
            <w:r w:rsidRPr="00A2656C">
              <w:rPr>
                <w:rFonts w:ascii="Calibri" w:hAnsi="Calibri" w:cs="Calibri"/>
                <w:sz w:val="20"/>
                <w:szCs w:val="20"/>
              </w:rPr>
              <w:t xml:space="preserve">III. </w:t>
            </w:r>
            <w:r w:rsidR="00DC24C4" w:rsidRPr="00A2656C">
              <w:rPr>
                <w:rFonts w:ascii="Calibri" w:hAnsi="Calibri" w:cs="Calibri"/>
                <w:sz w:val="20"/>
                <w:szCs w:val="20"/>
              </w:rPr>
              <w:t>Moduł musi umożliwiać porównanie utworzonych symulacji oceny rentowności badania oraz wizualizację danych.</w:t>
            </w:r>
          </w:p>
        </w:tc>
      </w:tr>
    </w:tbl>
    <w:p w14:paraId="1D1EDB78" w14:textId="77777777" w:rsidR="006435D2" w:rsidRPr="00A2656C" w:rsidRDefault="006435D2" w:rsidP="006435D2">
      <w:pPr>
        <w:rPr>
          <w:rFonts w:ascii="Calibri" w:hAnsi="Calibri" w:cs="Calibri"/>
          <w:sz w:val="20"/>
          <w:szCs w:val="20"/>
        </w:rPr>
      </w:pPr>
    </w:p>
    <w:p w14:paraId="43D64D0E" w14:textId="77777777" w:rsidR="006435D2" w:rsidRPr="00A2656C" w:rsidRDefault="006435D2" w:rsidP="006435D2">
      <w:pPr>
        <w:pStyle w:val="Akapitzlist"/>
        <w:numPr>
          <w:ilvl w:val="0"/>
          <w:numId w:val="3"/>
        </w:numPr>
        <w:rPr>
          <w:rFonts w:ascii="Calibri" w:hAnsi="Calibri" w:cs="Calibri"/>
          <w:b/>
          <w:sz w:val="20"/>
          <w:szCs w:val="20"/>
        </w:rPr>
      </w:pPr>
      <w:r w:rsidRPr="00A2656C">
        <w:rPr>
          <w:rFonts w:ascii="Calibri" w:hAnsi="Calibri" w:cs="Calibri"/>
          <w:b/>
          <w:sz w:val="20"/>
          <w:szCs w:val="20"/>
        </w:rPr>
        <w:t>MODUŁ EWIDENCJI CZASU PRACY</w:t>
      </w:r>
    </w:p>
    <w:tbl>
      <w:tblPr>
        <w:tblStyle w:val="Tabela-Siatka"/>
        <w:tblW w:w="0" w:type="auto"/>
        <w:tblLook w:val="04A0" w:firstRow="1" w:lastRow="0" w:firstColumn="1" w:lastColumn="0" w:noHBand="0" w:noVBand="1"/>
      </w:tblPr>
      <w:tblGrid>
        <w:gridCol w:w="9062"/>
      </w:tblGrid>
      <w:tr w:rsidR="006435D2" w:rsidRPr="00A2656C" w14:paraId="154F4D24" w14:textId="77777777" w:rsidTr="006435D2">
        <w:tc>
          <w:tcPr>
            <w:tcW w:w="9062" w:type="dxa"/>
          </w:tcPr>
          <w:p w14:paraId="0F56F059" w14:textId="77777777" w:rsidR="006435D2" w:rsidRPr="00A2656C" w:rsidRDefault="002261CB" w:rsidP="002261CB">
            <w:pPr>
              <w:rPr>
                <w:rFonts w:ascii="Calibri" w:hAnsi="Calibri" w:cs="Calibri"/>
                <w:sz w:val="20"/>
                <w:szCs w:val="20"/>
              </w:rPr>
            </w:pPr>
            <w:r w:rsidRPr="00A2656C">
              <w:rPr>
                <w:rFonts w:ascii="Calibri" w:hAnsi="Calibri" w:cs="Calibri"/>
                <w:sz w:val="20"/>
                <w:szCs w:val="20"/>
              </w:rPr>
              <w:t xml:space="preserve">I. </w:t>
            </w:r>
            <w:r w:rsidR="00DC24C4" w:rsidRPr="00A2656C">
              <w:rPr>
                <w:rFonts w:ascii="Calibri" w:hAnsi="Calibri" w:cs="Calibri"/>
                <w:sz w:val="20"/>
                <w:szCs w:val="20"/>
              </w:rPr>
              <w:t xml:space="preserve">Moduł musi umożliwiać ewidencjonowanie czasu pracy personelu </w:t>
            </w:r>
            <w:r w:rsidR="00A95D60" w:rsidRPr="00A2656C">
              <w:rPr>
                <w:rFonts w:ascii="Calibri" w:hAnsi="Calibri" w:cs="Calibri"/>
                <w:sz w:val="20"/>
                <w:szCs w:val="20"/>
              </w:rPr>
              <w:t>ONKOCWBK</w:t>
            </w:r>
            <w:r w:rsidR="00DC24C4" w:rsidRPr="00A2656C">
              <w:rPr>
                <w:rFonts w:ascii="Calibri" w:hAnsi="Calibri" w:cs="Calibri"/>
                <w:sz w:val="20"/>
                <w:szCs w:val="20"/>
              </w:rPr>
              <w:t xml:space="preserve"> zaangażowanego w badania niekomercyjne.</w:t>
            </w:r>
          </w:p>
        </w:tc>
      </w:tr>
      <w:tr w:rsidR="006435D2" w:rsidRPr="00A2656C" w14:paraId="5E1E7B31" w14:textId="77777777" w:rsidTr="006435D2">
        <w:tc>
          <w:tcPr>
            <w:tcW w:w="9062" w:type="dxa"/>
          </w:tcPr>
          <w:p w14:paraId="1E4F2A82" w14:textId="77777777" w:rsidR="006435D2" w:rsidRPr="00A2656C" w:rsidRDefault="002261CB" w:rsidP="006435D2">
            <w:pPr>
              <w:rPr>
                <w:rFonts w:ascii="Calibri" w:hAnsi="Calibri" w:cs="Calibri"/>
                <w:sz w:val="20"/>
                <w:szCs w:val="20"/>
              </w:rPr>
            </w:pPr>
            <w:r w:rsidRPr="00A2656C">
              <w:rPr>
                <w:rFonts w:ascii="Calibri" w:hAnsi="Calibri" w:cs="Calibri"/>
                <w:sz w:val="20"/>
                <w:szCs w:val="20"/>
              </w:rPr>
              <w:t xml:space="preserve">II. </w:t>
            </w:r>
            <w:r w:rsidR="00DC24C4" w:rsidRPr="00A2656C">
              <w:rPr>
                <w:rFonts w:ascii="Calibri" w:hAnsi="Calibri" w:cs="Calibri"/>
                <w:sz w:val="20"/>
                <w:szCs w:val="20"/>
              </w:rPr>
              <w:t>Moduł musi umożliwiać rejestrowane godzin na badania.</w:t>
            </w:r>
          </w:p>
        </w:tc>
      </w:tr>
      <w:tr w:rsidR="006435D2" w:rsidRPr="00A2656C" w14:paraId="1DBDD6E6" w14:textId="77777777" w:rsidTr="006435D2">
        <w:tc>
          <w:tcPr>
            <w:tcW w:w="9062" w:type="dxa"/>
          </w:tcPr>
          <w:p w14:paraId="5268E8F5" w14:textId="77777777" w:rsidR="006435D2" w:rsidRPr="00A2656C" w:rsidRDefault="002261CB" w:rsidP="006435D2">
            <w:pPr>
              <w:rPr>
                <w:rFonts w:ascii="Calibri" w:hAnsi="Calibri" w:cs="Calibri"/>
                <w:sz w:val="20"/>
                <w:szCs w:val="20"/>
              </w:rPr>
            </w:pPr>
            <w:r w:rsidRPr="00A2656C">
              <w:rPr>
                <w:rFonts w:ascii="Calibri" w:hAnsi="Calibri" w:cs="Calibri"/>
                <w:sz w:val="20"/>
                <w:szCs w:val="20"/>
              </w:rPr>
              <w:t xml:space="preserve">III. </w:t>
            </w:r>
            <w:r w:rsidR="00DC24C4" w:rsidRPr="00A2656C">
              <w:rPr>
                <w:rFonts w:ascii="Calibri" w:hAnsi="Calibri" w:cs="Calibri"/>
                <w:sz w:val="20"/>
                <w:szCs w:val="20"/>
              </w:rPr>
              <w:t>Moduł musi umożliwiać rejestrowane godzin na projekty.</w:t>
            </w:r>
          </w:p>
        </w:tc>
      </w:tr>
    </w:tbl>
    <w:p w14:paraId="16E9EB82" w14:textId="77777777" w:rsidR="006435D2" w:rsidRPr="00A2656C" w:rsidRDefault="006435D2" w:rsidP="00BC4377">
      <w:pPr>
        <w:ind w:left="360"/>
        <w:rPr>
          <w:rFonts w:ascii="Calibri" w:hAnsi="Calibri" w:cs="Calibri"/>
          <w:b/>
          <w:sz w:val="20"/>
          <w:szCs w:val="20"/>
        </w:rPr>
      </w:pPr>
    </w:p>
    <w:p w14:paraId="26FC8550" w14:textId="77777777" w:rsidR="006435D2" w:rsidRPr="00A2656C" w:rsidRDefault="006435D2" w:rsidP="006435D2">
      <w:pPr>
        <w:pStyle w:val="Akapitzlist"/>
        <w:numPr>
          <w:ilvl w:val="0"/>
          <w:numId w:val="3"/>
        </w:numPr>
        <w:rPr>
          <w:rFonts w:ascii="Calibri" w:hAnsi="Calibri" w:cs="Calibri"/>
          <w:b/>
          <w:sz w:val="20"/>
          <w:szCs w:val="20"/>
        </w:rPr>
      </w:pPr>
      <w:r w:rsidRPr="00A2656C">
        <w:rPr>
          <w:rFonts w:ascii="Calibri" w:hAnsi="Calibri" w:cs="Calibri"/>
          <w:b/>
          <w:sz w:val="20"/>
          <w:szCs w:val="20"/>
        </w:rPr>
        <w:t xml:space="preserve">MODUŁ </w:t>
      </w:r>
      <w:proofErr w:type="spellStart"/>
      <w:r w:rsidRPr="00A2656C">
        <w:rPr>
          <w:rFonts w:ascii="Calibri" w:hAnsi="Calibri" w:cs="Calibri"/>
          <w:b/>
          <w:sz w:val="20"/>
          <w:szCs w:val="20"/>
        </w:rPr>
        <w:t>eCRF</w:t>
      </w:r>
      <w:proofErr w:type="spellEnd"/>
    </w:p>
    <w:tbl>
      <w:tblPr>
        <w:tblStyle w:val="Tabela-Siatka"/>
        <w:tblW w:w="0" w:type="auto"/>
        <w:tblLook w:val="04A0" w:firstRow="1" w:lastRow="0" w:firstColumn="1" w:lastColumn="0" w:noHBand="0" w:noVBand="1"/>
      </w:tblPr>
      <w:tblGrid>
        <w:gridCol w:w="9062"/>
      </w:tblGrid>
      <w:tr w:rsidR="006435D2" w:rsidRPr="00A2656C" w14:paraId="653B5F72" w14:textId="77777777" w:rsidTr="006435D2">
        <w:tc>
          <w:tcPr>
            <w:tcW w:w="9062" w:type="dxa"/>
          </w:tcPr>
          <w:p w14:paraId="4093128C" w14:textId="77777777" w:rsidR="006435D2" w:rsidRPr="00A2656C" w:rsidRDefault="002261CB" w:rsidP="002261CB">
            <w:pPr>
              <w:rPr>
                <w:rFonts w:ascii="Calibri" w:hAnsi="Calibri" w:cs="Calibri"/>
                <w:sz w:val="20"/>
                <w:szCs w:val="20"/>
              </w:rPr>
            </w:pPr>
            <w:r w:rsidRPr="00A2656C">
              <w:rPr>
                <w:rFonts w:ascii="Calibri" w:hAnsi="Calibri" w:cs="Calibri"/>
                <w:sz w:val="20"/>
                <w:szCs w:val="20"/>
              </w:rPr>
              <w:t xml:space="preserve">I. </w:t>
            </w:r>
            <w:r w:rsidR="00DC24C4" w:rsidRPr="00A2656C">
              <w:rPr>
                <w:rFonts w:ascii="Calibri" w:hAnsi="Calibri" w:cs="Calibri"/>
                <w:sz w:val="20"/>
                <w:szCs w:val="20"/>
              </w:rPr>
              <w:t>Moduł ma pozwalać na kompleksowe zarządzanie poszczególnymi etapami prowadzonego badania wszystkim osobom uprawnionym według zdefiniowanego protokołu klinicznego.</w:t>
            </w:r>
          </w:p>
        </w:tc>
      </w:tr>
      <w:tr w:rsidR="006435D2" w:rsidRPr="00A2656C" w14:paraId="1BA93153" w14:textId="77777777" w:rsidTr="006435D2">
        <w:tc>
          <w:tcPr>
            <w:tcW w:w="9062" w:type="dxa"/>
          </w:tcPr>
          <w:p w14:paraId="31C98968" w14:textId="77777777" w:rsidR="006435D2" w:rsidRPr="00A2656C" w:rsidRDefault="002261CB" w:rsidP="00DC24C4">
            <w:pPr>
              <w:rPr>
                <w:rFonts w:ascii="Calibri" w:hAnsi="Calibri" w:cs="Calibri"/>
                <w:sz w:val="20"/>
                <w:szCs w:val="20"/>
              </w:rPr>
            </w:pPr>
            <w:r w:rsidRPr="00A2656C">
              <w:rPr>
                <w:rFonts w:ascii="Calibri" w:hAnsi="Calibri" w:cs="Calibri"/>
                <w:sz w:val="20"/>
                <w:szCs w:val="20"/>
              </w:rPr>
              <w:t xml:space="preserve">II. </w:t>
            </w:r>
            <w:r w:rsidR="00DC24C4" w:rsidRPr="00A2656C">
              <w:rPr>
                <w:rFonts w:ascii="Calibri" w:hAnsi="Calibri" w:cs="Calibri"/>
                <w:sz w:val="20"/>
                <w:szCs w:val="20"/>
              </w:rPr>
              <w:t>Dane pacjentów włączonych do projektu muszą być synchronizowane z systemem HIS Zamawiającego poprzez interfejs integracji w czasie rzeczywistym.</w:t>
            </w:r>
          </w:p>
        </w:tc>
      </w:tr>
      <w:tr w:rsidR="006435D2" w:rsidRPr="00A2656C" w14:paraId="630F0D86" w14:textId="77777777" w:rsidTr="006435D2">
        <w:tc>
          <w:tcPr>
            <w:tcW w:w="9062" w:type="dxa"/>
          </w:tcPr>
          <w:p w14:paraId="44D60F20" w14:textId="77777777" w:rsidR="006435D2" w:rsidRPr="00A2656C" w:rsidRDefault="002261CB" w:rsidP="006435D2">
            <w:pPr>
              <w:rPr>
                <w:rFonts w:ascii="Calibri" w:hAnsi="Calibri" w:cs="Calibri"/>
                <w:sz w:val="20"/>
                <w:szCs w:val="20"/>
              </w:rPr>
            </w:pPr>
            <w:r w:rsidRPr="00A2656C">
              <w:rPr>
                <w:rFonts w:ascii="Calibri" w:hAnsi="Calibri" w:cs="Calibri"/>
                <w:sz w:val="20"/>
                <w:szCs w:val="20"/>
              </w:rPr>
              <w:t xml:space="preserve">III. </w:t>
            </w:r>
            <w:r w:rsidR="00DC24C4" w:rsidRPr="00A2656C">
              <w:rPr>
                <w:rFonts w:ascii="Calibri" w:hAnsi="Calibri" w:cs="Calibri"/>
                <w:sz w:val="20"/>
                <w:szCs w:val="20"/>
              </w:rPr>
              <w:t>Moduł uniemożliwia wprowadzanie lub modyfikację danych w sposób anonimowy.</w:t>
            </w:r>
          </w:p>
        </w:tc>
      </w:tr>
      <w:tr w:rsidR="006435D2" w:rsidRPr="00A2656C" w14:paraId="715F3945" w14:textId="77777777" w:rsidTr="006435D2">
        <w:tc>
          <w:tcPr>
            <w:tcW w:w="9062" w:type="dxa"/>
          </w:tcPr>
          <w:p w14:paraId="5386B1C8" w14:textId="77777777" w:rsidR="006435D2" w:rsidRPr="00A2656C" w:rsidRDefault="002261CB" w:rsidP="00DC24C4">
            <w:pPr>
              <w:rPr>
                <w:rFonts w:ascii="Calibri" w:hAnsi="Calibri" w:cs="Calibri"/>
                <w:sz w:val="20"/>
                <w:szCs w:val="20"/>
              </w:rPr>
            </w:pPr>
            <w:r w:rsidRPr="00A2656C">
              <w:rPr>
                <w:rFonts w:ascii="Calibri" w:hAnsi="Calibri" w:cs="Calibri"/>
                <w:sz w:val="20"/>
                <w:szCs w:val="20"/>
              </w:rPr>
              <w:t xml:space="preserve">IV. </w:t>
            </w:r>
            <w:r w:rsidR="00DC24C4" w:rsidRPr="00A2656C">
              <w:rPr>
                <w:rFonts w:ascii="Calibri" w:hAnsi="Calibri" w:cs="Calibri"/>
                <w:sz w:val="20"/>
                <w:szCs w:val="20"/>
              </w:rPr>
              <w:t>Moduł musi tworzyć i utrzymywać log systemu, rejestrujący wszystkich użytkowników systemu i wykonane przez nich najważniejsze czynności z możliwością analizy historii zmienianych wartości danych</w:t>
            </w:r>
          </w:p>
        </w:tc>
      </w:tr>
      <w:tr w:rsidR="006435D2" w:rsidRPr="00A2656C" w14:paraId="35E296A6" w14:textId="77777777" w:rsidTr="006435D2">
        <w:tc>
          <w:tcPr>
            <w:tcW w:w="9062" w:type="dxa"/>
          </w:tcPr>
          <w:p w14:paraId="6D24F051"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V. </w:t>
            </w:r>
            <w:r w:rsidR="00DC24C4" w:rsidRPr="00A2656C">
              <w:rPr>
                <w:rFonts w:ascii="Calibri" w:hAnsi="Calibri" w:cs="Calibri"/>
                <w:sz w:val="20"/>
                <w:szCs w:val="20"/>
              </w:rPr>
              <w:t>Moduł w momencie rozpoczęcia czynności np. wypełniania formularza tworzy ten obiekt jako szkic</w:t>
            </w:r>
          </w:p>
          <w:p w14:paraId="3D245521" w14:textId="77777777" w:rsidR="006435D2" w:rsidRPr="00A2656C" w:rsidRDefault="00DC24C4" w:rsidP="00DC24C4">
            <w:pPr>
              <w:rPr>
                <w:rFonts w:ascii="Calibri" w:hAnsi="Calibri" w:cs="Calibri"/>
                <w:sz w:val="20"/>
                <w:szCs w:val="20"/>
              </w:rPr>
            </w:pPr>
            <w:r w:rsidRPr="00A2656C">
              <w:rPr>
                <w:rFonts w:ascii="Calibri" w:hAnsi="Calibri" w:cs="Calibri"/>
                <w:sz w:val="20"/>
                <w:szCs w:val="20"/>
              </w:rPr>
              <w:t>umożliwiając powrót i kontynuację edycji po zamknięciu okna.</w:t>
            </w:r>
          </w:p>
        </w:tc>
      </w:tr>
      <w:tr w:rsidR="006435D2" w:rsidRPr="00A2656C" w14:paraId="5E622B78" w14:textId="77777777" w:rsidTr="006435D2">
        <w:tc>
          <w:tcPr>
            <w:tcW w:w="9062" w:type="dxa"/>
          </w:tcPr>
          <w:p w14:paraId="50BA38F8"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VI. </w:t>
            </w:r>
            <w:r w:rsidR="00DC24C4" w:rsidRPr="00A2656C">
              <w:rPr>
                <w:rFonts w:ascii="Calibri" w:hAnsi="Calibri" w:cs="Calibri"/>
                <w:sz w:val="20"/>
                <w:szCs w:val="20"/>
              </w:rPr>
              <w:t>Moduł musi umożliwiać zdefiniowanie i edycję protokołu badania poprzez graficzny interfejs użytkownika.</w:t>
            </w:r>
          </w:p>
          <w:p w14:paraId="132853B2"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Użytkownik może zdefiniować w aplikacji:</w:t>
            </w:r>
          </w:p>
          <w:p w14:paraId="0D1F7FBA"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Liczbę i harmonogram wizyt;</w:t>
            </w:r>
          </w:p>
          <w:p w14:paraId="0C73AE8F"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Zakres usług wykonywanych na poszczególnych wizytach;</w:t>
            </w:r>
          </w:p>
          <w:p w14:paraId="4CFC48F7"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Formularze wypełniane dla poszczególnych usług</w:t>
            </w:r>
          </w:p>
          <w:p w14:paraId="0587FB3C"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Kryteria widoczności formularzy dla określonych grup użytkowników</w:t>
            </w:r>
          </w:p>
          <w:p w14:paraId="4CBDD58F"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Reguły widoczności określonych typów wizyt, w zależności od aktualnego statusu pacjenta</w:t>
            </w:r>
          </w:p>
          <w:p w14:paraId="29B6A199" w14:textId="77777777" w:rsidR="006435D2" w:rsidRPr="00A2656C" w:rsidRDefault="00DC24C4" w:rsidP="00DC24C4">
            <w:pPr>
              <w:rPr>
                <w:rFonts w:ascii="Calibri" w:hAnsi="Calibri" w:cs="Calibri"/>
                <w:sz w:val="20"/>
                <w:szCs w:val="20"/>
              </w:rPr>
            </w:pPr>
            <w:r w:rsidRPr="00A2656C">
              <w:rPr>
                <w:rFonts w:ascii="Calibri" w:hAnsi="Calibri" w:cs="Calibri"/>
                <w:sz w:val="20"/>
                <w:szCs w:val="20"/>
              </w:rPr>
              <w:t xml:space="preserve">Moduł musi umożliwiać przygotowanie odrębnych schematów wizyt dla różnych faz badania (np. faza kliniczna, faza </w:t>
            </w:r>
            <w:proofErr w:type="spellStart"/>
            <w:r w:rsidRPr="00A2656C">
              <w:rPr>
                <w:rFonts w:ascii="Calibri" w:hAnsi="Calibri" w:cs="Calibri"/>
                <w:sz w:val="20"/>
                <w:szCs w:val="20"/>
              </w:rPr>
              <w:t>follow-up</w:t>
            </w:r>
            <w:proofErr w:type="spellEnd"/>
            <w:r w:rsidRPr="00A2656C">
              <w:rPr>
                <w:rFonts w:ascii="Calibri" w:hAnsi="Calibri" w:cs="Calibri"/>
                <w:sz w:val="20"/>
                <w:szCs w:val="20"/>
              </w:rPr>
              <w:t>), różnych typów badań w ramach jednego projektu (np. badanie obserwacyjne, badanie klinicznie) jak również dla odrębnych grup klinicznych w przypadku badań otwartych.</w:t>
            </w:r>
          </w:p>
        </w:tc>
      </w:tr>
      <w:tr w:rsidR="006435D2" w:rsidRPr="00A2656C" w14:paraId="347C4415" w14:textId="77777777" w:rsidTr="006435D2">
        <w:tc>
          <w:tcPr>
            <w:tcW w:w="9062" w:type="dxa"/>
          </w:tcPr>
          <w:p w14:paraId="772A7FF8" w14:textId="77777777" w:rsidR="006435D2" w:rsidRPr="00A2656C" w:rsidRDefault="002261CB" w:rsidP="000D47DC">
            <w:pPr>
              <w:rPr>
                <w:rFonts w:ascii="Calibri" w:hAnsi="Calibri" w:cs="Calibri"/>
                <w:sz w:val="20"/>
                <w:szCs w:val="20"/>
              </w:rPr>
            </w:pPr>
            <w:r w:rsidRPr="00A2656C">
              <w:rPr>
                <w:rFonts w:ascii="Calibri" w:hAnsi="Calibri" w:cs="Calibri"/>
                <w:sz w:val="20"/>
                <w:szCs w:val="20"/>
              </w:rPr>
              <w:t xml:space="preserve">VII. </w:t>
            </w:r>
            <w:r w:rsidR="00DC24C4" w:rsidRPr="00A2656C">
              <w:rPr>
                <w:rFonts w:ascii="Calibri" w:hAnsi="Calibri" w:cs="Calibri"/>
                <w:sz w:val="20"/>
                <w:szCs w:val="20"/>
              </w:rPr>
              <w:t>Moduł musi umożliwiać zdefiniowanie reguł przejść pacjenta z jednej fazy badania do innej, np. z fazy zaślepionej do fazy otwartej.</w:t>
            </w:r>
          </w:p>
        </w:tc>
      </w:tr>
      <w:tr w:rsidR="006435D2" w:rsidRPr="00A2656C" w14:paraId="48C1334D" w14:textId="77777777" w:rsidTr="006435D2">
        <w:tc>
          <w:tcPr>
            <w:tcW w:w="9062" w:type="dxa"/>
          </w:tcPr>
          <w:p w14:paraId="1E4C9E31"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lastRenderedPageBreak/>
              <w:t xml:space="preserve">VIII. </w:t>
            </w:r>
            <w:r w:rsidR="00DC24C4" w:rsidRPr="00A2656C">
              <w:rPr>
                <w:rFonts w:ascii="Calibri" w:hAnsi="Calibri" w:cs="Calibri"/>
                <w:sz w:val="20"/>
                <w:szCs w:val="20"/>
              </w:rPr>
              <w:t>Moduł musi w ramach protokołu umożliwiać zdefiniowanie listy wizyt wymaganych w badaniu wraz z harmonogramem. Dla każdej wizyty można zdefiniować następujące informacje:</w:t>
            </w:r>
          </w:p>
          <w:p w14:paraId="7C5D78FE"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1. Nazwa wizyty</w:t>
            </w:r>
          </w:p>
          <w:p w14:paraId="28F79525"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2. Kod wizyty</w:t>
            </w:r>
          </w:p>
          <w:p w14:paraId="3D21836F"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3. Typ wizyty (Chronologiczna lub dodatkowa)</w:t>
            </w:r>
          </w:p>
          <w:p w14:paraId="49BC0EBE"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4. Planowany termin wykonania wizyty określony w protokole (system informuje o wprowadzeniu wizyty poza oknem zdefiniowanym w protokole badania)</w:t>
            </w:r>
          </w:p>
          <w:p w14:paraId="4E8E6B8F" w14:textId="77777777" w:rsidR="006435D2" w:rsidRPr="00A2656C" w:rsidRDefault="00DC24C4" w:rsidP="00DC24C4">
            <w:pPr>
              <w:rPr>
                <w:rFonts w:ascii="Calibri" w:hAnsi="Calibri" w:cs="Calibri"/>
                <w:sz w:val="20"/>
                <w:szCs w:val="20"/>
              </w:rPr>
            </w:pPr>
            <w:r w:rsidRPr="00A2656C">
              <w:rPr>
                <w:rFonts w:ascii="Calibri" w:hAnsi="Calibri" w:cs="Calibri"/>
                <w:sz w:val="20"/>
                <w:szCs w:val="20"/>
              </w:rPr>
              <w:t>5. Okno czasowe wykonania wizyty względem planowego terminu.</w:t>
            </w:r>
          </w:p>
        </w:tc>
      </w:tr>
      <w:tr w:rsidR="00DC24C4" w:rsidRPr="00A2656C" w14:paraId="61C43737" w14:textId="77777777" w:rsidTr="006435D2">
        <w:tc>
          <w:tcPr>
            <w:tcW w:w="9062" w:type="dxa"/>
          </w:tcPr>
          <w:p w14:paraId="36D9EF75"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IX. </w:t>
            </w:r>
            <w:r w:rsidR="00DC24C4" w:rsidRPr="00A2656C">
              <w:rPr>
                <w:rFonts w:ascii="Calibri" w:hAnsi="Calibri" w:cs="Calibri"/>
                <w:sz w:val="20"/>
                <w:szCs w:val="20"/>
              </w:rPr>
              <w:t>Moduł musi umożliwiać zdefiniowanie w protokole wizyt dodatkowych, które odbywają się w terminach innych niż wizyty określone w harmonogramie.</w:t>
            </w:r>
          </w:p>
        </w:tc>
      </w:tr>
      <w:tr w:rsidR="00DC24C4" w:rsidRPr="00A2656C" w14:paraId="72AADB63" w14:textId="77777777" w:rsidTr="006435D2">
        <w:tc>
          <w:tcPr>
            <w:tcW w:w="9062" w:type="dxa"/>
          </w:tcPr>
          <w:p w14:paraId="3F871F68"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 </w:t>
            </w:r>
            <w:r w:rsidR="00DC24C4" w:rsidRPr="00A2656C">
              <w:rPr>
                <w:rFonts w:ascii="Calibri" w:hAnsi="Calibri" w:cs="Calibri"/>
                <w:sz w:val="20"/>
                <w:szCs w:val="20"/>
              </w:rPr>
              <w:t>Moduł w ramach pojedynczej wizyty w protokole musi umożliwiać zdefiniowanie usług jakie należy wykonać i zakodować w ramach danej wizyty (np. EEG, Wywiad, Leki, Morfologia itp.).</w:t>
            </w:r>
          </w:p>
          <w:p w14:paraId="3DCCBE3C"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Moduł musi umożliwiać wprowadzenie zdarzeń niepożądanych oraz informację o stosowaniu dodatkowych leków po każdej wizycie.</w:t>
            </w:r>
          </w:p>
        </w:tc>
      </w:tr>
      <w:tr w:rsidR="00DC24C4" w:rsidRPr="00A2656C" w14:paraId="22FA8023" w14:textId="77777777" w:rsidTr="006435D2">
        <w:tc>
          <w:tcPr>
            <w:tcW w:w="9062" w:type="dxa"/>
          </w:tcPr>
          <w:p w14:paraId="1FAF4BC5"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XI. </w:t>
            </w:r>
            <w:r w:rsidR="00DC24C4" w:rsidRPr="00A2656C">
              <w:rPr>
                <w:rFonts w:ascii="Calibri" w:hAnsi="Calibri" w:cs="Calibri"/>
                <w:sz w:val="20"/>
                <w:szCs w:val="20"/>
              </w:rPr>
              <w:t>Moduł musi umożliwiać dostosowanie widoczności poszczególnych usług w ramach wizyty w protokole dla wybranych grup użytkowników.</w:t>
            </w:r>
          </w:p>
        </w:tc>
      </w:tr>
      <w:tr w:rsidR="00DC24C4" w:rsidRPr="00A2656C" w14:paraId="29961235" w14:textId="77777777" w:rsidTr="006435D2">
        <w:tc>
          <w:tcPr>
            <w:tcW w:w="9062" w:type="dxa"/>
          </w:tcPr>
          <w:p w14:paraId="7F1281B2"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XII. </w:t>
            </w:r>
            <w:r w:rsidR="00DC24C4" w:rsidRPr="00A2656C">
              <w:rPr>
                <w:rFonts w:ascii="Calibri" w:hAnsi="Calibri" w:cs="Calibri"/>
                <w:sz w:val="20"/>
                <w:szCs w:val="20"/>
              </w:rPr>
              <w:t>Moduł musi umożliwiać pełne odwzorowanie protokołu badania wraz z regułami uwzględniającymi:</w:t>
            </w:r>
          </w:p>
          <w:p w14:paraId="040698B5"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1. Jakie usługi mają być wykonane w ramach danej wizyty</w:t>
            </w:r>
          </w:p>
          <w:p w14:paraId="0C1D01CB"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2. W jakich odstępach czasu mają być wykonane poszczególne wizyty</w:t>
            </w:r>
          </w:p>
          <w:p w14:paraId="4FDA7866"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3. Która grupa użytkowników ma dostęp do wypełnienia i podglądu danych usług w ramach wizyty</w:t>
            </w:r>
          </w:p>
          <w:p w14:paraId="0B49CEFA"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4. Kiedy nie jest możliwe wykonanie danej wizyty lub usługi.</w:t>
            </w:r>
          </w:p>
        </w:tc>
      </w:tr>
      <w:tr w:rsidR="00DC24C4" w:rsidRPr="00A2656C" w14:paraId="6343C06A" w14:textId="77777777" w:rsidTr="006435D2">
        <w:tc>
          <w:tcPr>
            <w:tcW w:w="9062" w:type="dxa"/>
          </w:tcPr>
          <w:p w14:paraId="7D45365E"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XII. </w:t>
            </w:r>
            <w:r w:rsidR="00DC24C4" w:rsidRPr="00A2656C">
              <w:rPr>
                <w:rFonts w:ascii="Calibri" w:hAnsi="Calibri" w:cs="Calibri"/>
                <w:sz w:val="20"/>
                <w:szCs w:val="20"/>
              </w:rPr>
              <w:t>Moduł musi umożliwiać za pomocą interfejsu graficznego zdefiniowanie formularza dla każdej usługi zdefiniowanej w protokole.</w:t>
            </w:r>
          </w:p>
        </w:tc>
      </w:tr>
      <w:tr w:rsidR="00DC24C4" w:rsidRPr="00A2656C" w14:paraId="4DFC961E" w14:textId="77777777" w:rsidTr="006435D2">
        <w:tc>
          <w:tcPr>
            <w:tcW w:w="9062" w:type="dxa"/>
          </w:tcPr>
          <w:p w14:paraId="39397D8C"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XIV. </w:t>
            </w:r>
            <w:r w:rsidR="00DC24C4" w:rsidRPr="00A2656C">
              <w:rPr>
                <w:rFonts w:ascii="Calibri" w:hAnsi="Calibri" w:cs="Calibri"/>
                <w:sz w:val="20"/>
                <w:szCs w:val="20"/>
              </w:rPr>
              <w:t>Moduł musi umożliwiać przypisanie pacjentowi następujących atrybutów:</w:t>
            </w:r>
          </w:p>
          <w:p w14:paraId="6D9231EF"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Imię pacjenta</w:t>
            </w:r>
          </w:p>
          <w:p w14:paraId="1C928201"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Nazwisko pacjenta</w:t>
            </w:r>
          </w:p>
          <w:p w14:paraId="3B9234A9"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PID</w:t>
            </w:r>
          </w:p>
          <w:p w14:paraId="72FAF821"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PESEL</w:t>
            </w:r>
          </w:p>
          <w:p w14:paraId="210E07CC"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Płeć</w:t>
            </w:r>
          </w:p>
          <w:p w14:paraId="324DCFB0"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Kod pacjenta</w:t>
            </w:r>
          </w:p>
          <w:p w14:paraId="6E255DB7"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Data urodzenia</w:t>
            </w:r>
          </w:p>
          <w:p w14:paraId="2A8919F6"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Data śmierci</w:t>
            </w:r>
          </w:p>
          <w:p w14:paraId="68B5BC2B"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Telefon</w:t>
            </w:r>
          </w:p>
          <w:p w14:paraId="1F00BA9B"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Email</w:t>
            </w:r>
          </w:p>
          <w:p w14:paraId="7A037EE2"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Status (definiowany słownik)</w:t>
            </w:r>
          </w:p>
          <w:p w14:paraId="7327953E"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Miasto</w:t>
            </w:r>
          </w:p>
          <w:p w14:paraId="50955027"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Gmina</w:t>
            </w:r>
          </w:p>
          <w:p w14:paraId="0B30BFEA"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Powiat</w:t>
            </w:r>
          </w:p>
          <w:p w14:paraId="683F1C04"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Data dołączenia do badania</w:t>
            </w:r>
          </w:p>
          <w:p w14:paraId="5822C581"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Inicjały</w:t>
            </w:r>
          </w:p>
          <w:p w14:paraId="48FFCFF6"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Lekarz prowadzący (definiowany słownik)</w:t>
            </w:r>
          </w:p>
          <w:p w14:paraId="18D9F200"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Jednostka badawcza.</w:t>
            </w:r>
          </w:p>
          <w:p w14:paraId="7C25B779" w14:textId="77777777" w:rsidR="00DC24C4" w:rsidRPr="00A2656C" w:rsidRDefault="00DC24C4" w:rsidP="00DC24C4">
            <w:pPr>
              <w:rPr>
                <w:rFonts w:ascii="Calibri" w:hAnsi="Calibri" w:cs="Calibri"/>
                <w:sz w:val="20"/>
                <w:szCs w:val="20"/>
              </w:rPr>
            </w:pPr>
            <w:r w:rsidRPr="00A2656C">
              <w:rPr>
                <w:rFonts w:ascii="Calibri" w:hAnsi="Calibri" w:cs="Calibri"/>
                <w:sz w:val="20"/>
                <w:szCs w:val="20"/>
              </w:rPr>
              <w:t xml:space="preserve">Atrybuty te są opcjonalne, używane wyłącznie w przypadku badań </w:t>
            </w:r>
            <w:proofErr w:type="spellStart"/>
            <w:r w:rsidRPr="00A2656C">
              <w:rPr>
                <w:rFonts w:ascii="Calibri" w:hAnsi="Calibri" w:cs="Calibri"/>
                <w:sz w:val="20"/>
                <w:szCs w:val="20"/>
              </w:rPr>
              <w:t>odślepionych</w:t>
            </w:r>
            <w:proofErr w:type="spellEnd"/>
            <w:r w:rsidRPr="00A2656C">
              <w:rPr>
                <w:rFonts w:ascii="Calibri" w:hAnsi="Calibri" w:cs="Calibri"/>
                <w:sz w:val="20"/>
                <w:szCs w:val="20"/>
              </w:rPr>
              <w:t>.</w:t>
            </w:r>
          </w:p>
        </w:tc>
      </w:tr>
      <w:tr w:rsidR="00DC24C4" w:rsidRPr="00A2656C" w14:paraId="21F23537" w14:textId="77777777" w:rsidTr="006435D2">
        <w:tc>
          <w:tcPr>
            <w:tcW w:w="9062" w:type="dxa"/>
          </w:tcPr>
          <w:p w14:paraId="6E17CBCC"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XV. </w:t>
            </w:r>
            <w:r w:rsidR="00DC24C4" w:rsidRPr="00A2656C">
              <w:rPr>
                <w:rFonts w:ascii="Calibri" w:hAnsi="Calibri" w:cs="Calibri"/>
                <w:sz w:val="20"/>
                <w:szCs w:val="20"/>
              </w:rPr>
              <w:t>Moduł musi umożliwiać zdefiniowanie aktywnych atrybutów pacjenta, które będą używane w danym badaniu. Pozostałe atrybuty będą niewidoczne.</w:t>
            </w:r>
          </w:p>
        </w:tc>
      </w:tr>
      <w:tr w:rsidR="00DC24C4" w:rsidRPr="00A2656C" w14:paraId="14A957B1" w14:textId="77777777" w:rsidTr="006435D2">
        <w:tc>
          <w:tcPr>
            <w:tcW w:w="9062" w:type="dxa"/>
          </w:tcPr>
          <w:p w14:paraId="63F04C3B" w14:textId="77777777" w:rsidR="00DC24C4" w:rsidRPr="00A2656C" w:rsidRDefault="002261CB" w:rsidP="000D47DC">
            <w:pPr>
              <w:rPr>
                <w:rFonts w:ascii="Calibri" w:hAnsi="Calibri" w:cs="Calibri"/>
                <w:sz w:val="20"/>
                <w:szCs w:val="20"/>
              </w:rPr>
            </w:pPr>
            <w:r w:rsidRPr="00A2656C">
              <w:rPr>
                <w:rFonts w:ascii="Calibri" w:hAnsi="Calibri" w:cs="Calibri"/>
                <w:sz w:val="20"/>
                <w:szCs w:val="20"/>
              </w:rPr>
              <w:t xml:space="preserve">XVI. </w:t>
            </w:r>
            <w:r w:rsidR="00DC24C4" w:rsidRPr="00A2656C">
              <w:rPr>
                <w:rFonts w:ascii="Calibri" w:hAnsi="Calibri" w:cs="Calibri"/>
                <w:sz w:val="20"/>
                <w:szCs w:val="20"/>
              </w:rPr>
              <w:t>Moduł musi posiadać funkcjonalność archiwizacji danych. Po założeniu blokady na dany okres czasu modyfikacja danych wprowadzonych w zablokowanym okresie czasu będzie niemożliwa.</w:t>
            </w:r>
          </w:p>
        </w:tc>
      </w:tr>
      <w:tr w:rsidR="00DC24C4" w:rsidRPr="00A2656C" w14:paraId="724465A2" w14:textId="77777777" w:rsidTr="006435D2">
        <w:tc>
          <w:tcPr>
            <w:tcW w:w="9062" w:type="dxa"/>
          </w:tcPr>
          <w:p w14:paraId="3F95D620"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XVII. </w:t>
            </w:r>
            <w:r w:rsidR="00DC24C4" w:rsidRPr="00A2656C">
              <w:rPr>
                <w:rFonts w:ascii="Calibri" w:hAnsi="Calibri" w:cs="Calibri"/>
                <w:sz w:val="20"/>
                <w:szCs w:val="20"/>
              </w:rPr>
              <w:t>Moduł musi posiadać słownik umożliwiający dodawanie, usuwanie i modyfikowanie pozycji słownikowych z poziomu interfejsu graficznego aplikacji.</w:t>
            </w:r>
          </w:p>
        </w:tc>
      </w:tr>
      <w:tr w:rsidR="00DC24C4" w:rsidRPr="00A2656C" w14:paraId="11B87F37" w14:textId="77777777" w:rsidTr="006435D2">
        <w:tc>
          <w:tcPr>
            <w:tcW w:w="9062" w:type="dxa"/>
          </w:tcPr>
          <w:p w14:paraId="44FBFA27"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XVIII. </w:t>
            </w:r>
            <w:r w:rsidR="00DC24C4" w:rsidRPr="00A2656C">
              <w:rPr>
                <w:rFonts w:ascii="Calibri" w:hAnsi="Calibri" w:cs="Calibri"/>
                <w:sz w:val="20"/>
                <w:szCs w:val="20"/>
              </w:rPr>
              <w:t>Moduł musi automatyczne generować unikalny kod pacjenta dla każdego nowowprowadzonego pacjenta zgodnie z określonymi regułami</w:t>
            </w:r>
          </w:p>
        </w:tc>
      </w:tr>
      <w:tr w:rsidR="00DC24C4" w:rsidRPr="00A2656C" w14:paraId="6F0D3370" w14:textId="77777777" w:rsidTr="006435D2">
        <w:tc>
          <w:tcPr>
            <w:tcW w:w="9062" w:type="dxa"/>
          </w:tcPr>
          <w:p w14:paraId="6DF51AAC"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XIX. </w:t>
            </w:r>
            <w:r w:rsidR="00DC24C4" w:rsidRPr="00A2656C">
              <w:rPr>
                <w:rFonts w:ascii="Calibri" w:hAnsi="Calibri" w:cs="Calibri"/>
                <w:sz w:val="20"/>
                <w:szCs w:val="20"/>
              </w:rPr>
              <w:t xml:space="preserve">Moduł musi umożliwić wyszukiwanie pacjenta/-ów po parametrach takich jak: imię, nazwisko, PESEL, kod pacjenta, kod randomizacyjny, PID, status, lekarz prowadzący, jednostka badawcza. Opcjonalnie w przypadku badań </w:t>
            </w:r>
            <w:proofErr w:type="spellStart"/>
            <w:r w:rsidR="00DC24C4" w:rsidRPr="00A2656C">
              <w:rPr>
                <w:rFonts w:ascii="Calibri" w:hAnsi="Calibri" w:cs="Calibri"/>
                <w:sz w:val="20"/>
                <w:szCs w:val="20"/>
              </w:rPr>
              <w:t>odślepionych</w:t>
            </w:r>
            <w:proofErr w:type="spellEnd"/>
            <w:r w:rsidR="00DC24C4" w:rsidRPr="00A2656C">
              <w:rPr>
                <w:rFonts w:ascii="Calibri" w:hAnsi="Calibri" w:cs="Calibri"/>
                <w:sz w:val="20"/>
                <w:szCs w:val="20"/>
              </w:rPr>
              <w:t>.</w:t>
            </w:r>
          </w:p>
        </w:tc>
      </w:tr>
      <w:tr w:rsidR="00DC24C4" w:rsidRPr="00A2656C" w14:paraId="5E21EAA9" w14:textId="77777777" w:rsidTr="006435D2">
        <w:tc>
          <w:tcPr>
            <w:tcW w:w="9062" w:type="dxa"/>
          </w:tcPr>
          <w:p w14:paraId="687B52BC"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XX. </w:t>
            </w:r>
            <w:r w:rsidR="00DC24C4" w:rsidRPr="00A2656C">
              <w:rPr>
                <w:rFonts w:ascii="Calibri" w:hAnsi="Calibri" w:cs="Calibri"/>
                <w:sz w:val="20"/>
                <w:szCs w:val="20"/>
              </w:rPr>
              <w:t>Moduł musi informować o próbie opuszczenia formularza bez zapisania zmian.</w:t>
            </w:r>
          </w:p>
        </w:tc>
      </w:tr>
      <w:tr w:rsidR="00DC24C4" w:rsidRPr="00A2656C" w14:paraId="2B863CA7" w14:textId="77777777" w:rsidTr="006435D2">
        <w:tc>
          <w:tcPr>
            <w:tcW w:w="9062" w:type="dxa"/>
          </w:tcPr>
          <w:p w14:paraId="5634329B" w14:textId="77777777" w:rsidR="00DC24C4" w:rsidRPr="00A2656C" w:rsidRDefault="002261CB" w:rsidP="000D47DC">
            <w:pPr>
              <w:rPr>
                <w:rFonts w:ascii="Calibri" w:hAnsi="Calibri" w:cs="Calibri"/>
                <w:sz w:val="20"/>
                <w:szCs w:val="20"/>
              </w:rPr>
            </w:pPr>
            <w:r w:rsidRPr="00A2656C">
              <w:rPr>
                <w:rFonts w:ascii="Calibri" w:hAnsi="Calibri" w:cs="Calibri"/>
                <w:sz w:val="20"/>
                <w:szCs w:val="20"/>
              </w:rPr>
              <w:lastRenderedPageBreak/>
              <w:t xml:space="preserve">XXI. </w:t>
            </w:r>
            <w:r w:rsidR="00DC24C4" w:rsidRPr="00A2656C">
              <w:rPr>
                <w:rFonts w:ascii="Calibri" w:hAnsi="Calibri" w:cs="Calibri"/>
                <w:sz w:val="20"/>
                <w:szCs w:val="20"/>
              </w:rPr>
              <w:t>Moduł musi posiadać możliwość monitorowania regularności leczenia – każde zdarzenie w historii pacjenta musi być zaznaczone (wizyta, badanie kontrolne, zdarzenie niepożądane, leczenie). Wizualizacja zdarzeń musi być graficzna na osi czasu np. przy wizytach pacjenta powinna być podana data oraz statusu wizyty (np. wykonana, zaplanowana, opuszczona). Wszystkie zdarzenia powinny być weryfikowane i odpowiednio zaznaczane na osi czasu, jeśli są realizowane zgodnie z terminami wykazanymi w protokole badania klinicznego, bądź od nich odbiegają</w:t>
            </w:r>
          </w:p>
        </w:tc>
      </w:tr>
      <w:tr w:rsidR="00DC24C4" w:rsidRPr="00A2656C" w14:paraId="1CF720E6" w14:textId="77777777" w:rsidTr="006435D2">
        <w:tc>
          <w:tcPr>
            <w:tcW w:w="9062" w:type="dxa"/>
          </w:tcPr>
          <w:p w14:paraId="57D18C10" w14:textId="77777777" w:rsidR="00DC24C4" w:rsidRPr="00A2656C" w:rsidRDefault="002261CB" w:rsidP="00DC24C4">
            <w:pPr>
              <w:rPr>
                <w:rFonts w:ascii="Calibri" w:hAnsi="Calibri" w:cs="Calibri"/>
                <w:sz w:val="20"/>
                <w:szCs w:val="20"/>
              </w:rPr>
            </w:pPr>
            <w:r w:rsidRPr="00A2656C">
              <w:rPr>
                <w:rFonts w:ascii="Calibri" w:hAnsi="Calibri" w:cs="Calibri"/>
                <w:sz w:val="20"/>
                <w:szCs w:val="20"/>
              </w:rPr>
              <w:t xml:space="preserve">XXII. </w:t>
            </w:r>
            <w:r w:rsidR="00DC24C4" w:rsidRPr="00A2656C">
              <w:rPr>
                <w:rFonts w:ascii="Calibri" w:hAnsi="Calibri" w:cs="Calibri"/>
                <w:sz w:val="20"/>
                <w:szCs w:val="20"/>
              </w:rPr>
              <w:t>Moduł musi na osi czasu prezentować przyszłe wizyty wraz z informacją o terminie wykonania wizyty wynikającym z protokołu badania.</w:t>
            </w:r>
          </w:p>
        </w:tc>
      </w:tr>
      <w:tr w:rsidR="00DC24C4" w:rsidRPr="00A2656C" w14:paraId="0F1D8258" w14:textId="77777777" w:rsidTr="006435D2">
        <w:tc>
          <w:tcPr>
            <w:tcW w:w="9062" w:type="dxa"/>
          </w:tcPr>
          <w:p w14:paraId="4FB5DE49" w14:textId="77777777" w:rsidR="00DC24C4" w:rsidRPr="00A2656C" w:rsidRDefault="002261CB" w:rsidP="000D47DC">
            <w:pPr>
              <w:rPr>
                <w:rFonts w:ascii="Calibri" w:hAnsi="Calibri" w:cs="Calibri"/>
                <w:sz w:val="20"/>
                <w:szCs w:val="20"/>
              </w:rPr>
            </w:pPr>
            <w:r w:rsidRPr="00A2656C">
              <w:rPr>
                <w:rFonts w:ascii="Calibri" w:hAnsi="Calibri" w:cs="Calibri"/>
                <w:sz w:val="20"/>
                <w:szCs w:val="20"/>
              </w:rPr>
              <w:t xml:space="preserve">XXIII. </w:t>
            </w:r>
            <w:r w:rsidR="00DC24C4" w:rsidRPr="00A2656C">
              <w:rPr>
                <w:rFonts w:ascii="Calibri" w:hAnsi="Calibri" w:cs="Calibri"/>
                <w:sz w:val="20"/>
                <w:szCs w:val="20"/>
              </w:rPr>
              <w:t xml:space="preserve">Moduł musi być wyposażony w moduł </w:t>
            </w:r>
            <w:proofErr w:type="spellStart"/>
            <w:r w:rsidR="00DC24C4" w:rsidRPr="00A2656C">
              <w:rPr>
                <w:rFonts w:ascii="Calibri" w:hAnsi="Calibri" w:cs="Calibri"/>
                <w:sz w:val="20"/>
                <w:szCs w:val="20"/>
              </w:rPr>
              <w:t>audit</w:t>
            </w:r>
            <w:proofErr w:type="spellEnd"/>
            <w:r w:rsidR="00DC24C4" w:rsidRPr="00A2656C">
              <w:rPr>
                <w:rFonts w:ascii="Calibri" w:hAnsi="Calibri" w:cs="Calibri"/>
                <w:sz w:val="20"/>
                <w:szCs w:val="20"/>
              </w:rPr>
              <w:t xml:space="preserve"> </w:t>
            </w:r>
            <w:proofErr w:type="spellStart"/>
            <w:r w:rsidR="00DC24C4" w:rsidRPr="00A2656C">
              <w:rPr>
                <w:rFonts w:ascii="Calibri" w:hAnsi="Calibri" w:cs="Calibri"/>
                <w:sz w:val="20"/>
                <w:szCs w:val="20"/>
              </w:rPr>
              <w:t>trail</w:t>
            </w:r>
            <w:proofErr w:type="spellEnd"/>
            <w:r w:rsidR="00DC24C4" w:rsidRPr="00A2656C">
              <w:rPr>
                <w:rFonts w:ascii="Calibri" w:hAnsi="Calibri" w:cs="Calibri"/>
                <w:sz w:val="20"/>
                <w:szCs w:val="20"/>
              </w:rPr>
              <w:t>, który będzie odpowiedzialny za rejestrowanie zmian w wypełnionych formularzach. Wszystkie zmiany będą dostępne na ekranie podglądu historii zmian danego formularza. Rejestrowana będzie zmiana wartości poszczególnych atrybutów wraz z datą i nazwą użytkownika, który dokonał zmian.</w:t>
            </w:r>
          </w:p>
        </w:tc>
      </w:tr>
      <w:tr w:rsidR="003B6223" w:rsidRPr="00A2656C" w14:paraId="728CF6DD" w14:textId="77777777" w:rsidTr="006435D2">
        <w:tc>
          <w:tcPr>
            <w:tcW w:w="9062" w:type="dxa"/>
          </w:tcPr>
          <w:p w14:paraId="7A1E2C0D" w14:textId="77777777" w:rsidR="003B6223" w:rsidRPr="00A2656C" w:rsidRDefault="002261CB" w:rsidP="003B6223">
            <w:pPr>
              <w:rPr>
                <w:rFonts w:ascii="Calibri" w:hAnsi="Calibri" w:cs="Calibri"/>
                <w:sz w:val="20"/>
                <w:szCs w:val="20"/>
              </w:rPr>
            </w:pPr>
            <w:r w:rsidRPr="00A2656C">
              <w:rPr>
                <w:rFonts w:ascii="Calibri" w:hAnsi="Calibri" w:cs="Calibri"/>
                <w:sz w:val="20"/>
                <w:szCs w:val="20"/>
              </w:rPr>
              <w:t xml:space="preserve">XXIV. </w:t>
            </w:r>
            <w:r w:rsidR="003B6223" w:rsidRPr="00A2656C">
              <w:rPr>
                <w:rFonts w:ascii="Calibri" w:hAnsi="Calibri" w:cs="Calibri"/>
                <w:sz w:val="20"/>
                <w:szCs w:val="20"/>
              </w:rPr>
              <w:t>Moduł musi automatycznie przypisywać kod randomizacyjny na podstawie kryteriów określonych przez zamawiającego. Moduł musi obsługiwać randomizację prostą, blokową oraz stratyfikację z randomizacją blokową dla określonych przez zamawiającego kategorii pacjentów.</w:t>
            </w:r>
          </w:p>
        </w:tc>
      </w:tr>
      <w:tr w:rsidR="003B6223" w:rsidRPr="00A2656C" w14:paraId="5FDED64F" w14:textId="77777777" w:rsidTr="006435D2">
        <w:tc>
          <w:tcPr>
            <w:tcW w:w="9062" w:type="dxa"/>
          </w:tcPr>
          <w:p w14:paraId="24E77E23" w14:textId="77777777" w:rsidR="003B6223" w:rsidRPr="00A2656C" w:rsidRDefault="002261CB" w:rsidP="003B6223">
            <w:pPr>
              <w:rPr>
                <w:rFonts w:ascii="Calibri" w:hAnsi="Calibri" w:cs="Calibri"/>
                <w:sz w:val="20"/>
                <w:szCs w:val="20"/>
              </w:rPr>
            </w:pPr>
            <w:r w:rsidRPr="00A2656C">
              <w:rPr>
                <w:rFonts w:ascii="Calibri" w:hAnsi="Calibri" w:cs="Calibri"/>
                <w:sz w:val="20"/>
                <w:szCs w:val="20"/>
              </w:rPr>
              <w:t xml:space="preserve">XXV. </w:t>
            </w:r>
            <w:r w:rsidR="003B6223" w:rsidRPr="00A2656C">
              <w:rPr>
                <w:rFonts w:ascii="Calibri" w:hAnsi="Calibri" w:cs="Calibri"/>
                <w:sz w:val="20"/>
                <w:szCs w:val="20"/>
              </w:rPr>
              <w:t xml:space="preserve">Moduł musi umożliwiać </w:t>
            </w:r>
            <w:proofErr w:type="spellStart"/>
            <w:r w:rsidR="003B6223" w:rsidRPr="00A2656C">
              <w:rPr>
                <w:rFonts w:ascii="Calibri" w:hAnsi="Calibri" w:cs="Calibri"/>
                <w:sz w:val="20"/>
                <w:szCs w:val="20"/>
              </w:rPr>
              <w:t>odślepienie</w:t>
            </w:r>
            <w:proofErr w:type="spellEnd"/>
            <w:r w:rsidR="003B6223" w:rsidRPr="00A2656C">
              <w:rPr>
                <w:rFonts w:ascii="Calibri" w:hAnsi="Calibri" w:cs="Calibri"/>
                <w:sz w:val="20"/>
                <w:szCs w:val="20"/>
              </w:rPr>
              <w:t xml:space="preserve"> wybranego pacjenta po spełnieniu kryteriów </w:t>
            </w:r>
            <w:proofErr w:type="spellStart"/>
            <w:r w:rsidR="003B6223" w:rsidRPr="00A2656C">
              <w:rPr>
                <w:rFonts w:ascii="Calibri" w:hAnsi="Calibri" w:cs="Calibri"/>
                <w:sz w:val="20"/>
                <w:szCs w:val="20"/>
              </w:rPr>
              <w:t>odślepienia</w:t>
            </w:r>
            <w:proofErr w:type="spellEnd"/>
            <w:r w:rsidR="003B6223" w:rsidRPr="00A2656C">
              <w:rPr>
                <w:rFonts w:ascii="Calibri" w:hAnsi="Calibri" w:cs="Calibri"/>
                <w:sz w:val="20"/>
                <w:szCs w:val="20"/>
              </w:rPr>
              <w:t xml:space="preserve"> opisach w protokole badania.</w:t>
            </w:r>
          </w:p>
        </w:tc>
      </w:tr>
      <w:tr w:rsidR="003B6223" w:rsidRPr="00A2656C" w14:paraId="15D0A065" w14:textId="77777777" w:rsidTr="006435D2">
        <w:tc>
          <w:tcPr>
            <w:tcW w:w="9062" w:type="dxa"/>
          </w:tcPr>
          <w:p w14:paraId="02D08D7D" w14:textId="77777777" w:rsidR="003B6223" w:rsidRPr="00A2656C" w:rsidRDefault="002261CB" w:rsidP="00DC24C4">
            <w:pPr>
              <w:rPr>
                <w:rFonts w:ascii="Calibri" w:hAnsi="Calibri" w:cs="Calibri"/>
                <w:sz w:val="20"/>
                <w:szCs w:val="20"/>
              </w:rPr>
            </w:pPr>
            <w:r w:rsidRPr="00A2656C">
              <w:rPr>
                <w:rFonts w:ascii="Calibri" w:hAnsi="Calibri" w:cs="Calibri"/>
                <w:sz w:val="20"/>
                <w:szCs w:val="20"/>
              </w:rPr>
              <w:t xml:space="preserve">XXVI. </w:t>
            </w:r>
            <w:r w:rsidR="003B6223" w:rsidRPr="00A2656C">
              <w:rPr>
                <w:rFonts w:ascii="Calibri" w:hAnsi="Calibri" w:cs="Calibri"/>
                <w:sz w:val="20"/>
                <w:szCs w:val="20"/>
              </w:rPr>
              <w:t>Moduł misi umożliwiać zmianę przypisanie pacjenta do wybranego protokołu.</w:t>
            </w:r>
          </w:p>
        </w:tc>
      </w:tr>
      <w:tr w:rsidR="003B6223" w:rsidRPr="00A2656C" w14:paraId="2076AF0B" w14:textId="77777777" w:rsidTr="006435D2">
        <w:tc>
          <w:tcPr>
            <w:tcW w:w="9062" w:type="dxa"/>
          </w:tcPr>
          <w:p w14:paraId="7FA60E11" w14:textId="77777777" w:rsidR="003B6223" w:rsidRPr="00A2656C" w:rsidRDefault="002261CB" w:rsidP="00DC24C4">
            <w:pPr>
              <w:rPr>
                <w:rFonts w:ascii="Calibri" w:hAnsi="Calibri" w:cs="Calibri"/>
                <w:sz w:val="20"/>
                <w:szCs w:val="20"/>
              </w:rPr>
            </w:pPr>
            <w:r w:rsidRPr="00A2656C">
              <w:rPr>
                <w:rFonts w:ascii="Calibri" w:hAnsi="Calibri" w:cs="Calibri"/>
                <w:sz w:val="20"/>
                <w:szCs w:val="20"/>
              </w:rPr>
              <w:t xml:space="preserve">XXVII. </w:t>
            </w:r>
            <w:r w:rsidR="003B6223" w:rsidRPr="00A2656C">
              <w:rPr>
                <w:rFonts w:ascii="Calibri" w:hAnsi="Calibri" w:cs="Calibri"/>
                <w:sz w:val="20"/>
                <w:szCs w:val="20"/>
              </w:rPr>
              <w:t>Moduł musi umożliwiać załączenie plików do kartoteki pacjenta w formacie m.in. PDF, PNG, JGP</w:t>
            </w:r>
          </w:p>
        </w:tc>
      </w:tr>
      <w:tr w:rsidR="003B6223" w:rsidRPr="00A2656C" w14:paraId="40B68F8E" w14:textId="77777777" w:rsidTr="006435D2">
        <w:tc>
          <w:tcPr>
            <w:tcW w:w="9062" w:type="dxa"/>
          </w:tcPr>
          <w:p w14:paraId="0425FF0F" w14:textId="77777777" w:rsidR="003B6223" w:rsidRPr="00A2656C" w:rsidRDefault="002261CB" w:rsidP="003B6223">
            <w:pPr>
              <w:rPr>
                <w:rFonts w:ascii="Calibri" w:hAnsi="Calibri" w:cs="Calibri"/>
                <w:sz w:val="20"/>
                <w:szCs w:val="20"/>
              </w:rPr>
            </w:pPr>
            <w:r w:rsidRPr="00A2656C">
              <w:rPr>
                <w:rFonts w:ascii="Calibri" w:hAnsi="Calibri" w:cs="Calibri"/>
                <w:sz w:val="20"/>
                <w:szCs w:val="20"/>
              </w:rPr>
              <w:t xml:space="preserve">XXVIII. </w:t>
            </w:r>
            <w:r w:rsidR="003B6223" w:rsidRPr="00A2656C">
              <w:rPr>
                <w:rFonts w:ascii="Calibri" w:hAnsi="Calibri" w:cs="Calibri"/>
                <w:sz w:val="20"/>
                <w:szCs w:val="20"/>
              </w:rPr>
              <w:t>Moduł musi umożliwiać dodanie do kartoteki pacjenta dowolną ilość danych opisowych zrealizowanych w formie dynamicznych formularzy.</w:t>
            </w:r>
          </w:p>
        </w:tc>
      </w:tr>
      <w:tr w:rsidR="003B6223" w:rsidRPr="00A2656C" w14:paraId="51521440" w14:textId="77777777" w:rsidTr="006435D2">
        <w:tc>
          <w:tcPr>
            <w:tcW w:w="9062" w:type="dxa"/>
          </w:tcPr>
          <w:p w14:paraId="36AE21C3" w14:textId="77777777" w:rsidR="003B6223" w:rsidRPr="00A2656C" w:rsidRDefault="002261CB" w:rsidP="003B6223">
            <w:pPr>
              <w:rPr>
                <w:rFonts w:ascii="Calibri" w:hAnsi="Calibri" w:cs="Calibri"/>
                <w:sz w:val="20"/>
                <w:szCs w:val="20"/>
              </w:rPr>
            </w:pPr>
            <w:r w:rsidRPr="00A2656C">
              <w:rPr>
                <w:rFonts w:ascii="Calibri" w:hAnsi="Calibri" w:cs="Calibri"/>
                <w:sz w:val="20"/>
                <w:szCs w:val="20"/>
              </w:rPr>
              <w:t xml:space="preserve">XXIX. </w:t>
            </w:r>
            <w:r w:rsidR="00C473A0" w:rsidRPr="00A2656C">
              <w:rPr>
                <w:rFonts w:ascii="Calibri" w:hAnsi="Calibri" w:cs="Calibri"/>
                <w:sz w:val="20"/>
                <w:szCs w:val="20"/>
              </w:rPr>
              <w:t>Moduł musi umożliwiać wyeksportowanie do pliku pdf wybranej wizyty lub usługi</w:t>
            </w:r>
          </w:p>
        </w:tc>
      </w:tr>
      <w:tr w:rsidR="003B6223" w:rsidRPr="00A2656C" w14:paraId="246F8DD3" w14:textId="77777777" w:rsidTr="006435D2">
        <w:tc>
          <w:tcPr>
            <w:tcW w:w="9062" w:type="dxa"/>
          </w:tcPr>
          <w:p w14:paraId="54DFAFFE" w14:textId="77777777" w:rsidR="003B6223" w:rsidRPr="00A2656C" w:rsidRDefault="002261CB" w:rsidP="00C473A0">
            <w:pPr>
              <w:rPr>
                <w:rFonts w:ascii="Calibri" w:hAnsi="Calibri" w:cs="Calibri"/>
                <w:sz w:val="20"/>
                <w:szCs w:val="20"/>
              </w:rPr>
            </w:pPr>
            <w:r w:rsidRPr="00A2656C">
              <w:rPr>
                <w:rFonts w:ascii="Calibri" w:hAnsi="Calibri" w:cs="Calibri"/>
                <w:sz w:val="20"/>
                <w:szCs w:val="20"/>
              </w:rPr>
              <w:t xml:space="preserve">XXX. </w:t>
            </w:r>
            <w:r w:rsidR="00C473A0" w:rsidRPr="00A2656C">
              <w:rPr>
                <w:rFonts w:ascii="Calibri" w:hAnsi="Calibri" w:cs="Calibri"/>
                <w:sz w:val="20"/>
                <w:szCs w:val="20"/>
              </w:rPr>
              <w:t>Moduł w kartotece pacjenta musi prezentować wszystkie usługi wykonane pacjentowi pogrupowane na kategorie usług, np.. EKG, Badanie neurologiczne itd.</w:t>
            </w:r>
          </w:p>
        </w:tc>
      </w:tr>
      <w:tr w:rsidR="003B6223" w:rsidRPr="00A2656C" w14:paraId="7FC8BB2B" w14:textId="77777777" w:rsidTr="006435D2">
        <w:tc>
          <w:tcPr>
            <w:tcW w:w="9062" w:type="dxa"/>
          </w:tcPr>
          <w:p w14:paraId="66A0965E"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XXXI. </w:t>
            </w:r>
            <w:r w:rsidR="00C473A0" w:rsidRPr="00A2656C">
              <w:rPr>
                <w:rFonts w:ascii="Calibri" w:hAnsi="Calibri" w:cs="Calibri"/>
                <w:sz w:val="20"/>
                <w:szCs w:val="20"/>
              </w:rPr>
              <w:t>Moduł musi umożliwiać zgłoszenie zdarzeń niepożądanych dla pacjenta zgodnie z klasyfikacją CTCAE i musi zawierać wszystkie wymagane w klasyfikacji kryteria:</w:t>
            </w:r>
          </w:p>
          <w:p w14:paraId="39B56F43"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 xml:space="preserve">1. </w:t>
            </w:r>
            <w:proofErr w:type="spellStart"/>
            <w:r w:rsidRPr="00A2656C">
              <w:rPr>
                <w:rFonts w:ascii="Calibri" w:hAnsi="Calibri" w:cs="Calibri"/>
                <w:sz w:val="20"/>
                <w:szCs w:val="20"/>
              </w:rPr>
              <w:t>MedDRA</w:t>
            </w:r>
            <w:proofErr w:type="spellEnd"/>
            <w:r w:rsidRPr="00A2656C">
              <w:rPr>
                <w:rFonts w:ascii="Calibri" w:hAnsi="Calibri" w:cs="Calibri"/>
                <w:sz w:val="20"/>
                <w:szCs w:val="20"/>
              </w:rPr>
              <w:t xml:space="preserve"> SOC</w:t>
            </w:r>
          </w:p>
          <w:p w14:paraId="007A3263"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CTCAE Term</w:t>
            </w:r>
          </w:p>
          <w:p w14:paraId="6AEBB9A8"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Czy zdarzenie miało związek z zastosowaniem leczenia?</w:t>
            </w:r>
          </w:p>
          <w:p w14:paraId="703E5CFD"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4. Czy spełnia kryteria SAE?</w:t>
            </w:r>
          </w:p>
          <w:p w14:paraId="23823E23"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5. Data rozpoczęcia + Data zakończenia</w:t>
            </w:r>
          </w:p>
          <w:p w14:paraId="569691AA"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Alerty kierowane do głównego badacza przy każdym zgłoszonym zdarzeniu niepożądanym.</w:t>
            </w:r>
          </w:p>
          <w:p w14:paraId="695F1580" w14:textId="77777777" w:rsidR="003B6223" w:rsidRPr="00A2656C" w:rsidRDefault="00C473A0" w:rsidP="00C473A0">
            <w:pPr>
              <w:rPr>
                <w:rFonts w:ascii="Calibri" w:hAnsi="Calibri" w:cs="Calibri"/>
                <w:sz w:val="20"/>
                <w:szCs w:val="20"/>
              </w:rPr>
            </w:pPr>
            <w:r w:rsidRPr="00A2656C">
              <w:rPr>
                <w:rFonts w:ascii="Calibri" w:hAnsi="Calibri" w:cs="Calibri"/>
                <w:sz w:val="20"/>
                <w:szCs w:val="20"/>
              </w:rPr>
              <w:t>Moduł umożliwia wprowadzenie do kartoteki pacjenta formularza SAE i przesłanie informacji mailowej o wystąpieniu SAE do koordynatorów badania.</w:t>
            </w:r>
          </w:p>
        </w:tc>
      </w:tr>
      <w:tr w:rsidR="00C473A0" w:rsidRPr="00A2656C" w14:paraId="5FC62F29" w14:textId="77777777" w:rsidTr="006435D2">
        <w:tc>
          <w:tcPr>
            <w:tcW w:w="9062" w:type="dxa"/>
          </w:tcPr>
          <w:p w14:paraId="52C1617F"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XXXII. </w:t>
            </w:r>
            <w:r w:rsidR="00C473A0" w:rsidRPr="00A2656C">
              <w:rPr>
                <w:rFonts w:ascii="Calibri" w:hAnsi="Calibri" w:cs="Calibri"/>
                <w:sz w:val="20"/>
                <w:szCs w:val="20"/>
              </w:rPr>
              <w:t>Moduł musi posiadać moduł dynamicznych formularzy. Moduł taki zapewnia pełną elastyczność narzędzia w zakresie formy zbierania danych oraz łatwość modyfikowania formularzy w trakcie trwania projektu.</w:t>
            </w:r>
          </w:p>
        </w:tc>
      </w:tr>
      <w:tr w:rsidR="00C473A0" w:rsidRPr="00A2656C" w14:paraId="5730C98C" w14:textId="77777777" w:rsidTr="006435D2">
        <w:tc>
          <w:tcPr>
            <w:tcW w:w="9062" w:type="dxa"/>
          </w:tcPr>
          <w:p w14:paraId="510C128F"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XXXIII. </w:t>
            </w:r>
            <w:r w:rsidR="00C473A0" w:rsidRPr="00A2656C">
              <w:rPr>
                <w:rFonts w:ascii="Calibri" w:hAnsi="Calibri" w:cs="Calibri"/>
                <w:sz w:val="20"/>
                <w:szCs w:val="20"/>
              </w:rPr>
              <w:t>Moduł dynamicznych formularzy za pomocą metody drag &amp; drop umożliwia użytkownikowi stworzenie dowolnej liczby formularzy. Formularze te później są używane w całym systemie do gromadzenia danych o pacjencie, usługach i zdarzeniach związanych z badaniem.</w:t>
            </w:r>
          </w:p>
        </w:tc>
      </w:tr>
      <w:tr w:rsidR="00C473A0" w:rsidRPr="00A2656C" w14:paraId="4C73C450" w14:textId="77777777" w:rsidTr="006435D2">
        <w:tc>
          <w:tcPr>
            <w:tcW w:w="9062" w:type="dxa"/>
          </w:tcPr>
          <w:p w14:paraId="05B0D249"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XXXIV. </w:t>
            </w:r>
            <w:r w:rsidR="00C473A0" w:rsidRPr="00A2656C">
              <w:rPr>
                <w:rFonts w:ascii="Calibri" w:hAnsi="Calibri" w:cs="Calibri"/>
                <w:sz w:val="20"/>
                <w:szCs w:val="20"/>
              </w:rPr>
              <w:t xml:space="preserve">Tworząc lub modyfikując formularz za pomocą kreatora w GUI użytkownik </w:t>
            </w:r>
            <w:r w:rsidRPr="00A2656C">
              <w:rPr>
                <w:rFonts w:ascii="Calibri" w:hAnsi="Calibri" w:cs="Calibri"/>
                <w:sz w:val="20"/>
                <w:szCs w:val="20"/>
              </w:rPr>
              <w:br/>
            </w:r>
            <w:r w:rsidR="00C473A0" w:rsidRPr="00A2656C">
              <w:rPr>
                <w:rFonts w:ascii="Calibri" w:hAnsi="Calibri" w:cs="Calibri"/>
                <w:sz w:val="20"/>
                <w:szCs w:val="20"/>
              </w:rPr>
              <w:t>ma do dyspozycji predefiniowane konfigurowalne typy atrybutów:</w:t>
            </w:r>
          </w:p>
          <w:p w14:paraId="6B7FE680"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 Pole tekstowe jednowierszowe – atrybut umożlwiający konstruowanie pytań w których odpowiedzią zazwyczaj jest krótki tekst,</w:t>
            </w:r>
          </w:p>
          <w:p w14:paraId="24BAAE3E"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Pole tekstowe wielowierszowe – atrybut umożlwiający konstruowanie pytań w których odpowiedzią jest dłuższy opis,</w:t>
            </w:r>
          </w:p>
          <w:p w14:paraId="28BB502D"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Tekst</w:t>
            </w:r>
          </w:p>
          <w:p w14:paraId="34FF850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4. Sekcja</w:t>
            </w:r>
          </w:p>
          <w:p w14:paraId="499FE7C3"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5. Pole liczbowe – atrybut dedykowany do wprowadzania wartości liczbowych, wyposażony w</w:t>
            </w:r>
          </w:p>
          <w:p w14:paraId="168B0BD8"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 xml:space="preserve">odpowiednie </w:t>
            </w:r>
            <w:proofErr w:type="spellStart"/>
            <w:r w:rsidRPr="00A2656C">
              <w:rPr>
                <w:rFonts w:ascii="Calibri" w:hAnsi="Calibri" w:cs="Calibri"/>
                <w:sz w:val="20"/>
                <w:szCs w:val="20"/>
              </w:rPr>
              <w:t>walidatory</w:t>
            </w:r>
            <w:proofErr w:type="spellEnd"/>
            <w:r w:rsidRPr="00A2656C">
              <w:rPr>
                <w:rFonts w:ascii="Calibri" w:hAnsi="Calibri" w:cs="Calibri"/>
                <w:sz w:val="20"/>
                <w:szCs w:val="20"/>
              </w:rPr>
              <w:t xml:space="preserve"> i formatowanie,</w:t>
            </w:r>
          </w:p>
          <w:p w14:paraId="6F521570"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6. Pole logiczne – atrybut dedykowany dla odpowiedzi TAK/NIE</w:t>
            </w:r>
          </w:p>
          <w:p w14:paraId="3B0D5DD4"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7. Słownik jednokrotnego wyboru – atrybut umożliwiający wybór jednej wartości spośród wszystkich zdefiniowanych w danym słowniku,</w:t>
            </w:r>
          </w:p>
          <w:p w14:paraId="0AD5567A"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 xml:space="preserve">8. Słownik wielokrotnego wyboru </w:t>
            </w:r>
            <w:r w:rsidR="000D47DC">
              <w:rPr>
                <w:rFonts w:ascii="Calibri" w:hAnsi="Calibri" w:cs="Calibri"/>
                <w:sz w:val="20"/>
                <w:szCs w:val="20"/>
              </w:rPr>
              <w:t>–</w:t>
            </w:r>
            <w:r w:rsidRPr="00A2656C">
              <w:rPr>
                <w:rFonts w:ascii="Calibri" w:hAnsi="Calibri" w:cs="Calibri"/>
                <w:sz w:val="20"/>
                <w:szCs w:val="20"/>
              </w:rPr>
              <w:t xml:space="preserve"> atrybut umożliwiający wybór wielu wartości spośród wszystkich</w:t>
            </w:r>
          </w:p>
          <w:p w14:paraId="35632C3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zdefiniowanych w danym słowniku,</w:t>
            </w:r>
          </w:p>
          <w:p w14:paraId="38A4D031"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9. Pole daty – atrybut wyposażony w zintegrowany selektor daty z kalendarza,</w:t>
            </w:r>
          </w:p>
          <w:p w14:paraId="25D3ABD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lastRenderedPageBreak/>
              <w:t>10. Pole wgrywania plików – atrybut umożliwiający przesyłanie za pomocą formularza plików z dysku użytkownika,</w:t>
            </w:r>
          </w:p>
          <w:p w14:paraId="447407E2"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11. Tabela – kontrolka umożliwiająca zdefiniowanie tabeli o konfigurowalnych kolumnach oraz</w:t>
            </w:r>
          </w:p>
          <w:p w14:paraId="325F4C75"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dynamicznej ilości rekordów,</w:t>
            </w:r>
          </w:p>
          <w:p w14:paraId="0D04F8CD"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12. Grafika – atrybut umożlwiający osadzenie w formularzu dowolnej grafiki.</w:t>
            </w:r>
          </w:p>
          <w:p w14:paraId="12C99137" w14:textId="77777777" w:rsidR="00C473A0" w:rsidRPr="00A2656C" w:rsidRDefault="00C473A0" w:rsidP="00C473A0">
            <w:pPr>
              <w:rPr>
                <w:rFonts w:ascii="Calibri" w:hAnsi="Calibri" w:cs="Calibri"/>
                <w:sz w:val="20"/>
                <w:szCs w:val="20"/>
              </w:rPr>
            </w:pPr>
          </w:p>
          <w:p w14:paraId="59D49C0F"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Wymienione atrybuty umieszczane są w definicji formularza za pomocą metody drag &amp; drop. Atrybuty można układać w dowolnej pozycji na siatce formularza oraz dostosować ich wygląd oraz funkcjonalności za pomocą dedykowanego dla atrybutu konfiguratora.</w:t>
            </w:r>
          </w:p>
        </w:tc>
      </w:tr>
      <w:tr w:rsidR="00C473A0" w:rsidRPr="00A2656C" w14:paraId="4C143FD4" w14:textId="77777777" w:rsidTr="006435D2">
        <w:tc>
          <w:tcPr>
            <w:tcW w:w="9062" w:type="dxa"/>
          </w:tcPr>
          <w:p w14:paraId="103F1B3D"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lastRenderedPageBreak/>
              <w:t xml:space="preserve">XXXV. </w:t>
            </w:r>
            <w:r w:rsidR="00C473A0" w:rsidRPr="00A2656C">
              <w:rPr>
                <w:rFonts w:ascii="Calibri" w:hAnsi="Calibri" w:cs="Calibri"/>
                <w:sz w:val="20"/>
                <w:szCs w:val="20"/>
              </w:rPr>
              <w:t xml:space="preserve">Podczas definiowania formularza moduł za pomocą interfejsu graficznego </w:t>
            </w:r>
            <w:r w:rsidRPr="00A2656C">
              <w:rPr>
                <w:rFonts w:ascii="Calibri" w:hAnsi="Calibri" w:cs="Calibri"/>
                <w:sz w:val="20"/>
                <w:szCs w:val="20"/>
              </w:rPr>
              <w:br/>
            </w:r>
            <w:r w:rsidR="00C473A0" w:rsidRPr="00A2656C">
              <w:rPr>
                <w:rFonts w:ascii="Calibri" w:hAnsi="Calibri" w:cs="Calibri"/>
                <w:sz w:val="20"/>
                <w:szCs w:val="20"/>
              </w:rPr>
              <w:t>dla każdego atrybutu umożliwia zdefiniowanie:</w:t>
            </w:r>
          </w:p>
          <w:p w14:paraId="6004B565"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 Nazwy atrybutu</w:t>
            </w:r>
          </w:p>
          <w:p w14:paraId="2FAFD369"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Kodu atrybutu</w:t>
            </w:r>
          </w:p>
          <w:p w14:paraId="074E3652"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Etykiety</w:t>
            </w:r>
          </w:p>
          <w:p w14:paraId="5E868CBA"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4. Atrybutu nadrzędnego (rodzica)</w:t>
            </w:r>
          </w:p>
          <w:p w14:paraId="6AD1AA7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5. Wyrównania</w:t>
            </w:r>
          </w:p>
          <w:p w14:paraId="08856A7B"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6. Pozycji w pionie i poziomie</w:t>
            </w:r>
          </w:p>
          <w:p w14:paraId="01529CA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7. Marginesów</w:t>
            </w:r>
          </w:p>
          <w:p w14:paraId="5951177F"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8. Rozmiaru czcionki tekstów w atrybucie</w:t>
            </w:r>
          </w:p>
          <w:p w14:paraId="16FF5901"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9. Pozycji etykiety</w:t>
            </w:r>
          </w:p>
          <w:p w14:paraId="5D062F9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10. Jednostki atrybutu (</w:t>
            </w:r>
            <w:proofErr w:type="spellStart"/>
            <w:r w:rsidRPr="00A2656C">
              <w:rPr>
                <w:rFonts w:ascii="Calibri" w:hAnsi="Calibri" w:cs="Calibri"/>
                <w:sz w:val="20"/>
                <w:szCs w:val="20"/>
              </w:rPr>
              <w:t>np</w:t>
            </w:r>
            <w:proofErr w:type="spellEnd"/>
            <w:r w:rsidRPr="00A2656C">
              <w:rPr>
                <w:rFonts w:ascii="Calibri" w:hAnsi="Calibri" w:cs="Calibri"/>
                <w:sz w:val="20"/>
                <w:szCs w:val="20"/>
              </w:rPr>
              <w:t>..”kg”)</w:t>
            </w:r>
          </w:p>
          <w:p w14:paraId="515C7E7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11. Obramowania</w:t>
            </w:r>
          </w:p>
          <w:p w14:paraId="646D319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12. Stylizacji tekstu etykiety</w:t>
            </w:r>
          </w:p>
        </w:tc>
      </w:tr>
      <w:tr w:rsidR="00C473A0" w:rsidRPr="00A2656C" w14:paraId="6011CA99" w14:textId="77777777" w:rsidTr="006435D2">
        <w:tc>
          <w:tcPr>
            <w:tcW w:w="9062" w:type="dxa"/>
          </w:tcPr>
          <w:p w14:paraId="3FE176EA"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XXXVI. </w:t>
            </w:r>
            <w:r w:rsidR="00C473A0" w:rsidRPr="00A2656C">
              <w:rPr>
                <w:rFonts w:ascii="Calibri" w:hAnsi="Calibri" w:cs="Calibri"/>
                <w:sz w:val="20"/>
                <w:szCs w:val="20"/>
              </w:rPr>
              <w:t xml:space="preserve">Podczas definiowania formularza moduł za pomocą interfejsu graficznego dla każdego z atrybutów umożliwia zdefiniowanie </w:t>
            </w:r>
            <w:proofErr w:type="spellStart"/>
            <w:r w:rsidR="00C473A0" w:rsidRPr="00A2656C">
              <w:rPr>
                <w:rFonts w:ascii="Calibri" w:hAnsi="Calibri" w:cs="Calibri"/>
                <w:sz w:val="20"/>
                <w:szCs w:val="20"/>
              </w:rPr>
              <w:t>walidatorów</w:t>
            </w:r>
            <w:proofErr w:type="spellEnd"/>
            <w:r w:rsidR="00C473A0" w:rsidRPr="00A2656C">
              <w:rPr>
                <w:rFonts w:ascii="Calibri" w:hAnsi="Calibri" w:cs="Calibri"/>
                <w:sz w:val="20"/>
                <w:szCs w:val="20"/>
              </w:rPr>
              <w:t xml:space="preserve"> dla wprowadzanych wartości. Minimalny zestaw </w:t>
            </w:r>
            <w:proofErr w:type="spellStart"/>
            <w:r w:rsidR="00C473A0" w:rsidRPr="00A2656C">
              <w:rPr>
                <w:rFonts w:ascii="Calibri" w:hAnsi="Calibri" w:cs="Calibri"/>
                <w:sz w:val="20"/>
                <w:szCs w:val="20"/>
              </w:rPr>
              <w:t>walidatorów</w:t>
            </w:r>
            <w:proofErr w:type="spellEnd"/>
            <w:r w:rsidR="00C473A0" w:rsidRPr="00A2656C">
              <w:rPr>
                <w:rFonts w:ascii="Calibri" w:hAnsi="Calibri" w:cs="Calibri"/>
                <w:sz w:val="20"/>
                <w:szCs w:val="20"/>
              </w:rPr>
              <w:t>:</w:t>
            </w:r>
          </w:p>
          <w:p w14:paraId="479BD31D"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 Maksymalna liczba znaków</w:t>
            </w:r>
          </w:p>
          <w:p w14:paraId="3FFECCC9"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Minimalna liczba znaków</w:t>
            </w:r>
          </w:p>
          <w:p w14:paraId="2D031F4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Maksymalna wartość</w:t>
            </w:r>
          </w:p>
          <w:p w14:paraId="6BD39B9D"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4. Minimalna wartość</w:t>
            </w:r>
          </w:p>
          <w:p w14:paraId="3005D869"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5. Pole wymagane</w:t>
            </w:r>
          </w:p>
          <w:p w14:paraId="6B4C1014"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6. Walidacja pola PESEL.</w:t>
            </w:r>
          </w:p>
        </w:tc>
      </w:tr>
      <w:tr w:rsidR="00C473A0" w:rsidRPr="00A2656C" w14:paraId="2B774711" w14:textId="77777777" w:rsidTr="006435D2">
        <w:tc>
          <w:tcPr>
            <w:tcW w:w="9062" w:type="dxa"/>
          </w:tcPr>
          <w:p w14:paraId="259628D3"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XXXVII. </w:t>
            </w:r>
            <w:r w:rsidR="00C473A0" w:rsidRPr="00A2656C">
              <w:rPr>
                <w:rFonts w:ascii="Calibri" w:hAnsi="Calibri" w:cs="Calibri"/>
                <w:sz w:val="20"/>
                <w:szCs w:val="20"/>
              </w:rPr>
              <w:t>Moduł musi umożliwiać za pomocą interfejsu graficznego zdefiniowanie warunków logicznych miedzy poszczególnymi atrybutami w formularzu. Dzięki temu możliwe będzie wprowadzenie interakcji pomiędzy aktywnością poszczególnych atrybutów w zależności od wartości wprowadzonych w innych atrybutach danego formularza (przykład: jeżeli pytanie „Czy pacjent pali papierosy?” posiada odpowiedź TAK, wyświetl atrybut z polem liczbowym i pytaniem „Od ilu lat?”).</w:t>
            </w:r>
          </w:p>
          <w:p w14:paraId="0CA8E6F2" w14:textId="77777777" w:rsidR="00C473A0" w:rsidRPr="00A2656C" w:rsidRDefault="00C473A0" w:rsidP="00C473A0">
            <w:pPr>
              <w:rPr>
                <w:rFonts w:ascii="Calibri" w:hAnsi="Calibri" w:cs="Calibri"/>
                <w:sz w:val="20"/>
                <w:szCs w:val="20"/>
              </w:rPr>
            </w:pPr>
          </w:p>
          <w:p w14:paraId="46B07F8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Moduł musi obsługiwać następujące reguły:</w:t>
            </w:r>
          </w:p>
          <w:p w14:paraId="7C19E91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 Jeżeli wartość atrybutu równa….</w:t>
            </w:r>
          </w:p>
          <w:p w14:paraId="090FD8E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Jeżeli wartość atrybutu większa…</w:t>
            </w:r>
          </w:p>
          <w:p w14:paraId="400186D0"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Jeżeli wartość atrybutu większa lub równa…</w:t>
            </w:r>
          </w:p>
          <w:p w14:paraId="159DB26E"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4. Jeżeli wartość atrybutu mniejsza…</w:t>
            </w:r>
          </w:p>
          <w:p w14:paraId="5DD2E9C5"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5. Jeżeli wartość atrybutu mniejsza lub równa…</w:t>
            </w:r>
          </w:p>
          <w:p w14:paraId="7F5F132A"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6. Jeżeli wartość atrybutu pusta….</w:t>
            </w:r>
          </w:p>
          <w:p w14:paraId="7D6F21F9"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7. Jeżeli wartość atrybutu niepusta…..</w:t>
            </w:r>
          </w:p>
        </w:tc>
      </w:tr>
      <w:tr w:rsidR="00C473A0" w:rsidRPr="00A2656C" w14:paraId="1E839FF3" w14:textId="77777777" w:rsidTr="006435D2">
        <w:tc>
          <w:tcPr>
            <w:tcW w:w="9062" w:type="dxa"/>
          </w:tcPr>
          <w:p w14:paraId="19EE2986"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XXXVIII. </w:t>
            </w:r>
            <w:r w:rsidR="00C473A0" w:rsidRPr="00A2656C">
              <w:rPr>
                <w:rFonts w:ascii="Calibri" w:hAnsi="Calibri" w:cs="Calibri"/>
                <w:sz w:val="20"/>
                <w:szCs w:val="20"/>
              </w:rPr>
              <w:t>Moduł musi umożliwić za pomocą interfejsu graficznego zdefiniowanie typowych wartości dla poszczególnych atrybutów formularza (</w:t>
            </w:r>
            <w:proofErr w:type="spellStart"/>
            <w:r w:rsidR="00C473A0" w:rsidRPr="00A2656C">
              <w:rPr>
                <w:rFonts w:ascii="Calibri" w:hAnsi="Calibri" w:cs="Calibri"/>
                <w:sz w:val="20"/>
                <w:szCs w:val="20"/>
              </w:rPr>
              <w:t>edit</w:t>
            </w:r>
            <w:proofErr w:type="spellEnd"/>
            <w:r w:rsidR="00C473A0" w:rsidRPr="00A2656C">
              <w:rPr>
                <w:rFonts w:ascii="Calibri" w:hAnsi="Calibri" w:cs="Calibri"/>
                <w:sz w:val="20"/>
                <w:szCs w:val="20"/>
              </w:rPr>
              <w:t xml:space="preserve"> </w:t>
            </w:r>
            <w:proofErr w:type="spellStart"/>
            <w:r w:rsidR="00C473A0" w:rsidRPr="00A2656C">
              <w:rPr>
                <w:rFonts w:ascii="Calibri" w:hAnsi="Calibri" w:cs="Calibri"/>
                <w:sz w:val="20"/>
                <w:szCs w:val="20"/>
              </w:rPr>
              <w:t>checks</w:t>
            </w:r>
            <w:proofErr w:type="spellEnd"/>
            <w:r w:rsidR="00C473A0" w:rsidRPr="00A2656C">
              <w:rPr>
                <w:rFonts w:ascii="Calibri" w:hAnsi="Calibri" w:cs="Calibri"/>
                <w:sz w:val="20"/>
                <w:szCs w:val="20"/>
              </w:rPr>
              <w:t>). Definiując regułę konieczne jest aby można było określić warunek dla atrybutu wraz z treścią komunikatu jaki będzie wyświetlony, gdy wartość atrybutu wykroczy poza określoną normę.</w:t>
            </w:r>
          </w:p>
          <w:p w14:paraId="60BBC50E" w14:textId="77777777" w:rsidR="00C473A0" w:rsidRPr="00A2656C" w:rsidRDefault="00C473A0" w:rsidP="000D47DC">
            <w:pPr>
              <w:rPr>
                <w:rFonts w:ascii="Calibri" w:hAnsi="Calibri" w:cs="Calibri"/>
                <w:sz w:val="20"/>
                <w:szCs w:val="20"/>
              </w:rPr>
            </w:pPr>
            <w:r w:rsidRPr="00A2656C">
              <w:rPr>
                <w:rFonts w:ascii="Calibri" w:hAnsi="Calibri" w:cs="Calibri"/>
                <w:sz w:val="20"/>
                <w:szCs w:val="20"/>
              </w:rPr>
              <w:t>Moduł musi informować użytkownika o wszystkich potencjalnych błędach lub brakach we wprowadzonych danych poprzez zestaw czytelnych oznaczeń i komunikatów.</w:t>
            </w:r>
          </w:p>
        </w:tc>
      </w:tr>
      <w:tr w:rsidR="00C473A0" w:rsidRPr="00A2656C" w14:paraId="0D2ECE11" w14:textId="77777777" w:rsidTr="006435D2">
        <w:tc>
          <w:tcPr>
            <w:tcW w:w="9062" w:type="dxa"/>
          </w:tcPr>
          <w:p w14:paraId="3A9BFC67" w14:textId="77777777" w:rsidR="00C473A0" w:rsidRPr="00A2656C" w:rsidRDefault="002261CB" w:rsidP="00C473A0">
            <w:pPr>
              <w:rPr>
                <w:rFonts w:ascii="Calibri" w:hAnsi="Calibri" w:cs="Calibri"/>
                <w:sz w:val="20"/>
                <w:szCs w:val="20"/>
              </w:rPr>
            </w:pPr>
            <w:r w:rsidRPr="00A2656C">
              <w:rPr>
                <w:rFonts w:ascii="Calibri" w:hAnsi="Calibri" w:cs="Calibri"/>
                <w:sz w:val="20"/>
                <w:szCs w:val="20"/>
              </w:rPr>
              <w:t xml:space="preserve">XXXIX. </w:t>
            </w:r>
            <w:r w:rsidR="00C473A0" w:rsidRPr="00A2656C">
              <w:rPr>
                <w:rFonts w:ascii="Calibri" w:hAnsi="Calibri" w:cs="Calibri"/>
                <w:sz w:val="20"/>
                <w:szCs w:val="20"/>
              </w:rPr>
              <w:t xml:space="preserve">Moduł musi być wyposażony w </w:t>
            </w:r>
            <w:proofErr w:type="spellStart"/>
            <w:r w:rsidR="00C473A0" w:rsidRPr="00A2656C">
              <w:rPr>
                <w:rFonts w:ascii="Calibri" w:hAnsi="Calibri" w:cs="Calibri"/>
                <w:sz w:val="20"/>
                <w:szCs w:val="20"/>
              </w:rPr>
              <w:t>rewizjonowanie</w:t>
            </w:r>
            <w:proofErr w:type="spellEnd"/>
            <w:r w:rsidR="00C473A0" w:rsidRPr="00A2656C">
              <w:rPr>
                <w:rFonts w:ascii="Calibri" w:hAnsi="Calibri" w:cs="Calibri"/>
                <w:sz w:val="20"/>
                <w:szCs w:val="20"/>
              </w:rPr>
              <w:t xml:space="preserve"> definicji formularzy. Funkcjonalność ta zapewni możliwość modyfikacji definicji formularza z zachowaniem pełnej zgodności danych ze starszymi rewizjami danego formularza.</w:t>
            </w:r>
          </w:p>
        </w:tc>
      </w:tr>
      <w:tr w:rsidR="00C473A0" w:rsidRPr="00A2656C" w14:paraId="4EE20231" w14:textId="77777777" w:rsidTr="006435D2">
        <w:tc>
          <w:tcPr>
            <w:tcW w:w="9062" w:type="dxa"/>
          </w:tcPr>
          <w:p w14:paraId="57A42310" w14:textId="77777777" w:rsidR="00C473A0" w:rsidRPr="00A2656C" w:rsidRDefault="003600E9" w:rsidP="000D47DC">
            <w:pPr>
              <w:rPr>
                <w:rFonts w:ascii="Calibri" w:hAnsi="Calibri" w:cs="Calibri"/>
                <w:sz w:val="20"/>
                <w:szCs w:val="20"/>
              </w:rPr>
            </w:pPr>
            <w:r w:rsidRPr="00A2656C">
              <w:rPr>
                <w:rFonts w:ascii="Calibri" w:hAnsi="Calibri" w:cs="Calibri"/>
                <w:sz w:val="20"/>
                <w:szCs w:val="20"/>
              </w:rPr>
              <w:t xml:space="preserve">XL. </w:t>
            </w:r>
            <w:r w:rsidR="00C473A0" w:rsidRPr="00A2656C">
              <w:rPr>
                <w:rFonts w:ascii="Calibri" w:hAnsi="Calibri" w:cs="Calibri"/>
                <w:sz w:val="20"/>
                <w:szCs w:val="20"/>
              </w:rPr>
              <w:t>Moduł musi umożliwiać dokonanie modyfikacji definicji dowolnego formularza za pomocą interfejsu graficznego aplikacji. Po zatwierdzeniu zmodyfikowanej definicji formularza zmiany będą automatycznie dostępne dla wszystkich użytkowników wprowadzających dane za pomocą formularza.</w:t>
            </w:r>
          </w:p>
        </w:tc>
      </w:tr>
      <w:tr w:rsidR="00C473A0" w:rsidRPr="00A2656C" w14:paraId="384D3428" w14:textId="77777777" w:rsidTr="006435D2">
        <w:tc>
          <w:tcPr>
            <w:tcW w:w="9062" w:type="dxa"/>
          </w:tcPr>
          <w:p w14:paraId="4F7AE26C" w14:textId="77777777" w:rsidR="00C473A0" w:rsidRPr="00A2656C" w:rsidRDefault="003600E9" w:rsidP="000D47DC">
            <w:pPr>
              <w:rPr>
                <w:rFonts w:ascii="Calibri" w:hAnsi="Calibri" w:cs="Calibri"/>
                <w:sz w:val="20"/>
                <w:szCs w:val="20"/>
              </w:rPr>
            </w:pPr>
            <w:r w:rsidRPr="00A2656C">
              <w:rPr>
                <w:rFonts w:ascii="Calibri" w:hAnsi="Calibri" w:cs="Calibri"/>
                <w:sz w:val="20"/>
                <w:szCs w:val="20"/>
              </w:rPr>
              <w:lastRenderedPageBreak/>
              <w:t xml:space="preserve">XLI. </w:t>
            </w:r>
            <w:r w:rsidR="00C473A0" w:rsidRPr="00A2656C">
              <w:rPr>
                <w:rFonts w:ascii="Calibri" w:hAnsi="Calibri" w:cs="Calibri"/>
                <w:sz w:val="20"/>
                <w:szCs w:val="20"/>
              </w:rPr>
              <w:t xml:space="preserve">Moduł musi być tak skonstruowany, aby wszystkie dane były wprowadzane z użyciem formularzy definiowanych w graficznym interfejsie użytkownika. Zapewni to użytkownikowi możliwość zdefiniowania struktury zbieranych danych w pełni zgodną z protokołem danego badania, bez znajomości zaawansowanych narzędzi programistycznych. </w:t>
            </w:r>
          </w:p>
        </w:tc>
      </w:tr>
      <w:tr w:rsidR="00C473A0" w:rsidRPr="00A2656C" w14:paraId="3E2D6CDD" w14:textId="77777777" w:rsidTr="006435D2">
        <w:tc>
          <w:tcPr>
            <w:tcW w:w="9062" w:type="dxa"/>
          </w:tcPr>
          <w:p w14:paraId="04D6C418"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XLII. </w:t>
            </w:r>
            <w:r w:rsidR="00C473A0" w:rsidRPr="00A2656C">
              <w:rPr>
                <w:rFonts w:ascii="Calibri" w:hAnsi="Calibri" w:cs="Calibri"/>
                <w:sz w:val="20"/>
                <w:szCs w:val="20"/>
              </w:rPr>
              <w:t>Moduł musi umożliwiać dodawanie nowego pacjenta do badania i wymagać uzupełninia tylko tych danych których wymaga dane badanie. Wymagane atrybuty pacjenta będą konfigurowalne w module administracji aplikacji.</w:t>
            </w:r>
          </w:p>
        </w:tc>
      </w:tr>
      <w:tr w:rsidR="00C473A0" w:rsidRPr="00A2656C" w14:paraId="3B8A6657" w14:textId="77777777" w:rsidTr="006435D2">
        <w:tc>
          <w:tcPr>
            <w:tcW w:w="9062" w:type="dxa"/>
          </w:tcPr>
          <w:p w14:paraId="6FB63133"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XLIII. </w:t>
            </w:r>
            <w:r w:rsidR="00C473A0" w:rsidRPr="00A2656C">
              <w:rPr>
                <w:rFonts w:ascii="Calibri" w:hAnsi="Calibri" w:cs="Calibri"/>
                <w:sz w:val="20"/>
                <w:szCs w:val="20"/>
              </w:rPr>
              <w:t>Moduł musi umożliwiać przypisanie lekarza prowadzącego do pacjenta. W module administracji dostępny musi być słownik personelu z możliwością edycji i dopisania nowych pozycji.</w:t>
            </w:r>
          </w:p>
        </w:tc>
      </w:tr>
      <w:tr w:rsidR="00C473A0" w:rsidRPr="00A2656C" w14:paraId="46FB3EF0" w14:textId="77777777" w:rsidTr="006435D2">
        <w:tc>
          <w:tcPr>
            <w:tcW w:w="9062" w:type="dxa"/>
          </w:tcPr>
          <w:p w14:paraId="4784F856"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XLIV. </w:t>
            </w:r>
            <w:r w:rsidR="00C473A0" w:rsidRPr="00A2656C">
              <w:rPr>
                <w:rFonts w:ascii="Calibri" w:hAnsi="Calibri" w:cs="Calibri"/>
                <w:sz w:val="20"/>
                <w:szCs w:val="20"/>
              </w:rPr>
              <w:t>Moduł musi umożliwiać użytkownikom wprowadzanie danych wskazanych w protokole badania klinicznego z następującymi zasadami:</w:t>
            </w:r>
          </w:p>
          <w:p w14:paraId="5337E830"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1. Wszystkie dane wprowadzane są za pomocą dynamicznych formularzy</w:t>
            </w:r>
          </w:p>
          <w:p w14:paraId="22D35753"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2. Dane wprowadzane są w sposób ustandaryzowany (np. wgrane słowniki, kalendarz, dedykowane pola liczbowe)</w:t>
            </w:r>
          </w:p>
          <w:p w14:paraId="20C9D57C"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3. System podpowiada i kontroluje jaką wizytę należy wykonać pacjentowi oraz jakie usługi należy</w:t>
            </w:r>
          </w:p>
          <w:p w14:paraId="7A0FB0B6" w14:textId="77777777" w:rsidR="00C473A0" w:rsidRPr="00A2656C" w:rsidRDefault="00C473A0" w:rsidP="00C473A0">
            <w:pPr>
              <w:rPr>
                <w:rFonts w:ascii="Calibri" w:hAnsi="Calibri" w:cs="Calibri"/>
                <w:sz w:val="20"/>
                <w:szCs w:val="20"/>
              </w:rPr>
            </w:pPr>
            <w:r w:rsidRPr="00A2656C">
              <w:rPr>
                <w:rFonts w:ascii="Calibri" w:hAnsi="Calibri" w:cs="Calibri"/>
                <w:sz w:val="20"/>
                <w:szCs w:val="20"/>
              </w:rPr>
              <w:t>wykonać na danej wizycie by spełnić założenia protokołu badania.</w:t>
            </w:r>
          </w:p>
        </w:tc>
      </w:tr>
      <w:tr w:rsidR="00C473A0" w:rsidRPr="00A2656C" w14:paraId="33020E6D" w14:textId="77777777" w:rsidTr="006435D2">
        <w:tc>
          <w:tcPr>
            <w:tcW w:w="9062" w:type="dxa"/>
          </w:tcPr>
          <w:p w14:paraId="2FAA4ABD"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XLV. </w:t>
            </w:r>
            <w:r w:rsidR="00C473A0" w:rsidRPr="00A2656C">
              <w:rPr>
                <w:rFonts w:ascii="Calibri" w:hAnsi="Calibri" w:cs="Calibri"/>
                <w:sz w:val="20"/>
                <w:szCs w:val="20"/>
              </w:rPr>
              <w:t>Moduł musi umożliwiać przypisanie pacjentowi statusu informującego na jakim etapie jest dany pacjent. Słownik statusów jest definiowany z poziomu modułu administracyjnego.</w:t>
            </w:r>
          </w:p>
        </w:tc>
      </w:tr>
      <w:tr w:rsidR="00C473A0" w:rsidRPr="00A2656C" w14:paraId="4A60057C" w14:textId="77777777" w:rsidTr="006435D2">
        <w:tc>
          <w:tcPr>
            <w:tcW w:w="9062" w:type="dxa"/>
          </w:tcPr>
          <w:p w14:paraId="70F0364C"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XLVI. </w:t>
            </w:r>
            <w:r w:rsidR="00C473A0" w:rsidRPr="00A2656C">
              <w:rPr>
                <w:rFonts w:ascii="Calibri" w:hAnsi="Calibri" w:cs="Calibri"/>
                <w:sz w:val="20"/>
                <w:szCs w:val="20"/>
              </w:rPr>
              <w:t>Moduł w kartotece pacjenta musi prezentować wszystkie wizyty wykonane pacjentowi z możliwością łatwego podglądu wybranej wizyty. W ramach podglądu prezentowane są wszystkie dane wprowadzone w ramach usług wykonanych podczas wizyty.</w:t>
            </w:r>
          </w:p>
        </w:tc>
      </w:tr>
      <w:tr w:rsidR="00C473A0" w:rsidRPr="00A2656C" w14:paraId="2236CDD5" w14:textId="77777777" w:rsidTr="006435D2">
        <w:tc>
          <w:tcPr>
            <w:tcW w:w="9062" w:type="dxa"/>
          </w:tcPr>
          <w:p w14:paraId="60BF33E5" w14:textId="77777777" w:rsidR="00C473A0" w:rsidRPr="00A2656C" w:rsidRDefault="003600E9" w:rsidP="000D47DC">
            <w:pPr>
              <w:rPr>
                <w:rFonts w:ascii="Calibri" w:hAnsi="Calibri" w:cs="Calibri"/>
                <w:sz w:val="20"/>
                <w:szCs w:val="20"/>
              </w:rPr>
            </w:pPr>
            <w:r w:rsidRPr="00A2656C">
              <w:rPr>
                <w:rFonts w:ascii="Calibri" w:hAnsi="Calibri" w:cs="Calibri"/>
                <w:sz w:val="20"/>
                <w:szCs w:val="20"/>
              </w:rPr>
              <w:t xml:space="preserve">XLVII. </w:t>
            </w:r>
            <w:r w:rsidR="00C473A0" w:rsidRPr="00A2656C">
              <w:rPr>
                <w:rFonts w:ascii="Calibri" w:hAnsi="Calibri" w:cs="Calibri"/>
                <w:sz w:val="20"/>
                <w:szCs w:val="20"/>
              </w:rPr>
              <w:t>Moduł z poziomu kartoteki pacjenta musi umożliwiać dodanie nowej wizyty lub zaplanowanie terminu nowej wizyty.</w:t>
            </w:r>
          </w:p>
        </w:tc>
      </w:tr>
      <w:tr w:rsidR="00C473A0" w:rsidRPr="00A2656C" w14:paraId="6039B297" w14:textId="77777777" w:rsidTr="006435D2">
        <w:tc>
          <w:tcPr>
            <w:tcW w:w="9062" w:type="dxa"/>
          </w:tcPr>
          <w:p w14:paraId="2B831E9A"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XLVIII. </w:t>
            </w:r>
            <w:r w:rsidR="00C473A0" w:rsidRPr="00A2656C">
              <w:rPr>
                <w:rFonts w:ascii="Calibri" w:hAnsi="Calibri" w:cs="Calibri"/>
                <w:sz w:val="20"/>
                <w:szCs w:val="20"/>
              </w:rPr>
              <w:t>Moduł będzie wyposażony jest w kalendarza w którym to możliwe będzie zaplanowanie terminu kolejnych wizyt. Moduł powinien automatycznie sugerować termin wykonania wizyty wraz z określeniem okna czasowego na podstawie protokołu badania.</w:t>
            </w:r>
          </w:p>
        </w:tc>
      </w:tr>
      <w:tr w:rsidR="00C473A0" w:rsidRPr="00A2656C" w14:paraId="30B4FD21" w14:textId="77777777" w:rsidTr="006435D2">
        <w:tc>
          <w:tcPr>
            <w:tcW w:w="9062" w:type="dxa"/>
          </w:tcPr>
          <w:p w14:paraId="208530FC"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XLIX. </w:t>
            </w:r>
            <w:r w:rsidR="00C473A0" w:rsidRPr="00A2656C">
              <w:rPr>
                <w:rFonts w:ascii="Calibri" w:hAnsi="Calibri" w:cs="Calibri"/>
                <w:sz w:val="20"/>
                <w:szCs w:val="20"/>
              </w:rPr>
              <w:t>Moduł musi pozwalać na utworzenie szkiców wizyty i późniejszy powrót do uzupełnienia danych aż do momentu zatwierdzenia wizyty.</w:t>
            </w:r>
          </w:p>
        </w:tc>
      </w:tr>
      <w:tr w:rsidR="00C473A0" w:rsidRPr="00A2656C" w14:paraId="310B6455" w14:textId="77777777" w:rsidTr="006435D2">
        <w:tc>
          <w:tcPr>
            <w:tcW w:w="9062" w:type="dxa"/>
          </w:tcPr>
          <w:p w14:paraId="2A5F9CB4"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L. </w:t>
            </w:r>
            <w:r w:rsidR="00C473A0" w:rsidRPr="00A2656C">
              <w:rPr>
                <w:rFonts w:ascii="Calibri" w:hAnsi="Calibri" w:cs="Calibri"/>
                <w:sz w:val="20"/>
                <w:szCs w:val="20"/>
              </w:rPr>
              <w:t>Moduł po zatwierdzeniu wizyty będzie umożliwiał za pomocą przycisku wydrukowanie informacji o wizycie wraz z uwzględnieniem wszystkich usług i danych wprowadzonych podczas wizyty.</w:t>
            </w:r>
          </w:p>
        </w:tc>
      </w:tr>
      <w:tr w:rsidR="00C473A0" w:rsidRPr="00A2656C" w14:paraId="44108273" w14:textId="77777777" w:rsidTr="006435D2">
        <w:tc>
          <w:tcPr>
            <w:tcW w:w="9062" w:type="dxa"/>
          </w:tcPr>
          <w:p w14:paraId="1D14DA89"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LI. </w:t>
            </w:r>
            <w:r w:rsidR="00C473A0" w:rsidRPr="00A2656C">
              <w:rPr>
                <w:rFonts w:ascii="Calibri" w:hAnsi="Calibri" w:cs="Calibri"/>
                <w:sz w:val="20"/>
                <w:szCs w:val="20"/>
              </w:rPr>
              <w:t>Moduł musi przechowywać historię przeglądanych kartotek pacjentów i za pomocą podręcznego menu musi umożliwiać szybki powrót do wcześniej przeglądanych kartotek bez konieczności ponownego wyszukiwania pacjentów na liście.</w:t>
            </w:r>
          </w:p>
        </w:tc>
      </w:tr>
      <w:tr w:rsidR="00C473A0" w:rsidRPr="00A2656C" w14:paraId="0C39E566" w14:textId="77777777" w:rsidTr="006435D2">
        <w:tc>
          <w:tcPr>
            <w:tcW w:w="9062" w:type="dxa"/>
          </w:tcPr>
          <w:p w14:paraId="486956F6"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LII. </w:t>
            </w:r>
            <w:r w:rsidR="00C473A0" w:rsidRPr="00A2656C">
              <w:rPr>
                <w:rFonts w:ascii="Calibri" w:hAnsi="Calibri" w:cs="Calibri"/>
                <w:sz w:val="20"/>
                <w:szCs w:val="20"/>
              </w:rPr>
              <w:t>Moduł musi umożliwiać wygenerowania plików PDF z poziomu wizyty, usługi oraz pojedynczego formularza dla danego pacjenta.</w:t>
            </w:r>
          </w:p>
        </w:tc>
      </w:tr>
      <w:tr w:rsidR="00C473A0" w:rsidRPr="00A2656C" w14:paraId="50DFED8E" w14:textId="77777777" w:rsidTr="006435D2">
        <w:tc>
          <w:tcPr>
            <w:tcW w:w="9062" w:type="dxa"/>
          </w:tcPr>
          <w:p w14:paraId="24223F37"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LIII. </w:t>
            </w:r>
            <w:r w:rsidR="00C473A0" w:rsidRPr="00A2656C">
              <w:rPr>
                <w:rFonts w:ascii="Calibri" w:hAnsi="Calibri" w:cs="Calibri"/>
                <w:sz w:val="20"/>
                <w:szCs w:val="20"/>
              </w:rPr>
              <w:t xml:space="preserve">Moduł musi umożliwiać pobranie danych wprowadzonych do </w:t>
            </w:r>
            <w:proofErr w:type="spellStart"/>
            <w:r w:rsidR="00C473A0" w:rsidRPr="00A2656C">
              <w:rPr>
                <w:rFonts w:ascii="Calibri" w:hAnsi="Calibri" w:cs="Calibri"/>
                <w:sz w:val="20"/>
                <w:szCs w:val="20"/>
              </w:rPr>
              <w:t>eCRFa</w:t>
            </w:r>
            <w:proofErr w:type="spellEnd"/>
            <w:r w:rsidR="00C473A0" w:rsidRPr="00A2656C">
              <w:rPr>
                <w:rFonts w:ascii="Calibri" w:hAnsi="Calibri" w:cs="Calibri"/>
                <w:sz w:val="20"/>
                <w:szCs w:val="20"/>
              </w:rPr>
              <w:t xml:space="preserve"> w postaci arkuszy kalkulacyjnych XLSX. Użytkownik musi mieć możliwość zdefiniowania zakresu pobieranych danych, poprzez ograniczenie zbioru usług, zakresu dat lub konkretnych formularzy. Moduł musi przechowywać historię wygenerowanych plików.</w:t>
            </w:r>
          </w:p>
        </w:tc>
      </w:tr>
      <w:tr w:rsidR="00C473A0" w:rsidRPr="00A2656C" w14:paraId="2FDC4F1C" w14:textId="77777777" w:rsidTr="006435D2">
        <w:tc>
          <w:tcPr>
            <w:tcW w:w="9062" w:type="dxa"/>
          </w:tcPr>
          <w:p w14:paraId="39A952DA" w14:textId="77777777" w:rsidR="00C473A0" w:rsidRPr="00A2656C" w:rsidRDefault="003600E9" w:rsidP="00C473A0">
            <w:pPr>
              <w:rPr>
                <w:rFonts w:ascii="Calibri" w:hAnsi="Calibri" w:cs="Calibri"/>
                <w:sz w:val="20"/>
                <w:szCs w:val="20"/>
              </w:rPr>
            </w:pPr>
            <w:r w:rsidRPr="00A2656C">
              <w:rPr>
                <w:rFonts w:ascii="Calibri" w:hAnsi="Calibri" w:cs="Calibri"/>
                <w:sz w:val="20"/>
                <w:szCs w:val="20"/>
              </w:rPr>
              <w:t xml:space="preserve">LIV. </w:t>
            </w:r>
            <w:r w:rsidR="00C473A0" w:rsidRPr="00A2656C">
              <w:rPr>
                <w:rFonts w:ascii="Calibri" w:hAnsi="Calibri" w:cs="Calibri"/>
                <w:sz w:val="20"/>
                <w:szCs w:val="20"/>
              </w:rPr>
              <w:t>Moduł musi umożliwiać pobranie formularzy zdefiniowanych w graficznym interfejsie użytkowników w postaci plików szablonów, umożliwiających przenoszenie zdefiniowanych szablonów formularzy do innych instancji aplikacji i wykorzystywanie ponownie w innych badaniach klinicznych.</w:t>
            </w:r>
          </w:p>
        </w:tc>
      </w:tr>
      <w:tr w:rsidR="00C473A0" w:rsidRPr="00A2656C" w14:paraId="2325A9D5" w14:textId="77777777" w:rsidTr="006435D2">
        <w:tc>
          <w:tcPr>
            <w:tcW w:w="9062" w:type="dxa"/>
          </w:tcPr>
          <w:p w14:paraId="31D3BDD0" w14:textId="77777777" w:rsidR="00C473A0" w:rsidRPr="00A2656C" w:rsidRDefault="003600E9" w:rsidP="00A8325F">
            <w:pPr>
              <w:rPr>
                <w:rFonts w:ascii="Calibri" w:hAnsi="Calibri" w:cs="Calibri"/>
                <w:sz w:val="20"/>
                <w:szCs w:val="20"/>
              </w:rPr>
            </w:pPr>
            <w:r w:rsidRPr="00A2656C">
              <w:rPr>
                <w:rFonts w:ascii="Calibri" w:hAnsi="Calibri" w:cs="Calibri"/>
                <w:sz w:val="20"/>
                <w:szCs w:val="20"/>
              </w:rPr>
              <w:t xml:space="preserve">LV. </w:t>
            </w:r>
            <w:r w:rsidR="00A8325F" w:rsidRPr="00A2656C">
              <w:rPr>
                <w:rFonts w:ascii="Calibri" w:hAnsi="Calibri" w:cs="Calibri"/>
                <w:sz w:val="20"/>
                <w:szCs w:val="20"/>
              </w:rPr>
              <w:t>Moduł musi umożliwiać obsługę badań prowadzonych w kilku jednostkach badawczych poprzez rozbudowany system uprawnień użytkowników. Moduł musi umożliwiać ograniczenie widocznych danych tylko do pacjentów z danej jednostki dla określonych grup użytkowników.</w:t>
            </w:r>
          </w:p>
        </w:tc>
      </w:tr>
      <w:tr w:rsidR="00C473A0" w:rsidRPr="00A2656C" w14:paraId="1B3E4B6B" w14:textId="77777777" w:rsidTr="006435D2">
        <w:tc>
          <w:tcPr>
            <w:tcW w:w="9062" w:type="dxa"/>
          </w:tcPr>
          <w:p w14:paraId="76F11EFA" w14:textId="77777777" w:rsidR="00C473A0" w:rsidRPr="00A2656C" w:rsidRDefault="003600E9" w:rsidP="00A8325F">
            <w:pPr>
              <w:rPr>
                <w:rFonts w:ascii="Calibri" w:hAnsi="Calibri" w:cs="Calibri"/>
                <w:sz w:val="20"/>
                <w:szCs w:val="20"/>
              </w:rPr>
            </w:pPr>
            <w:r w:rsidRPr="00A2656C">
              <w:rPr>
                <w:rFonts w:ascii="Calibri" w:hAnsi="Calibri" w:cs="Calibri"/>
                <w:sz w:val="20"/>
                <w:szCs w:val="20"/>
              </w:rPr>
              <w:t xml:space="preserve">LVI. </w:t>
            </w:r>
            <w:r w:rsidR="00A8325F" w:rsidRPr="00A2656C">
              <w:rPr>
                <w:rFonts w:ascii="Calibri" w:hAnsi="Calibri" w:cs="Calibri"/>
                <w:sz w:val="20"/>
                <w:szCs w:val="20"/>
              </w:rPr>
              <w:t>Moduł udostępnia moduł do monitorowania wprowadzanych danych. Moduł obejmuje prowadzenie rejestru zmian (</w:t>
            </w:r>
            <w:proofErr w:type="spellStart"/>
            <w:r w:rsidR="00A8325F" w:rsidRPr="00A2656C">
              <w:rPr>
                <w:rFonts w:ascii="Calibri" w:hAnsi="Calibri" w:cs="Calibri"/>
                <w:sz w:val="20"/>
                <w:szCs w:val="20"/>
              </w:rPr>
              <w:t>audit</w:t>
            </w:r>
            <w:proofErr w:type="spellEnd"/>
            <w:r w:rsidR="00A8325F" w:rsidRPr="00A2656C">
              <w:rPr>
                <w:rFonts w:ascii="Calibri" w:hAnsi="Calibri" w:cs="Calibri"/>
                <w:sz w:val="20"/>
                <w:szCs w:val="20"/>
              </w:rPr>
              <w:t xml:space="preserve"> </w:t>
            </w:r>
            <w:proofErr w:type="spellStart"/>
            <w:r w:rsidR="00A8325F" w:rsidRPr="00A2656C">
              <w:rPr>
                <w:rFonts w:ascii="Calibri" w:hAnsi="Calibri" w:cs="Calibri"/>
                <w:sz w:val="20"/>
                <w:szCs w:val="20"/>
              </w:rPr>
              <w:t>trail</w:t>
            </w:r>
            <w:proofErr w:type="spellEnd"/>
            <w:r w:rsidR="00A8325F" w:rsidRPr="00A2656C">
              <w:rPr>
                <w:rFonts w:ascii="Calibri" w:hAnsi="Calibri" w:cs="Calibri"/>
                <w:sz w:val="20"/>
                <w:szCs w:val="20"/>
              </w:rPr>
              <w:t xml:space="preserve">), zadawanie pytań do wprowadzonych danych (data </w:t>
            </w:r>
            <w:proofErr w:type="spellStart"/>
            <w:r w:rsidR="00A8325F" w:rsidRPr="00A2656C">
              <w:rPr>
                <w:rFonts w:ascii="Calibri" w:hAnsi="Calibri" w:cs="Calibri"/>
                <w:sz w:val="20"/>
                <w:szCs w:val="20"/>
              </w:rPr>
              <w:t>query</w:t>
            </w:r>
            <w:proofErr w:type="spellEnd"/>
            <w:r w:rsidR="00A8325F" w:rsidRPr="00A2656C">
              <w:rPr>
                <w:rFonts w:ascii="Calibri" w:hAnsi="Calibri" w:cs="Calibri"/>
                <w:sz w:val="20"/>
                <w:szCs w:val="20"/>
              </w:rPr>
              <w:t>), jak również zatwierdzanie wprowadzonych danych na kolejnych poziomach uprawnień: lekarz, monitor, koordynator badana i zabezpieczanie ich przed niekontrolowaną edycją.</w:t>
            </w:r>
          </w:p>
        </w:tc>
      </w:tr>
    </w:tbl>
    <w:p w14:paraId="3FDFFF3E" w14:textId="77777777" w:rsidR="00CE670F" w:rsidRPr="00A2656C" w:rsidRDefault="00CE670F">
      <w:pPr>
        <w:rPr>
          <w:rFonts w:ascii="Calibri" w:hAnsi="Calibri" w:cs="Calibri"/>
          <w:sz w:val="20"/>
          <w:szCs w:val="20"/>
        </w:rPr>
      </w:pPr>
    </w:p>
    <w:p w14:paraId="0F4FD048" w14:textId="77777777" w:rsidR="00A8325F" w:rsidRPr="00A2656C" w:rsidRDefault="00A8325F" w:rsidP="00A8325F">
      <w:pPr>
        <w:pStyle w:val="Akapitzlist"/>
        <w:numPr>
          <w:ilvl w:val="0"/>
          <w:numId w:val="3"/>
        </w:numPr>
        <w:rPr>
          <w:rFonts w:ascii="Calibri" w:hAnsi="Calibri" w:cs="Calibri"/>
          <w:b/>
          <w:sz w:val="20"/>
          <w:szCs w:val="20"/>
        </w:rPr>
      </w:pPr>
      <w:r w:rsidRPr="00A2656C">
        <w:rPr>
          <w:rFonts w:ascii="Calibri" w:hAnsi="Calibri" w:cs="Calibri"/>
          <w:b/>
          <w:sz w:val="20"/>
          <w:szCs w:val="20"/>
        </w:rPr>
        <w:t>OGÓLNE WARUNKI</w:t>
      </w:r>
    </w:p>
    <w:tbl>
      <w:tblPr>
        <w:tblStyle w:val="Tabela-Siatka"/>
        <w:tblW w:w="0" w:type="auto"/>
        <w:tblLook w:val="04A0" w:firstRow="1" w:lastRow="0" w:firstColumn="1" w:lastColumn="0" w:noHBand="0" w:noVBand="1"/>
      </w:tblPr>
      <w:tblGrid>
        <w:gridCol w:w="9062"/>
      </w:tblGrid>
      <w:tr w:rsidR="00A8325F" w:rsidRPr="00A2656C" w14:paraId="13C5F6E3" w14:textId="77777777" w:rsidTr="00A8325F">
        <w:tc>
          <w:tcPr>
            <w:tcW w:w="9062" w:type="dxa"/>
          </w:tcPr>
          <w:p w14:paraId="03F61D12"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I. </w:t>
            </w:r>
            <w:r w:rsidR="00A8325F" w:rsidRPr="00A2656C">
              <w:rPr>
                <w:rFonts w:ascii="Calibri" w:hAnsi="Calibri" w:cs="Calibri"/>
                <w:sz w:val="20"/>
                <w:szCs w:val="20"/>
              </w:rPr>
              <w:t xml:space="preserve">Moduły powstałe w wyniku niniejszego zamówienia muszą funkcjonować zgodnie z obowiązującymi przepisami prawa, w tym również wymogami RODO (Rozporządzenie Parlamentu Europejskiego i Rady UE 2016/679 z dnia 27 kwietnia 2016 r., wytycznymi GCP-ICH dotyczących prowadzenia badań klinicznych, </w:t>
            </w:r>
            <w:proofErr w:type="spellStart"/>
            <w:r w:rsidR="00A8325F" w:rsidRPr="00A2656C">
              <w:rPr>
                <w:rFonts w:ascii="Calibri" w:hAnsi="Calibri" w:cs="Calibri"/>
                <w:sz w:val="20"/>
                <w:szCs w:val="20"/>
              </w:rPr>
              <w:t>rozp</w:t>
            </w:r>
            <w:proofErr w:type="spellEnd"/>
            <w:r w:rsidR="00A8325F" w:rsidRPr="00A2656C">
              <w:rPr>
                <w:rFonts w:ascii="Calibri" w:hAnsi="Calibri" w:cs="Calibri"/>
                <w:sz w:val="20"/>
                <w:szCs w:val="20"/>
              </w:rPr>
              <w:t xml:space="preserve">. Parlamentu Europejskiego nr 536/2014 oraz ustawy z dnia 6 września 2001r. </w:t>
            </w:r>
            <w:r w:rsidR="00A2656C">
              <w:rPr>
                <w:rFonts w:ascii="Calibri" w:hAnsi="Calibri" w:cs="Calibri"/>
                <w:sz w:val="20"/>
                <w:szCs w:val="20"/>
              </w:rPr>
              <w:t>–</w:t>
            </w:r>
            <w:r w:rsidR="00A8325F" w:rsidRPr="00A2656C">
              <w:rPr>
                <w:rFonts w:ascii="Calibri" w:hAnsi="Calibri" w:cs="Calibri"/>
                <w:sz w:val="20"/>
                <w:szCs w:val="20"/>
              </w:rPr>
              <w:t xml:space="preserve"> Prawo farmaceutyczne</w:t>
            </w:r>
            <w:r w:rsidR="00A2656C">
              <w:rPr>
                <w:rFonts w:ascii="Calibri" w:hAnsi="Calibri" w:cs="Calibri"/>
                <w:sz w:val="20"/>
                <w:szCs w:val="20"/>
              </w:rPr>
              <w:t>.</w:t>
            </w:r>
          </w:p>
        </w:tc>
      </w:tr>
      <w:tr w:rsidR="00A8325F" w:rsidRPr="00A2656C" w14:paraId="20909989" w14:textId="77777777" w:rsidTr="00A8325F">
        <w:tc>
          <w:tcPr>
            <w:tcW w:w="9062" w:type="dxa"/>
          </w:tcPr>
          <w:p w14:paraId="2C9D108C"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lastRenderedPageBreak/>
              <w:t xml:space="preserve">II. </w:t>
            </w:r>
            <w:r w:rsidR="00A8325F" w:rsidRPr="00A2656C">
              <w:rPr>
                <w:rFonts w:ascii="Calibri" w:hAnsi="Calibri" w:cs="Calibri"/>
                <w:sz w:val="20"/>
                <w:szCs w:val="20"/>
              </w:rPr>
              <w:t>Wykonawca zapewnia i zobowiązuje się, że korzystanie przez Zamawiającego z dostarczonych produktów nie będzie stanowić naruszenia majątkowych praw autorskich stron trzecich.</w:t>
            </w:r>
          </w:p>
        </w:tc>
      </w:tr>
      <w:tr w:rsidR="00A8325F" w:rsidRPr="00A2656C" w14:paraId="628F62B5" w14:textId="77777777" w:rsidTr="00A8325F">
        <w:tc>
          <w:tcPr>
            <w:tcW w:w="9062" w:type="dxa"/>
          </w:tcPr>
          <w:p w14:paraId="665EEBF7"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III. </w:t>
            </w:r>
            <w:r w:rsidR="00A8325F" w:rsidRPr="00A2656C">
              <w:rPr>
                <w:rFonts w:ascii="Calibri" w:hAnsi="Calibri" w:cs="Calibri"/>
                <w:sz w:val="20"/>
                <w:szCs w:val="20"/>
              </w:rPr>
              <w:t>Dla dostarczonego oprogramowania należy dostarczyć niezbędne licencje.</w:t>
            </w:r>
          </w:p>
        </w:tc>
      </w:tr>
      <w:tr w:rsidR="00A8325F" w:rsidRPr="00A2656C" w14:paraId="44F16FDB" w14:textId="77777777" w:rsidTr="00A8325F">
        <w:tc>
          <w:tcPr>
            <w:tcW w:w="9062" w:type="dxa"/>
          </w:tcPr>
          <w:p w14:paraId="31CA9CE3"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IV. </w:t>
            </w:r>
            <w:r w:rsidR="00A8325F" w:rsidRPr="00A2656C">
              <w:rPr>
                <w:rFonts w:ascii="Calibri" w:hAnsi="Calibri" w:cs="Calibri"/>
                <w:sz w:val="20"/>
                <w:szCs w:val="20"/>
              </w:rPr>
              <w:t>Dodatkowo dla dostarczonych modułów należy dostarczyć instrukcje w wersji elektronicznej</w:t>
            </w:r>
            <w:r w:rsidRPr="00A2656C">
              <w:rPr>
                <w:rFonts w:ascii="Calibri" w:hAnsi="Calibri" w:cs="Calibri"/>
                <w:sz w:val="20"/>
                <w:szCs w:val="20"/>
              </w:rPr>
              <w:t xml:space="preserve"> </w:t>
            </w:r>
            <w:r w:rsidR="00A8325F" w:rsidRPr="00A2656C">
              <w:rPr>
                <w:rFonts w:ascii="Calibri" w:hAnsi="Calibri" w:cs="Calibri"/>
                <w:sz w:val="20"/>
                <w:szCs w:val="20"/>
              </w:rPr>
              <w:t>w j.</w:t>
            </w:r>
            <w:r w:rsidR="00A2656C">
              <w:rPr>
                <w:rFonts w:ascii="Calibri" w:hAnsi="Calibri" w:cs="Calibri"/>
                <w:sz w:val="20"/>
                <w:szCs w:val="20"/>
              </w:rPr>
              <w:t xml:space="preserve"> </w:t>
            </w:r>
            <w:r w:rsidR="00A8325F" w:rsidRPr="00A2656C">
              <w:rPr>
                <w:rFonts w:ascii="Calibri" w:hAnsi="Calibri" w:cs="Calibri"/>
                <w:sz w:val="20"/>
                <w:szCs w:val="20"/>
              </w:rPr>
              <w:t>polskim i angielskim, która będzie udostępniana użytkownikom.</w:t>
            </w:r>
          </w:p>
        </w:tc>
      </w:tr>
      <w:tr w:rsidR="00A8325F" w:rsidRPr="00A2656C" w14:paraId="71AFB6B6" w14:textId="77777777" w:rsidTr="00A8325F">
        <w:tc>
          <w:tcPr>
            <w:tcW w:w="9062" w:type="dxa"/>
          </w:tcPr>
          <w:p w14:paraId="7D5CF1A8"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V. </w:t>
            </w:r>
            <w:r w:rsidR="00A8325F" w:rsidRPr="00A2656C">
              <w:rPr>
                <w:rFonts w:ascii="Calibri" w:hAnsi="Calibri" w:cs="Calibri"/>
                <w:sz w:val="20"/>
                <w:szCs w:val="20"/>
              </w:rPr>
              <w:t>Wykonawca przeprowadzi szkolenia personelu z obsługi dostarczonego rozwiązania w miarę zgłaszanych potrzeb przez użytkowników w czasie trwania gwarancji.</w:t>
            </w:r>
          </w:p>
        </w:tc>
      </w:tr>
      <w:tr w:rsidR="00A8325F" w:rsidRPr="00A2656C" w14:paraId="3522A133" w14:textId="77777777" w:rsidTr="00A8325F">
        <w:tc>
          <w:tcPr>
            <w:tcW w:w="9062" w:type="dxa"/>
          </w:tcPr>
          <w:p w14:paraId="7D01478B"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VI. </w:t>
            </w:r>
            <w:r w:rsidR="00A8325F" w:rsidRPr="00A2656C">
              <w:rPr>
                <w:rFonts w:ascii="Calibri" w:hAnsi="Calibri" w:cs="Calibri"/>
                <w:sz w:val="20"/>
                <w:szCs w:val="20"/>
              </w:rPr>
              <w:t>Wymaga się, by czas reakcji na zgłoszony problem (rozumiany jako podjęcie działań diagnostycznych i kontakt ze zgłaszającym) nie może przekroczyć jednego dnia roboczego; usunięcie usterki zostanie wykonane zgodnie z warunkami gwarancji i serwisu. Wykonawca ma obowiązek przyjmowania zgłoszeń serwisowych przez elektroniczny system zgłoszeniowy www (przez całą dobę). Wykonawca udostępni pojedynczy punkt przyjmowania zgłoszeń dla dostarczanego rozwiązania.</w:t>
            </w:r>
          </w:p>
        </w:tc>
      </w:tr>
      <w:tr w:rsidR="00A8325F" w:rsidRPr="00A2656C" w14:paraId="60FB3D19" w14:textId="77777777" w:rsidTr="00A8325F">
        <w:tc>
          <w:tcPr>
            <w:tcW w:w="9062" w:type="dxa"/>
          </w:tcPr>
          <w:p w14:paraId="0C8EE531" w14:textId="77777777" w:rsidR="00A8325F" w:rsidRPr="00D30DA9" w:rsidRDefault="003600E9" w:rsidP="00941640">
            <w:pPr>
              <w:jc w:val="both"/>
              <w:rPr>
                <w:rFonts w:ascii="Calibri" w:hAnsi="Calibri" w:cs="Calibri"/>
                <w:sz w:val="20"/>
                <w:szCs w:val="20"/>
              </w:rPr>
            </w:pPr>
            <w:r w:rsidRPr="00D30DA9">
              <w:rPr>
                <w:rFonts w:ascii="Calibri" w:hAnsi="Calibri" w:cs="Calibri"/>
                <w:sz w:val="20"/>
                <w:szCs w:val="20"/>
              </w:rPr>
              <w:t xml:space="preserve">VII. </w:t>
            </w:r>
            <w:r w:rsidR="00D30DA9" w:rsidRPr="00D30DA9">
              <w:rPr>
                <w:rFonts w:ascii="Calibri" w:hAnsi="Calibri" w:cs="Calibri"/>
                <w:sz w:val="20"/>
                <w:szCs w:val="20"/>
              </w:rPr>
              <w:t>C</w:t>
            </w:r>
            <w:r w:rsidR="00A8325F" w:rsidRPr="00D30DA9">
              <w:rPr>
                <w:rFonts w:ascii="Calibri" w:hAnsi="Calibri" w:cs="Calibri"/>
                <w:sz w:val="20"/>
                <w:szCs w:val="20"/>
              </w:rPr>
              <w:t xml:space="preserve">ałe oferowane oprogramowanie musi zostać objęte nadzorem autorskim i gwarancją producenta </w:t>
            </w:r>
            <w:r w:rsidR="00D30DA9" w:rsidRPr="00D30DA9">
              <w:rPr>
                <w:rFonts w:ascii="Calibri" w:hAnsi="Calibri" w:cs="Calibri"/>
                <w:sz w:val="20"/>
                <w:szCs w:val="20"/>
              </w:rPr>
              <w:t xml:space="preserve">przez okres 48 miesięcy </w:t>
            </w:r>
            <w:r w:rsidR="00A8325F" w:rsidRPr="00D30DA9">
              <w:rPr>
                <w:rFonts w:ascii="Calibri" w:hAnsi="Calibri" w:cs="Calibri"/>
                <w:sz w:val="20"/>
                <w:szCs w:val="20"/>
              </w:rPr>
              <w:t>(uwzględniając</w:t>
            </w:r>
            <w:r w:rsidR="00941640">
              <w:rPr>
                <w:rFonts w:ascii="Calibri" w:hAnsi="Calibri" w:cs="Calibri"/>
                <w:sz w:val="20"/>
                <w:szCs w:val="20"/>
              </w:rPr>
              <w:t>ym</w:t>
            </w:r>
            <w:r w:rsidR="00A8325F" w:rsidRPr="00D30DA9">
              <w:rPr>
                <w:rFonts w:ascii="Calibri" w:hAnsi="Calibri" w:cs="Calibri"/>
                <w:sz w:val="20"/>
                <w:szCs w:val="20"/>
              </w:rPr>
              <w:t xml:space="preserve"> aktualizację do najnowszej wersji i dostosowanie do przepisów prawnych).</w:t>
            </w:r>
          </w:p>
        </w:tc>
      </w:tr>
      <w:tr w:rsidR="00A8325F" w:rsidRPr="001D527E" w14:paraId="0F96D86C" w14:textId="77777777" w:rsidTr="00A8325F">
        <w:tc>
          <w:tcPr>
            <w:tcW w:w="9062" w:type="dxa"/>
          </w:tcPr>
          <w:p w14:paraId="2163E00B" w14:textId="4B8C3248" w:rsidR="00941640" w:rsidRPr="001D527E" w:rsidRDefault="003600E9" w:rsidP="00941640">
            <w:pPr>
              <w:jc w:val="both"/>
              <w:rPr>
                <w:rFonts w:ascii="Calibri" w:hAnsi="Calibri" w:cs="Calibri"/>
                <w:sz w:val="20"/>
                <w:szCs w:val="20"/>
              </w:rPr>
            </w:pPr>
            <w:r w:rsidRPr="001D527E">
              <w:rPr>
                <w:rFonts w:ascii="Calibri" w:hAnsi="Calibri" w:cs="Calibri"/>
                <w:sz w:val="20"/>
                <w:szCs w:val="20"/>
              </w:rPr>
              <w:t xml:space="preserve">VIII. </w:t>
            </w:r>
            <w:r w:rsidR="00A8325F" w:rsidRPr="001D527E">
              <w:rPr>
                <w:rFonts w:ascii="Calibri" w:hAnsi="Calibri" w:cs="Calibri"/>
                <w:sz w:val="20"/>
                <w:szCs w:val="20"/>
              </w:rPr>
              <w:t>Wykonawca musi zagwarantować Zamawiającemu wsparcie w zakresie informatycznym dla dostarczonego rozwiązania w okresie trwania umowy. Do tego celu niezbędne jest zagwarantowanie tzw. godzin serwisowych w wymiarze 40 godzin miesięcznie od momentu zakończenia wdrożenia. Wsparcie będzie obejmowało m.in. modyfikację/tworzenie raportów na zlecenie Zamawiającego, importy/eksporty danych i inne prace podlegające każdorazowo wycenie godzinowej uzgodnionej z Zamawiającym. Niewykorzystane godziny z jednego miesiąca przechodzą na kolejne miesiące. Wsparcie nie obejmuje rozwiązywania i naprawy błędów</w:t>
            </w:r>
            <w:r w:rsidR="00864D42" w:rsidRPr="001D527E">
              <w:rPr>
                <w:rFonts w:ascii="Calibri" w:hAnsi="Calibri" w:cs="Calibri"/>
                <w:sz w:val="20"/>
                <w:szCs w:val="20"/>
              </w:rPr>
              <w:t xml:space="preserve"> </w:t>
            </w:r>
            <w:r w:rsidR="00A8325F" w:rsidRPr="001D527E">
              <w:rPr>
                <w:rFonts w:ascii="Calibri" w:hAnsi="Calibri" w:cs="Calibri"/>
                <w:sz w:val="20"/>
                <w:szCs w:val="20"/>
              </w:rPr>
              <w:t xml:space="preserve">aplikacyjnych i konfiguracyjnych, gdyż to podlega normalnej gwarancji na dostarczone moduły. </w:t>
            </w:r>
          </w:p>
        </w:tc>
      </w:tr>
      <w:tr w:rsidR="00A8325F" w:rsidRPr="00A2656C" w14:paraId="7FFA56B8" w14:textId="77777777" w:rsidTr="00A8325F">
        <w:tc>
          <w:tcPr>
            <w:tcW w:w="9062" w:type="dxa"/>
          </w:tcPr>
          <w:p w14:paraId="28F95338"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IX. </w:t>
            </w:r>
            <w:r w:rsidR="00A8325F" w:rsidRPr="00A2656C">
              <w:rPr>
                <w:rFonts w:ascii="Calibri" w:hAnsi="Calibri" w:cs="Calibri"/>
                <w:sz w:val="20"/>
                <w:szCs w:val="20"/>
              </w:rPr>
              <w:t>Dostarczane moduły będą pracowały w ramach jednego systemu działającego w jednym środowisku i będą ze sobą ściśle zintegrowane.</w:t>
            </w:r>
          </w:p>
        </w:tc>
      </w:tr>
      <w:tr w:rsidR="00A8325F" w:rsidRPr="00A2656C" w14:paraId="741CDCF3" w14:textId="77777777" w:rsidTr="00A8325F">
        <w:tc>
          <w:tcPr>
            <w:tcW w:w="9062" w:type="dxa"/>
          </w:tcPr>
          <w:p w14:paraId="41DDC6B5" w14:textId="61867E0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X. </w:t>
            </w:r>
            <w:r w:rsidR="006E27EE" w:rsidRPr="006E27EE">
              <w:rPr>
                <w:rFonts w:ascii="Calibri" w:hAnsi="Calibri" w:cs="Calibri"/>
                <w:sz w:val="20"/>
                <w:szCs w:val="20"/>
              </w:rPr>
              <w:t>S</w:t>
            </w:r>
            <w:r w:rsidR="00A8325F" w:rsidRPr="00A2656C">
              <w:rPr>
                <w:rFonts w:ascii="Calibri" w:hAnsi="Calibri" w:cs="Calibri"/>
                <w:sz w:val="20"/>
                <w:szCs w:val="20"/>
              </w:rPr>
              <w:t xml:space="preserve">ystem będzie pracował na danych pobieranych z systemu HIS Zamawiającego </w:t>
            </w:r>
            <w:r w:rsidR="006E27EE" w:rsidRPr="00D43CCF">
              <w:rPr>
                <w:rFonts w:ascii="Calibri" w:hAnsi="Calibri" w:cs="Calibri"/>
                <w:sz w:val="20"/>
                <w:szCs w:val="20"/>
              </w:rPr>
              <w:t xml:space="preserve">(w oparciu o widoki bazodanowe) </w:t>
            </w:r>
            <w:r w:rsidR="00A8325F" w:rsidRPr="00D43CCF">
              <w:rPr>
                <w:rFonts w:ascii="Calibri" w:hAnsi="Calibri" w:cs="Calibri"/>
                <w:sz w:val="20"/>
                <w:szCs w:val="20"/>
              </w:rPr>
              <w:t xml:space="preserve">w zakresie wszystkich zdarzeń medycznych (w tym historycznych). </w:t>
            </w:r>
            <w:r w:rsidR="006E27EE" w:rsidRPr="00D43CCF">
              <w:rPr>
                <w:rFonts w:ascii="Calibri" w:hAnsi="Calibri" w:cs="Calibri"/>
                <w:sz w:val="20"/>
                <w:szCs w:val="20"/>
              </w:rPr>
              <w:t>P</w:t>
            </w:r>
            <w:r w:rsidR="00A8325F" w:rsidRPr="00D43CCF">
              <w:rPr>
                <w:rFonts w:ascii="Calibri" w:hAnsi="Calibri" w:cs="Calibri"/>
                <w:sz w:val="20"/>
                <w:szCs w:val="20"/>
              </w:rPr>
              <w:t xml:space="preserve">obieranie danych </w:t>
            </w:r>
            <w:r w:rsidR="006E27EE" w:rsidRPr="00D43CCF">
              <w:rPr>
                <w:rFonts w:ascii="Calibri" w:hAnsi="Calibri" w:cs="Calibri"/>
                <w:sz w:val="20"/>
                <w:szCs w:val="20"/>
              </w:rPr>
              <w:t xml:space="preserve">powinno </w:t>
            </w:r>
            <w:r w:rsidR="00A8325F" w:rsidRPr="00D43CCF">
              <w:rPr>
                <w:rFonts w:ascii="Calibri" w:hAnsi="Calibri" w:cs="Calibri"/>
                <w:sz w:val="20"/>
                <w:szCs w:val="20"/>
              </w:rPr>
              <w:t>odbywa</w:t>
            </w:r>
            <w:r w:rsidR="006E27EE" w:rsidRPr="00D43CCF">
              <w:rPr>
                <w:rFonts w:ascii="Calibri" w:hAnsi="Calibri" w:cs="Calibri"/>
                <w:sz w:val="20"/>
                <w:szCs w:val="20"/>
              </w:rPr>
              <w:t>ć</w:t>
            </w:r>
            <w:r w:rsidR="00A8325F" w:rsidRPr="00D43CCF">
              <w:rPr>
                <w:rFonts w:ascii="Calibri" w:hAnsi="Calibri" w:cs="Calibri"/>
                <w:sz w:val="20"/>
                <w:szCs w:val="20"/>
              </w:rPr>
              <w:t xml:space="preserve"> się </w:t>
            </w:r>
            <w:r w:rsidR="006E27EE" w:rsidRPr="00D43CCF">
              <w:rPr>
                <w:rFonts w:ascii="Calibri" w:hAnsi="Calibri" w:cs="Calibri"/>
                <w:sz w:val="20"/>
                <w:szCs w:val="20"/>
              </w:rPr>
              <w:t xml:space="preserve">przynajmniej </w:t>
            </w:r>
            <w:r w:rsidR="00A8325F" w:rsidRPr="00D43CCF">
              <w:rPr>
                <w:rFonts w:ascii="Calibri" w:hAnsi="Calibri" w:cs="Calibri"/>
                <w:sz w:val="20"/>
                <w:szCs w:val="20"/>
              </w:rPr>
              <w:t>raz na 24h</w:t>
            </w:r>
            <w:r w:rsidR="006B3148">
              <w:rPr>
                <w:rFonts w:ascii="Calibri" w:hAnsi="Calibri" w:cs="Calibri"/>
                <w:sz w:val="20"/>
                <w:szCs w:val="20"/>
              </w:rPr>
              <w:t>.</w:t>
            </w:r>
            <w:r w:rsidR="00A17A74">
              <w:rPr>
                <w:rFonts w:ascii="Calibri" w:hAnsi="Calibri" w:cs="Calibri"/>
                <w:sz w:val="20"/>
                <w:szCs w:val="20"/>
              </w:rPr>
              <w:t xml:space="preserve"> </w:t>
            </w:r>
            <w:r w:rsidR="00A17A74" w:rsidRPr="00BE609F">
              <w:rPr>
                <w:rFonts w:ascii="Calibri" w:hAnsi="Calibri" w:cs="Calibri"/>
                <w:sz w:val="20"/>
                <w:szCs w:val="20"/>
              </w:rPr>
              <w:t xml:space="preserve">Przez system HIS (ang. </w:t>
            </w:r>
            <w:proofErr w:type="spellStart"/>
            <w:r w:rsidR="00D673F1" w:rsidRPr="00BE609F">
              <w:rPr>
                <w:rFonts w:ascii="Calibri" w:hAnsi="Calibri" w:cs="Calibri"/>
                <w:sz w:val="20"/>
                <w:szCs w:val="20"/>
              </w:rPr>
              <w:t>Hospital</w:t>
            </w:r>
            <w:proofErr w:type="spellEnd"/>
            <w:r w:rsidR="00D673F1" w:rsidRPr="00BE609F">
              <w:rPr>
                <w:rFonts w:ascii="Calibri" w:hAnsi="Calibri" w:cs="Calibri"/>
                <w:sz w:val="20"/>
                <w:szCs w:val="20"/>
              </w:rPr>
              <w:t>/</w:t>
            </w:r>
            <w:proofErr w:type="spellStart"/>
            <w:r w:rsidR="00A17A74" w:rsidRPr="00BE609F">
              <w:rPr>
                <w:rFonts w:ascii="Calibri" w:hAnsi="Calibri" w:cs="Calibri"/>
                <w:sz w:val="20"/>
                <w:szCs w:val="20"/>
              </w:rPr>
              <w:t>Health</w:t>
            </w:r>
            <w:proofErr w:type="spellEnd"/>
            <w:r w:rsidR="00A17A74" w:rsidRPr="00BE609F">
              <w:rPr>
                <w:rFonts w:ascii="Calibri" w:hAnsi="Calibri" w:cs="Calibri"/>
                <w:sz w:val="20"/>
                <w:szCs w:val="20"/>
              </w:rPr>
              <w:t xml:space="preserve"> Information System) rozumie się: </w:t>
            </w:r>
            <w:r w:rsidR="00D673F1" w:rsidRPr="00BE609F">
              <w:rPr>
                <w:rFonts w:ascii="Calibri" w:hAnsi="Calibri" w:cs="Calibri"/>
                <w:sz w:val="20"/>
                <w:szCs w:val="20"/>
              </w:rPr>
              <w:t>S</w:t>
            </w:r>
            <w:r w:rsidR="00A17A74" w:rsidRPr="00BE609F">
              <w:rPr>
                <w:rFonts w:ascii="Calibri" w:hAnsi="Calibri" w:cs="Calibri"/>
                <w:sz w:val="20"/>
                <w:szCs w:val="20"/>
              </w:rPr>
              <w:t xml:space="preserve">zpitalny </w:t>
            </w:r>
            <w:r w:rsidR="00D673F1" w:rsidRPr="00BE609F">
              <w:rPr>
                <w:rFonts w:ascii="Calibri" w:hAnsi="Calibri" w:cs="Calibri"/>
                <w:sz w:val="20"/>
                <w:szCs w:val="20"/>
              </w:rPr>
              <w:t>s</w:t>
            </w:r>
            <w:r w:rsidR="00A17A74" w:rsidRPr="00BE609F">
              <w:rPr>
                <w:rFonts w:ascii="Calibri" w:hAnsi="Calibri" w:cs="Calibri"/>
                <w:sz w:val="20"/>
                <w:szCs w:val="20"/>
              </w:rPr>
              <w:t xml:space="preserve">ystem </w:t>
            </w:r>
            <w:r w:rsidR="00D673F1" w:rsidRPr="00BE609F">
              <w:rPr>
                <w:rFonts w:ascii="Calibri" w:hAnsi="Calibri" w:cs="Calibri"/>
                <w:sz w:val="20"/>
                <w:szCs w:val="20"/>
              </w:rPr>
              <w:t>informacyjny (komputerowy)</w:t>
            </w:r>
            <w:r w:rsidR="00A17A74" w:rsidRPr="00BE609F">
              <w:rPr>
                <w:rFonts w:ascii="Calibri" w:hAnsi="Calibri" w:cs="Calibri"/>
                <w:sz w:val="20"/>
                <w:szCs w:val="20"/>
              </w:rPr>
              <w:t xml:space="preserve"> </w:t>
            </w:r>
            <w:r w:rsidR="00D673F1" w:rsidRPr="00BE609F">
              <w:rPr>
                <w:rFonts w:ascii="Calibri" w:hAnsi="Calibri" w:cs="Calibri"/>
                <w:sz w:val="20"/>
                <w:szCs w:val="20"/>
              </w:rPr>
              <w:t xml:space="preserve">do akwizycji, przetwarzania, archiwizacji, wizualizacji </w:t>
            </w:r>
            <w:r w:rsidR="00AA696D" w:rsidRPr="00BE609F">
              <w:rPr>
                <w:rFonts w:ascii="Calibri" w:hAnsi="Calibri" w:cs="Calibri"/>
                <w:sz w:val="20"/>
                <w:szCs w:val="20"/>
              </w:rPr>
              <w:br/>
            </w:r>
            <w:r w:rsidR="00D673F1" w:rsidRPr="00BE609F">
              <w:rPr>
                <w:rFonts w:ascii="Calibri" w:hAnsi="Calibri" w:cs="Calibri"/>
                <w:sz w:val="20"/>
                <w:szCs w:val="20"/>
              </w:rPr>
              <w:t xml:space="preserve">i przesyłania informacji związanej z realizacją usług świadczonych przez szpital (procesu diagnostyczno-terapeutycznego) oraz dodatkowo do wspomagania i usprawniania zarządzania, podejmowania decyzji </w:t>
            </w:r>
            <w:r w:rsidR="00AA696D" w:rsidRPr="00BE609F">
              <w:rPr>
                <w:rFonts w:ascii="Calibri" w:hAnsi="Calibri" w:cs="Calibri"/>
                <w:sz w:val="20"/>
                <w:szCs w:val="20"/>
              </w:rPr>
              <w:br/>
            </w:r>
            <w:r w:rsidR="00D673F1" w:rsidRPr="00BE609F">
              <w:rPr>
                <w:rFonts w:ascii="Calibri" w:hAnsi="Calibri" w:cs="Calibri"/>
                <w:sz w:val="20"/>
                <w:szCs w:val="20"/>
              </w:rPr>
              <w:t>i kontroli w szpitalu.</w:t>
            </w:r>
          </w:p>
        </w:tc>
      </w:tr>
      <w:tr w:rsidR="00A8325F" w:rsidRPr="00A2656C" w14:paraId="6EDADEBE" w14:textId="77777777" w:rsidTr="00A8325F">
        <w:tc>
          <w:tcPr>
            <w:tcW w:w="9062" w:type="dxa"/>
          </w:tcPr>
          <w:p w14:paraId="12555642" w14:textId="77777777" w:rsidR="00A8325F" w:rsidRPr="00A2656C" w:rsidRDefault="003600E9" w:rsidP="008A4DFE">
            <w:pPr>
              <w:jc w:val="both"/>
              <w:rPr>
                <w:rFonts w:ascii="Calibri" w:hAnsi="Calibri" w:cs="Calibri"/>
                <w:sz w:val="20"/>
                <w:szCs w:val="20"/>
              </w:rPr>
            </w:pPr>
            <w:r w:rsidRPr="00A2656C">
              <w:rPr>
                <w:rFonts w:ascii="Calibri" w:hAnsi="Calibri" w:cs="Calibri"/>
                <w:sz w:val="20"/>
                <w:szCs w:val="20"/>
              </w:rPr>
              <w:t xml:space="preserve">XI. </w:t>
            </w:r>
            <w:r w:rsidR="00A8325F" w:rsidRPr="00A2656C">
              <w:rPr>
                <w:rFonts w:ascii="Calibri" w:hAnsi="Calibri" w:cs="Calibri"/>
                <w:sz w:val="20"/>
                <w:szCs w:val="20"/>
              </w:rPr>
              <w:t>Zaproponowane rozwiązania mają umożliwiać pobieranie danych pacjentów włączonych do badań w czasie rzeczywistym.</w:t>
            </w:r>
          </w:p>
        </w:tc>
      </w:tr>
      <w:tr w:rsidR="00A8325F" w:rsidRPr="00A2656C" w14:paraId="5EE4138B" w14:textId="77777777" w:rsidTr="00A8325F">
        <w:tc>
          <w:tcPr>
            <w:tcW w:w="9062" w:type="dxa"/>
          </w:tcPr>
          <w:p w14:paraId="5DA004C6" w14:textId="05DDC394" w:rsidR="00A8325F" w:rsidRPr="00A2656C" w:rsidRDefault="003600E9" w:rsidP="00F16637">
            <w:pPr>
              <w:jc w:val="both"/>
              <w:rPr>
                <w:rFonts w:ascii="Calibri" w:hAnsi="Calibri" w:cs="Calibri"/>
                <w:sz w:val="20"/>
                <w:szCs w:val="20"/>
              </w:rPr>
            </w:pPr>
            <w:r w:rsidRPr="00A2656C">
              <w:rPr>
                <w:rFonts w:ascii="Calibri" w:hAnsi="Calibri" w:cs="Calibri"/>
                <w:sz w:val="20"/>
                <w:szCs w:val="20"/>
              </w:rPr>
              <w:t>XI</w:t>
            </w:r>
            <w:r w:rsidR="006B3148">
              <w:rPr>
                <w:rFonts w:ascii="Calibri" w:hAnsi="Calibri" w:cs="Calibri"/>
                <w:sz w:val="20"/>
                <w:szCs w:val="20"/>
              </w:rPr>
              <w:t>I</w:t>
            </w:r>
            <w:r w:rsidRPr="00A2656C">
              <w:rPr>
                <w:rFonts w:ascii="Calibri" w:hAnsi="Calibri" w:cs="Calibri"/>
                <w:sz w:val="20"/>
                <w:szCs w:val="20"/>
              </w:rPr>
              <w:t xml:space="preserve">. </w:t>
            </w:r>
            <w:r w:rsidR="00A8325F" w:rsidRPr="00A2656C">
              <w:rPr>
                <w:rFonts w:ascii="Calibri" w:hAnsi="Calibri" w:cs="Calibri"/>
                <w:sz w:val="20"/>
                <w:szCs w:val="20"/>
              </w:rPr>
              <w:t xml:space="preserve">Oferowane rozwiązanie musi być wdrożone i uruchomione w nieprzekraczalnym </w:t>
            </w:r>
            <w:r w:rsidR="00A8325F" w:rsidRPr="002F5BB9">
              <w:rPr>
                <w:rFonts w:ascii="Calibri" w:hAnsi="Calibri" w:cs="Calibri"/>
                <w:sz w:val="20"/>
                <w:szCs w:val="20"/>
              </w:rPr>
              <w:t xml:space="preserve">terminie </w:t>
            </w:r>
            <w:r w:rsidR="00F16637">
              <w:rPr>
                <w:rFonts w:ascii="Calibri" w:hAnsi="Calibri" w:cs="Calibri"/>
                <w:b/>
                <w:sz w:val="20"/>
                <w:szCs w:val="20"/>
              </w:rPr>
              <w:t>2 miesięcy</w:t>
            </w:r>
            <w:r w:rsidR="00A8325F" w:rsidRPr="002F5BB9">
              <w:rPr>
                <w:rFonts w:ascii="Calibri" w:hAnsi="Calibri" w:cs="Calibri"/>
                <w:sz w:val="20"/>
                <w:szCs w:val="20"/>
              </w:rPr>
              <w:t xml:space="preserve"> od dnia podpisania umowy</w:t>
            </w:r>
            <w:r w:rsidR="00D43793" w:rsidRPr="002F5BB9">
              <w:rPr>
                <w:rFonts w:ascii="Calibri" w:hAnsi="Calibri" w:cs="Calibri"/>
                <w:sz w:val="20"/>
                <w:szCs w:val="20"/>
              </w:rPr>
              <w:t>.</w:t>
            </w:r>
          </w:p>
        </w:tc>
      </w:tr>
      <w:tr w:rsidR="00A8325F" w:rsidRPr="00A2656C" w14:paraId="07D363F1" w14:textId="77777777" w:rsidTr="00A8325F">
        <w:tc>
          <w:tcPr>
            <w:tcW w:w="9062" w:type="dxa"/>
          </w:tcPr>
          <w:p w14:paraId="6ECE9FBF" w14:textId="01A8A8F9" w:rsidR="00A8325F" w:rsidRPr="00A2656C" w:rsidRDefault="003600E9" w:rsidP="008A4DFE">
            <w:pPr>
              <w:jc w:val="both"/>
              <w:rPr>
                <w:rFonts w:ascii="Calibri" w:hAnsi="Calibri" w:cs="Calibri"/>
                <w:sz w:val="20"/>
                <w:szCs w:val="20"/>
              </w:rPr>
            </w:pPr>
            <w:r w:rsidRPr="00A2656C">
              <w:rPr>
                <w:rFonts w:ascii="Calibri" w:hAnsi="Calibri" w:cs="Calibri"/>
                <w:sz w:val="20"/>
                <w:szCs w:val="20"/>
              </w:rPr>
              <w:t>XI</w:t>
            </w:r>
            <w:r w:rsidR="00C30F4B">
              <w:rPr>
                <w:rFonts w:ascii="Calibri" w:hAnsi="Calibri" w:cs="Calibri"/>
                <w:sz w:val="20"/>
                <w:szCs w:val="20"/>
              </w:rPr>
              <w:t>II</w:t>
            </w:r>
            <w:r w:rsidRPr="00A2656C">
              <w:rPr>
                <w:rFonts w:ascii="Calibri" w:hAnsi="Calibri" w:cs="Calibri"/>
                <w:sz w:val="20"/>
                <w:szCs w:val="20"/>
              </w:rPr>
              <w:t xml:space="preserve">. </w:t>
            </w:r>
            <w:r w:rsidR="00A8325F" w:rsidRPr="00A2656C">
              <w:rPr>
                <w:rFonts w:ascii="Calibri" w:hAnsi="Calibri" w:cs="Calibri"/>
                <w:sz w:val="20"/>
                <w:szCs w:val="20"/>
              </w:rPr>
              <w:t>Oferowane rozwiązanie powinno umożliwiać definiowanie raportów i ich modyfikację przez użytkownika w trybie graficznym bazując na danych zgromadzonych.</w:t>
            </w:r>
          </w:p>
        </w:tc>
      </w:tr>
      <w:tr w:rsidR="00A8325F" w:rsidRPr="00A2656C" w14:paraId="4D35C256" w14:textId="77777777" w:rsidTr="00A8325F">
        <w:tc>
          <w:tcPr>
            <w:tcW w:w="9062" w:type="dxa"/>
          </w:tcPr>
          <w:p w14:paraId="53ADCA46" w14:textId="3E671839" w:rsidR="00A8325F" w:rsidRPr="00A2656C" w:rsidRDefault="003600E9" w:rsidP="008A4DFE">
            <w:pPr>
              <w:jc w:val="both"/>
              <w:rPr>
                <w:rFonts w:ascii="Calibri" w:hAnsi="Calibri" w:cs="Calibri"/>
                <w:sz w:val="20"/>
                <w:szCs w:val="20"/>
              </w:rPr>
            </w:pPr>
            <w:r w:rsidRPr="00A2656C">
              <w:rPr>
                <w:rFonts w:ascii="Calibri" w:hAnsi="Calibri" w:cs="Calibri"/>
                <w:sz w:val="20"/>
                <w:szCs w:val="20"/>
              </w:rPr>
              <w:t>X</w:t>
            </w:r>
            <w:r w:rsidR="00C30F4B">
              <w:rPr>
                <w:rFonts w:ascii="Calibri" w:hAnsi="Calibri" w:cs="Calibri"/>
                <w:sz w:val="20"/>
                <w:szCs w:val="20"/>
              </w:rPr>
              <w:t>I</w:t>
            </w:r>
            <w:r w:rsidRPr="00A2656C">
              <w:rPr>
                <w:rFonts w:ascii="Calibri" w:hAnsi="Calibri" w:cs="Calibri"/>
                <w:sz w:val="20"/>
                <w:szCs w:val="20"/>
              </w:rPr>
              <w:t xml:space="preserve">V. </w:t>
            </w:r>
            <w:r w:rsidR="00A8325F" w:rsidRPr="00A2656C">
              <w:rPr>
                <w:rFonts w:ascii="Calibri" w:hAnsi="Calibri" w:cs="Calibri"/>
                <w:sz w:val="20"/>
                <w:szCs w:val="20"/>
              </w:rPr>
              <w:t>Wykonawca zobowiązany jest do dostarczania na bieżąco dokumentacji technicznej dla dostarczanych modułów/funkcjonalności oprogramowania.</w:t>
            </w:r>
          </w:p>
        </w:tc>
      </w:tr>
      <w:tr w:rsidR="00042E3C" w:rsidRPr="00A2656C" w14:paraId="6F3AA4C8" w14:textId="77777777" w:rsidTr="00A8325F">
        <w:tc>
          <w:tcPr>
            <w:tcW w:w="9062" w:type="dxa"/>
          </w:tcPr>
          <w:p w14:paraId="226D2E18" w14:textId="14190C4A" w:rsidR="00042E3C" w:rsidRPr="00D43CCF" w:rsidRDefault="00042E3C" w:rsidP="00042E3C">
            <w:pPr>
              <w:jc w:val="both"/>
              <w:rPr>
                <w:rFonts w:ascii="Calibri" w:hAnsi="Calibri" w:cs="Calibri"/>
                <w:sz w:val="20"/>
                <w:szCs w:val="20"/>
              </w:rPr>
            </w:pPr>
            <w:r w:rsidRPr="00D43CCF">
              <w:rPr>
                <w:rFonts w:ascii="Calibri" w:hAnsi="Calibri" w:cs="Calibri"/>
                <w:sz w:val="20"/>
                <w:szCs w:val="20"/>
              </w:rPr>
              <w:t>XV. Wykonawca przed rozpoczęciem realizacji zadania dostarczy harmonogram wdrożenia obejmujący następujące etapy:</w:t>
            </w:r>
          </w:p>
          <w:p w14:paraId="518E01D2"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 przygotowanie do wdrożeniowa (projekt/harmonogram)</w:t>
            </w:r>
          </w:p>
          <w:p w14:paraId="4FE8AA7B"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 przebieg wdrożenia</w:t>
            </w:r>
          </w:p>
          <w:p w14:paraId="2BE11EAE"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 testowanie rozwiązania</w:t>
            </w:r>
          </w:p>
          <w:p w14:paraId="7662C58F"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 szkolenia administratorów oraz użytkowników końcowych</w:t>
            </w:r>
          </w:p>
          <w:p w14:paraId="464202AC"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 dostarczenie dokumentacji powykonawczej zawierające:</w:t>
            </w:r>
          </w:p>
          <w:p w14:paraId="6D6D66E9"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1. wykaz urządzeń (serwery, stacje robocze) oraz schematy ich połączeń fizycznych wraz z oznaczeniami:</w:t>
            </w:r>
          </w:p>
          <w:p w14:paraId="1911DE1A"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medium, protokołów;</w:t>
            </w:r>
          </w:p>
          <w:p w14:paraId="5D823CD2"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2. wykaz serwisów/usług, aplikacji, sterowników oraz schematy ich połączeń logicznych wraz z oznaczeniami:</w:t>
            </w:r>
          </w:p>
          <w:p w14:paraId="68643906"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adresacji numerycznej (IP), nazewnictwa komponentów programowych, protokołów i interfejsów komunikacyjnych, struktur i przepływów danych;</w:t>
            </w:r>
          </w:p>
          <w:p w14:paraId="67EC9B3B"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3. wykaz ustawień i parametrów konfiguracyjnych serwerów, stacji roboczych i oprogramowania;</w:t>
            </w:r>
          </w:p>
          <w:p w14:paraId="7B0C1087"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4. wykaz kont, loginów, uprawnień, haseł;</w:t>
            </w:r>
          </w:p>
          <w:p w14:paraId="18E3130A"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5. procedury diagnostyki, backupu/archiwizacji, zgłoszeń serwisowych;</w:t>
            </w:r>
          </w:p>
          <w:p w14:paraId="41D02F8A" w14:textId="6C716969" w:rsidR="00617E6E" w:rsidRPr="00D43CCF" w:rsidRDefault="00042E3C" w:rsidP="00042E3C">
            <w:pPr>
              <w:jc w:val="both"/>
              <w:rPr>
                <w:rFonts w:ascii="Calibri" w:hAnsi="Calibri" w:cs="Calibri"/>
                <w:sz w:val="20"/>
                <w:szCs w:val="20"/>
              </w:rPr>
            </w:pPr>
            <w:r w:rsidRPr="00D43CCF">
              <w:rPr>
                <w:rFonts w:ascii="Calibri" w:hAnsi="Calibri" w:cs="Calibri"/>
                <w:sz w:val="20"/>
                <w:szCs w:val="20"/>
              </w:rPr>
              <w:t>6. instrukcje dla użytkownika i administratora;</w:t>
            </w:r>
          </w:p>
          <w:p w14:paraId="6B04C8D6" w14:textId="77777777" w:rsidR="00042E3C" w:rsidRPr="00D43CCF" w:rsidRDefault="00042E3C" w:rsidP="00042E3C">
            <w:pPr>
              <w:jc w:val="both"/>
              <w:rPr>
                <w:rFonts w:ascii="Calibri" w:hAnsi="Calibri" w:cs="Calibri"/>
                <w:sz w:val="20"/>
                <w:szCs w:val="20"/>
              </w:rPr>
            </w:pPr>
            <w:r w:rsidRPr="00D43CCF">
              <w:rPr>
                <w:rFonts w:ascii="Calibri" w:hAnsi="Calibri" w:cs="Calibri"/>
                <w:sz w:val="20"/>
                <w:szCs w:val="20"/>
              </w:rPr>
              <w:t>7. wymagane zezwolenia, certyfikaty, licencje;</w:t>
            </w:r>
          </w:p>
          <w:p w14:paraId="3199AACF" w14:textId="347A398A" w:rsidR="00042E3C" w:rsidRPr="00D43CCF" w:rsidRDefault="00042E3C" w:rsidP="00042E3C">
            <w:pPr>
              <w:jc w:val="both"/>
              <w:rPr>
                <w:rFonts w:ascii="Calibri" w:hAnsi="Calibri" w:cs="Calibri"/>
                <w:sz w:val="20"/>
                <w:szCs w:val="20"/>
              </w:rPr>
            </w:pPr>
            <w:r w:rsidRPr="00D43CCF">
              <w:rPr>
                <w:rFonts w:ascii="Calibri" w:hAnsi="Calibri" w:cs="Calibri"/>
                <w:sz w:val="20"/>
                <w:szCs w:val="20"/>
              </w:rPr>
              <w:lastRenderedPageBreak/>
              <w:t>8. wyniki testów akceptacyjnych/odbiorowych potwierdzających działanie rozwiązania w infrastrukturze informatycznej Szpitala</w:t>
            </w:r>
            <w:r w:rsidR="00617E6E" w:rsidRPr="00D43CCF">
              <w:rPr>
                <w:rFonts w:ascii="Calibri" w:hAnsi="Calibri" w:cs="Calibri"/>
                <w:sz w:val="20"/>
                <w:szCs w:val="20"/>
              </w:rPr>
              <w:t xml:space="preserve"> i poprawnej integracji z HIS</w:t>
            </w:r>
            <w:r w:rsidRPr="00D43CCF">
              <w:rPr>
                <w:rFonts w:ascii="Calibri" w:hAnsi="Calibri" w:cs="Calibri"/>
                <w:sz w:val="20"/>
                <w:szCs w:val="20"/>
              </w:rPr>
              <w:t>.</w:t>
            </w:r>
          </w:p>
        </w:tc>
      </w:tr>
      <w:tr w:rsidR="00A8325F" w:rsidRPr="00A2656C" w14:paraId="55F80E42" w14:textId="77777777" w:rsidTr="00A8325F">
        <w:tc>
          <w:tcPr>
            <w:tcW w:w="9062" w:type="dxa"/>
          </w:tcPr>
          <w:p w14:paraId="6CE39D98" w14:textId="1FF94010" w:rsidR="00A8325F" w:rsidRPr="00D43CCF" w:rsidRDefault="003600E9" w:rsidP="00042E3C">
            <w:pPr>
              <w:jc w:val="both"/>
              <w:rPr>
                <w:rFonts w:ascii="Calibri" w:hAnsi="Calibri" w:cs="Calibri"/>
                <w:sz w:val="20"/>
                <w:szCs w:val="20"/>
              </w:rPr>
            </w:pPr>
            <w:r w:rsidRPr="00D43CCF">
              <w:rPr>
                <w:rFonts w:ascii="Calibri" w:hAnsi="Calibri" w:cs="Calibri"/>
                <w:sz w:val="20"/>
                <w:szCs w:val="20"/>
              </w:rPr>
              <w:lastRenderedPageBreak/>
              <w:t>XV</w:t>
            </w:r>
            <w:r w:rsidR="00042E3C" w:rsidRPr="00D43CCF">
              <w:rPr>
                <w:rFonts w:ascii="Calibri" w:hAnsi="Calibri" w:cs="Calibri"/>
                <w:sz w:val="20"/>
                <w:szCs w:val="20"/>
              </w:rPr>
              <w:t>I</w:t>
            </w:r>
            <w:r w:rsidRPr="00D43CCF">
              <w:rPr>
                <w:rFonts w:ascii="Calibri" w:hAnsi="Calibri" w:cs="Calibri"/>
                <w:sz w:val="20"/>
                <w:szCs w:val="20"/>
              </w:rPr>
              <w:t xml:space="preserve">. </w:t>
            </w:r>
            <w:r w:rsidR="00A45EA8" w:rsidRPr="00D43CCF">
              <w:rPr>
                <w:rFonts w:ascii="Calibri" w:hAnsi="Calibri" w:cs="Calibri"/>
                <w:sz w:val="20"/>
                <w:szCs w:val="20"/>
              </w:rPr>
              <w:t xml:space="preserve">Po wykonaniu </w:t>
            </w:r>
            <w:r w:rsidR="00617E6E" w:rsidRPr="00D43CCF">
              <w:rPr>
                <w:rFonts w:ascii="Calibri" w:hAnsi="Calibri" w:cs="Calibri"/>
                <w:sz w:val="20"/>
                <w:szCs w:val="20"/>
              </w:rPr>
              <w:t xml:space="preserve">wdrożenia </w:t>
            </w:r>
            <w:r w:rsidR="00A45EA8" w:rsidRPr="00D43CCF">
              <w:rPr>
                <w:rFonts w:ascii="Calibri" w:hAnsi="Calibri" w:cs="Calibri"/>
                <w:sz w:val="20"/>
                <w:szCs w:val="20"/>
              </w:rPr>
              <w:t>systemu Wykonawca dostarczy Zamawiającemu dokumentację powykonawczą</w:t>
            </w:r>
            <w:r w:rsidR="00617E6E" w:rsidRPr="00D43CCF">
              <w:rPr>
                <w:rFonts w:ascii="Calibri" w:hAnsi="Calibri" w:cs="Calibri"/>
                <w:sz w:val="20"/>
                <w:szCs w:val="20"/>
              </w:rPr>
              <w:t xml:space="preserve"> zawierającą:</w:t>
            </w:r>
          </w:p>
          <w:p w14:paraId="7321C328"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1. wykaz urządzeń (serwery, stacje robocze) oraz schematy ich połączeń fizycznych wraz z oznaczeniami:</w:t>
            </w:r>
          </w:p>
          <w:p w14:paraId="7148C7F2"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medium, protokołów;</w:t>
            </w:r>
          </w:p>
          <w:p w14:paraId="102B76D8"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2. wykaz serwisów/usług, aplikacji, sterowników oraz schematy ich połączeń logicznych wraz z oznaczeniami:</w:t>
            </w:r>
          </w:p>
          <w:p w14:paraId="6E7AED8B"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adresacji numerycznej (IP), nazewnictwa komponentów programowych, protokołów i interfejsów komunikacyjnych, struktur i przepływów danych;</w:t>
            </w:r>
          </w:p>
          <w:p w14:paraId="7CF7ECB9"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3. wykaz ustawień i parametrów konfiguracyjnych serwerów, stacji roboczych i oprogramowania;</w:t>
            </w:r>
          </w:p>
          <w:p w14:paraId="4E415F88"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4. wykaz kont, loginów, uprawnień, haseł;</w:t>
            </w:r>
          </w:p>
          <w:p w14:paraId="3CFAB4A8"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5. procedury diagnostyki, backupu/archiwizacji, zgłoszeń serwisowych;</w:t>
            </w:r>
          </w:p>
          <w:p w14:paraId="78F1591C"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6. instrukcje dla użytkownika i administratora;</w:t>
            </w:r>
          </w:p>
          <w:p w14:paraId="5DF47D55" w14:textId="77777777" w:rsidR="00617E6E" w:rsidRPr="00D43CCF" w:rsidRDefault="00617E6E" w:rsidP="00617E6E">
            <w:pPr>
              <w:jc w:val="both"/>
              <w:rPr>
                <w:rFonts w:ascii="Calibri" w:hAnsi="Calibri" w:cs="Calibri"/>
                <w:sz w:val="20"/>
                <w:szCs w:val="20"/>
              </w:rPr>
            </w:pPr>
            <w:r w:rsidRPr="00D43CCF">
              <w:rPr>
                <w:rFonts w:ascii="Calibri" w:hAnsi="Calibri" w:cs="Calibri"/>
                <w:sz w:val="20"/>
                <w:szCs w:val="20"/>
              </w:rPr>
              <w:t>7. wymagane zezwolenia, certyfikaty, licencje;</w:t>
            </w:r>
          </w:p>
          <w:p w14:paraId="37D087D7" w14:textId="077910F5" w:rsidR="00617E6E" w:rsidRPr="00D43CCF" w:rsidRDefault="00617E6E" w:rsidP="00617E6E">
            <w:pPr>
              <w:jc w:val="both"/>
              <w:rPr>
                <w:rFonts w:ascii="Calibri" w:hAnsi="Calibri" w:cs="Calibri"/>
                <w:sz w:val="20"/>
                <w:szCs w:val="20"/>
              </w:rPr>
            </w:pPr>
            <w:r w:rsidRPr="00D43CCF">
              <w:rPr>
                <w:rFonts w:ascii="Calibri" w:hAnsi="Calibri" w:cs="Calibri"/>
                <w:sz w:val="20"/>
                <w:szCs w:val="20"/>
              </w:rPr>
              <w:t>8. wyniki testów akceptacyjnych/odbiorowych potwierdzających działanie rozwiązania w infrastrukturze informatycznej Szpitala i poprawnej integracji z HIS.</w:t>
            </w:r>
          </w:p>
        </w:tc>
      </w:tr>
    </w:tbl>
    <w:p w14:paraId="57A469F2" w14:textId="77777777" w:rsidR="00456130" w:rsidRPr="00A2656C" w:rsidRDefault="00456130" w:rsidP="00A8325F">
      <w:pPr>
        <w:rPr>
          <w:rFonts w:ascii="Calibri" w:hAnsi="Calibri" w:cs="Calibri"/>
          <w:sz w:val="20"/>
          <w:szCs w:val="20"/>
        </w:rPr>
      </w:pPr>
    </w:p>
    <w:p w14:paraId="59813F61" w14:textId="77777777" w:rsidR="00A8325F" w:rsidRPr="00A2656C" w:rsidRDefault="00A8325F" w:rsidP="00A8325F">
      <w:pPr>
        <w:pStyle w:val="Akapitzlist"/>
        <w:numPr>
          <w:ilvl w:val="0"/>
          <w:numId w:val="3"/>
        </w:numPr>
        <w:rPr>
          <w:rFonts w:ascii="Calibri" w:hAnsi="Calibri" w:cs="Calibri"/>
          <w:b/>
          <w:sz w:val="20"/>
          <w:szCs w:val="20"/>
        </w:rPr>
      </w:pPr>
      <w:r w:rsidRPr="00A2656C">
        <w:rPr>
          <w:rFonts w:ascii="Calibri" w:hAnsi="Calibri" w:cs="Calibri"/>
          <w:b/>
          <w:sz w:val="20"/>
          <w:szCs w:val="20"/>
        </w:rPr>
        <w:t>DODATKOWE INFORMACJE</w:t>
      </w:r>
    </w:p>
    <w:p w14:paraId="4E695D9B" w14:textId="77777777" w:rsidR="00864D42" w:rsidRPr="00A2656C" w:rsidRDefault="00864D42" w:rsidP="00864D42">
      <w:pPr>
        <w:pStyle w:val="Akapitzlist"/>
        <w:rPr>
          <w:rFonts w:ascii="Calibri" w:hAnsi="Calibri" w:cs="Calibri"/>
          <w:b/>
          <w:sz w:val="20"/>
          <w:szCs w:val="20"/>
        </w:rPr>
      </w:pPr>
    </w:p>
    <w:p w14:paraId="3B38D654" w14:textId="77777777" w:rsidR="00A8325F" w:rsidRPr="00A2656C" w:rsidRDefault="00A8325F" w:rsidP="00A8325F">
      <w:pPr>
        <w:pStyle w:val="Akapitzlist"/>
        <w:numPr>
          <w:ilvl w:val="1"/>
          <w:numId w:val="3"/>
        </w:numPr>
        <w:rPr>
          <w:rFonts w:ascii="Calibri" w:hAnsi="Calibri" w:cs="Calibri"/>
          <w:b/>
          <w:sz w:val="20"/>
          <w:szCs w:val="20"/>
        </w:rPr>
      </w:pPr>
      <w:r w:rsidRPr="00A2656C">
        <w:rPr>
          <w:rFonts w:ascii="Calibri" w:hAnsi="Calibri" w:cs="Calibri"/>
          <w:b/>
          <w:sz w:val="20"/>
          <w:szCs w:val="20"/>
        </w:rPr>
        <w:t>ARCHITEKTURA</w:t>
      </w:r>
    </w:p>
    <w:tbl>
      <w:tblPr>
        <w:tblStyle w:val="Tabela-Siatka"/>
        <w:tblW w:w="0" w:type="auto"/>
        <w:tblLook w:val="04A0" w:firstRow="1" w:lastRow="0" w:firstColumn="1" w:lastColumn="0" w:noHBand="0" w:noVBand="1"/>
      </w:tblPr>
      <w:tblGrid>
        <w:gridCol w:w="9062"/>
      </w:tblGrid>
      <w:tr w:rsidR="00A8325F" w:rsidRPr="00A2656C" w14:paraId="5B1199A8" w14:textId="77777777" w:rsidTr="008A4DFE">
        <w:trPr>
          <w:trHeight w:val="618"/>
        </w:trPr>
        <w:tc>
          <w:tcPr>
            <w:tcW w:w="9062" w:type="dxa"/>
          </w:tcPr>
          <w:p w14:paraId="0E833840" w14:textId="77777777" w:rsidR="00A8325F" w:rsidRPr="00A2656C" w:rsidRDefault="0019274F" w:rsidP="0019274F">
            <w:pPr>
              <w:rPr>
                <w:rFonts w:ascii="Calibri" w:hAnsi="Calibri" w:cs="Calibri"/>
                <w:sz w:val="20"/>
                <w:szCs w:val="20"/>
              </w:rPr>
            </w:pPr>
            <w:r w:rsidRPr="00A2656C">
              <w:rPr>
                <w:rFonts w:ascii="Calibri" w:hAnsi="Calibri" w:cs="Calibri"/>
                <w:sz w:val="20"/>
                <w:szCs w:val="20"/>
              </w:rPr>
              <w:t xml:space="preserve">I. </w:t>
            </w:r>
            <w:r w:rsidR="00A8325F" w:rsidRPr="00A2656C">
              <w:rPr>
                <w:rFonts w:ascii="Calibri" w:hAnsi="Calibri" w:cs="Calibri"/>
                <w:sz w:val="20"/>
                <w:szCs w:val="20"/>
              </w:rPr>
              <w:t xml:space="preserve">Jeśli zajdzie taka potrzeba to Wykonawca zobowiązany jest dostarczyć niezbędne bazy danych, wykorzystywane przez zaproponowane rozwiązanie w oparciu o licencję </w:t>
            </w:r>
            <w:proofErr w:type="spellStart"/>
            <w:r w:rsidR="00A8325F" w:rsidRPr="00A2656C">
              <w:rPr>
                <w:rFonts w:ascii="Calibri" w:hAnsi="Calibri" w:cs="Calibri"/>
                <w:sz w:val="20"/>
                <w:szCs w:val="20"/>
              </w:rPr>
              <w:t>OpenSource</w:t>
            </w:r>
            <w:proofErr w:type="spellEnd"/>
            <w:r w:rsidR="00CE670F" w:rsidRPr="00A2656C">
              <w:rPr>
                <w:rFonts w:ascii="Calibri" w:hAnsi="Calibri" w:cs="Calibri"/>
                <w:sz w:val="20"/>
                <w:szCs w:val="20"/>
              </w:rPr>
              <w:t>.</w:t>
            </w:r>
          </w:p>
        </w:tc>
      </w:tr>
      <w:tr w:rsidR="00A8325F" w:rsidRPr="00A2656C" w14:paraId="474E9624" w14:textId="77777777" w:rsidTr="00A8325F">
        <w:tc>
          <w:tcPr>
            <w:tcW w:w="9062" w:type="dxa"/>
          </w:tcPr>
          <w:p w14:paraId="4D40BAE4" w14:textId="730BF40B" w:rsidR="00A8325F" w:rsidRPr="00A2656C" w:rsidRDefault="0019274F" w:rsidP="000D47DC">
            <w:pPr>
              <w:rPr>
                <w:rFonts w:ascii="Calibri" w:hAnsi="Calibri" w:cs="Calibri"/>
                <w:sz w:val="20"/>
                <w:szCs w:val="20"/>
              </w:rPr>
            </w:pPr>
            <w:r w:rsidRPr="00A2656C">
              <w:rPr>
                <w:rFonts w:ascii="Calibri" w:hAnsi="Calibri" w:cs="Calibri"/>
                <w:sz w:val="20"/>
                <w:szCs w:val="20"/>
              </w:rPr>
              <w:t xml:space="preserve">II. </w:t>
            </w:r>
            <w:r w:rsidR="00A8325F" w:rsidRPr="00A2656C">
              <w:rPr>
                <w:rFonts w:ascii="Calibri" w:hAnsi="Calibri" w:cs="Calibri"/>
                <w:sz w:val="20"/>
                <w:szCs w:val="20"/>
              </w:rPr>
              <w:t xml:space="preserve">Wykonawca zobowiązany jest w ramach oferowanego rozwiązania dostarczyć wymagane licencje na zaproponowane rozwiązanie wraz z niezbędnymi licencjami na systemy operacyjne serwera/ów, wymaganych przez rozwiązanie będące przedmiotem </w:t>
            </w:r>
            <w:r w:rsidR="00A8325F" w:rsidRPr="00D43CCF">
              <w:rPr>
                <w:rFonts w:ascii="Calibri" w:hAnsi="Calibri" w:cs="Calibri"/>
                <w:sz w:val="20"/>
                <w:szCs w:val="20"/>
              </w:rPr>
              <w:t>zamówienia</w:t>
            </w:r>
            <w:r w:rsidR="00617E6E" w:rsidRPr="00D43CCF">
              <w:rPr>
                <w:rFonts w:ascii="Calibri" w:hAnsi="Calibri" w:cs="Calibri"/>
                <w:sz w:val="20"/>
                <w:szCs w:val="20"/>
              </w:rPr>
              <w:t xml:space="preserve"> oraz na potrzeby integracji z HIS jeżeli takie będą wymagane</w:t>
            </w:r>
            <w:r w:rsidR="00521BDF" w:rsidRPr="00D43CCF">
              <w:rPr>
                <w:rFonts w:ascii="Calibri" w:hAnsi="Calibri" w:cs="Calibri"/>
                <w:sz w:val="20"/>
                <w:szCs w:val="20"/>
              </w:rPr>
              <w:t>.</w:t>
            </w:r>
          </w:p>
        </w:tc>
      </w:tr>
      <w:tr w:rsidR="00A8325F" w:rsidRPr="00A2656C" w14:paraId="146D32E7" w14:textId="77777777" w:rsidTr="00A8325F">
        <w:tc>
          <w:tcPr>
            <w:tcW w:w="9062" w:type="dxa"/>
          </w:tcPr>
          <w:p w14:paraId="2CE2D0B3" w14:textId="48474BE7" w:rsidR="00A8325F" w:rsidRPr="00A2656C" w:rsidRDefault="0019274F" w:rsidP="000D47DC">
            <w:pPr>
              <w:rPr>
                <w:rFonts w:ascii="Calibri" w:hAnsi="Calibri" w:cs="Calibri"/>
                <w:sz w:val="20"/>
                <w:szCs w:val="20"/>
              </w:rPr>
            </w:pPr>
            <w:r w:rsidRPr="00A2656C">
              <w:rPr>
                <w:rFonts w:ascii="Calibri" w:hAnsi="Calibri" w:cs="Calibri"/>
                <w:sz w:val="20"/>
                <w:szCs w:val="20"/>
              </w:rPr>
              <w:t xml:space="preserve">III. </w:t>
            </w:r>
            <w:r w:rsidR="0025522D">
              <w:rPr>
                <w:rFonts w:ascii="Calibri" w:hAnsi="Calibri" w:cs="Calibri"/>
                <w:sz w:val="20"/>
                <w:szCs w:val="20"/>
              </w:rPr>
              <w:t>Sy</w:t>
            </w:r>
            <w:r w:rsidR="00A8325F" w:rsidRPr="0025522D">
              <w:rPr>
                <w:rFonts w:ascii="Calibri" w:hAnsi="Calibri" w:cs="Calibri"/>
                <w:sz w:val="20"/>
                <w:szCs w:val="20"/>
              </w:rPr>
              <w:t>stem</w:t>
            </w:r>
            <w:r w:rsidR="00A8325F" w:rsidRPr="00A2656C">
              <w:rPr>
                <w:rFonts w:ascii="Calibri" w:hAnsi="Calibri" w:cs="Calibri"/>
                <w:sz w:val="20"/>
                <w:szCs w:val="20"/>
              </w:rPr>
              <w:t xml:space="preserve"> musi zapewniać odporność struktur danych (baz danych) na uszkodzenia oraz musi pozwalać na szybkie odtworzenie ich zawartości i właściwego stanu. System musi posiadać łatwy w obsłudze mechanizm wykonania kopii bieżących oraz odtwarzania z kopii.</w:t>
            </w:r>
          </w:p>
        </w:tc>
      </w:tr>
      <w:tr w:rsidR="00A8325F" w:rsidRPr="00A2656C" w14:paraId="7A9639B8" w14:textId="77777777" w:rsidTr="00A8325F">
        <w:tc>
          <w:tcPr>
            <w:tcW w:w="9062" w:type="dxa"/>
          </w:tcPr>
          <w:p w14:paraId="3C469385" w14:textId="7237C2D1" w:rsidR="00A8325F" w:rsidRPr="00A2656C" w:rsidRDefault="0019274F" w:rsidP="00A8325F">
            <w:pPr>
              <w:rPr>
                <w:rFonts w:ascii="Calibri" w:hAnsi="Calibri" w:cs="Calibri"/>
                <w:sz w:val="20"/>
                <w:szCs w:val="20"/>
              </w:rPr>
            </w:pPr>
            <w:r w:rsidRPr="00A2656C">
              <w:rPr>
                <w:rFonts w:ascii="Calibri" w:hAnsi="Calibri" w:cs="Calibri"/>
                <w:sz w:val="20"/>
                <w:szCs w:val="20"/>
              </w:rPr>
              <w:t xml:space="preserve">IV. </w:t>
            </w:r>
            <w:r w:rsidR="00BA4E16">
              <w:rPr>
                <w:rFonts w:ascii="Calibri" w:hAnsi="Calibri" w:cs="Calibri"/>
                <w:sz w:val="20"/>
                <w:szCs w:val="20"/>
              </w:rPr>
              <w:t>S</w:t>
            </w:r>
            <w:r w:rsidR="00A8325F" w:rsidRPr="00A2656C">
              <w:rPr>
                <w:rFonts w:ascii="Calibri" w:hAnsi="Calibri" w:cs="Calibri"/>
                <w:sz w:val="20"/>
                <w:szCs w:val="20"/>
              </w:rPr>
              <w:t>ystem musi mieć możliwość automatycznego oczyszczania danych pobieranych z systemu źródłowego do potrzeb analitycznych na poziomie importu danych. Automatyczne oczyszczanie danych podczas importu ma na celu uporządkowanie importowanych danych poprzez np. usunięcie zbędnych spacji, przecinków, pustych kolumn itp.</w:t>
            </w:r>
          </w:p>
        </w:tc>
      </w:tr>
    </w:tbl>
    <w:p w14:paraId="703130F7" w14:textId="77777777" w:rsidR="00864D42" w:rsidRPr="00A2656C" w:rsidRDefault="00864D42" w:rsidP="00864D42">
      <w:pPr>
        <w:pStyle w:val="Akapitzlist"/>
        <w:ind w:left="1155"/>
        <w:rPr>
          <w:rFonts w:ascii="Calibri" w:hAnsi="Calibri" w:cs="Calibri"/>
          <w:sz w:val="20"/>
          <w:szCs w:val="20"/>
        </w:rPr>
      </w:pPr>
    </w:p>
    <w:p w14:paraId="2A306DF1" w14:textId="77777777" w:rsidR="00A8325F" w:rsidRPr="00A2656C" w:rsidRDefault="00F63541" w:rsidP="00A8325F">
      <w:pPr>
        <w:pStyle w:val="Akapitzlist"/>
        <w:numPr>
          <w:ilvl w:val="1"/>
          <w:numId w:val="3"/>
        </w:numPr>
        <w:rPr>
          <w:rFonts w:ascii="Calibri" w:hAnsi="Calibri" w:cs="Calibri"/>
          <w:b/>
          <w:sz w:val="20"/>
          <w:szCs w:val="20"/>
        </w:rPr>
      </w:pPr>
      <w:r w:rsidRPr="00A2656C">
        <w:rPr>
          <w:rFonts w:ascii="Calibri" w:hAnsi="Calibri" w:cs="Calibri"/>
          <w:b/>
          <w:sz w:val="20"/>
          <w:szCs w:val="20"/>
        </w:rPr>
        <w:t>METODYKA WYTWARZANIA OPROGRAMOWANIA</w:t>
      </w:r>
    </w:p>
    <w:tbl>
      <w:tblPr>
        <w:tblStyle w:val="Tabela-Siatka"/>
        <w:tblW w:w="0" w:type="auto"/>
        <w:tblLook w:val="04A0" w:firstRow="1" w:lastRow="0" w:firstColumn="1" w:lastColumn="0" w:noHBand="0" w:noVBand="1"/>
      </w:tblPr>
      <w:tblGrid>
        <w:gridCol w:w="9062"/>
      </w:tblGrid>
      <w:tr w:rsidR="00F63541" w:rsidRPr="00A2656C" w14:paraId="6FC9CF24" w14:textId="77777777" w:rsidTr="00F63541">
        <w:tc>
          <w:tcPr>
            <w:tcW w:w="9062" w:type="dxa"/>
          </w:tcPr>
          <w:p w14:paraId="1EF673EB" w14:textId="77777777" w:rsidR="00F63541" w:rsidRPr="00A2656C" w:rsidRDefault="0019274F" w:rsidP="000D47DC">
            <w:pPr>
              <w:rPr>
                <w:rFonts w:ascii="Calibri" w:hAnsi="Calibri" w:cs="Calibri"/>
                <w:sz w:val="20"/>
                <w:szCs w:val="20"/>
              </w:rPr>
            </w:pPr>
            <w:r w:rsidRPr="00A2656C">
              <w:rPr>
                <w:rFonts w:ascii="Calibri" w:hAnsi="Calibri" w:cs="Calibri"/>
                <w:sz w:val="20"/>
                <w:szCs w:val="20"/>
              </w:rPr>
              <w:t xml:space="preserve">I. </w:t>
            </w:r>
            <w:r w:rsidR="00B837DC" w:rsidRPr="00A2656C">
              <w:rPr>
                <w:rFonts w:ascii="Calibri" w:hAnsi="Calibri" w:cs="Calibri"/>
                <w:sz w:val="20"/>
                <w:szCs w:val="20"/>
              </w:rPr>
              <w:t xml:space="preserve">Oprogramowanie powinno być wytwarzane w metodyce zgodnej z Agile, z preferowanym wykorzystaniem techniki </w:t>
            </w:r>
            <w:proofErr w:type="spellStart"/>
            <w:r w:rsidR="00B837DC" w:rsidRPr="00A2656C">
              <w:rPr>
                <w:rFonts w:ascii="Calibri" w:hAnsi="Calibri" w:cs="Calibri"/>
                <w:sz w:val="20"/>
                <w:szCs w:val="20"/>
              </w:rPr>
              <w:t>Scrum</w:t>
            </w:r>
            <w:proofErr w:type="spellEnd"/>
            <w:r w:rsidR="00B837DC" w:rsidRPr="00A2656C">
              <w:rPr>
                <w:rFonts w:ascii="Calibri" w:hAnsi="Calibri" w:cs="Calibri"/>
                <w:sz w:val="20"/>
                <w:szCs w:val="20"/>
              </w:rPr>
              <w:t>.</w:t>
            </w:r>
          </w:p>
        </w:tc>
      </w:tr>
      <w:tr w:rsidR="00F63541" w:rsidRPr="00A2656C" w14:paraId="5EF12093" w14:textId="77777777" w:rsidTr="00F63541">
        <w:tc>
          <w:tcPr>
            <w:tcW w:w="9062" w:type="dxa"/>
          </w:tcPr>
          <w:p w14:paraId="2C1C90F0" w14:textId="77777777" w:rsidR="00F63541" w:rsidRPr="00A2656C" w:rsidRDefault="0019274F" w:rsidP="000D47DC">
            <w:pPr>
              <w:rPr>
                <w:rFonts w:ascii="Calibri" w:hAnsi="Calibri" w:cs="Calibri"/>
                <w:sz w:val="20"/>
                <w:szCs w:val="20"/>
              </w:rPr>
            </w:pPr>
            <w:r w:rsidRPr="00A2656C">
              <w:rPr>
                <w:rFonts w:ascii="Calibri" w:hAnsi="Calibri" w:cs="Calibri"/>
                <w:sz w:val="20"/>
                <w:szCs w:val="20"/>
              </w:rPr>
              <w:t xml:space="preserve">II. </w:t>
            </w:r>
            <w:r w:rsidR="00B837DC" w:rsidRPr="00A2656C">
              <w:rPr>
                <w:rFonts w:ascii="Calibri" w:hAnsi="Calibri" w:cs="Calibri"/>
                <w:sz w:val="20"/>
                <w:szCs w:val="20"/>
              </w:rPr>
              <w:t>Oprogramowanie powinno być wytwarzane w iteracjach trwających nie dłużej niż 2 tygodnie.</w:t>
            </w:r>
          </w:p>
        </w:tc>
      </w:tr>
      <w:tr w:rsidR="00F63541" w:rsidRPr="00A2656C" w14:paraId="181C2B07" w14:textId="77777777" w:rsidTr="00F63541">
        <w:tc>
          <w:tcPr>
            <w:tcW w:w="9062" w:type="dxa"/>
          </w:tcPr>
          <w:p w14:paraId="637B9BFD" w14:textId="77777777" w:rsidR="00F63541" w:rsidRPr="00A2656C" w:rsidRDefault="0019274F" w:rsidP="000D47DC">
            <w:pPr>
              <w:rPr>
                <w:rFonts w:ascii="Calibri" w:hAnsi="Calibri" w:cs="Calibri"/>
                <w:sz w:val="20"/>
                <w:szCs w:val="20"/>
              </w:rPr>
            </w:pPr>
            <w:r w:rsidRPr="00A2656C">
              <w:rPr>
                <w:rFonts w:ascii="Calibri" w:hAnsi="Calibri" w:cs="Calibri"/>
                <w:sz w:val="20"/>
                <w:szCs w:val="20"/>
              </w:rPr>
              <w:t xml:space="preserve">III. </w:t>
            </w:r>
            <w:r w:rsidR="00B837DC" w:rsidRPr="00A2656C">
              <w:rPr>
                <w:rFonts w:ascii="Calibri" w:hAnsi="Calibri" w:cs="Calibri"/>
                <w:sz w:val="20"/>
                <w:szCs w:val="20"/>
              </w:rPr>
              <w:t>Po każdej iteracji procesu, Wykonawca zobowiązuje się do zorganizowania i przeprowadzanie spotkania demonstracyjnego systemu z uczestnictwem Zamawiającego. Zamawiający dopuszcza prezentowanie makiet lub prototypów systemu, preferowane jest jednak działające oprogramowanie.</w:t>
            </w:r>
          </w:p>
        </w:tc>
      </w:tr>
      <w:tr w:rsidR="00F63541" w:rsidRPr="00A2656C" w14:paraId="4C150A33" w14:textId="77777777" w:rsidTr="00F63541">
        <w:tc>
          <w:tcPr>
            <w:tcW w:w="9062" w:type="dxa"/>
          </w:tcPr>
          <w:p w14:paraId="0BAB7786" w14:textId="77777777" w:rsidR="00F63541" w:rsidRPr="00A2656C" w:rsidRDefault="0019274F" w:rsidP="00B837DC">
            <w:pPr>
              <w:rPr>
                <w:rFonts w:ascii="Calibri" w:hAnsi="Calibri" w:cs="Calibri"/>
                <w:sz w:val="20"/>
                <w:szCs w:val="20"/>
              </w:rPr>
            </w:pPr>
            <w:r w:rsidRPr="00A2656C">
              <w:rPr>
                <w:rFonts w:ascii="Calibri" w:hAnsi="Calibri" w:cs="Calibri"/>
                <w:sz w:val="20"/>
                <w:szCs w:val="20"/>
              </w:rPr>
              <w:t xml:space="preserve">IV. </w:t>
            </w:r>
            <w:r w:rsidR="00B837DC" w:rsidRPr="00A2656C">
              <w:rPr>
                <w:rFonts w:ascii="Calibri" w:hAnsi="Calibri" w:cs="Calibri"/>
                <w:sz w:val="20"/>
                <w:szCs w:val="20"/>
              </w:rPr>
              <w:t>Wykonawca zobowiązuje się do transparentnego prowadzenia procesu wytwarzania oprogramowania, poprzez regularne udostępniania raportów z zakresu prac wykonywanych w danej iteracji procesu.</w:t>
            </w:r>
          </w:p>
        </w:tc>
      </w:tr>
      <w:tr w:rsidR="00F63541" w:rsidRPr="00A2656C" w14:paraId="365B7101" w14:textId="77777777" w:rsidTr="00F63541">
        <w:tc>
          <w:tcPr>
            <w:tcW w:w="9062" w:type="dxa"/>
          </w:tcPr>
          <w:p w14:paraId="5E351B0C" w14:textId="77777777" w:rsidR="00F63541" w:rsidRPr="00A2656C" w:rsidRDefault="0019274F" w:rsidP="000D47DC">
            <w:pPr>
              <w:rPr>
                <w:rFonts w:ascii="Calibri" w:hAnsi="Calibri" w:cs="Calibri"/>
                <w:sz w:val="20"/>
                <w:szCs w:val="20"/>
              </w:rPr>
            </w:pPr>
            <w:r w:rsidRPr="00A2656C">
              <w:rPr>
                <w:rFonts w:ascii="Calibri" w:hAnsi="Calibri" w:cs="Calibri"/>
                <w:sz w:val="20"/>
                <w:szCs w:val="20"/>
              </w:rPr>
              <w:t xml:space="preserve">V. </w:t>
            </w:r>
            <w:r w:rsidR="00B837DC" w:rsidRPr="00A2656C">
              <w:rPr>
                <w:rFonts w:ascii="Calibri" w:hAnsi="Calibri" w:cs="Calibri"/>
                <w:sz w:val="20"/>
                <w:szCs w:val="20"/>
              </w:rPr>
              <w:t>Wykonawca zobowiązuje się do przeprowadzania testów z użytkownikami systemu przynajmniej raz na cztery tygodnie. Dopuszcza się przeprowadzanie testów z wykorzystaniem makiet lub prototypów systemu.</w:t>
            </w:r>
          </w:p>
        </w:tc>
      </w:tr>
      <w:tr w:rsidR="00F63541" w:rsidRPr="00A2656C" w14:paraId="59D00F0A" w14:textId="77777777" w:rsidTr="00F63541">
        <w:tc>
          <w:tcPr>
            <w:tcW w:w="9062" w:type="dxa"/>
          </w:tcPr>
          <w:p w14:paraId="6D0AFE70" w14:textId="77777777" w:rsidR="00F63541" w:rsidRPr="00A2656C" w:rsidRDefault="0019274F" w:rsidP="000D47DC">
            <w:pPr>
              <w:rPr>
                <w:rFonts w:ascii="Calibri" w:hAnsi="Calibri" w:cs="Calibri"/>
                <w:sz w:val="20"/>
                <w:szCs w:val="20"/>
              </w:rPr>
            </w:pPr>
            <w:r w:rsidRPr="00A2656C">
              <w:rPr>
                <w:rFonts w:ascii="Calibri" w:hAnsi="Calibri" w:cs="Calibri"/>
                <w:sz w:val="20"/>
                <w:szCs w:val="20"/>
              </w:rPr>
              <w:t xml:space="preserve">VI. </w:t>
            </w:r>
            <w:r w:rsidR="00B837DC" w:rsidRPr="00A2656C">
              <w:rPr>
                <w:rFonts w:ascii="Calibri" w:hAnsi="Calibri" w:cs="Calibri"/>
                <w:sz w:val="20"/>
                <w:szCs w:val="20"/>
              </w:rPr>
              <w:t>Wykonawca zobowiązuje się do przekazywania Zamawiającemu raportów z przeprowadzonych testów z użytkownikami.</w:t>
            </w:r>
          </w:p>
        </w:tc>
      </w:tr>
    </w:tbl>
    <w:p w14:paraId="1DDDD252" w14:textId="77777777" w:rsidR="00130BBE" w:rsidRPr="00A2656C" w:rsidRDefault="00130BBE">
      <w:pPr>
        <w:rPr>
          <w:rFonts w:ascii="Calibri" w:hAnsi="Calibri" w:cs="Calibri"/>
          <w:sz w:val="20"/>
          <w:szCs w:val="20"/>
        </w:rPr>
      </w:pPr>
    </w:p>
    <w:p w14:paraId="61DA458A" w14:textId="77777777" w:rsidR="00B837DC" w:rsidRPr="00A2656C" w:rsidRDefault="00B837DC" w:rsidP="00B837DC">
      <w:pPr>
        <w:pStyle w:val="Akapitzlist"/>
        <w:numPr>
          <w:ilvl w:val="1"/>
          <w:numId w:val="3"/>
        </w:numPr>
        <w:rPr>
          <w:rFonts w:ascii="Calibri" w:hAnsi="Calibri" w:cs="Calibri"/>
          <w:b/>
          <w:sz w:val="20"/>
          <w:szCs w:val="20"/>
        </w:rPr>
      </w:pPr>
      <w:r w:rsidRPr="00A2656C">
        <w:rPr>
          <w:rFonts w:ascii="Calibri" w:hAnsi="Calibri" w:cs="Calibri"/>
          <w:b/>
          <w:sz w:val="20"/>
          <w:szCs w:val="20"/>
        </w:rPr>
        <w:t>BEZPIECZEŃSTWO</w:t>
      </w:r>
    </w:p>
    <w:tbl>
      <w:tblPr>
        <w:tblStyle w:val="Tabela-Siatka"/>
        <w:tblW w:w="0" w:type="auto"/>
        <w:tblLook w:val="04A0" w:firstRow="1" w:lastRow="0" w:firstColumn="1" w:lastColumn="0" w:noHBand="0" w:noVBand="1"/>
      </w:tblPr>
      <w:tblGrid>
        <w:gridCol w:w="9062"/>
      </w:tblGrid>
      <w:tr w:rsidR="00B837DC" w:rsidRPr="00A2656C" w14:paraId="683C31C7" w14:textId="77777777" w:rsidTr="00B837DC">
        <w:tc>
          <w:tcPr>
            <w:tcW w:w="9062" w:type="dxa"/>
          </w:tcPr>
          <w:p w14:paraId="0DAAB05A" w14:textId="77777777" w:rsidR="00B837DC" w:rsidRPr="00A2656C" w:rsidRDefault="0019274F" w:rsidP="008A4DFE">
            <w:pPr>
              <w:rPr>
                <w:rFonts w:ascii="Calibri" w:hAnsi="Calibri" w:cs="Calibri"/>
                <w:sz w:val="20"/>
                <w:szCs w:val="20"/>
              </w:rPr>
            </w:pPr>
            <w:r w:rsidRPr="00A2656C">
              <w:rPr>
                <w:rFonts w:ascii="Calibri" w:hAnsi="Calibri" w:cs="Calibri"/>
                <w:sz w:val="20"/>
                <w:szCs w:val="20"/>
              </w:rPr>
              <w:t xml:space="preserve">I. </w:t>
            </w:r>
            <w:r w:rsidR="00B837DC" w:rsidRPr="00A2656C">
              <w:rPr>
                <w:rFonts w:ascii="Calibri" w:hAnsi="Calibri" w:cs="Calibri"/>
                <w:sz w:val="20"/>
                <w:szCs w:val="20"/>
              </w:rPr>
              <w:t>Dane muszą być chronione przed niepowołanym dostępem przy pomocy mechanizmu uprawnień użytkowników. Każdy użytkownik systemu musi mieć odrębny login i hasło. Jakakolwiek funkcjonalność systemu (niezależnie od ilości modułów) będzie dostępna dla użytkownika dopiero po jego zalogowaniu</w:t>
            </w:r>
          </w:p>
        </w:tc>
      </w:tr>
      <w:tr w:rsidR="00B837DC" w:rsidRPr="00A2656C" w14:paraId="7A34584C" w14:textId="77777777" w:rsidTr="00B837DC">
        <w:tc>
          <w:tcPr>
            <w:tcW w:w="9062" w:type="dxa"/>
          </w:tcPr>
          <w:p w14:paraId="684E8B43"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lastRenderedPageBreak/>
              <w:t xml:space="preserve">II. </w:t>
            </w:r>
            <w:r w:rsidR="00B837DC" w:rsidRPr="00A2656C">
              <w:rPr>
                <w:rFonts w:ascii="Calibri" w:hAnsi="Calibri" w:cs="Calibri"/>
                <w:sz w:val="20"/>
                <w:szCs w:val="20"/>
              </w:rPr>
              <w:t>Rozbudowywany system musi zostać rozbudowany o możliwość nadawania prawa dostępu dla danego użytkownika do następujących modułów:</w:t>
            </w:r>
          </w:p>
          <w:p w14:paraId="28417FBA"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 Dostęp do modułu kontraktów;</w:t>
            </w:r>
          </w:p>
          <w:p w14:paraId="73CDDC1B"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2. Dostęp do modułu poradni;</w:t>
            </w:r>
          </w:p>
          <w:p w14:paraId="3B81FA56"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3. Dostęp do modułu cenników;</w:t>
            </w:r>
          </w:p>
          <w:p w14:paraId="046D78E8"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4. Dostęp do modułu monitorowania;</w:t>
            </w:r>
          </w:p>
          <w:p w14:paraId="76C41094"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5. Dostęp do modułu analiz;</w:t>
            </w:r>
          </w:p>
          <w:p w14:paraId="5ABCF5B9"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6. Dostęp do modułu rozliczeń;</w:t>
            </w:r>
          </w:p>
          <w:p w14:paraId="1E2BB312"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7. Dostęp do modułu archiwizacji;</w:t>
            </w:r>
          </w:p>
          <w:p w14:paraId="0D816C7E"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8. Dostęp do modułu dokumentów;</w:t>
            </w:r>
          </w:p>
          <w:p w14:paraId="392BE508"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9. Dostęp do modułu pacjenta;</w:t>
            </w:r>
          </w:p>
          <w:p w14:paraId="63FE33C7"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10. Dostęp do modułu SOP;</w:t>
            </w:r>
          </w:p>
          <w:p w14:paraId="2A154B43"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11. Dostęp do modułu magazynowego;</w:t>
            </w:r>
          </w:p>
          <w:p w14:paraId="0DF50762"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12. Dostęp do modułu harmonogramów;</w:t>
            </w:r>
          </w:p>
          <w:p w14:paraId="0C28FD5E"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 xml:space="preserve">13. Dostęp do modułu </w:t>
            </w:r>
            <w:proofErr w:type="spellStart"/>
            <w:r w:rsidRPr="00A2656C">
              <w:rPr>
                <w:rFonts w:ascii="Calibri" w:hAnsi="Calibri" w:cs="Calibri"/>
                <w:sz w:val="20"/>
                <w:szCs w:val="20"/>
              </w:rPr>
              <w:t>eISF</w:t>
            </w:r>
            <w:proofErr w:type="spellEnd"/>
            <w:r w:rsidRPr="00A2656C">
              <w:rPr>
                <w:rFonts w:ascii="Calibri" w:hAnsi="Calibri" w:cs="Calibri"/>
                <w:sz w:val="20"/>
                <w:szCs w:val="20"/>
              </w:rPr>
              <w:t>;</w:t>
            </w:r>
          </w:p>
          <w:p w14:paraId="1B8CAC8F"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14. Dostęp do modułu oceny rentowności;</w:t>
            </w:r>
          </w:p>
          <w:p w14:paraId="7EC4A045"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15. Dostęp do modułu ewidencji czasu pracy;</w:t>
            </w:r>
          </w:p>
          <w:p w14:paraId="58456B5B" w14:textId="77777777" w:rsidR="00B837DC" w:rsidRPr="00A2656C" w:rsidRDefault="00B837DC" w:rsidP="00B837DC">
            <w:pPr>
              <w:rPr>
                <w:rFonts w:ascii="Calibri" w:hAnsi="Calibri" w:cs="Calibri"/>
                <w:sz w:val="20"/>
                <w:szCs w:val="20"/>
              </w:rPr>
            </w:pPr>
            <w:r w:rsidRPr="00A2656C">
              <w:rPr>
                <w:rFonts w:ascii="Calibri" w:hAnsi="Calibri" w:cs="Calibri"/>
                <w:sz w:val="20"/>
                <w:szCs w:val="20"/>
              </w:rPr>
              <w:t xml:space="preserve">16. Dostęp do modułu </w:t>
            </w:r>
            <w:proofErr w:type="spellStart"/>
            <w:r w:rsidRPr="00A2656C">
              <w:rPr>
                <w:rFonts w:ascii="Calibri" w:hAnsi="Calibri" w:cs="Calibri"/>
                <w:sz w:val="20"/>
                <w:szCs w:val="20"/>
              </w:rPr>
              <w:t>eCRF</w:t>
            </w:r>
            <w:proofErr w:type="spellEnd"/>
            <w:r w:rsidRPr="00A2656C">
              <w:rPr>
                <w:rFonts w:ascii="Calibri" w:hAnsi="Calibri" w:cs="Calibri"/>
                <w:sz w:val="20"/>
                <w:szCs w:val="20"/>
              </w:rPr>
              <w:t>.</w:t>
            </w:r>
          </w:p>
        </w:tc>
      </w:tr>
    </w:tbl>
    <w:p w14:paraId="452C5E6F" w14:textId="77777777" w:rsidR="00B837DC" w:rsidRPr="00A2656C" w:rsidRDefault="00B837DC" w:rsidP="00B837DC">
      <w:pPr>
        <w:rPr>
          <w:rFonts w:ascii="Calibri" w:hAnsi="Calibri" w:cs="Calibri"/>
          <w:sz w:val="20"/>
          <w:szCs w:val="20"/>
        </w:rPr>
      </w:pPr>
    </w:p>
    <w:p w14:paraId="522FA7DB" w14:textId="77777777" w:rsidR="00B837DC" w:rsidRPr="00A2656C" w:rsidRDefault="00B837DC" w:rsidP="00B837DC">
      <w:pPr>
        <w:pStyle w:val="Akapitzlist"/>
        <w:numPr>
          <w:ilvl w:val="1"/>
          <w:numId w:val="3"/>
        </w:numPr>
        <w:rPr>
          <w:rFonts w:ascii="Calibri" w:hAnsi="Calibri" w:cs="Calibri"/>
          <w:b/>
          <w:sz w:val="20"/>
          <w:szCs w:val="20"/>
        </w:rPr>
      </w:pPr>
      <w:r w:rsidRPr="00A2656C">
        <w:rPr>
          <w:rFonts w:ascii="Calibri" w:hAnsi="Calibri" w:cs="Calibri"/>
          <w:b/>
          <w:sz w:val="20"/>
          <w:szCs w:val="20"/>
        </w:rPr>
        <w:t>DOSTĘPNOŚĆ</w:t>
      </w:r>
    </w:p>
    <w:tbl>
      <w:tblPr>
        <w:tblStyle w:val="Tabela-Siatka"/>
        <w:tblW w:w="0" w:type="auto"/>
        <w:tblLook w:val="04A0" w:firstRow="1" w:lastRow="0" w:firstColumn="1" w:lastColumn="0" w:noHBand="0" w:noVBand="1"/>
      </w:tblPr>
      <w:tblGrid>
        <w:gridCol w:w="9062"/>
      </w:tblGrid>
      <w:tr w:rsidR="00B837DC" w:rsidRPr="00A2656C" w14:paraId="1431518B" w14:textId="77777777" w:rsidTr="00B837DC">
        <w:tc>
          <w:tcPr>
            <w:tcW w:w="9062" w:type="dxa"/>
          </w:tcPr>
          <w:p w14:paraId="09476D1B" w14:textId="6039CD53" w:rsidR="00B837DC" w:rsidRPr="00A2656C" w:rsidRDefault="0019274F" w:rsidP="0019274F">
            <w:pPr>
              <w:rPr>
                <w:rFonts w:ascii="Calibri" w:hAnsi="Calibri" w:cs="Calibri"/>
                <w:sz w:val="20"/>
                <w:szCs w:val="20"/>
              </w:rPr>
            </w:pPr>
            <w:r w:rsidRPr="00A2656C">
              <w:rPr>
                <w:rFonts w:ascii="Calibri" w:hAnsi="Calibri" w:cs="Calibri"/>
                <w:sz w:val="20"/>
                <w:szCs w:val="20"/>
              </w:rPr>
              <w:t xml:space="preserve">I. </w:t>
            </w:r>
            <w:r w:rsidR="00B3387B">
              <w:rPr>
                <w:rFonts w:ascii="Calibri" w:hAnsi="Calibri" w:cs="Calibri"/>
                <w:sz w:val="20"/>
                <w:szCs w:val="20"/>
              </w:rPr>
              <w:t>S</w:t>
            </w:r>
            <w:r w:rsidR="0063530B" w:rsidRPr="00A2656C">
              <w:rPr>
                <w:rFonts w:ascii="Calibri" w:hAnsi="Calibri" w:cs="Calibri"/>
                <w:sz w:val="20"/>
                <w:szCs w:val="20"/>
              </w:rPr>
              <w:t>ystem powinien działać sprawnie przy jednoczesnym użytkowaniu przez co najmniej 30 osób.</w:t>
            </w:r>
          </w:p>
        </w:tc>
      </w:tr>
      <w:tr w:rsidR="00B837DC" w:rsidRPr="00A2656C" w14:paraId="25768908" w14:textId="77777777" w:rsidTr="00B837DC">
        <w:tc>
          <w:tcPr>
            <w:tcW w:w="9062" w:type="dxa"/>
          </w:tcPr>
          <w:p w14:paraId="431205D5" w14:textId="2486DDAB" w:rsidR="00B837DC" w:rsidRPr="00A2656C" w:rsidRDefault="0019274F" w:rsidP="008A4DFE">
            <w:pPr>
              <w:rPr>
                <w:rFonts w:ascii="Calibri" w:hAnsi="Calibri" w:cs="Calibri"/>
                <w:sz w:val="20"/>
                <w:szCs w:val="20"/>
              </w:rPr>
            </w:pPr>
            <w:r w:rsidRPr="00A2656C">
              <w:rPr>
                <w:rFonts w:ascii="Calibri" w:hAnsi="Calibri" w:cs="Calibri"/>
                <w:sz w:val="20"/>
                <w:szCs w:val="20"/>
              </w:rPr>
              <w:t xml:space="preserve">II. </w:t>
            </w:r>
            <w:r w:rsidR="00B3387B">
              <w:rPr>
                <w:rFonts w:ascii="Calibri" w:hAnsi="Calibri" w:cs="Calibri"/>
                <w:sz w:val="20"/>
                <w:szCs w:val="20"/>
              </w:rPr>
              <w:t>S</w:t>
            </w:r>
            <w:r w:rsidR="0063530B" w:rsidRPr="00A2656C">
              <w:rPr>
                <w:rFonts w:ascii="Calibri" w:hAnsi="Calibri" w:cs="Calibri"/>
                <w:sz w:val="20"/>
                <w:szCs w:val="20"/>
              </w:rPr>
              <w:t>ystem będzie umożliwiał pracę z pełną funkcjonalnością na komputerach stacjonarnych.</w:t>
            </w:r>
          </w:p>
        </w:tc>
      </w:tr>
      <w:tr w:rsidR="00B837DC" w:rsidRPr="00A2656C" w14:paraId="28370A16" w14:textId="77777777" w:rsidTr="00B837DC">
        <w:tc>
          <w:tcPr>
            <w:tcW w:w="9062" w:type="dxa"/>
          </w:tcPr>
          <w:p w14:paraId="4F73CAC7" w14:textId="64F2ADE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III. </w:t>
            </w:r>
            <w:r w:rsidR="00B3387B">
              <w:rPr>
                <w:rFonts w:ascii="Calibri" w:hAnsi="Calibri" w:cs="Calibri"/>
                <w:sz w:val="20"/>
                <w:szCs w:val="20"/>
              </w:rPr>
              <w:t>S</w:t>
            </w:r>
            <w:r w:rsidR="0063530B" w:rsidRPr="00A2656C">
              <w:rPr>
                <w:rFonts w:ascii="Calibri" w:hAnsi="Calibri" w:cs="Calibri"/>
                <w:sz w:val="20"/>
                <w:szCs w:val="20"/>
              </w:rPr>
              <w:t>ystem będzie dostosowany do pracy na urządzeniach mobilnych typu tablety lub smartfony</w:t>
            </w:r>
          </w:p>
        </w:tc>
      </w:tr>
    </w:tbl>
    <w:p w14:paraId="628AC701" w14:textId="77777777" w:rsidR="000D47DC" w:rsidRDefault="000D47DC">
      <w:pPr>
        <w:rPr>
          <w:rFonts w:ascii="Calibri" w:hAnsi="Calibri" w:cs="Calibri"/>
          <w:b/>
          <w:sz w:val="20"/>
          <w:szCs w:val="20"/>
        </w:rPr>
      </w:pPr>
    </w:p>
    <w:p w14:paraId="0101697A" w14:textId="77777777" w:rsidR="00B837DC" w:rsidRPr="00A2656C" w:rsidRDefault="00B837DC" w:rsidP="00B837DC">
      <w:pPr>
        <w:pStyle w:val="Akapitzlist"/>
        <w:numPr>
          <w:ilvl w:val="1"/>
          <w:numId w:val="3"/>
        </w:numPr>
        <w:rPr>
          <w:rFonts w:ascii="Calibri" w:hAnsi="Calibri" w:cs="Calibri"/>
          <w:b/>
          <w:sz w:val="20"/>
          <w:szCs w:val="20"/>
        </w:rPr>
      </w:pPr>
      <w:r w:rsidRPr="00A2656C">
        <w:rPr>
          <w:rFonts w:ascii="Calibri" w:hAnsi="Calibri" w:cs="Calibri"/>
          <w:b/>
          <w:sz w:val="20"/>
          <w:szCs w:val="20"/>
        </w:rPr>
        <w:t>NIEZAWODNOŚĆ</w:t>
      </w:r>
    </w:p>
    <w:tbl>
      <w:tblPr>
        <w:tblStyle w:val="Tabela-Siatka"/>
        <w:tblW w:w="0" w:type="auto"/>
        <w:tblLook w:val="04A0" w:firstRow="1" w:lastRow="0" w:firstColumn="1" w:lastColumn="0" w:noHBand="0" w:noVBand="1"/>
      </w:tblPr>
      <w:tblGrid>
        <w:gridCol w:w="9062"/>
      </w:tblGrid>
      <w:tr w:rsidR="00B837DC" w:rsidRPr="00A2656C" w14:paraId="3B491888" w14:textId="77777777" w:rsidTr="00B837DC">
        <w:tc>
          <w:tcPr>
            <w:tcW w:w="9062" w:type="dxa"/>
          </w:tcPr>
          <w:p w14:paraId="2E382751" w14:textId="4D066D61" w:rsidR="00B837DC" w:rsidRPr="00A2656C" w:rsidRDefault="0019274F" w:rsidP="0019274F">
            <w:pPr>
              <w:rPr>
                <w:rFonts w:ascii="Calibri" w:hAnsi="Calibri" w:cs="Calibri"/>
                <w:sz w:val="20"/>
                <w:szCs w:val="20"/>
              </w:rPr>
            </w:pPr>
            <w:r w:rsidRPr="00A2656C">
              <w:rPr>
                <w:rFonts w:ascii="Calibri" w:hAnsi="Calibri" w:cs="Calibri"/>
                <w:sz w:val="20"/>
                <w:szCs w:val="20"/>
              </w:rPr>
              <w:t xml:space="preserve">I. </w:t>
            </w:r>
            <w:r w:rsidR="00B3387B">
              <w:rPr>
                <w:rFonts w:ascii="Calibri" w:hAnsi="Calibri" w:cs="Calibri"/>
                <w:sz w:val="20"/>
                <w:szCs w:val="20"/>
              </w:rPr>
              <w:t>S</w:t>
            </w:r>
            <w:r w:rsidR="0063530B" w:rsidRPr="00A2656C">
              <w:rPr>
                <w:rFonts w:ascii="Calibri" w:hAnsi="Calibri" w:cs="Calibri"/>
                <w:sz w:val="20"/>
                <w:szCs w:val="20"/>
              </w:rPr>
              <w:t>ystem powinien być dostępny całodobowo, a czynności techniczne wykonywane w czasie najmniejszego ruchu.</w:t>
            </w:r>
          </w:p>
        </w:tc>
      </w:tr>
      <w:tr w:rsidR="00B837DC" w:rsidRPr="00A2656C" w14:paraId="4FB1BD56" w14:textId="77777777" w:rsidTr="00B837DC">
        <w:tc>
          <w:tcPr>
            <w:tcW w:w="9062" w:type="dxa"/>
          </w:tcPr>
          <w:p w14:paraId="7E3EF108"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II. </w:t>
            </w:r>
            <w:r w:rsidR="0063530B" w:rsidRPr="00A2656C">
              <w:rPr>
                <w:rFonts w:ascii="Calibri" w:hAnsi="Calibri" w:cs="Calibri"/>
                <w:sz w:val="20"/>
                <w:szCs w:val="20"/>
              </w:rPr>
              <w:t>Zabezpieczenie danych (backup) nie może wymagać przerwania pracy przez użytkowników</w:t>
            </w:r>
          </w:p>
        </w:tc>
      </w:tr>
      <w:tr w:rsidR="00B837DC" w:rsidRPr="00A2656C" w14:paraId="13F580A6" w14:textId="77777777" w:rsidTr="00B837DC">
        <w:tc>
          <w:tcPr>
            <w:tcW w:w="9062" w:type="dxa"/>
          </w:tcPr>
          <w:p w14:paraId="70B968C7"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III. </w:t>
            </w:r>
            <w:r w:rsidR="0063530B" w:rsidRPr="00A2656C">
              <w:rPr>
                <w:rFonts w:ascii="Calibri" w:hAnsi="Calibri" w:cs="Calibri"/>
                <w:sz w:val="20"/>
                <w:szCs w:val="20"/>
              </w:rPr>
              <w:t>Aktualizacja systemu powinna być przeprowadzana bez konieczności wykonywania akcji przez użytkownika.</w:t>
            </w:r>
          </w:p>
        </w:tc>
      </w:tr>
    </w:tbl>
    <w:p w14:paraId="4C551893" w14:textId="77777777" w:rsidR="00B837DC" w:rsidRPr="00A2656C" w:rsidRDefault="00B837DC" w:rsidP="00361D96">
      <w:pPr>
        <w:pStyle w:val="Akapitzlist"/>
        <w:ind w:left="1155"/>
        <w:rPr>
          <w:rFonts w:ascii="Calibri" w:hAnsi="Calibri" w:cs="Calibri"/>
          <w:b/>
          <w:sz w:val="20"/>
          <w:szCs w:val="20"/>
        </w:rPr>
      </w:pPr>
    </w:p>
    <w:p w14:paraId="779CA90C" w14:textId="77777777" w:rsidR="00B837DC" w:rsidRPr="00A2656C" w:rsidRDefault="00B837DC" w:rsidP="00B837DC">
      <w:pPr>
        <w:pStyle w:val="Akapitzlist"/>
        <w:numPr>
          <w:ilvl w:val="1"/>
          <w:numId w:val="3"/>
        </w:numPr>
        <w:rPr>
          <w:rFonts w:ascii="Calibri" w:hAnsi="Calibri" w:cs="Calibri"/>
          <w:b/>
          <w:sz w:val="20"/>
          <w:szCs w:val="20"/>
        </w:rPr>
      </w:pPr>
      <w:r w:rsidRPr="00A2656C">
        <w:rPr>
          <w:rFonts w:ascii="Calibri" w:hAnsi="Calibri" w:cs="Calibri"/>
          <w:b/>
          <w:sz w:val="20"/>
          <w:szCs w:val="20"/>
        </w:rPr>
        <w:t>WERSJE JĘZYKOWE</w:t>
      </w:r>
    </w:p>
    <w:tbl>
      <w:tblPr>
        <w:tblStyle w:val="Tabela-Siatka"/>
        <w:tblW w:w="0" w:type="auto"/>
        <w:tblLook w:val="04A0" w:firstRow="1" w:lastRow="0" w:firstColumn="1" w:lastColumn="0" w:noHBand="0" w:noVBand="1"/>
      </w:tblPr>
      <w:tblGrid>
        <w:gridCol w:w="9062"/>
      </w:tblGrid>
      <w:tr w:rsidR="00B837DC" w:rsidRPr="00A2656C" w14:paraId="4C36EB8F" w14:textId="77777777" w:rsidTr="00B837DC">
        <w:tc>
          <w:tcPr>
            <w:tcW w:w="9062" w:type="dxa"/>
          </w:tcPr>
          <w:p w14:paraId="500E35E8" w14:textId="0A9F02C0" w:rsidR="00B837DC" w:rsidRPr="00A2656C" w:rsidRDefault="0019274F" w:rsidP="0019274F">
            <w:pPr>
              <w:rPr>
                <w:rFonts w:ascii="Calibri" w:hAnsi="Calibri" w:cs="Calibri"/>
                <w:sz w:val="20"/>
                <w:szCs w:val="20"/>
              </w:rPr>
            </w:pPr>
            <w:r w:rsidRPr="00A2656C">
              <w:rPr>
                <w:rFonts w:ascii="Calibri" w:hAnsi="Calibri" w:cs="Calibri"/>
                <w:sz w:val="20"/>
                <w:szCs w:val="20"/>
              </w:rPr>
              <w:t xml:space="preserve">I. </w:t>
            </w:r>
            <w:r w:rsidR="00B3387B">
              <w:rPr>
                <w:rFonts w:ascii="Calibri" w:hAnsi="Calibri" w:cs="Calibri"/>
                <w:sz w:val="20"/>
                <w:szCs w:val="20"/>
              </w:rPr>
              <w:t>S</w:t>
            </w:r>
            <w:r w:rsidR="0063530B" w:rsidRPr="00A2656C">
              <w:rPr>
                <w:rFonts w:ascii="Calibri" w:hAnsi="Calibri" w:cs="Calibri"/>
                <w:sz w:val="20"/>
                <w:szCs w:val="20"/>
              </w:rPr>
              <w:t>ystem musi działać co najmniej w polskiej oraz angielskiej wersji językowej.</w:t>
            </w:r>
          </w:p>
        </w:tc>
      </w:tr>
      <w:tr w:rsidR="00B837DC" w:rsidRPr="00A2656C" w14:paraId="446D4910" w14:textId="77777777" w:rsidTr="00B837DC">
        <w:tc>
          <w:tcPr>
            <w:tcW w:w="9062" w:type="dxa"/>
          </w:tcPr>
          <w:p w14:paraId="71F7A476"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II. </w:t>
            </w:r>
            <w:r w:rsidR="0063530B" w:rsidRPr="00A2656C">
              <w:rPr>
                <w:rFonts w:ascii="Calibri" w:hAnsi="Calibri" w:cs="Calibri"/>
                <w:sz w:val="20"/>
                <w:szCs w:val="20"/>
              </w:rPr>
              <w:t>Użytkownik musi mieć możliwość wybrania wersji językowej.</w:t>
            </w:r>
          </w:p>
        </w:tc>
      </w:tr>
      <w:tr w:rsidR="00B837DC" w:rsidRPr="00A2656C" w14:paraId="14947722" w14:textId="77777777" w:rsidTr="00B837DC">
        <w:tc>
          <w:tcPr>
            <w:tcW w:w="9062" w:type="dxa"/>
          </w:tcPr>
          <w:p w14:paraId="2F98D0F1" w14:textId="77777777" w:rsidR="00B837DC" w:rsidRPr="00A2656C" w:rsidRDefault="0019274F" w:rsidP="0063530B">
            <w:pPr>
              <w:rPr>
                <w:rFonts w:ascii="Calibri" w:hAnsi="Calibri" w:cs="Calibri"/>
                <w:sz w:val="20"/>
                <w:szCs w:val="20"/>
              </w:rPr>
            </w:pPr>
            <w:r w:rsidRPr="00A2656C">
              <w:rPr>
                <w:rFonts w:ascii="Calibri" w:hAnsi="Calibri" w:cs="Calibri"/>
                <w:sz w:val="20"/>
                <w:szCs w:val="20"/>
              </w:rPr>
              <w:t xml:space="preserve">III. </w:t>
            </w:r>
            <w:r w:rsidR="0063530B" w:rsidRPr="00A2656C">
              <w:rPr>
                <w:rFonts w:ascii="Calibri" w:hAnsi="Calibri" w:cs="Calibri"/>
                <w:sz w:val="20"/>
                <w:szCs w:val="20"/>
              </w:rPr>
              <w:t>Musi istnieć możliwość przypisania użytkownikowi lub grupie użytkowników domyślnej wersji językowej, tak, aby dla tego użytkownika rozbudowywanego system uruchamiał się we właściwym dla niego języku.</w:t>
            </w:r>
          </w:p>
        </w:tc>
      </w:tr>
    </w:tbl>
    <w:p w14:paraId="1EAB1511" w14:textId="77777777" w:rsidR="00B837DC" w:rsidRPr="00A2656C" w:rsidRDefault="00B837DC" w:rsidP="00361D96">
      <w:pPr>
        <w:pStyle w:val="Akapitzlist"/>
        <w:ind w:left="1155"/>
        <w:rPr>
          <w:rFonts w:ascii="Calibri" w:hAnsi="Calibri" w:cs="Calibri"/>
          <w:b/>
          <w:sz w:val="20"/>
          <w:szCs w:val="20"/>
        </w:rPr>
      </w:pPr>
    </w:p>
    <w:p w14:paraId="2453EC1E" w14:textId="77777777" w:rsidR="00B837DC" w:rsidRPr="00A2656C" w:rsidRDefault="00B837DC" w:rsidP="00B837DC">
      <w:pPr>
        <w:pStyle w:val="Akapitzlist"/>
        <w:numPr>
          <w:ilvl w:val="1"/>
          <w:numId w:val="3"/>
        </w:numPr>
        <w:rPr>
          <w:rFonts w:ascii="Calibri" w:hAnsi="Calibri" w:cs="Calibri"/>
          <w:b/>
          <w:sz w:val="20"/>
          <w:szCs w:val="20"/>
        </w:rPr>
      </w:pPr>
      <w:r w:rsidRPr="00A2656C">
        <w:rPr>
          <w:rFonts w:ascii="Calibri" w:hAnsi="Calibri" w:cs="Calibri"/>
          <w:b/>
          <w:sz w:val="20"/>
          <w:szCs w:val="20"/>
        </w:rPr>
        <w:t>ŁATWOŚĆ UŻYTKOWANIA</w:t>
      </w:r>
    </w:p>
    <w:tbl>
      <w:tblPr>
        <w:tblStyle w:val="Tabela-Siatka"/>
        <w:tblW w:w="0" w:type="auto"/>
        <w:tblLook w:val="04A0" w:firstRow="1" w:lastRow="0" w:firstColumn="1" w:lastColumn="0" w:noHBand="0" w:noVBand="1"/>
      </w:tblPr>
      <w:tblGrid>
        <w:gridCol w:w="9062"/>
      </w:tblGrid>
      <w:tr w:rsidR="00B837DC" w:rsidRPr="00A2656C" w14:paraId="10398445" w14:textId="77777777" w:rsidTr="00B837DC">
        <w:tc>
          <w:tcPr>
            <w:tcW w:w="9062" w:type="dxa"/>
          </w:tcPr>
          <w:p w14:paraId="4296048E" w14:textId="5A2A0CD8" w:rsidR="00B837DC" w:rsidRPr="00A2656C" w:rsidRDefault="0019274F" w:rsidP="000D47DC">
            <w:pPr>
              <w:rPr>
                <w:rFonts w:ascii="Calibri" w:hAnsi="Calibri" w:cs="Calibri"/>
                <w:sz w:val="20"/>
                <w:szCs w:val="20"/>
              </w:rPr>
            </w:pPr>
            <w:r w:rsidRPr="00A2656C">
              <w:rPr>
                <w:rFonts w:ascii="Calibri" w:hAnsi="Calibri" w:cs="Calibri"/>
                <w:sz w:val="20"/>
                <w:szCs w:val="20"/>
              </w:rPr>
              <w:t xml:space="preserve">I. </w:t>
            </w:r>
            <w:r w:rsidR="00B3387B">
              <w:rPr>
                <w:rFonts w:ascii="Calibri" w:hAnsi="Calibri" w:cs="Calibri"/>
                <w:sz w:val="20"/>
                <w:szCs w:val="20"/>
              </w:rPr>
              <w:t>S</w:t>
            </w:r>
            <w:r w:rsidR="0063530B" w:rsidRPr="00A2656C">
              <w:rPr>
                <w:rFonts w:ascii="Calibri" w:hAnsi="Calibri" w:cs="Calibri"/>
                <w:sz w:val="20"/>
                <w:szCs w:val="20"/>
              </w:rPr>
              <w:t>ystem musi zapamiętywać kryteria wybrane przez użytkownika (np. filtrowanie tabeli), przynajmniej na cały czas trwania sesji użytkownika.</w:t>
            </w:r>
          </w:p>
        </w:tc>
      </w:tr>
      <w:tr w:rsidR="00B837DC" w:rsidRPr="00A2656C" w14:paraId="0EB29F7F" w14:textId="77777777" w:rsidTr="00B837DC">
        <w:tc>
          <w:tcPr>
            <w:tcW w:w="9062" w:type="dxa"/>
          </w:tcPr>
          <w:p w14:paraId="099405E4"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II. </w:t>
            </w:r>
            <w:r w:rsidR="0063530B" w:rsidRPr="00A2656C">
              <w:rPr>
                <w:rFonts w:ascii="Calibri" w:hAnsi="Calibri" w:cs="Calibri"/>
                <w:sz w:val="20"/>
                <w:szCs w:val="20"/>
              </w:rPr>
              <w:t>Widoki w aplikacji muszą mieć optymalny rozmiar marginesów po lewej i prawej stronie ekranu.</w:t>
            </w:r>
          </w:p>
        </w:tc>
      </w:tr>
      <w:tr w:rsidR="00B837DC" w:rsidRPr="00A2656C" w14:paraId="38B58030" w14:textId="77777777" w:rsidTr="00B837DC">
        <w:tc>
          <w:tcPr>
            <w:tcW w:w="9062" w:type="dxa"/>
          </w:tcPr>
          <w:p w14:paraId="759D904B" w14:textId="1A3BAA0A" w:rsidR="00B837DC" w:rsidRPr="00A2656C" w:rsidRDefault="0019274F" w:rsidP="008A4DFE">
            <w:pPr>
              <w:rPr>
                <w:rFonts w:ascii="Calibri" w:hAnsi="Calibri" w:cs="Calibri"/>
                <w:sz w:val="20"/>
                <w:szCs w:val="20"/>
              </w:rPr>
            </w:pPr>
            <w:r w:rsidRPr="00A2656C">
              <w:rPr>
                <w:rFonts w:ascii="Calibri" w:hAnsi="Calibri" w:cs="Calibri"/>
                <w:sz w:val="20"/>
                <w:szCs w:val="20"/>
              </w:rPr>
              <w:t xml:space="preserve">III. </w:t>
            </w:r>
            <w:r w:rsidR="00B3387B">
              <w:rPr>
                <w:rFonts w:ascii="Calibri" w:hAnsi="Calibri" w:cs="Calibri"/>
                <w:sz w:val="20"/>
                <w:szCs w:val="20"/>
              </w:rPr>
              <w:t>S</w:t>
            </w:r>
            <w:r w:rsidR="0063530B" w:rsidRPr="00A2656C">
              <w:rPr>
                <w:rFonts w:ascii="Calibri" w:hAnsi="Calibri" w:cs="Calibri"/>
                <w:sz w:val="20"/>
                <w:szCs w:val="20"/>
              </w:rPr>
              <w:t>ystem musi posiadać podręcznik użytkownika w polskiej oraz angielskiej wersji językowej.</w:t>
            </w:r>
          </w:p>
        </w:tc>
      </w:tr>
      <w:tr w:rsidR="00B837DC" w:rsidRPr="00A2656C" w14:paraId="6EF20C42" w14:textId="77777777" w:rsidTr="00B837DC">
        <w:tc>
          <w:tcPr>
            <w:tcW w:w="9062" w:type="dxa"/>
          </w:tcPr>
          <w:p w14:paraId="26037D7E" w14:textId="7DF706DD"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IV. </w:t>
            </w:r>
            <w:r w:rsidR="00B3387B">
              <w:rPr>
                <w:rFonts w:ascii="Calibri" w:hAnsi="Calibri" w:cs="Calibri"/>
                <w:sz w:val="20"/>
                <w:szCs w:val="20"/>
              </w:rPr>
              <w:t>S</w:t>
            </w:r>
            <w:r w:rsidR="0063530B" w:rsidRPr="00A2656C">
              <w:rPr>
                <w:rFonts w:ascii="Calibri" w:hAnsi="Calibri" w:cs="Calibri"/>
                <w:sz w:val="20"/>
                <w:szCs w:val="20"/>
              </w:rPr>
              <w:t>ystem będzie wyposażony w wyszukiwarkę do przeglądania podręcznika użytkownika.</w:t>
            </w:r>
          </w:p>
        </w:tc>
      </w:tr>
      <w:tr w:rsidR="00B837DC" w:rsidRPr="00A2656C" w14:paraId="19B9C6C1" w14:textId="77777777" w:rsidTr="00B837DC">
        <w:tc>
          <w:tcPr>
            <w:tcW w:w="9062" w:type="dxa"/>
          </w:tcPr>
          <w:p w14:paraId="56CD36BD" w14:textId="08CF4632"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V. </w:t>
            </w:r>
            <w:r w:rsidR="00B3387B">
              <w:rPr>
                <w:rFonts w:ascii="Calibri" w:hAnsi="Calibri" w:cs="Calibri"/>
                <w:sz w:val="20"/>
                <w:szCs w:val="20"/>
              </w:rPr>
              <w:t>S</w:t>
            </w:r>
            <w:r w:rsidR="0063530B" w:rsidRPr="00A2656C">
              <w:rPr>
                <w:rFonts w:ascii="Calibri" w:hAnsi="Calibri" w:cs="Calibri"/>
                <w:sz w:val="20"/>
                <w:szCs w:val="20"/>
              </w:rPr>
              <w:t>ystem umożliwi powiększenie rozmiaru czcionki interfejsu graficznego.</w:t>
            </w:r>
          </w:p>
        </w:tc>
      </w:tr>
      <w:tr w:rsidR="00B837DC" w:rsidRPr="00A2656C" w14:paraId="3EF45CD7" w14:textId="77777777" w:rsidTr="00B837DC">
        <w:tc>
          <w:tcPr>
            <w:tcW w:w="9062" w:type="dxa"/>
          </w:tcPr>
          <w:p w14:paraId="070AA8A4" w14:textId="1F3B0513" w:rsidR="00B837DC" w:rsidRPr="00A2656C" w:rsidRDefault="0019274F" w:rsidP="008A4DFE">
            <w:pPr>
              <w:rPr>
                <w:rFonts w:ascii="Calibri" w:hAnsi="Calibri" w:cs="Calibri"/>
                <w:sz w:val="20"/>
                <w:szCs w:val="20"/>
              </w:rPr>
            </w:pPr>
            <w:r w:rsidRPr="00A2656C">
              <w:rPr>
                <w:rFonts w:ascii="Calibri" w:hAnsi="Calibri" w:cs="Calibri"/>
                <w:sz w:val="20"/>
                <w:szCs w:val="20"/>
              </w:rPr>
              <w:t xml:space="preserve">VI. </w:t>
            </w:r>
            <w:r w:rsidR="0063530B" w:rsidRPr="00A2656C">
              <w:rPr>
                <w:rFonts w:ascii="Calibri" w:hAnsi="Calibri" w:cs="Calibri"/>
                <w:sz w:val="20"/>
                <w:szCs w:val="20"/>
              </w:rPr>
              <w:t>W systemie musi zostać zachowana zasada jednokrotnego wprowadzania danych. Wymiana danych pomiędzy modułami musi odbywać się na poziomie bazy danych.</w:t>
            </w:r>
          </w:p>
        </w:tc>
      </w:tr>
      <w:tr w:rsidR="00B837DC" w:rsidRPr="00A2656C" w14:paraId="261210C0" w14:textId="77777777" w:rsidTr="00B837DC">
        <w:tc>
          <w:tcPr>
            <w:tcW w:w="9062" w:type="dxa"/>
          </w:tcPr>
          <w:p w14:paraId="3F9A85F6" w14:textId="77777777" w:rsidR="00B837DC" w:rsidRPr="00A2656C" w:rsidRDefault="0019274F" w:rsidP="00B837DC">
            <w:pPr>
              <w:rPr>
                <w:rFonts w:ascii="Calibri" w:hAnsi="Calibri" w:cs="Calibri"/>
                <w:sz w:val="20"/>
                <w:szCs w:val="20"/>
              </w:rPr>
            </w:pPr>
            <w:r w:rsidRPr="00A2656C">
              <w:rPr>
                <w:rFonts w:ascii="Calibri" w:hAnsi="Calibri" w:cs="Calibri"/>
                <w:sz w:val="20"/>
                <w:szCs w:val="20"/>
              </w:rPr>
              <w:t xml:space="preserve">V. </w:t>
            </w:r>
            <w:r w:rsidR="0063530B" w:rsidRPr="00A2656C">
              <w:rPr>
                <w:rFonts w:ascii="Calibri" w:hAnsi="Calibri" w:cs="Calibri"/>
                <w:sz w:val="20"/>
                <w:szCs w:val="20"/>
              </w:rPr>
              <w:t>Widok aplikacji automatycznie dostosuje się do rozmiaru ekranu użytkownika.</w:t>
            </w:r>
          </w:p>
        </w:tc>
      </w:tr>
      <w:tr w:rsidR="00B837DC" w:rsidRPr="00A2656C" w14:paraId="4DF24706" w14:textId="77777777" w:rsidTr="00B837DC">
        <w:tc>
          <w:tcPr>
            <w:tcW w:w="9062" w:type="dxa"/>
          </w:tcPr>
          <w:p w14:paraId="1E195C2F" w14:textId="77777777" w:rsidR="00B837DC" w:rsidRPr="00A2656C" w:rsidRDefault="0019274F" w:rsidP="0063530B">
            <w:pPr>
              <w:rPr>
                <w:rFonts w:ascii="Calibri" w:hAnsi="Calibri" w:cs="Calibri"/>
                <w:sz w:val="20"/>
                <w:szCs w:val="20"/>
              </w:rPr>
            </w:pPr>
            <w:r w:rsidRPr="00A2656C">
              <w:rPr>
                <w:rFonts w:ascii="Calibri" w:hAnsi="Calibri" w:cs="Calibri"/>
                <w:sz w:val="20"/>
                <w:szCs w:val="20"/>
              </w:rPr>
              <w:t xml:space="preserve">VI. </w:t>
            </w:r>
            <w:r w:rsidR="0063530B" w:rsidRPr="00A2656C">
              <w:rPr>
                <w:rFonts w:ascii="Calibri" w:hAnsi="Calibri" w:cs="Calibri"/>
                <w:sz w:val="20"/>
                <w:szCs w:val="20"/>
              </w:rPr>
              <w:t>Wszystkie błędy, niewypełnienie pól obligatoryjnych oraz błędne wypełnienia muszą być prezentowane w jednym, jasno określającym te błędy, komunikacie z możliwością szybkiego przejścia do miejsca aplikacji, gdzie te błędy wystąpiły.</w:t>
            </w:r>
          </w:p>
        </w:tc>
      </w:tr>
    </w:tbl>
    <w:p w14:paraId="629B83C0" w14:textId="77777777" w:rsidR="00B837DC" w:rsidRPr="00A2656C" w:rsidRDefault="00B837DC" w:rsidP="00B837DC">
      <w:pPr>
        <w:rPr>
          <w:rFonts w:ascii="Calibri" w:hAnsi="Calibri" w:cs="Calibri"/>
          <w:sz w:val="20"/>
          <w:szCs w:val="20"/>
        </w:rPr>
      </w:pPr>
    </w:p>
    <w:p w14:paraId="031A3D09" w14:textId="77777777" w:rsidR="00B837DC" w:rsidRPr="00A2656C" w:rsidRDefault="0063530B" w:rsidP="0063530B">
      <w:pPr>
        <w:pStyle w:val="Akapitzlist"/>
        <w:numPr>
          <w:ilvl w:val="1"/>
          <w:numId w:val="3"/>
        </w:numPr>
        <w:rPr>
          <w:rFonts w:ascii="Calibri" w:hAnsi="Calibri" w:cs="Calibri"/>
          <w:b/>
          <w:sz w:val="20"/>
          <w:szCs w:val="20"/>
        </w:rPr>
      </w:pPr>
      <w:r w:rsidRPr="00A2656C">
        <w:rPr>
          <w:rFonts w:ascii="Calibri" w:hAnsi="Calibri" w:cs="Calibri"/>
          <w:b/>
          <w:sz w:val="20"/>
          <w:szCs w:val="20"/>
        </w:rPr>
        <w:lastRenderedPageBreak/>
        <w:t>MINIMALNE WYMAGANIA SPRZĘTOWE</w:t>
      </w:r>
    </w:p>
    <w:tbl>
      <w:tblPr>
        <w:tblStyle w:val="Tabela-Siatka"/>
        <w:tblW w:w="0" w:type="auto"/>
        <w:tblLook w:val="04A0" w:firstRow="1" w:lastRow="0" w:firstColumn="1" w:lastColumn="0" w:noHBand="0" w:noVBand="1"/>
      </w:tblPr>
      <w:tblGrid>
        <w:gridCol w:w="9062"/>
      </w:tblGrid>
      <w:tr w:rsidR="0063530B" w:rsidRPr="00A2656C" w14:paraId="1481EA19" w14:textId="77777777" w:rsidTr="0063530B">
        <w:tc>
          <w:tcPr>
            <w:tcW w:w="9062" w:type="dxa"/>
          </w:tcPr>
          <w:p w14:paraId="44F2B005" w14:textId="15FDB0F5" w:rsidR="0063530B" w:rsidRPr="00A2656C" w:rsidRDefault="0019274F" w:rsidP="0099371B">
            <w:pPr>
              <w:rPr>
                <w:rFonts w:ascii="Calibri" w:hAnsi="Calibri" w:cs="Calibri"/>
                <w:sz w:val="20"/>
                <w:szCs w:val="20"/>
              </w:rPr>
            </w:pPr>
            <w:r w:rsidRPr="00A2656C">
              <w:rPr>
                <w:rFonts w:ascii="Calibri" w:hAnsi="Calibri" w:cs="Calibri"/>
                <w:sz w:val="20"/>
                <w:szCs w:val="20"/>
              </w:rPr>
              <w:t xml:space="preserve">II. </w:t>
            </w:r>
            <w:r w:rsidR="00425305" w:rsidRPr="00A2656C">
              <w:rPr>
                <w:rFonts w:ascii="Calibri" w:hAnsi="Calibri" w:cs="Calibri"/>
                <w:sz w:val="20"/>
                <w:szCs w:val="20"/>
              </w:rPr>
              <w:t xml:space="preserve">Wykonawca po ustaleniu z Zamawiającym dokona migracji </w:t>
            </w:r>
            <w:r w:rsidR="00B3387B" w:rsidRPr="00D43CCF">
              <w:rPr>
                <w:rFonts w:ascii="Calibri" w:hAnsi="Calibri" w:cs="Calibri"/>
                <w:sz w:val="20"/>
                <w:szCs w:val="20"/>
              </w:rPr>
              <w:t>dostarczonego</w:t>
            </w:r>
            <w:r w:rsidR="00B3387B">
              <w:rPr>
                <w:rFonts w:ascii="Calibri" w:hAnsi="Calibri" w:cs="Calibri"/>
                <w:sz w:val="20"/>
                <w:szCs w:val="20"/>
              </w:rPr>
              <w:t xml:space="preserve"> </w:t>
            </w:r>
            <w:r w:rsidR="00425305" w:rsidRPr="00A2656C">
              <w:rPr>
                <w:rFonts w:ascii="Calibri" w:hAnsi="Calibri" w:cs="Calibri"/>
                <w:sz w:val="20"/>
                <w:szCs w:val="20"/>
              </w:rPr>
              <w:t xml:space="preserve">oprogramowania do nowo utworzonej </w:t>
            </w:r>
            <w:r w:rsidR="00FA385F">
              <w:rPr>
                <w:rFonts w:ascii="Calibri" w:hAnsi="Calibri" w:cs="Calibri"/>
                <w:sz w:val="20"/>
                <w:szCs w:val="20"/>
              </w:rPr>
              <w:t xml:space="preserve">przez Zamawiającego </w:t>
            </w:r>
            <w:r w:rsidR="00425305" w:rsidRPr="00A2656C">
              <w:rPr>
                <w:rFonts w:ascii="Calibri" w:hAnsi="Calibri" w:cs="Calibri"/>
                <w:sz w:val="20"/>
                <w:szCs w:val="20"/>
              </w:rPr>
              <w:t>infrastruktury serwerow</w:t>
            </w:r>
            <w:r w:rsidR="00FA385F">
              <w:rPr>
                <w:rFonts w:ascii="Calibri" w:hAnsi="Calibri" w:cs="Calibri"/>
                <w:sz w:val="20"/>
                <w:szCs w:val="20"/>
              </w:rPr>
              <w:t>o macierzowej</w:t>
            </w:r>
            <w:r w:rsidR="00FA385F" w:rsidRPr="00A2656C">
              <w:rPr>
                <w:rFonts w:ascii="Calibri" w:hAnsi="Calibri" w:cs="Calibri"/>
                <w:sz w:val="20"/>
                <w:szCs w:val="20"/>
              </w:rPr>
              <w:t xml:space="preserve"> </w:t>
            </w:r>
            <w:r w:rsidR="00FA385F">
              <w:rPr>
                <w:rFonts w:ascii="Calibri" w:hAnsi="Calibri" w:cs="Calibri"/>
                <w:sz w:val="20"/>
                <w:szCs w:val="20"/>
              </w:rPr>
              <w:t>wyłonionej w odrębnym postępowaniu przetargowym.</w:t>
            </w:r>
          </w:p>
          <w:p w14:paraId="2D57987E" w14:textId="77777777" w:rsidR="0063530B" w:rsidRPr="00A2656C" w:rsidRDefault="0063530B" w:rsidP="0063530B">
            <w:pPr>
              <w:rPr>
                <w:rFonts w:ascii="Calibri" w:hAnsi="Calibri" w:cs="Calibri"/>
                <w:sz w:val="20"/>
                <w:szCs w:val="20"/>
              </w:rPr>
            </w:pPr>
            <w:r w:rsidRPr="00A2656C">
              <w:rPr>
                <w:rFonts w:ascii="Calibri" w:hAnsi="Calibri" w:cs="Calibri"/>
                <w:sz w:val="20"/>
                <w:szCs w:val="20"/>
              </w:rPr>
              <w:t>Wykonawca zakupi niezbędne licencje na system/y operacyjne, jeśli system operacyjny wymaga licencji.</w:t>
            </w:r>
          </w:p>
        </w:tc>
      </w:tr>
      <w:tr w:rsidR="0063530B" w:rsidRPr="00A2656C" w14:paraId="7EEC3407" w14:textId="77777777" w:rsidTr="0063530B">
        <w:tc>
          <w:tcPr>
            <w:tcW w:w="9062" w:type="dxa"/>
          </w:tcPr>
          <w:p w14:paraId="56FE9021" w14:textId="77777777" w:rsidR="0063530B" w:rsidRPr="00A2656C" w:rsidRDefault="0019274F" w:rsidP="0063530B">
            <w:pPr>
              <w:rPr>
                <w:rFonts w:ascii="Calibri" w:hAnsi="Calibri" w:cs="Calibri"/>
                <w:sz w:val="20"/>
                <w:szCs w:val="20"/>
              </w:rPr>
            </w:pPr>
            <w:r w:rsidRPr="00A2656C">
              <w:rPr>
                <w:rFonts w:ascii="Calibri" w:hAnsi="Calibri" w:cs="Calibri"/>
                <w:sz w:val="20"/>
                <w:szCs w:val="20"/>
              </w:rPr>
              <w:t xml:space="preserve">III. </w:t>
            </w:r>
            <w:r w:rsidR="0063530B" w:rsidRPr="00A2656C">
              <w:rPr>
                <w:rFonts w:ascii="Calibri" w:hAnsi="Calibri" w:cs="Calibri"/>
                <w:sz w:val="20"/>
                <w:szCs w:val="20"/>
              </w:rPr>
              <w:t>W przypadku kiedy okaże się, że niezbędny jest dodatkowy motor bazy danych, Wykonawca dostarczy wymagany motor bazy danych, a Zamawiający dopuszcza możliwość jego instalacji na innej maszynie wirtualnej, niż system rozumiany jako aplikacja. W takim przypadku konieczne jest również podanie wymaganych, minimalnych paramentów serwera bazodanowego.</w:t>
            </w:r>
          </w:p>
        </w:tc>
      </w:tr>
    </w:tbl>
    <w:p w14:paraId="57C58516" w14:textId="77777777" w:rsidR="004A5566" w:rsidRDefault="004A5566" w:rsidP="00751ACA">
      <w:pPr>
        <w:rPr>
          <w:rFonts w:ascii="Calibri" w:hAnsi="Calibri" w:cs="Calibri"/>
          <w:i/>
          <w:sz w:val="18"/>
          <w:szCs w:val="18"/>
        </w:rPr>
      </w:pPr>
    </w:p>
    <w:sectPr w:rsidR="004A5566" w:rsidSect="00F32DC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0390" w14:textId="77777777" w:rsidR="00AD2021" w:rsidRDefault="00AD2021" w:rsidP="004A6B1B">
      <w:pPr>
        <w:spacing w:after="0" w:line="240" w:lineRule="auto"/>
      </w:pPr>
      <w:r>
        <w:separator/>
      </w:r>
    </w:p>
  </w:endnote>
  <w:endnote w:type="continuationSeparator" w:id="0">
    <w:p w14:paraId="0D6F7D8B" w14:textId="77777777" w:rsidR="00AD2021" w:rsidRDefault="00AD2021" w:rsidP="004A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095579"/>
      <w:docPartObj>
        <w:docPartGallery w:val="Page Numbers (Bottom of Page)"/>
        <w:docPartUnique/>
      </w:docPartObj>
    </w:sdtPr>
    <w:sdtContent>
      <w:p w14:paraId="270B6266" w14:textId="77777777" w:rsidR="002F5BB9" w:rsidRDefault="00000000">
        <w:pPr>
          <w:pStyle w:val="Stopka"/>
          <w:jc w:val="center"/>
        </w:pPr>
        <w:r>
          <w:fldChar w:fldCharType="begin"/>
        </w:r>
        <w:r>
          <w:instrText xml:space="preserve"> PAGE   \* MERGEFORMAT </w:instrText>
        </w:r>
        <w:r>
          <w:fldChar w:fldCharType="separate"/>
        </w:r>
        <w:r w:rsidR="00F532AA">
          <w:rPr>
            <w:noProof/>
          </w:rPr>
          <w:t>17</w:t>
        </w:r>
        <w:r>
          <w:rPr>
            <w:noProof/>
          </w:rPr>
          <w:fldChar w:fldCharType="end"/>
        </w:r>
      </w:p>
    </w:sdtContent>
  </w:sdt>
  <w:p w14:paraId="7ACAA417" w14:textId="77777777" w:rsidR="00A2656C" w:rsidRDefault="00A26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504D" w14:textId="77777777" w:rsidR="00AD2021" w:rsidRDefault="00AD2021" w:rsidP="004A6B1B">
      <w:pPr>
        <w:spacing w:after="0" w:line="240" w:lineRule="auto"/>
      </w:pPr>
      <w:r>
        <w:separator/>
      </w:r>
    </w:p>
  </w:footnote>
  <w:footnote w:type="continuationSeparator" w:id="0">
    <w:p w14:paraId="0A7AECB3" w14:textId="77777777" w:rsidR="00AD2021" w:rsidRDefault="00AD2021" w:rsidP="004A6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4659" w14:textId="1A46D01C" w:rsidR="00F32DCE" w:rsidRDefault="00F32DCE" w:rsidP="00F32DCE">
    <w:pPr>
      <w:pStyle w:val="Nagwek"/>
      <w:tabs>
        <w:tab w:val="left" w:pos="465"/>
      </w:tabs>
    </w:pPr>
    <w:r>
      <w:tab/>
    </w:r>
    <w:r>
      <w:rPr>
        <w:rFonts w:cstheme="minorHAnsi"/>
        <w:noProof/>
      </w:rPr>
      <w:drawing>
        <wp:inline distT="0" distB="0" distL="0" distR="0" wp14:anchorId="29AA7619" wp14:editId="0B817234">
          <wp:extent cx="1981200" cy="494030"/>
          <wp:effectExtent l="0" t="0" r="0" b="1270"/>
          <wp:docPr id="1316432721" name="Obraz 131643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94030"/>
                  </a:xfrm>
                  <a:prstGeom prst="rect">
                    <a:avLst/>
                  </a:prstGeom>
                  <a:noFill/>
                </pic:spPr>
              </pic:pic>
            </a:graphicData>
          </a:graphic>
        </wp:inline>
      </w:drawing>
    </w:r>
    <w:r>
      <w:tab/>
    </w:r>
    <w:r>
      <w:tab/>
    </w:r>
    <w:r>
      <w:rPr>
        <w:noProof/>
      </w:rPr>
      <w:drawing>
        <wp:inline distT="0" distB="0" distL="0" distR="0" wp14:anchorId="2E57CF5F" wp14:editId="79BB30C5">
          <wp:extent cx="1262418" cy="688377"/>
          <wp:effectExtent l="0" t="0" r="0" b="0"/>
          <wp:docPr id="1610265475" name="Obraz 161026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905" cy="6913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7A3"/>
    <w:multiLevelType w:val="hybridMultilevel"/>
    <w:tmpl w:val="FE1E61B0"/>
    <w:lvl w:ilvl="0" w:tplc="40A469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689D"/>
    <w:multiLevelType w:val="hybridMultilevel"/>
    <w:tmpl w:val="4484C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F0376C"/>
    <w:multiLevelType w:val="hybridMultilevel"/>
    <w:tmpl w:val="672432F4"/>
    <w:lvl w:ilvl="0" w:tplc="D214FD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A920C4"/>
    <w:multiLevelType w:val="hybridMultilevel"/>
    <w:tmpl w:val="C86A0F36"/>
    <w:lvl w:ilvl="0" w:tplc="E5AA62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65D1E"/>
    <w:multiLevelType w:val="hybridMultilevel"/>
    <w:tmpl w:val="D2547FC4"/>
    <w:lvl w:ilvl="0" w:tplc="364A0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05325"/>
    <w:multiLevelType w:val="hybridMultilevel"/>
    <w:tmpl w:val="E42878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761256"/>
    <w:multiLevelType w:val="hybridMultilevel"/>
    <w:tmpl w:val="57E2E256"/>
    <w:lvl w:ilvl="0" w:tplc="31527E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0F1401"/>
    <w:multiLevelType w:val="hybridMultilevel"/>
    <w:tmpl w:val="62FE1BF8"/>
    <w:lvl w:ilvl="0" w:tplc="E8E070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87979"/>
    <w:multiLevelType w:val="hybridMultilevel"/>
    <w:tmpl w:val="B3740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F64798"/>
    <w:multiLevelType w:val="hybridMultilevel"/>
    <w:tmpl w:val="DE9EE052"/>
    <w:lvl w:ilvl="0" w:tplc="847881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1685B"/>
    <w:multiLevelType w:val="hybridMultilevel"/>
    <w:tmpl w:val="F96C367E"/>
    <w:lvl w:ilvl="0" w:tplc="58FAF5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16182"/>
    <w:multiLevelType w:val="hybridMultilevel"/>
    <w:tmpl w:val="276CA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871E5"/>
    <w:multiLevelType w:val="hybridMultilevel"/>
    <w:tmpl w:val="3740DB06"/>
    <w:lvl w:ilvl="0" w:tplc="24BA4C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D3DEC"/>
    <w:multiLevelType w:val="multilevel"/>
    <w:tmpl w:val="9B9E724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FFB3A05"/>
    <w:multiLevelType w:val="hybridMultilevel"/>
    <w:tmpl w:val="3D16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6391E"/>
    <w:multiLevelType w:val="hybridMultilevel"/>
    <w:tmpl w:val="26BC5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746A7"/>
    <w:multiLevelType w:val="hybridMultilevel"/>
    <w:tmpl w:val="8B64E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3E53B6"/>
    <w:multiLevelType w:val="hybridMultilevel"/>
    <w:tmpl w:val="76E495A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E682A46"/>
    <w:multiLevelType w:val="hybridMultilevel"/>
    <w:tmpl w:val="E7F898A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09D58F6"/>
    <w:multiLevelType w:val="hybridMultilevel"/>
    <w:tmpl w:val="6136CFA0"/>
    <w:lvl w:ilvl="0" w:tplc="C9F6602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308236F"/>
    <w:multiLevelType w:val="hybridMultilevel"/>
    <w:tmpl w:val="2AB830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F61AC7"/>
    <w:multiLevelType w:val="hybridMultilevel"/>
    <w:tmpl w:val="DBE6C86A"/>
    <w:lvl w:ilvl="0" w:tplc="A3D844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9C453B"/>
    <w:multiLevelType w:val="hybridMultilevel"/>
    <w:tmpl w:val="9460CB46"/>
    <w:lvl w:ilvl="0" w:tplc="AC945D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6340D"/>
    <w:multiLevelType w:val="hybridMultilevel"/>
    <w:tmpl w:val="88EC2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F276F5"/>
    <w:multiLevelType w:val="hybridMultilevel"/>
    <w:tmpl w:val="089E08DC"/>
    <w:lvl w:ilvl="0" w:tplc="823234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4018D"/>
    <w:multiLevelType w:val="hybridMultilevel"/>
    <w:tmpl w:val="BF20B6F0"/>
    <w:lvl w:ilvl="0" w:tplc="F7B2F9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90418"/>
    <w:multiLevelType w:val="hybridMultilevel"/>
    <w:tmpl w:val="DD00CE68"/>
    <w:lvl w:ilvl="0" w:tplc="34EC91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F26234"/>
    <w:multiLevelType w:val="hybridMultilevel"/>
    <w:tmpl w:val="EF843DCA"/>
    <w:lvl w:ilvl="0" w:tplc="12964A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3472C7"/>
    <w:multiLevelType w:val="hybridMultilevel"/>
    <w:tmpl w:val="668A414A"/>
    <w:lvl w:ilvl="0" w:tplc="D5BC06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FE2C51"/>
    <w:multiLevelType w:val="hybridMultilevel"/>
    <w:tmpl w:val="50F06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98054C"/>
    <w:multiLevelType w:val="hybridMultilevel"/>
    <w:tmpl w:val="70F00016"/>
    <w:lvl w:ilvl="0" w:tplc="71A671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54EAF"/>
    <w:multiLevelType w:val="hybridMultilevel"/>
    <w:tmpl w:val="B0BA5CDC"/>
    <w:lvl w:ilvl="0" w:tplc="1B002D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0807"/>
    <w:multiLevelType w:val="hybridMultilevel"/>
    <w:tmpl w:val="9C4EC8C2"/>
    <w:lvl w:ilvl="0" w:tplc="04EE73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82BF6"/>
    <w:multiLevelType w:val="hybridMultilevel"/>
    <w:tmpl w:val="B7280688"/>
    <w:lvl w:ilvl="0" w:tplc="2AC42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885206"/>
    <w:multiLevelType w:val="hybridMultilevel"/>
    <w:tmpl w:val="235241D4"/>
    <w:lvl w:ilvl="0" w:tplc="8408C4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850706">
    <w:abstractNumId w:val="23"/>
  </w:num>
  <w:num w:numId="2" w16cid:durableId="437407922">
    <w:abstractNumId w:val="15"/>
  </w:num>
  <w:num w:numId="3" w16cid:durableId="2099062651">
    <w:abstractNumId w:val="13"/>
  </w:num>
  <w:num w:numId="4" w16cid:durableId="1016540371">
    <w:abstractNumId w:val="29"/>
  </w:num>
  <w:num w:numId="5" w16cid:durableId="1568497114">
    <w:abstractNumId w:val="19"/>
  </w:num>
  <w:num w:numId="6" w16cid:durableId="1093086873">
    <w:abstractNumId w:val="14"/>
  </w:num>
  <w:num w:numId="7" w16cid:durableId="1090002498">
    <w:abstractNumId w:val="11"/>
  </w:num>
  <w:num w:numId="8" w16cid:durableId="1206478988">
    <w:abstractNumId w:val="16"/>
  </w:num>
  <w:num w:numId="9" w16cid:durableId="1754084195">
    <w:abstractNumId w:val="1"/>
  </w:num>
  <w:num w:numId="10" w16cid:durableId="1464346509">
    <w:abstractNumId w:val="17"/>
  </w:num>
  <w:num w:numId="11" w16cid:durableId="319113340">
    <w:abstractNumId w:val="8"/>
  </w:num>
  <w:num w:numId="12" w16cid:durableId="298996315">
    <w:abstractNumId w:val="5"/>
  </w:num>
  <w:num w:numId="13" w16cid:durableId="178545819">
    <w:abstractNumId w:val="18"/>
  </w:num>
  <w:num w:numId="14" w16cid:durableId="932856207">
    <w:abstractNumId w:val="20"/>
  </w:num>
  <w:num w:numId="15" w16cid:durableId="109934033">
    <w:abstractNumId w:val="3"/>
  </w:num>
  <w:num w:numId="16" w16cid:durableId="1548226435">
    <w:abstractNumId w:val="7"/>
  </w:num>
  <w:num w:numId="17" w16cid:durableId="198706765">
    <w:abstractNumId w:val="25"/>
  </w:num>
  <w:num w:numId="18" w16cid:durableId="1863593889">
    <w:abstractNumId w:val="28"/>
  </w:num>
  <w:num w:numId="19" w16cid:durableId="1347637797">
    <w:abstractNumId w:val="32"/>
  </w:num>
  <w:num w:numId="20" w16cid:durableId="1010959090">
    <w:abstractNumId w:val="30"/>
  </w:num>
  <w:num w:numId="21" w16cid:durableId="272907201">
    <w:abstractNumId w:val="34"/>
  </w:num>
  <w:num w:numId="22" w16cid:durableId="1425035594">
    <w:abstractNumId w:val="24"/>
  </w:num>
  <w:num w:numId="23" w16cid:durableId="1137797328">
    <w:abstractNumId w:val="12"/>
  </w:num>
  <w:num w:numId="24" w16cid:durableId="1918905660">
    <w:abstractNumId w:val="9"/>
  </w:num>
  <w:num w:numId="25" w16cid:durableId="530144440">
    <w:abstractNumId w:val="33"/>
  </w:num>
  <w:num w:numId="26" w16cid:durableId="232856084">
    <w:abstractNumId w:val="0"/>
  </w:num>
  <w:num w:numId="27" w16cid:durableId="903183706">
    <w:abstractNumId w:val="2"/>
  </w:num>
  <w:num w:numId="28" w16cid:durableId="1879203469">
    <w:abstractNumId w:val="21"/>
  </w:num>
  <w:num w:numId="29" w16cid:durableId="545261711">
    <w:abstractNumId w:val="10"/>
  </w:num>
  <w:num w:numId="30" w16cid:durableId="1061908519">
    <w:abstractNumId w:val="26"/>
  </w:num>
  <w:num w:numId="31" w16cid:durableId="150634365">
    <w:abstractNumId w:val="6"/>
  </w:num>
  <w:num w:numId="32" w16cid:durableId="689839365">
    <w:abstractNumId w:val="22"/>
  </w:num>
  <w:num w:numId="33" w16cid:durableId="249243930">
    <w:abstractNumId w:val="27"/>
  </w:num>
  <w:num w:numId="34" w16cid:durableId="2044557174">
    <w:abstractNumId w:val="4"/>
  </w:num>
  <w:num w:numId="35" w16cid:durableId="9111620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87"/>
    <w:rsid w:val="00007FFD"/>
    <w:rsid w:val="00032F7C"/>
    <w:rsid w:val="00042E3C"/>
    <w:rsid w:val="00082246"/>
    <w:rsid w:val="000A0352"/>
    <w:rsid w:val="000B4936"/>
    <w:rsid w:val="000D0786"/>
    <w:rsid w:val="000D0F2B"/>
    <w:rsid w:val="000D47DC"/>
    <w:rsid w:val="00130BBE"/>
    <w:rsid w:val="00141DBA"/>
    <w:rsid w:val="00145591"/>
    <w:rsid w:val="00156BD8"/>
    <w:rsid w:val="0019274F"/>
    <w:rsid w:val="001D1901"/>
    <w:rsid w:val="001D527E"/>
    <w:rsid w:val="0020760B"/>
    <w:rsid w:val="002111DE"/>
    <w:rsid w:val="002261CB"/>
    <w:rsid w:val="0025522D"/>
    <w:rsid w:val="002648D7"/>
    <w:rsid w:val="002B00CA"/>
    <w:rsid w:val="002F36F3"/>
    <w:rsid w:val="002F5BB9"/>
    <w:rsid w:val="003600E9"/>
    <w:rsid w:val="00361509"/>
    <w:rsid w:val="00361D96"/>
    <w:rsid w:val="003B6223"/>
    <w:rsid w:val="003C44CC"/>
    <w:rsid w:val="003C77F0"/>
    <w:rsid w:val="003E69CA"/>
    <w:rsid w:val="00425305"/>
    <w:rsid w:val="00456130"/>
    <w:rsid w:val="00461E60"/>
    <w:rsid w:val="00472577"/>
    <w:rsid w:val="00492EC6"/>
    <w:rsid w:val="004A3516"/>
    <w:rsid w:val="004A5566"/>
    <w:rsid w:val="004A6B1B"/>
    <w:rsid w:val="00521BDF"/>
    <w:rsid w:val="005368E3"/>
    <w:rsid w:val="00546672"/>
    <w:rsid w:val="00563654"/>
    <w:rsid w:val="00582014"/>
    <w:rsid w:val="00584549"/>
    <w:rsid w:val="00596522"/>
    <w:rsid w:val="005B16FE"/>
    <w:rsid w:val="005E3007"/>
    <w:rsid w:val="00617E6E"/>
    <w:rsid w:val="0063530B"/>
    <w:rsid w:val="006435D2"/>
    <w:rsid w:val="006616FD"/>
    <w:rsid w:val="006B3148"/>
    <w:rsid w:val="006E27EE"/>
    <w:rsid w:val="006E7A69"/>
    <w:rsid w:val="006F0D49"/>
    <w:rsid w:val="0070293B"/>
    <w:rsid w:val="00726C80"/>
    <w:rsid w:val="00751281"/>
    <w:rsid w:val="00751ACA"/>
    <w:rsid w:val="007622E6"/>
    <w:rsid w:val="00775D71"/>
    <w:rsid w:val="00785673"/>
    <w:rsid w:val="007B5F38"/>
    <w:rsid w:val="007B6E34"/>
    <w:rsid w:val="007C0BD0"/>
    <w:rsid w:val="008216DE"/>
    <w:rsid w:val="00864D42"/>
    <w:rsid w:val="00871B3B"/>
    <w:rsid w:val="008A4DFE"/>
    <w:rsid w:val="008E008F"/>
    <w:rsid w:val="008E2ECA"/>
    <w:rsid w:val="008F576C"/>
    <w:rsid w:val="00941640"/>
    <w:rsid w:val="00945368"/>
    <w:rsid w:val="009653E6"/>
    <w:rsid w:val="00976369"/>
    <w:rsid w:val="00977566"/>
    <w:rsid w:val="009815AD"/>
    <w:rsid w:val="0099371B"/>
    <w:rsid w:val="009A46B4"/>
    <w:rsid w:val="009C188B"/>
    <w:rsid w:val="009F0E6C"/>
    <w:rsid w:val="009F7087"/>
    <w:rsid w:val="00A17A74"/>
    <w:rsid w:val="00A206BE"/>
    <w:rsid w:val="00A2656C"/>
    <w:rsid w:val="00A45EA8"/>
    <w:rsid w:val="00A626CC"/>
    <w:rsid w:val="00A8325F"/>
    <w:rsid w:val="00A95D60"/>
    <w:rsid w:val="00A95DD1"/>
    <w:rsid w:val="00AA4D8E"/>
    <w:rsid w:val="00AA696D"/>
    <w:rsid w:val="00AB3EE8"/>
    <w:rsid w:val="00AD2021"/>
    <w:rsid w:val="00AD65FB"/>
    <w:rsid w:val="00AE380E"/>
    <w:rsid w:val="00B1379A"/>
    <w:rsid w:val="00B3387B"/>
    <w:rsid w:val="00B5595A"/>
    <w:rsid w:val="00B67DCD"/>
    <w:rsid w:val="00B74347"/>
    <w:rsid w:val="00B837DC"/>
    <w:rsid w:val="00BA4E16"/>
    <w:rsid w:val="00BB4C83"/>
    <w:rsid w:val="00BC4377"/>
    <w:rsid w:val="00BE609F"/>
    <w:rsid w:val="00C30F4B"/>
    <w:rsid w:val="00C457E5"/>
    <w:rsid w:val="00C473A0"/>
    <w:rsid w:val="00C47649"/>
    <w:rsid w:val="00C64A52"/>
    <w:rsid w:val="00C768F6"/>
    <w:rsid w:val="00CB14A4"/>
    <w:rsid w:val="00CC458A"/>
    <w:rsid w:val="00CE670F"/>
    <w:rsid w:val="00D0128F"/>
    <w:rsid w:val="00D0151B"/>
    <w:rsid w:val="00D1530E"/>
    <w:rsid w:val="00D215D8"/>
    <w:rsid w:val="00D27A1B"/>
    <w:rsid w:val="00D30DA9"/>
    <w:rsid w:val="00D43793"/>
    <w:rsid w:val="00D43CCF"/>
    <w:rsid w:val="00D46459"/>
    <w:rsid w:val="00D56518"/>
    <w:rsid w:val="00D673F1"/>
    <w:rsid w:val="00D70941"/>
    <w:rsid w:val="00DA6100"/>
    <w:rsid w:val="00DC0955"/>
    <w:rsid w:val="00DC24C4"/>
    <w:rsid w:val="00E55077"/>
    <w:rsid w:val="00E55A63"/>
    <w:rsid w:val="00EA26F7"/>
    <w:rsid w:val="00EC1C9A"/>
    <w:rsid w:val="00EC346A"/>
    <w:rsid w:val="00EE598A"/>
    <w:rsid w:val="00EF6E60"/>
    <w:rsid w:val="00F07EB4"/>
    <w:rsid w:val="00F16637"/>
    <w:rsid w:val="00F32B30"/>
    <w:rsid w:val="00F32DCE"/>
    <w:rsid w:val="00F513D3"/>
    <w:rsid w:val="00F532AA"/>
    <w:rsid w:val="00F55995"/>
    <w:rsid w:val="00F63541"/>
    <w:rsid w:val="00F66A35"/>
    <w:rsid w:val="00F71751"/>
    <w:rsid w:val="00F72BE0"/>
    <w:rsid w:val="00F73771"/>
    <w:rsid w:val="00FA385F"/>
    <w:rsid w:val="00FE1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9B68"/>
  <w15:docId w15:val="{3E2E423A-E798-47C4-B633-8D77ADF7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B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20760B"/>
    <w:rPr>
      <w:rFonts w:ascii="Arial-BoldMT" w:hAnsi="Arial-BoldMT" w:hint="default"/>
      <w:b/>
      <w:bCs/>
      <w:i w:val="0"/>
      <w:iCs w:val="0"/>
      <w:color w:val="1F4E79"/>
      <w:sz w:val="24"/>
      <w:szCs w:val="24"/>
    </w:rPr>
  </w:style>
  <w:style w:type="paragraph" w:styleId="Akapitzlist">
    <w:name w:val="List Paragraph"/>
    <w:basedOn w:val="Normalny"/>
    <w:uiPriority w:val="34"/>
    <w:qFormat/>
    <w:rsid w:val="0020760B"/>
    <w:pPr>
      <w:ind w:left="720"/>
      <w:contextualSpacing/>
    </w:pPr>
  </w:style>
  <w:style w:type="table" w:styleId="Tabela-Siatka">
    <w:name w:val="Table Grid"/>
    <w:basedOn w:val="Standardowy"/>
    <w:uiPriority w:val="39"/>
    <w:rsid w:val="00F7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6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B1B"/>
  </w:style>
  <w:style w:type="paragraph" w:styleId="Stopka">
    <w:name w:val="footer"/>
    <w:basedOn w:val="Normalny"/>
    <w:link w:val="StopkaZnak"/>
    <w:uiPriority w:val="99"/>
    <w:unhideWhenUsed/>
    <w:rsid w:val="004A6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B1B"/>
  </w:style>
  <w:style w:type="paragraph" w:customStyle="1" w:styleId="Default">
    <w:name w:val="Default"/>
    <w:rsid w:val="00AD65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3169">
      <w:bodyDiv w:val="1"/>
      <w:marLeft w:val="0"/>
      <w:marRight w:val="0"/>
      <w:marTop w:val="0"/>
      <w:marBottom w:val="0"/>
      <w:divBdr>
        <w:top w:val="none" w:sz="0" w:space="0" w:color="auto"/>
        <w:left w:val="none" w:sz="0" w:space="0" w:color="auto"/>
        <w:bottom w:val="none" w:sz="0" w:space="0" w:color="auto"/>
        <w:right w:val="none" w:sz="0" w:space="0" w:color="auto"/>
      </w:divBdr>
    </w:div>
    <w:div w:id="11441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E5AE-F8A6-4AD4-A077-89F1EC24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7212</Words>
  <Characters>43275</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Salwa Edyta</dc:creator>
  <cp:lastModifiedBy>Januchta Agnieszka</cp:lastModifiedBy>
  <cp:revision>6</cp:revision>
  <cp:lastPrinted>2023-08-22T06:29:00Z</cp:lastPrinted>
  <dcterms:created xsi:type="dcterms:W3CDTF">2023-08-10T11:56:00Z</dcterms:created>
  <dcterms:modified xsi:type="dcterms:W3CDTF">2023-08-22T06:29:00Z</dcterms:modified>
</cp:coreProperties>
</file>