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4025A251" w:rsidR="00E077D2" w:rsidRPr="001F220C" w:rsidRDefault="00E077D2" w:rsidP="001F220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1F220C">
        <w:rPr>
          <w:rFonts w:ascii="Arial" w:eastAsia="Calibri" w:hAnsi="Arial" w:cs="Arial"/>
          <w:bCs/>
        </w:rPr>
        <w:t>PF.261.</w:t>
      </w:r>
      <w:r w:rsidR="00D04E23" w:rsidRPr="001F220C">
        <w:rPr>
          <w:rFonts w:ascii="Arial" w:eastAsia="Calibri" w:hAnsi="Arial" w:cs="Arial"/>
          <w:bCs/>
        </w:rPr>
        <w:t>5</w:t>
      </w:r>
      <w:r w:rsidRPr="001F220C">
        <w:rPr>
          <w:rFonts w:ascii="Arial" w:eastAsia="Calibri" w:hAnsi="Arial" w:cs="Arial"/>
          <w:bCs/>
        </w:rPr>
        <w:t>.2022.LK</w:t>
      </w:r>
      <w:r w:rsidRPr="001F220C">
        <w:rPr>
          <w:rFonts w:ascii="Arial" w:eastAsia="Calibri" w:hAnsi="Arial" w:cs="Arial"/>
          <w:bCs/>
        </w:rPr>
        <w:tab/>
      </w:r>
      <w:bookmarkEnd w:id="0"/>
      <w:r w:rsidRPr="001F220C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Pr="001F220C">
        <w:rPr>
          <w:rFonts w:ascii="Arial" w:eastAsiaTheme="minorEastAsia" w:hAnsi="Arial" w:cs="Arial"/>
          <w:lang w:eastAsia="pl-PL"/>
        </w:rPr>
        <w:t>Załącznik nr 1</w:t>
      </w:r>
      <w:r w:rsidR="002B0722" w:rsidRPr="001F220C">
        <w:rPr>
          <w:rFonts w:ascii="Arial" w:eastAsiaTheme="minorEastAsia" w:hAnsi="Arial" w:cs="Arial"/>
          <w:lang w:eastAsia="pl-PL"/>
        </w:rPr>
        <w:t>b</w:t>
      </w:r>
      <w:r w:rsidRPr="001F220C">
        <w:rPr>
          <w:rFonts w:ascii="Arial" w:eastAsiaTheme="minorEastAsia" w:hAnsi="Arial" w:cs="Arial"/>
          <w:lang w:eastAsia="pl-PL"/>
        </w:rPr>
        <w:t xml:space="preserve"> do </w:t>
      </w:r>
    </w:p>
    <w:p w14:paraId="3B7C0F9A" w14:textId="77777777" w:rsidR="00E077D2" w:rsidRPr="001F220C" w:rsidRDefault="00E077D2" w:rsidP="001F220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1F220C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szacowania wartości zamówienia </w:t>
      </w:r>
    </w:p>
    <w:p w14:paraId="216F4D3B" w14:textId="77777777" w:rsidR="00E077D2" w:rsidRPr="001F220C" w:rsidRDefault="00E077D2" w:rsidP="001F220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141145CE" w14:textId="714CC00B" w:rsidR="00E63DDE" w:rsidRPr="001F220C" w:rsidRDefault="00E077D2" w:rsidP="001F220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F220C">
        <w:rPr>
          <w:rFonts w:ascii="Arial" w:eastAsia="Calibri" w:hAnsi="Arial" w:cs="Arial"/>
          <w:b/>
          <w:bCs/>
        </w:rPr>
        <w:t>OPIS PRZEDMIOTU ZAMÓWIENIA (OPZ)</w:t>
      </w:r>
    </w:p>
    <w:p w14:paraId="05E8FA3B" w14:textId="28705770" w:rsidR="00E077D2" w:rsidRPr="001F220C" w:rsidRDefault="002B0722" w:rsidP="001F220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F220C">
        <w:rPr>
          <w:rFonts w:ascii="Arial" w:eastAsia="Times New Roman" w:hAnsi="Arial" w:cs="Arial"/>
          <w:b/>
          <w:bCs/>
        </w:rPr>
        <w:t xml:space="preserve">CZĘŚĆ II - Usługa polegająca na zapewnieniu </w:t>
      </w:r>
      <w:proofErr w:type="spellStart"/>
      <w:r w:rsidRPr="001F220C">
        <w:rPr>
          <w:rFonts w:ascii="Arial" w:eastAsia="Times New Roman" w:hAnsi="Arial" w:cs="Arial"/>
          <w:b/>
          <w:bCs/>
        </w:rPr>
        <w:t>sal</w:t>
      </w:r>
      <w:proofErr w:type="spellEnd"/>
      <w:r w:rsidRPr="001F220C">
        <w:rPr>
          <w:rFonts w:ascii="Arial" w:eastAsia="Times New Roman" w:hAnsi="Arial" w:cs="Arial"/>
          <w:b/>
          <w:bCs/>
        </w:rPr>
        <w:t xml:space="preserve"> i wyżywienia na </w:t>
      </w:r>
      <w:r w:rsidRPr="001F220C">
        <w:rPr>
          <w:rFonts w:ascii="Arial" w:eastAsia="Times New Roman" w:hAnsi="Arial" w:cs="Arial"/>
          <w:b/>
        </w:rPr>
        <w:t xml:space="preserve">szkolenia dla Jednostek Samorządu Terytorialnego (JST) w obszarze </w:t>
      </w:r>
      <w:proofErr w:type="spellStart"/>
      <w:r w:rsidRPr="001F220C">
        <w:rPr>
          <w:rFonts w:ascii="Arial" w:eastAsia="Times New Roman" w:hAnsi="Arial" w:cs="Arial"/>
          <w:b/>
        </w:rPr>
        <w:t>deinstytucjonalizacji</w:t>
      </w:r>
      <w:proofErr w:type="spellEnd"/>
      <w:r w:rsidRPr="001F220C">
        <w:rPr>
          <w:rFonts w:ascii="Arial" w:eastAsia="Times New Roman" w:hAnsi="Arial" w:cs="Arial"/>
          <w:b/>
        </w:rPr>
        <w:t xml:space="preserve"> (DI).</w:t>
      </w:r>
    </w:p>
    <w:p w14:paraId="55D4629A" w14:textId="77777777" w:rsidR="00E077D2" w:rsidRPr="001F220C" w:rsidRDefault="00E077D2" w:rsidP="001F220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1F220C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16126B6E" w:rsidR="00E077D2" w:rsidRPr="001F220C" w:rsidRDefault="00E077D2" w:rsidP="001C5320">
      <w:pPr>
        <w:numPr>
          <w:ilvl w:val="1"/>
          <w:numId w:val="2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89084524"/>
      <w:r w:rsidR="00DD7B59" w:rsidRPr="001F220C">
        <w:rPr>
          <w:rFonts w:ascii="Arial" w:eastAsia="Times New Roman" w:hAnsi="Arial" w:cs="Arial"/>
        </w:rPr>
        <w:t xml:space="preserve">jest </w:t>
      </w:r>
      <w:bookmarkEnd w:id="2"/>
      <w:r w:rsidR="00E63DDE" w:rsidRPr="001F220C"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 w:rsidR="00E63DDE" w:rsidRPr="001F220C">
        <w:rPr>
          <w:rFonts w:ascii="Arial" w:eastAsia="Times New Roman" w:hAnsi="Arial" w:cs="Arial"/>
          <w:b/>
          <w:bCs/>
        </w:rPr>
        <w:t>sal</w:t>
      </w:r>
      <w:proofErr w:type="spellEnd"/>
      <w:r w:rsidR="00E63DDE" w:rsidRPr="001F220C">
        <w:rPr>
          <w:rFonts w:ascii="Arial" w:eastAsia="Times New Roman" w:hAnsi="Arial" w:cs="Arial"/>
          <w:b/>
          <w:bCs/>
        </w:rPr>
        <w:t xml:space="preserve"> i wyżywienia na szkolenia </w:t>
      </w:r>
      <w:r w:rsidRPr="001F220C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1F220C">
        <w:rPr>
          <w:rFonts w:ascii="Arial" w:eastAsia="Times New Roman" w:hAnsi="Arial" w:cs="Arial"/>
          <w:lang w:eastAsia="pl-PL"/>
        </w:rPr>
        <w:t>y Ośrodek Polityki Społecznej w </w:t>
      </w:r>
      <w:r w:rsidRPr="001F220C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30015C5" w14:textId="77777777" w:rsidR="00741902" w:rsidRPr="001F220C" w:rsidRDefault="00E077D2" w:rsidP="001C5320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1F220C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1F220C">
        <w:rPr>
          <w:rFonts w:ascii="Arial" w:hAnsi="Arial" w:cs="Arial"/>
        </w:rPr>
        <w:t>deinstytucjonalizacji</w:t>
      </w:r>
      <w:proofErr w:type="spellEnd"/>
      <w:r w:rsidRPr="001F220C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1F220C">
        <w:rPr>
          <w:rFonts w:ascii="Arial" w:eastAsia="Times New Roman" w:hAnsi="Arial" w:cs="Arial"/>
          <w:iCs/>
          <w:lang w:eastAsia="pl-PL"/>
        </w:rPr>
        <w:t>Projekt realizowany jest w okresie od 01.04.2018 r. do 30.11.2022 r</w:t>
      </w:r>
      <w:r w:rsidR="00741902" w:rsidRPr="001F220C">
        <w:rPr>
          <w:rFonts w:ascii="Arial" w:eastAsia="Times New Roman" w:hAnsi="Arial" w:cs="Arial"/>
          <w:iCs/>
          <w:lang w:eastAsia="pl-PL"/>
        </w:rPr>
        <w:t>.</w:t>
      </w:r>
    </w:p>
    <w:p w14:paraId="5C1AA236" w14:textId="77777777" w:rsidR="00741902" w:rsidRPr="001F220C" w:rsidRDefault="002D0056" w:rsidP="001F220C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1F220C">
        <w:rPr>
          <w:rFonts w:ascii="Arial" w:eastAsia="Times New Roman" w:hAnsi="Arial" w:cs="Arial"/>
          <w:iCs/>
          <w:lang w:eastAsia="pl-PL"/>
        </w:rPr>
        <w:t>Zamawiającym</w:t>
      </w:r>
      <w:r w:rsidR="005506A7" w:rsidRPr="001F220C">
        <w:rPr>
          <w:rFonts w:ascii="Arial" w:eastAsia="Times New Roman" w:hAnsi="Arial" w:cs="Arial"/>
          <w:iCs/>
          <w:lang w:eastAsia="pl-PL"/>
        </w:rPr>
        <w:t xml:space="preserve"> jest: Regionalny Ośrodek Polityki Społecznej w Rzeszowie</w:t>
      </w:r>
      <w:r w:rsidR="00741902" w:rsidRPr="001F220C">
        <w:rPr>
          <w:rFonts w:ascii="Arial" w:eastAsia="Times New Roman" w:hAnsi="Arial" w:cs="Arial"/>
          <w:iCs/>
          <w:lang w:eastAsia="pl-PL"/>
        </w:rPr>
        <w:t>.</w:t>
      </w:r>
    </w:p>
    <w:p w14:paraId="7B27BAED" w14:textId="6758FE24" w:rsidR="00C30E22" w:rsidRPr="001F220C" w:rsidRDefault="005506A7" w:rsidP="007556B2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1F220C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C171E3" w:rsidRPr="001F220C">
        <w:rPr>
          <w:rFonts w:ascii="Arial" w:eastAsia="Times New Roman" w:hAnsi="Arial" w:cs="Arial"/>
          <w:iCs/>
          <w:lang w:eastAsia="pl-PL"/>
        </w:rPr>
        <w:t> </w:t>
      </w:r>
      <w:r w:rsidRPr="001F220C">
        <w:rPr>
          <w:rFonts w:ascii="Arial" w:eastAsia="Times New Roman" w:hAnsi="Arial" w:cs="Arial"/>
          <w:iCs/>
          <w:lang w:eastAsia="pl-PL"/>
        </w:rPr>
        <w:t>dnia 30.09.2022 r</w:t>
      </w:r>
      <w:r w:rsidR="004F2EBD" w:rsidRPr="001F220C">
        <w:rPr>
          <w:rFonts w:ascii="Arial" w:eastAsia="Times New Roman" w:hAnsi="Arial" w:cs="Arial"/>
          <w:iCs/>
          <w:lang w:eastAsia="pl-PL"/>
        </w:rPr>
        <w:t>.</w:t>
      </w:r>
    </w:p>
    <w:p w14:paraId="18ED2604" w14:textId="77777777" w:rsidR="004F2EBD" w:rsidRPr="001F220C" w:rsidRDefault="004F2EBD" w:rsidP="007556B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007603A4" w14:textId="77777777" w:rsidR="004F2EBD" w:rsidRPr="001F220C" w:rsidRDefault="00E077D2" w:rsidP="001F22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1F220C">
        <w:rPr>
          <w:rFonts w:ascii="Arial" w:eastAsia="Calibri" w:hAnsi="Arial" w:cs="Arial"/>
          <w:b/>
          <w:bCs/>
          <w:iCs/>
          <w:u w:val="single"/>
        </w:rPr>
        <w:t>Szczegółowe informacje dotyczące realizacji usługi</w:t>
      </w:r>
      <w:r w:rsidR="005506A7" w:rsidRPr="001F220C">
        <w:rPr>
          <w:rFonts w:ascii="Arial" w:eastAsia="Calibri" w:hAnsi="Arial" w:cs="Arial"/>
          <w:b/>
          <w:bCs/>
          <w:iCs/>
          <w:u w:val="single"/>
        </w:rPr>
        <w:t>.</w:t>
      </w:r>
      <w:r w:rsidR="00D21C9C" w:rsidRPr="001F220C">
        <w:rPr>
          <w:rFonts w:ascii="Arial" w:eastAsia="Calibri" w:hAnsi="Arial" w:cs="Arial"/>
          <w:b/>
          <w:u w:val="single"/>
        </w:rPr>
        <w:t xml:space="preserve"> </w:t>
      </w:r>
      <w:bookmarkStart w:id="3" w:name="_Hlk93404400"/>
      <w:r w:rsidR="004767DE" w:rsidRPr="001F220C">
        <w:rPr>
          <w:rFonts w:ascii="Arial" w:hAnsi="Arial" w:cs="Arial"/>
          <w:b/>
          <w:u w:val="single"/>
        </w:rPr>
        <w:t>Opis usługi zapewnienia sali szkoleniowej</w:t>
      </w:r>
      <w:r w:rsidR="004767DE" w:rsidRPr="001F220C">
        <w:rPr>
          <w:rFonts w:ascii="Arial" w:hAnsi="Arial" w:cs="Arial"/>
          <w:bCs/>
          <w:u w:val="single"/>
        </w:rPr>
        <w:t>:</w:t>
      </w:r>
    </w:p>
    <w:p w14:paraId="07CE9901" w14:textId="77777777" w:rsidR="004F2EBD" w:rsidRPr="004F2EBD" w:rsidRDefault="004F2EBD" w:rsidP="007556B2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eastAsiaTheme="minorEastAsia" w:hAnsi="Arial" w:cs="Arial"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 xml:space="preserve">W ramach zadania Wykonawca zapewni sale szkoleniowe łącznie na </w:t>
      </w:r>
      <w:r w:rsidRPr="004F2EBD">
        <w:rPr>
          <w:rFonts w:ascii="Arial" w:eastAsiaTheme="minorEastAsia" w:hAnsi="Arial" w:cs="Arial"/>
          <w:b/>
          <w:bCs/>
          <w:lang w:eastAsia="pl-PL"/>
        </w:rPr>
        <w:t>36</w:t>
      </w:r>
      <w:r w:rsidRPr="004F2EBD">
        <w:rPr>
          <w:rFonts w:ascii="Arial" w:eastAsiaTheme="minorEastAsia" w:hAnsi="Arial" w:cs="Arial"/>
          <w:bCs/>
          <w:lang w:eastAsia="pl-PL"/>
        </w:rPr>
        <w:t xml:space="preserve"> godzin zegarowych, po 6 godzin zegarowych na jedno szkolenie w czasie 6 spotkań. </w:t>
      </w:r>
    </w:p>
    <w:p w14:paraId="1BD07F7A" w14:textId="77777777" w:rsidR="004F2EBD" w:rsidRPr="004F2EBD" w:rsidRDefault="004F2EBD" w:rsidP="001C532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lastRenderedPageBreak/>
        <w:t>Sala szkoleniowa dostosowana dla grupy maksymalnie 15 osobowej + trener podczas sześciu (6) szkoleń jednodniowych.</w:t>
      </w:r>
    </w:p>
    <w:p w14:paraId="28B72312" w14:textId="77777777" w:rsidR="004F2EBD" w:rsidRPr="004F2EBD" w:rsidRDefault="004F2EBD" w:rsidP="001C532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Sala szkoleniowa musi być wyposażona w:</w:t>
      </w:r>
    </w:p>
    <w:p w14:paraId="14C9226A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klimatyzację i ogrzewanie (temperatura powietrza w salach 20°C - 23°C);</w:t>
      </w:r>
    </w:p>
    <w:p w14:paraId="0339EAD1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dostęp do bezprzewodowego Internetu;</w:t>
      </w:r>
    </w:p>
    <w:p w14:paraId="5FF21124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dostęp do światła dziennego z możliwością zaciemnienia okien, np. roletami, żaluzjami;</w:t>
      </w:r>
    </w:p>
    <w:p w14:paraId="64887B47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zaplecze sanitarne;</w:t>
      </w:r>
    </w:p>
    <w:p w14:paraId="62EE4488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sprzęt szkoleniowy i multimedialny, nagłośnienie, tablicę flipchart z papierem i flamastrami, ekran projekcyjny o rozmiarze zapewniającym czytelność prezentowanych materiałów multimedialnych;</w:t>
      </w:r>
    </w:p>
    <w:p w14:paraId="69C80B44" w14:textId="77777777" w:rsidR="004F2EBD" w:rsidRPr="004F2EBD" w:rsidRDefault="004F2EBD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4F2EBD">
        <w:rPr>
          <w:rFonts w:ascii="Arial" w:eastAsiaTheme="minorEastAsia" w:hAnsi="Arial" w:cs="Arial"/>
          <w:bCs/>
          <w:lang w:eastAsia="pl-PL"/>
        </w:rPr>
        <w:t>obsługę techniczną dostępną podczas trwania szkolenia;</w:t>
      </w:r>
    </w:p>
    <w:p w14:paraId="3A652531" w14:textId="1179E926" w:rsidR="004F2EBD" w:rsidRPr="004F2EBD" w:rsidRDefault="00656EFB" w:rsidP="007556B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Arial" w:eastAsiaTheme="minorEastAsia" w:hAnsi="Arial" w:cs="Arial"/>
          <w:bCs/>
          <w:lang w:eastAsia="pl-PL"/>
        </w:rPr>
      </w:pPr>
      <w:r w:rsidRPr="001F220C">
        <w:rPr>
          <w:rFonts w:ascii="Arial" w:eastAsiaTheme="minorEastAsia" w:hAnsi="Arial" w:cs="Arial"/>
          <w:lang w:eastAsia="pl-PL"/>
        </w:rPr>
        <w:t>dodatkowo</w:t>
      </w:r>
      <w:r w:rsidR="004F2EBD" w:rsidRPr="004F2EBD">
        <w:rPr>
          <w:rFonts w:ascii="Arial" w:eastAsiaTheme="minorEastAsia" w:hAnsi="Arial" w:cs="Arial"/>
          <w:lang w:eastAsia="pl-PL"/>
        </w:rPr>
        <w:t xml:space="preserve"> sala musi spełniać aktualne wymogi bezpieczeństwa i higieny pracy oraz wytyczne dla organizatorów spotkań biznesowych, szkoleń, konferencji i kongresów</w:t>
      </w:r>
      <w:r w:rsidR="004F2EBD" w:rsidRPr="004F2EBD">
        <w:rPr>
          <w:rFonts w:ascii="Arial" w:eastAsiaTheme="minorEastAsia" w:hAnsi="Arial" w:cs="Arial"/>
          <w:lang w:eastAsia="pl-PL"/>
        </w:rPr>
        <w:br/>
        <w:t>w trakcie epidemii SARS-CoV-2.</w:t>
      </w:r>
    </w:p>
    <w:p w14:paraId="16C0FA86" w14:textId="04579703" w:rsidR="004F2EBD" w:rsidRPr="001F220C" w:rsidRDefault="004F2EBD" w:rsidP="001F220C">
      <w:pPr>
        <w:pStyle w:val="Akapitzlist"/>
        <w:autoSpaceDE w:val="0"/>
        <w:autoSpaceDN w:val="0"/>
        <w:adjustRightInd w:val="0"/>
        <w:spacing w:after="0"/>
        <w:ind w:left="1004"/>
        <w:jc w:val="both"/>
        <w:rPr>
          <w:rFonts w:ascii="Arial" w:eastAsiaTheme="minorEastAsia" w:hAnsi="Arial" w:cs="Arial"/>
          <w:u w:val="single"/>
          <w:lang w:eastAsia="pl-PL"/>
        </w:rPr>
      </w:pPr>
    </w:p>
    <w:p w14:paraId="098AC724" w14:textId="59E482F4" w:rsidR="004767DE" w:rsidRPr="00C464E7" w:rsidRDefault="004F2EBD" w:rsidP="001F220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1F220C">
        <w:rPr>
          <w:rFonts w:ascii="Arial" w:eastAsia="Calibri" w:hAnsi="Arial" w:cs="Arial"/>
          <w:b/>
          <w:bCs/>
          <w:iCs/>
          <w:u w:val="single"/>
        </w:rPr>
        <w:t>Szczegółowe informacje dotyczące realizacji usługi.</w:t>
      </w:r>
      <w:r w:rsidRPr="001F220C">
        <w:rPr>
          <w:rFonts w:ascii="Arial" w:eastAsia="Calibri" w:hAnsi="Arial" w:cs="Arial"/>
          <w:b/>
          <w:u w:val="single"/>
        </w:rPr>
        <w:t xml:space="preserve"> </w:t>
      </w:r>
      <w:r w:rsidR="004767DE" w:rsidRPr="001F220C">
        <w:rPr>
          <w:rFonts w:ascii="Arial" w:hAnsi="Arial" w:cs="Arial"/>
          <w:b/>
          <w:u w:val="single"/>
        </w:rPr>
        <w:t xml:space="preserve">Opis usługi </w:t>
      </w:r>
      <w:r w:rsidR="00007D4C" w:rsidRPr="001F220C">
        <w:rPr>
          <w:rFonts w:ascii="Arial" w:hAnsi="Arial" w:cs="Arial"/>
          <w:b/>
          <w:u w:val="single"/>
        </w:rPr>
        <w:t xml:space="preserve"> zapewnienia wyżywienia</w:t>
      </w:r>
      <w:r w:rsidR="004767DE" w:rsidRPr="001F220C">
        <w:rPr>
          <w:rFonts w:ascii="Arial" w:hAnsi="Arial" w:cs="Arial"/>
          <w:b/>
          <w:u w:val="single"/>
        </w:rPr>
        <w:t>:</w:t>
      </w:r>
    </w:p>
    <w:p w14:paraId="2E80A65B" w14:textId="77777777" w:rsidR="00C464E7" w:rsidRPr="001F220C" w:rsidRDefault="00C464E7" w:rsidP="00C464E7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</w:p>
    <w:p w14:paraId="2A216F28" w14:textId="5FECFFEE" w:rsidR="00C464E7" w:rsidRDefault="00C464E7" w:rsidP="00C464E7">
      <w:pPr>
        <w:pStyle w:val="Akapitzlist"/>
        <w:numPr>
          <w:ilvl w:val="0"/>
          <w:numId w:val="5"/>
        </w:numPr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464E7">
        <w:rPr>
          <w:rFonts w:ascii="Arial" w:eastAsia="Times New Roman" w:hAnsi="Arial" w:cs="Arial"/>
          <w:lang w:eastAsia="pl-PL"/>
        </w:rPr>
        <w:t>Wykonawca zapewni wyżywienie dla wszystkich uczestników w trakcie 6 jednodniowych  szkoleń tj. dla 90 uczestników łącznie</w:t>
      </w:r>
      <w:r>
        <w:rPr>
          <w:rFonts w:ascii="Arial" w:eastAsia="Times New Roman" w:hAnsi="Arial" w:cs="Arial"/>
          <w:lang w:eastAsia="pl-PL"/>
        </w:rPr>
        <w:t xml:space="preserve"> (ok.</w:t>
      </w:r>
      <w:r w:rsidRPr="00C464E7">
        <w:rPr>
          <w:rFonts w:ascii="Arial" w:eastAsia="Times New Roman" w:hAnsi="Arial" w:cs="Arial"/>
          <w:lang w:eastAsia="pl-PL"/>
        </w:rPr>
        <w:t>15 osób w jednej grupie</w:t>
      </w:r>
      <w:r>
        <w:rPr>
          <w:rFonts w:ascii="Arial" w:eastAsia="Times New Roman" w:hAnsi="Arial" w:cs="Arial"/>
          <w:lang w:eastAsia="pl-PL"/>
        </w:rPr>
        <w:t>).</w:t>
      </w:r>
      <w:r w:rsidR="006D08A6" w:rsidRPr="006D08A6">
        <w:t xml:space="preserve"> </w:t>
      </w:r>
      <w:r w:rsidR="006D08A6" w:rsidRPr="006D08A6">
        <w:rPr>
          <w:rFonts w:ascii="Arial" w:eastAsia="Times New Roman" w:hAnsi="Arial" w:cs="Arial"/>
          <w:lang w:eastAsia="pl-PL"/>
        </w:rPr>
        <w:t>Do uczestników szkoleń nie zalicza się trenera.</w:t>
      </w:r>
    </w:p>
    <w:p w14:paraId="0FDCBD17" w14:textId="037D7453" w:rsidR="00C464E7" w:rsidRPr="00C464E7" w:rsidRDefault="00C464E7" w:rsidP="00C464E7">
      <w:pPr>
        <w:pStyle w:val="Akapitzlist"/>
        <w:numPr>
          <w:ilvl w:val="0"/>
          <w:numId w:val="5"/>
        </w:numPr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464E7">
        <w:rPr>
          <w:rFonts w:ascii="Arial" w:eastAsia="Times New Roman" w:hAnsi="Arial" w:cs="Arial"/>
          <w:lang w:eastAsia="pl-PL"/>
        </w:rPr>
        <w:t>Wykonawca zapewni podczas ww. szkole</w:t>
      </w:r>
      <w:r w:rsidR="006D08A6">
        <w:rPr>
          <w:rFonts w:ascii="Arial" w:eastAsia="Times New Roman" w:hAnsi="Arial" w:cs="Arial"/>
          <w:lang w:eastAsia="pl-PL"/>
        </w:rPr>
        <w:t>ń</w:t>
      </w:r>
      <w:r w:rsidRPr="00C464E7">
        <w:rPr>
          <w:rFonts w:ascii="Arial" w:eastAsia="Times New Roman" w:hAnsi="Arial" w:cs="Arial"/>
          <w:lang w:eastAsia="pl-PL"/>
        </w:rPr>
        <w:t xml:space="preserve"> dla każdego uczestnika :</w:t>
      </w:r>
    </w:p>
    <w:p w14:paraId="7C3B5AE7" w14:textId="77777777" w:rsidR="006D08A6" w:rsidRDefault="00C464E7" w:rsidP="006D08A6">
      <w:pPr>
        <w:pStyle w:val="Akapitzlist"/>
        <w:numPr>
          <w:ilvl w:val="0"/>
          <w:numId w:val="11"/>
        </w:numPr>
        <w:spacing w:before="240"/>
        <w:rPr>
          <w:rFonts w:ascii="Arial" w:eastAsia="Times New Roman" w:hAnsi="Arial" w:cs="Arial"/>
          <w:lang w:eastAsia="pl-PL"/>
        </w:rPr>
      </w:pPr>
      <w:r w:rsidRPr="00C464E7">
        <w:rPr>
          <w:rFonts w:ascii="Arial" w:eastAsia="Times New Roman" w:hAnsi="Arial" w:cs="Arial"/>
          <w:lang w:eastAsia="pl-PL"/>
        </w:rPr>
        <w:t>1 całodzienny serwis kawowy,</w:t>
      </w:r>
    </w:p>
    <w:p w14:paraId="743B8C01" w14:textId="3FD57D79" w:rsidR="00C464E7" w:rsidRPr="006D08A6" w:rsidRDefault="00C464E7" w:rsidP="006D08A6">
      <w:pPr>
        <w:pStyle w:val="Akapitzlist"/>
        <w:numPr>
          <w:ilvl w:val="0"/>
          <w:numId w:val="11"/>
        </w:numPr>
        <w:spacing w:before="240"/>
        <w:rPr>
          <w:rFonts w:ascii="Arial" w:eastAsia="Times New Roman" w:hAnsi="Arial" w:cs="Arial"/>
          <w:lang w:eastAsia="pl-PL"/>
        </w:rPr>
      </w:pPr>
      <w:r w:rsidRPr="006D08A6">
        <w:rPr>
          <w:rFonts w:ascii="Arial" w:eastAsia="Times New Roman" w:hAnsi="Arial" w:cs="Arial"/>
          <w:lang w:eastAsia="pl-PL"/>
        </w:rPr>
        <w:t>1  obiad.</w:t>
      </w:r>
    </w:p>
    <w:p w14:paraId="56C632EC" w14:textId="20407CBF" w:rsidR="00DF154E" w:rsidRPr="001F220C" w:rsidRDefault="00DF154E" w:rsidP="007556B2">
      <w:pPr>
        <w:pStyle w:val="Akapitzlist"/>
        <w:numPr>
          <w:ilvl w:val="0"/>
          <w:numId w:val="5"/>
        </w:numPr>
        <w:spacing w:before="240"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Serwis kawowy w formie stołu szwedzkiego ma być dostępny przez cały czas trwania szkolenia, podawany w zastawie porcelanowej, szklanej lub ceramicznej przy użyciu sztućców ze stali nierdzewnej i jednorazowych serwetek papierowych, zgodnie z</w:t>
      </w:r>
      <w:r w:rsidR="00473F68">
        <w:rPr>
          <w:rFonts w:ascii="Arial" w:eastAsia="Times New Roman" w:hAnsi="Arial" w:cs="Arial"/>
          <w:lang w:eastAsia="pl-PL"/>
        </w:rPr>
        <w:t> </w:t>
      </w:r>
      <w:r w:rsidRPr="001F220C">
        <w:rPr>
          <w:rFonts w:ascii="Arial" w:eastAsia="Times New Roman" w:hAnsi="Arial" w:cs="Arial"/>
          <w:lang w:eastAsia="pl-PL"/>
        </w:rPr>
        <w:t xml:space="preserve">zasadą estetycznego podawania posiłków, zapewnienie pojemnika na resztki po spożytym posiłku. </w:t>
      </w:r>
    </w:p>
    <w:p w14:paraId="0C9C79DB" w14:textId="270082A4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 ramach serwisu kawowego serwowane będą:</w:t>
      </w:r>
    </w:p>
    <w:p w14:paraId="6B88209B" w14:textId="77777777" w:rsidR="00DF154E" w:rsidRPr="001F220C" w:rsidRDefault="00DF154E" w:rsidP="00473F68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herbata co najmniej trzy rodzaje: czarna, zielona i owocowa, </w:t>
      </w:r>
    </w:p>
    <w:p w14:paraId="6057D8C9" w14:textId="77777777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kawa z ekspresu, </w:t>
      </w:r>
    </w:p>
    <w:p w14:paraId="2524883D" w14:textId="77777777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świeżo pokrojona cytryna podana na talerzykach (min.1 plaster/os), </w:t>
      </w:r>
    </w:p>
    <w:p w14:paraId="058B513F" w14:textId="77777777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cukier (min.10g/os),</w:t>
      </w:r>
    </w:p>
    <w:p w14:paraId="4CB8A37F" w14:textId="77777777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mleko UHT 3,2% do kawy,</w:t>
      </w:r>
    </w:p>
    <w:p w14:paraId="62650F29" w14:textId="77777777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galanteria cukiernicza (min.150g/osobę) co najmniej dwa różne rodzaje np.: mini pączki, mini gniazdka, mini babeczki, mini ptysie, ciasta itp.</w:t>
      </w:r>
    </w:p>
    <w:p w14:paraId="5A03716F" w14:textId="2E254ED0" w:rsidR="00DF154E" w:rsidRPr="001F220C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woda mineralna gazowana i niegazowana w butelkach 0,5 l (min. 2</w:t>
      </w:r>
      <w:r w:rsidR="00A4779B">
        <w:rPr>
          <w:rFonts w:ascii="Arial" w:eastAsia="Times New Roman" w:hAnsi="Arial" w:cs="Arial"/>
          <w:lang w:eastAsia="pl-PL"/>
        </w:rPr>
        <w:t> </w:t>
      </w:r>
      <w:r w:rsidRPr="001F220C">
        <w:rPr>
          <w:rFonts w:ascii="Arial" w:eastAsia="Times New Roman" w:hAnsi="Arial" w:cs="Arial"/>
          <w:lang w:eastAsia="pl-PL"/>
        </w:rPr>
        <w:t xml:space="preserve">butelki/os.), </w:t>
      </w:r>
    </w:p>
    <w:p w14:paraId="04894BA4" w14:textId="77777777" w:rsidR="00473F68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lastRenderedPageBreak/>
        <w:t>soki owocowe 100% (min. 0,5 l /os),</w:t>
      </w:r>
    </w:p>
    <w:p w14:paraId="2B8BA332" w14:textId="603E0E2D" w:rsidR="00DF154E" w:rsidRPr="00473F68" w:rsidRDefault="00DF154E" w:rsidP="007556B2">
      <w:pPr>
        <w:pStyle w:val="Akapitzlist"/>
        <w:numPr>
          <w:ilvl w:val="0"/>
          <w:numId w:val="6"/>
        </w:numPr>
        <w:spacing w:before="240" w:after="0"/>
        <w:ind w:left="1560" w:hanging="426"/>
        <w:jc w:val="both"/>
        <w:rPr>
          <w:rFonts w:ascii="Arial" w:eastAsia="Times New Roman" w:hAnsi="Arial" w:cs="Arial"/>
          <w:lang w:eastAsia="pl-PL"/>
        </w:rPr>
      </w:pPr>
      <w:r w:rsidRPr="00473F68">
        <w:rPr>
          <w:rFonts w:ascii="Arial" w:eastAsia="Times New Roman" w:hAnsi="Arial" w:cs="Arial"/>
          <w:lang w:eastAsia="pl-PL"/>
        </w:rPr>
        <w:t xml:space="preserve">słone przekąski, np., kanapeczki, koreczki </w:t>
      </w:r>
      <w:r w:rsidR="0009143C">
        <w:rPr>
          <w:rFonts w:ascii="Arial" w:eastAsia="Times New Roman" w:hAnsi="Arial" w:cs="Arial"/>
          <w:lang w:eastAsia="pl-PL"/>
        </w:rPr>
        <w:t>itp.</w:t>
      </w:r>
    </w:p>
    <w:p w14:paraId="1DAD7B15" w14:textId="77777777" w:rsidR="00DF154E" w:rsidRPr="001F220C" w:rsidRDefault="00DF154E" w:rsidP="00473F68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Serwis obiadowy będzie serwowany w postaci dwóch dań gorących (godziny serwisu zostaną ustalone z Zamawiającym), podawany w zastawie porcelanowej, szklanej lub ceramicznej, ze sztućcami ze stali nierdzewnej i jednorazowych serwetek papierowych.   Obiad składa się z dwóch dań gorących: zupa – min.250 ml/os., porcja mięsna – min.150 - 170 gram/os., ziemniaki/ryż/kasze/makarony – min. 100 gram/os., jarzyny gotowane/surówki – min.100 gram/os., napój (np. kompot).</w:t>
      </w:r>
    </w:p>
    <w:p w14:paraId="142EFC13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Wykonawca zobowiązany jest do zachowania należytej staranności przy realizacji zamówienia rozumianej jako staranność profesjonalisty w działalności objętej przedmiotem zamówienia.</w:t>
      </w:r>
    </w:p>
    <w:p w14:paraId="44413CA3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Wykonawca musi zapewnić wydanie obiadu jednocześnie dla wszystkich uczestników szkolenia.</w:t>
      </w:r>
    </w:p>
    <w:p w14:paraId="6C949431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 przypadku zgłoszenia przez Zamawiającego konieczności przygotowania posiłków dla osób o specjalnych potrzebach żywieniowych (np. dieta wegańska, bezglutenowa, bez laktozy i inne), Wykonawca zapewni wyżywienie z uwzględnieniem ww. potrzeb dla wskazanych osób.</w:t>
      </w:r>
    </w:p>
    <w:p w14:paraId="3763833C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Miejsce podawania obiadu musi znajdować się w tym samym budynku co sala szkoleniowa. Wykonawca zapewni wszystkim uczestnikom miejsca siedzące, umożliwiające spożycie posiłku.</w:t>
      </w:r>
    </w:p>
    <w:p w14:paraId="6CA11BE0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Godziny posiłków zostaną określone z Wykonawcą.</w:t>
      </w:r>
    </w:p>
    <w:p w14:paraId="54EFE830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Wykonawca na 5 dni przed realizacją zadania przedstawi propozycję menu do akceptacji Zamawiającego.</w:t>
      </w:r>
    </w:p>
    <w:p w14:paraId="27C727D0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Świadczenie usług żywienia musi być zgodne z przepisami ustawy z dnia 25 sierpnia 2006 r. o bezpieczeństwie żywności i żywienia (Dz. U. z 2020 r. poz. 2021 z późn.zm.). </w:t>
      </w:r>
    </w:p>
    <w:p w14:paraId="7FADDEE4" w14:textId="77777777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Posiłki mają być przygotowane ze świeżych produktów własnych nabywanych przez Wykonawcę, urozmaicone (różnorodne) poprzez przestrzeganie piramidy żywieniowej i muszą odpowiadać wszelkim rygorom recepturowym, smakowym, estetycznym i odżywczym.</w:t>
      </w:r>
    </w:p>
    <w:p w14:paraId="3388618E" w14:textId="2DEC148B" w:rsidR="00DF154E" w:rsidRPr="001F220C" w:rsidRDefault="00DF154E" w:rsidP="007556B2">
      <w:pPr>
        <w:pStyle w:val="Akapitzlist"/>
        <w:numPr>
          <w:ilvl w:val="0"/>
          <w:numId w:val="7"/>
        </w:numPr>
        <w:spacing w:before="240"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Wykonawca powinien przestrzegać przepisów sanitarno-epidemiologicznych, BHP i przeciwpożarowe, a także we własnym zakresie i na własny koszt odebrać i zagospodarować odpady pokonsumpcyjne powstałe w trakcie świadczenia usługi.</w:t>
      </w:r>
    </w:p>
    <w:p w14:paraId="0C320F93" w14:textId="4ABBE5A1" w:rsidR="00C30E22" w:rsidRPr="001F220C" w:rsidRDefault="00C30E22" w:rsidP="001F220C">
      <w:pPr>
        <w:spacing w:before="240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F220C">
        <w:rPr>
          <w:rFonts w:ascii="Arial" w:eastAsia="Times New Roman" w:hAnsi="Arial" w:cs="Arial"/>
          <w:b/>
          <w:lang w:eastAsia="pl-PL"/>
        </w:rPr>
        <w:t>I</w:t>
      </w:r>
      <w:r w:rsidR="00DF154E" w:rsidRPr="001F220C">
        <w:rPr>
          <w:rFonts w:ascii="Arial" w:eastAsia="Times New Roman" w:hAnsi="Arial" w:cs="Arial"/>
          <w:b/>
          <w:lang w:eastAsia="pl-PL"/>
        </w:rPr>
        <w:t>V</w:t>
      </w:r>
      <w:r w:rsidRPr="001F220C">
        <w:rPr>
          <w:rFonts w:ascii="Arial" w:eastAsia="Times New Roman" w:hAnsi="Arial" w:cs="Arial"/>
          <w:b/>
          <w:lang w:eastAsia="pl-PL"/>
        </w:rPr>
        <w:t>.</w:t>
      </w:r>
      <w:r w:rsidRPr="001F220C">
        <w:rPr>
          <w:rFonts w:ascii="Arial" w:eastAsia="Times New Roman" w:hAnsi="Arial" w:cs="Arial"/>
          <w:b/>
          <w:lang w:eastAsia="pl-PL"/>
        </w:rPr>
        <w:tab/>
        <w:t>Ważne uwagi:</w:t>
      </w:r>
    </w:p>
    <w:bookmarkEnd w:id="1"/>
    <w:bookmarkEnd w:id="3"/>
    <w:p w14:paraId="040806B3" w14:textId="5B61A888" w:rsidR="00DF154E" w:rsidRPr="001F220C" w:rsidRDefault="009F42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9F424E">
        <w:rPr>
          <w:rFonts w:ascii="Arial" w:eastAsia="Times New Roman" w:hAnsi="Arial" w:cs="Arial"/>
          <w:lang w:eastAsia="pl-PL"/>
        </w:rPr>
        <w:t xml:space="preserve">Obiekt w którym będzie świadczona usługa wynajmu sali i wyżywienia musi znajdować w odległości geograficznej nie większej niż 5 kilometrów od dworca centralnego (adres: Plac Dworcowy 1). </w:t>
      </w:r>
      <w:r w:rsidR="00DF154E" w:rsidRPr="001F220C">
        <w:rPr>
          <w:rFonts w:ascii="Arial" w:eastAsia="Times New Roman" w:hAnsi="Arial" w:cs="Arial"/>
          <w:lang w:eastAsia="pl-PL"/>
        </w:rPr>
        <w:t xml:space="preserve">Zamawiający dokona pomiaru odległości korzystając z ogólnodostępnych narzędzi np. odleglosci.info, </w:t>
      </w:r>
      <w:proofErr w:type="spellStart"/>
      <w:r w:rsidR="00DF154E" w:rsidRPr="001F220C">
        <w:rPr>
          <w:rFonts w:ascii="Arial" w:eastAsia="Times New Roman" w:hAnsi="Arial" w:cs="Arial"/>
          <w:lang w:eastAsia="pl-PL"/>
        </w:rPr>
        <w:t>google</w:t>
      </w:r>
      <w:proofErr w:type="spellEnd"/>
      <w:r w:rsidR="00DF154E" w:rsidRPr="001F220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DF154E" w:rsidRPr="001F220C">
        <w:rPr>
          <w:rFonts w:ascii="Arial" w:eastAsia="Times New Roman" w:hAnsi="Arial" w:cs="Arial"/>
          <w:lang w:eastAsia="pl-PL"/>
        </w:rPr>
        <w:t>maps</w:t>
      </w:r>
      <w:proofErr w:type="spellEnd"/>
      <w:r w:rsidR="00DF154E" w:rsidRPr="001F220C">
        <w:rPr>
          <w:rFonts w:ascii="Arial" w:eastAsia="Times New Roman" w:hAnsi="Arial" w:cs="Arial"/>
          <w:lang w:eastAsia="pl-PL"/>
        </w:rPr>
        <w:t xml:space="preserve">, mapa.szukacz.pl lub </w:t>
      </w:r>
      <w:r w:rsidR="00DF154E" w:rsidRPr="001F220C">
        <w:rPr>
          <w:rFonts w:ascii="Arial" w:eastAsia="Times New Roman" w:hAnsi="Arial" w:cs="Arial"/>
          <w:lang w:eastAsia="pl-PL"/>
        </w:rPr>
        <w:lastRenderedPageBreak/>
        <w:t>podobnych. Lokalizacja powinna uwzględniać możliwość dogodnego dojazdu do i z miejsca szkolenia komunikacją miejską oraz samochodem osobowym. Dojazd do obiektu musi zapewniać droga utwardzona.</w:t>
      </w:r>
    </w:p>
    <w:p w14:paraId="42F5A91D" w14:textId="77777777" w:rsidR="00DF154E" w:rsidRPr="001F220C" w:rsidRDefault="00DF15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Miejsce realizacji usługi musi spełniać kryterium dostępności, zgodnie ze Standardami dostępności, w szczególności ze standardem szkoleniowym (standard informacyjno-promocyjny zgodny ze Standardami dostępności dla polityki spójności 2014-2020, które stanowią załącznik nr 2 do Wytycznych w zakresie realizacji zasady równości szans i niedyskryminacji, w tym dostępności dla osób z niepełnosprawnościami oraz zasady równości szans kobiet i mężczyzn w ramach funduszy unijnych na lata 2014-2021, zwanymi dalej Standardami dostępności).</w:t>
      </w:r>
    </w:p>
    <w:p w14:paraId="65659E31" w14:textId="77777777" w:rsidR="00DF154E" w:rsidRPr="001F220C" w:rsidRDefault="00DF15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Przed rozpoczęciem każdego szkolenia Wykonawca zapewni oznakowanie sali szkoleniowej, drogi do sali – zgodnie z wytycznymi Zamawiającego i/lub według wzorów logotypów dostarczonych przez Zamawiającego.</w:t>
      </w:r>
    </w:p>
    <w:p w14:paraId="0672A3C8" w14:textId="77777777" w:rsidR="00DF154E" w:rsidRPr="001F220C" w:rsidRDefault="00DF15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Wykonawca zapewni bezpłatne miejsca parkingowe dla uczestników szkoleń, w tym miejsce parkingowe dla osoby z niepełnosprawnością.</w:t>
      </w:r>
    </w:p>
    <w:p w14:paraId="7701EB4C" w14:textId="77777777" w:rsidR="00DF154E" w:rsidRPr="001F220C" w:rsidRDefault="00DF15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Liczba uczestników szkoleń ma charakter szacunkowy i informacyjny. Zamawiający zastrzega sobie prawo do zmniejszenia liczby osób przy zachowaniu stawek cenowych wskazanych w ofercie Wykonawcy. </w:t>
      </w:r>
    </w:p>
    <w:p w14:paraId="1FACB2EE" w14:textId="77777777" w:rsidR="00DF154E" w:rsidRPr="001F220C" w:rsidRDefault="00DF154E" w:rsidP="001F220C">
      <w:pPr>
        <w:pStyle w:val="Akapitzlist"/>
        <w:numPr>
          <w:ilvl w:val="0"/>
          <w:numId w:val="8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>Kwota do wypłaty zostanie ostatecznie ustalona na podstawie rozliczenia według ostatecznej (faktycznej) liczby osób, która brała udział w danym szkoleniu na podstawie stosownych list (tj. korzystania z wyżywienia) – w oparciu o stawki jednostkowe wskazane w ofercie Wykonawcy.</w:t>
      </w:r>
    </w:p>
    <w:p w14:paraId="3F5912BA" w14:textId="77777777" w:rsidR="00DF154E" w:rsidRPr="001F220C" w:rsidRDefault="00DF154E" w:rsidP="001F220C">
      <w:pPr>
        <w:spacing w:before="240"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F220C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bieżących wytycznych i obostrzeń wynikających z pandemii SARS¬CoV-2. </w:t>
      </w:r>
    </w:p>
    <w:p w14:paraId="5F73F27A" w14:textId="7E2A1021" w:rsidR="00E86542" w:rsidRPr="001F220C" w:rsidRDefault="00E86542" w:rsidP="001F220C">
      <w:pPr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86542" w:rsidRPr="001F220C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ABAF" w14:textId="77777777" w:rsidR="00AA3CC8" w:rsidRDefault="00AA3CC8" w:rsidP="00B77782">
      <w:pPr>
        <w:spacing w:after="0" w:line="240" w:lineRule="auto"/>
      </w:pPr>
      <w:r>
        <w:separator/>
      </w:r>
    </w:p>
  </w:endnote>
  <w:endnote w:type="continuationSeparator" w:id="0">
    <w:p w14:paraId="7D45B3A5" w14:textId="77777777" w:rsidR="00AA3CC8" w:rsidRDefault="00AA3CC8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556B2" w:rsidRPr="007556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7556B2" w:rsidRPr="007556B2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9F424E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617" w14:textId="77777777" w:rsidR="00AA3CC8" w:rsidRDefault="00AA3CC8" w:rsidP="00B77782">
      <w:pPr>
        <w:spacing w:after="0" w:line="240" w:lineRule="auto"/>
      </w:pPr>
      <w:r>
        <w:separator/>
      </w:r>
    </w:p>
  </w:footnote>
  <w:footnote w:type="continuationSeparator" w:id="0">
    <w:p w14:paraId="1F49C24D" w14:textId="77777777" w:rsidR="00AA3CC8" w:rsidRDefault="00AA3CC8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9F424E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BF6456E"/>
    <w:multiLevelType w:val="multilevel"/>
    <w:tmpl w:val="C5B8A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190E43"/>
    <w:multiLevelType w:val="hybridMultilevel"/>
    <w:tmpl w:val="A91C16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321B2E"/>
    <w:multiLevelType w:val="hybridMultilevel"/>
    <w:tmpl w:val="2D3E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28E9"/>
    <w:rsid w:val="000040F3"/>
    <w:rsid w:val="00007D4C"/>
    <w:rsid w:val="00015BF6"/>
    <w:rsid w:val="00016A46"/>
    <w:rsid w:val="00031992"/>
    <w:rsid w:val="000352DE"/>
    <w:rsid w:val="00043638"/>
    <w:rsid w:val="00043C8D"/>
    <w:rsid w:val="00051159"/>
    <w:rsid w:val="0007585D"/>
    <w:rsid w:val="00081143"/>
    <w:rsid w:val="0009143C"/>
    <w:rsid w:val="0009400F"/>
    <w:rsid w:val="000951C2"/>
    <w:rsid w:val="000A04DB"/>
    <w:rsid w:val="000A1BBB"/>
    <w:rsid w:val="000C3DD1"/>
    <w:rsid w:val="000D63A6"/>
    <w:rsid w:val="000E0B97"/>
    <w:rsid w:val="000E0E0B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1756"/>
    <w:rsid w:val="00185618"/>
    <w:rsid w:val="00195D1E"/>
    <w:rsid w:val="001B4DC0"/>
    <w:rsid w:val="001C2751"/>
    <w:rsid w:val="001C5320"/>
    <w:rsid w:val="001E589A"/>
    <w:rsid w:val="001F220C"/>
    <w:rsid w:val="001F2A00"/>
    <w:rsid w:val="001F36FC"/>
    <w:rsid w:val="001F53E8"/>
    <w:rsid w:val="002065B1"/>
    <w:rsid w:val="0022265C"/>
    <w:rsid w:val="00245106"/>
    <w:rsid w:val="002463B4"/>
    <w:rsid w:val="002522A1"/>
    <w:rsid w:val="00280941"/>
    <w:rsid w:val="002A2409"/>
    <w:rsid w:val="002A2D77"/>
    <w:rsid w:val="002A41D6"/>
    <w:rsid w:val="002B0722"/>
    <w:rsid w:val="002B197E"/>
    <w:rsid w:val="002B2D47"/>
    <w:rsid w:val="002B6004"/>
    <w:rsid w:val="002B7F65"/>
    <w:rsid w:val="002C578D"/>
    <w:rsid w:val="002D0056"/>
    <w:rsid w:val="002D4A1C"/>
    <w:rsid w:val="002D79D8"/>
    <w:rsid w:val="00303360"/>
    <w:rsid w:val="00322D47"/>
    <w:rsid w:val="003443D0"/>
    <w:rsid w:val="00351383"/>
    <w:rsid w:val="00352B04"/>
    <w:rsid w:val="00352C4B"/>
    <w:rsid w:val="00364C38"/>
    <w:rsid w:val="00390CFD"/>
    <w:rsid w:val="003A4BC0"/>
    <w:rsid w:val="003B0444"/>
    <w:rsid w:val="003C0A93"/>
    <w:rsid w:val="003D2537"/>
    <w:rsid w:val="003D2BE1"/>
    <w:rsid w:val="003E7FCE"/>
    <w:rsid w:val="003F49E3"/>
    <w:rsid w:val="004073A8"/>
    <w:rsid w:val="004128EF"/>
    <w:rsid w:val="00415A1F"/>
    <w:rsid w:val="00423485"/>
    <w:rsid w:val="00430AA3"/>
    <w:rsid w:val="0043428C"/>
    <w:rsid w:val="0044268A"/>
    <w:rsid w:val="00447427"/>
    <w:rsid w:val="0046291A"/>
    <w:rsid w:val="00473F68"/>
    <w:rsid w:val="004767DE"/>
    <w:rsid w:val="00487771"/>
    <w:rsid w:val="004A692F"/>
    <w:rsid w:val="004B658D"/>
    <w:rsid w:val="004C0C64"/>
    <w:rsid w:val="004D410F"/>
    <w:rsid w:val="004D515F"/>
    <w:rsid w:val="004E3EC3"/>
    <w:rsid w:val="004E5868"/>
    <w:rsid w:val="004E5BCA"/>
    <w:rsid w:val="004F2EBD"/>
    <w:rsid w:val="004F3946"/>
    <w:rsid w:val="00500B82"/>
    <w:rsid w:val="00512D6B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A19B6"/>
    <w:rsid w:val="005A1DAA"/>
    <w:rsid w:val="005A2E1C"/>
    <w:rsid w:val="005C1BEC"/>
    <w:rsid w:val="005C3B4C"/>
    <w:rsid w:val="005E22D0"/>
    <w:rsid w:val="005E4538"/>
    <w:rsid w:val="005F5733"/>
    <w:rsid w:val="00601590"/>
    <w:rsid w:val="00601DB9"/>
    <w:rsid w:val="006256F4"/>
    <w:rsid w:val="00656EFB"/>
    <w:rsid w:val="00660F37"/>
    <w:rsid w:val="0066253A"/>
    <w:rsid w:val="00686AE5"/>
    <w:rsid w:val="006B163E"/>
    <w:rsid w:val="006B3D86"/>
    <w:rsid w:val="006D08A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1902"/>
    <w:rsid w:val="007443EB"/>
    <w:rsid w:val="00747ED1"/>
    <w:rsid w:val="00754BF2"/>
    <w:rsid w:val="007556B2"/>
    <w:rsid w:val="00755F73"/>
    <w:rsid w:val="007562D0"/>
    <w:rsid w:val="0076758B"/>
    <w:rsid w:val="00777E87"/>
    <w:rsid w:val="00793416"/>
    <w:rsid w:val="007937E2"/>
    <w:rsid w:val="007947FC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2609C"/>
    <w:rsid w:val="008307AF"/>
    <w:rsid w:val="00831785"/>
    <w:rsid w:val="008338D8"/>
    <w:rsid w:val="00834A11"/>
    <w:rsid w:val="00834FBD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C22A9"/>
    <w:rsid w:val="009C307E"/>
    <w:rsid w:val="009C6470"/>
    <w:rsid w:val="009E2B23"/>
    <w:rsid w:val="009F424E"/>
    <w:rsid w:val="009F441F"/>
    <w:rsid w:val="00A10B66"/>
    <w:rsid w:val="00A13BDF"/>
    <w:rsid w:val="00A13F91"/>
    <w:rsid w:val="00A224DB"/>
    <w:rsid w:val="00A22B99"/>
    <w:rsid w:val="00A30390"/>
    <w:rsid w:val="00A37407"/>
    <w:rsid w:val="00A4779B"/>
    <w:rsid w:val="00A67761"/>
    <w:rsid w:val="00A72A7B"/>
    <w:rsid w:val="00A74CD1"/>
    <w:rsid w:val="00A8437E"/>
    <w:rsid w:val="00A91952"/>
    <w:rsid w:val="00A92F0E"/>
    <w:rsid w:val="00AA12BA"/>
    <w:rsid w:val="00AA3CC8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C7ED8"/>
    <w:rsid w:val="00BD0A1C"/>
    <w:rsid w:val="00BF5F48"/>
    <w:rsid w:val="00C16E1C"/>
    <w:rsid w:val="00C171E3"/>
    <w:rsid w:val="00C30E22"/>
    <w:rsid w:val="00C43489"/>
    <w:rsid w:val="00C43E67"/>
    <w:rsid w:val="00C464E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04E23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97D9E"/>
    <w:rsid w:val="00DC52BD"/>
    <w:rsid w:val="00DC56AB"/>
    <w:rsid w:val="00DC7DB6"/>
    <w:rsid w:val="00DD7B59"/>
    <w:rsid w:val="00DE2DFD"/>
    <w:rsid w:val="00DF154E"/>
    <w:rsid w:val="00E02C82"/>
    <w:rsid w:val="00E04B24"/>
    <w:rsid w:val="00E077D2"/>
    <w:rsid w:val="00E169AA"/>
    <w:rsid w:val="00E24BC5"/>
    <w:rsid w:val="00E3312E"/>
    <w:rsid w:val="00E4192E"/>
    <w:rsid w:val="00E62FF8"/>
    <w:rsid w:val="00E63DD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BFE9-DCE2-4455-9A53-E077C152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40</cp:revision>
  <cp:lastPrinted>2022-01-18T13:01:00Z</cp:lastPrinted>
  <dcterms:created xsi:type="dcterms:W3CDTF">2022-01-12T10:32:00Z</dcterms:created>
  <dcterms:modified xsi:type="dcterms:W3CDTF">2022-01-28T11:12:00Z</dcterms:modified>
</cp:coreProperties>
</file>