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7289" w14:textId="063152AA" w:rsidR="00F000DB" w:rsidRPr="003624D3" w:rsidRDefault="00F000DB" w:rsidP="00413E7D">
      <w:pPr>
        <w:pStyle w:val="Nagwek1"/>
        <w:numPr>
          <w:ilvl w:val="0"/>
          <w:numId w:val="123"/>
        </w:numPr>
        <w:shd w:val="clear" w:color="auto" w:fill="E6E6E6"/>
        <w:tabs>
          <w:tab w:val="clear" w:pos="1777"/>
        </w:tabs>
        <w:ind w:left="1276" w:hanging="127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1958612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(dla części </w:t>
      </w:r>
      <w:r w:rsidR="00DE781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I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II)</w:t>
      </w:r>
      <w:bookmarkEnd w:id="0"/>
    </w:p>
    <w:p w14:paraId="1501961D" w14:textId="77777777" w:rsidR="00F000DB" w:rsidRPr="007C11F1" w:rsidRDefault="00F000DB" w:rsidP="00F000D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78E88DAE" w14:textId="77777777" w:rsidR="00F000DB" w:rsidRDefault="00F000DB" w:rsidP="00F000D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C90406E" w14:textId="77777777" w:rsidR="00F000DB" w:rsidRDefault="00F000DB" w:rsidP="00F000D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150464F3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4A17F77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2A3D31F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1E70C68" w14:textId="77777777" w:rsidR="00F000DB" w:rsidRPr="0001436D" w:rsidRDefault="00F000DB" w:rsidP="00F000DB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7D3917B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2A80C8CB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29A3EB90" w14:textId="77777777" w:rsidR="00F000DB" w:rsidRDefault="00F000DB" w:rsidP="00F000DB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1090C8A9" w14:textId="25FCE123" w:rsidR="00F000DB" w:rsidRDefault="00F000DB" w:rsidP="00F000DB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E90ACA" w:rsidRPr="00D7587A">
        <w:rPr>
          <w:rFonts w:ascii="Calibri" w:eastAsia="Calibri" w:hAnsi="Calibri" w:cs="Calibri"/>
          <w:b/>
          <w:sz w:val="22"/>
          <w:szCs w:val="22"/>
        </w:rPr>
        <w:t xml:space="preserve">„DOSTAWA SPRZĘTU KOMPUTEROWEGO W RAMACH PROJEKTU „CYFROWA GMINA”” - </w:t>
      </w:r>
      <w:r w:rsidR="00E90ACA" w:rsidRPr="00E90ACA">
        <w:rPr>
          <w:rFonts w:ascii="Calibri" w:eastAsia="Calibri" w:hAnsi="Calibri" w:cs="Calibri"/>
          <w:b/>
          <w:sz w:val="22"/>
          <w:szCs w:val="22"/>
        </w:rPr>
        <w:t>Część III – Dostawa systemu do tworzenia kopii zapasowych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D6EAA9A" w14:textId="77777777" w:rsidR="00F000DB" w:rsidRPr="00CC0EA5" w:rsidRDefault="00F000DB" w:rsidP="00413E7D">
      <w:pPr>
        <w:numPr>
          <w:ilvl w:val="0"/>
          <w:numId w:val="124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9939A0E" w14:textId="77777777" w:rsidR="00F000DB" w:rsidRPr="00CC0EA5" w:rsidRDefault="00F000DB" w:rsidP="00F000D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E89E931" w14:textId="77777777" w:rsidR="00F000DB" w:rsidRDefault="00F000DB" w:rsidP="00F000DB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BC40266" w14:textId="77777777" w:rsidR="00F000DB" w:rsidRPr="005C2AE5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699CD7CC" w14:textId="77777777" w:rsidR="00F000DB" w:rsidRDefault="00F000DB" w:rsidP="00413E7D">
      <w:pPr>
        <w:numPr>
          <w:ilvl w:val="0"/>
          <w:numId w:val="124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0F97A8" w14:textId="77777777" w:rsidR="00F000DB" w:rsidRPr="00985B45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0E39ED1D" w14:textId="77777777" w:rsidR="00F000DB" w:rsidRPr="001B6860" w:rsidRDefault="00F000DB" w:rsidP="00413E7D">
      <w:pPr>
        <w:widowControl/>
        <w:numPr>
          <w:ilvl w:val="0"/>
          <w:numId w:val="124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5F4A2648" w14:textId="77777777" w:rsidR="00F000DB" w:rsidRDefault="00F000DB" w:rsidP="00F000DB">
      <w:pPr>
        <w:spacing w:before="120" w:after="120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</w:p>
    <w:p w14:paraId="5C57236B" w14:textId="77777777" w:rsidR="00DE7811" w:rsidRPr="00F27630" w:rsidRDefault="00DE7811" w:rsidP="00DE7811">
      <w:pPr>
        <w:rPr>
          <w:rFonts w:ascii="Calibri" w:hAnsi="Calibri" w:cs="Calibri"/>
        </w:rPr>
      </w:pPr>
    </w:p>
    <w:p w14:paraId="15F6AA0C" w14:textId="086B53EB" w:rsidR="00DE7811" w:rsidRPr="00F27630" w:rsidRDefault="00DE7811" w:rsidP="00CD6F8D">
      <w:pPr>
        <w:contextualSpacing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Oprogramowanie do backupu</w:t>
      </w:r>
    </w:p>
    <w:p w14:paraId="32E65099" w14:textId="77777777" w:rsidR="00DE7811" w:rsidRPr="00F27630" w:rsidRDefault="00DE7811" w:rsidP="00DE7811">
      <w:pPr>
        <w:rPr>
          <w:rFonts w:ascii="Calibri" w:hAnsi="Calibri" w:cs="Calibri"/>
          <w:bCs/>
          <w:color w:val="FF0000"/>
        </w:rPr>
      </w:pPr>
      <w:r w:rsidRPr="00F27630">
        <w:rPr>
          <w:rFonts w:ascii="Calibri" w:hAnsi="Calibri" w:cs="Calibri"/>
          <w:bCs/>
          <w:color w:val="FF0000"/>
        </w:rPr>
        <w:t xml:space="preserve"> </w:t>
      </w:r>
    </w:p>
    <w:tbl>
      <w:tblPr>
        <w:tblW w:w="5313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9"/>
        <w:gridCol w:w="5800"/>
        <w:gridCol w:w="2337"/>
      </w:tblGrid>
      <w:tr w:rsidR="00104F28" w:rsidRPr="00F27630" w14:paraId="0D376CBA" w14:textId="17018A35" w:rsidTr="00104F28">
        <w:trPr>
          <w:trHeight w:val="284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C6F0" w14:textId="77777777" w:rsidR="00104F28" w:rsidRPr="00F27630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85B" w14:textId="77777777" w:rsidR="00104F28" w:rsidRPr="00F27630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Opis funkcjonalności oprogramowania backupowego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590" w14:textId="77777777" w:rsidR="00104F28" w:rsidRPr="006D6119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D6119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7AAE0F1D" w14:textId="77777777" w:rsidR="00104F28" w:rsidRPr="006D6119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D6119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311FCD06" w14:textId="0286C885" w:rsidR="00104F28" w:rsidRPr="00F27630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104F28" w:rsidRPr="00F27630" w14:paraId="7F142753" w14:textId="2C093ABE" w:rsidTr="00104F28">
        <w:trPr>
          <w:trHeight w:val="28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E42E" w14:textId="77777777" w:rsidR="00104F28" w:rsidRPr="00F27630" w:rsidRDefault="00104F28" w:rsidP="00104F28">
            <w:pPr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536616">
              <w:rPr>
                <w:rFonts w:ascii="Calibri" w:hAnsi="Calibri" w:cs="Calibri"/>
                <w:color w:val="000000" w:themeColor="text1"/>
                <w:lang w:eastAsia="en-US"/>
              </w:rPr>
              <w:t>Oprogramowanie do backupu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6"/>
            </w:tblGrid>
            <w:tr w:rsidR="00104F28" w:rsidRPr="00F27630" w14:paraId="552BBDC7" w14:textId="77777777" w:rsidTr="00DE7811">
              <w:trPr>
                <w:trHeight w:val="870"/>
              </w:trPr>
              <w:tc>
                <w:tcPr>
                  <w:tcW w:w="5656" w:type="dxa"/>
                  <w:vAlign w:val="center"/>
                  <w:hideMark/>
                </w:tcPr>
                <w:p w14:paraId="61086C8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backupu do  min 50 komputerów/ serwerów</w:t>
                  </w:r>
                </w:p>
                <w:p w14:paraId="1B399E7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Oprogramowanie działające w architekturze klient-serwer w oparciu o protokół TCP/IP, z centralnym modułem sterowania wykonywaniem kopii zapasowych z dysków komputerów klienckich</w:t>
                  </w:r>
                </w:p>
                <w:p w14:paraId="0C810005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Program serwerowy kompatybilny z systemami: Microsoft Windows 2000, XP, Vista, Windows 7, Windows 8, Windows 10; Microsoft Windows Server 2000, 2003, 2008, 2012, 2016, 2019, Linux, BSD, Mac OS X, QNAP,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Synology</w:t>
                  </w:r>
                  <w:proofErr w:type="spellEnd"/>
                </w:p>
                <w:p w14:paraId="4BEA698D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Program kliencki kompatybilny z systemami: Microsoft Windows 2000, XP, Vista, Windows 7, Windows 8, Windows </w:t>
                  </w: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lastRenderedPageBreak/>
                    <w:t xml:space="preserve">10; Microsoft Windows Server 2000, 2003, 2008, 2012, 2016, 2019, Linux, BSD, Mac OS X, QNAP,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Synology</w:t>
                  </w:r>
                  <w:proofErr w:type="spellEnd"/>
                </w:p>
                <w:p w14:paraId="7AE026B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archiwizacji pełnej, przyrostowej/różnicowej i delta (różnica na poziomie fragmentów plików)</w:t>
                  </w:r>
                </w:p>
                <w:p w14:paraId="043AABF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Możliwość archiwizacji otwartych i zablokowanych plików bez korzystania z usługi Volume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Shadow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Copy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Service (VSS)</w:t>
                  </w:r>
                </w:p>
                <w:p w14:paraId="59E459C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Automatyczny backup przy wyłączaniu komputera</w:t>
                  </w:r>
                </w:p>
                <w:p w14:paraId="28551DD5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wybrania do archiwizacji lub wykluczenia z archiwizacji określonych woluminów, katalogów, plików za pomocą symboli wieloznacznych * i ?</w:t>
                  </w:r>
                </w:p>
                <w:p w14:paraId="6466357D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Backup całego systemu operacyjnego i zainstalowanych programów (tylko Windows)</w:t>
                  </w:r>
                </w:p>
                <w:p w14:paraId="401EF6B2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Backup baz danych i plików poczty w trybie online i offline</w:t>
                  </w:r>
                </w:p>
                <w:p w14:paraId="7EEACEEC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Kopie rotacyjne (wersjonowanie)</w:t>
                  </w:r>
                </w:p>
                <w:p w14:paraId="11111FC9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Zapis archiwów w otwartym formacie (ZIP 64-bit)</w:t>
                  </w:r>
                </w:p>
                <w:p w14:paraId="58FD12CC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Backup i odzyskiwanie maszyn wirtualnych Microsoft Hyper-V oraz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VMWare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ESX/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ESXi</w:t>
                  </w:r>
                  <w:proofErr w:type="spellEnd"/>
                </w:p>
                <w:p w14:paraId="7FC6FF76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Odzyskiwanie systemu operacyjnego na czystym dysku twardym bez konieczności ponownej instalacji (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bare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metal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restore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)</w:t>
                  </w:r>
                </w:p>
                <w:p w14:paraId="10434C8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Bezpośrednie odzyskiwanie plików do lokalizacji oryginalnej</w:t>
                  </w:r>
                </w:p>
                <w:p w14:paraId="00DB97DC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Odzyskiwanie z kopii różnicowych i delta tak jak z kopii pełnych</w:t>
                  </w:r>
                </w:p>
                <w:p w14:paraId="035D8AF9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Szyfrowanie archiwów i transferu zapewniających bezpieczeństwo sieci i informacji wymaganych przez RODO</w:t>
                  </w:r>
                </w:p>
                <w:p w14:paraId="36A920D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Kompresja po stronie stacji roboczej</w:t>
                  </w:r>
                </w:p>
                <w:p w14:paraId="115DA7C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Replikacja archiwów na dodatkowy dysk twardy, NAS, serwer FTP,</w:t>
                  </w:r>
                </w:p>
                <w:p w14:paraId="50FAB624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Replikcacja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na napęd optyczny: CD, DVD, Blu-Ray, HD-DVD i napęd taśmowy: DDS, DLT, LTO, AIT (tylko Windows)</w:t>
                  </w:r>
                </w:p>
                <w:p w14:paraId="3D2A610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Centralne sterowanie całym Systemem z jednego miejsca</w:t>
                  </w:r>
                </w:p>
                <w:p w14:paraId="1DD98DE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Transparentna archiwizacja wykonywana w tle, która nie jest odczuwalna przez pracowników</w:t>
                  </w:r>
                </w:p>
                <w:p w14:paraId="3E26C05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równoległej archiwizacji wszystkich komputerów podłączonych do sieci LAN/WAN</w:t>
                  </w:r>
                </w:p>
                <w:p w14:paraId="6FAEDF5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Wysyłanie Alertów administracyjnych na e-mail</w:t>
                  </w:r>
                </w:p>
                <w:p w14:paraId="22BAFCD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uruchamiania zewnętrznych programów, skryptów i plików wsadowych na serwerze backupu i na komputerach zdalnych</w:t>
                  </w:r>
                </w:p>
                <w:p w14:paraId="7A82EE90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tabs>
                      <w:tab w:val="num" w:pos="436"/>
                    </w:tabs>
                    <w:spacing w:before="100" w:beforeAutospacing="1" w:after="100" w:afterAutospacing="1" w:line="256" w:lineRule="auto"/>
                    <w:ind w:left="436" w:hanging="567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Raporty podsumowujące przebieg archiwizacji, zawierające informacje na temat zaległych zadań archiwizacji oraz statystyki</w:t>
                  </w:r>
                </w:p>
                <w:p w14:paraId="0C07136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Automatyczna aktualizacja oprogramowania na komputerach zdalnych</w:t>
                  </w:r>
                </w:p>
                <w:p w14:paraId="06814C64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Bezterminowa licencja - licencja nie może być ograniczona czasowo</w:t>
                  </w:r>
                </w:p>
                <w:p w14:paraId="295C3B3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lastRenderedPageBreak/>
                    <w:t>Interfejs, instrukcja i pomoc techniczna w języku polskim</w:t>
                  </w:r>
                </w:p>
                <w:p w14:paraId="5259AC17" w14:textId="77777777" w:rsidR="00104F28" w:rsidRPr="00F27630" w:rsidRDefault="00104F28" w:rsidP="00CD6F8D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Wsparcie techniczne świadczone przez producenta oprogramowania na min 36 miesięcy</w:t>
                  </w:r>
                </w:p>
              </w:tc>
            </w:tr>
          </w:tbl>
          <w:p w14:paraId="0A1C69D1" w14:textId="77777777" w:rsidR="00104F28" w:rsidRPr="00F27630" w:rsidRDefault="00104F28" w:rsidP="00104F2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383" w14:textId="26DA6D9D" w:rsidR="00104F28" w:rsidRPr="00F27630" w:rsidRDefault="00104F28" w:rsidP="00104F28">
            <w:pPr>
              <w:spacing w:before="100" w:beforeAutospacing="1" w:after="100" w:afterAutospacing="1" w:line="256" w:lineRule="auto"/>
              <w:ind w:left="720"/>
              <w:jc w:val="both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lastRenderedPageBreak/>
              <w:t>TAK / NIE</w:t>
            </w:r>
          </w:p>
        </w:tc>
      </w:tr>
    </w:tbl>
    <w:p w14:paraId="4335A864" w14:textId="77777777" w:rsidR="00DE7811" w:rsidRPr="00F27630" w:rsidRDefault="00DE7811" w:rsidP="00DE7811">
      <w:pPr>
        <w:rPr>
          <w:rFonts w:ascii="Calibri" w:hAnsi="Calibri" w:cs="Calibri"/>
          <w:bCs/>
          <w:color w:val="FF0000"/>
        </w:rPr>
      </w:pPr>
    </w:p>
    <w:p w14:paraId="7C89ED4D" w14:textId="51EC48F3" w:rsidR="00DE7811" w:rsidRPr="00F27630" w:rsidRDefault="00DE7811" w:rsidP="00CD6F8D">
      <w:pPr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Oprogramowanie do wirtualizacji</w:t>
      </w:r>
    </w:p>
    <w:p w14:paraId="52618F2B" w14:textId="77777777" w:rsidR="00DE7811" w:rsidRPr="00F27630" w:rsidRDefault="00DE7811" w:rsidP="00DE7811">
      <w:pPr>
        <w:rPr>
          <w:rFonts w:ascii="Calibri" w:hAnsi="Calibri" w:cs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5719"/>
        <w:gridCol w:w="2410"/>
      </w:tblGrid>
      <w:tr w:rsidR="004B5E4B" w:rsidRPr="00F27630" w14:paraId="630FED57" w14:textId="3455BBFD" w:rsidTr="002E5C1A">
        <w:trPr>
          <w:tblHeader/>
        </w:trPr>
        <w:tc>
          <w:tcPr>
            <w:tcW w:w="1647" w:type="dxa"/>
            <w:vAlign w:val="center"/>
            <w:hideMark/>
          </w:tcPr>
          <w:p w14:paraId="03BE498E" w14:textId="77777777" w:rsidR="004B5E4B" w:rsidRPr="00F27630" w:rsidRDefault="004B5E4B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719" w:type="dxa"/>
            <w:vAlign w:val="center"/>
            <w:hideMark/>
          </w:tcPr>
          <w:p w14:paraId="36187366" w14:textId="77777777" w:rsidR="004B5E4B" w:rsidRPr="00F27630" w:rsidRDefault="004B5E4B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2410" w:type="dxa"/>
          </w:tcPr>
          <w:p w14:paraId="391F37C3" w14:textId="77777777" w:rsidR="002E5C1A" w:rsidRPr="002E5C1A" w:rsidRDefault="002E5C1A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E5C1A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7DAB086E" w14:textId="77777777" w:rsidR="002E5C1A" w:rsidRPr="002E5C1A" w:rsidRDefault="002E5C1A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E5C1A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58199740" w14:textId="256F66F0" w:rsidR="004B5E4B" w:rsidRPr="00F27630" w:rsidRDefault="002E5C1A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4B5E4B" w:rsidRPr="00F27630" w14:paraId="70F0D7BA" w14:textId="68CC50E2" w:rsidTr="002E5C1A">
        <w:trPr>
          <w:trHeight w:val="330"/>
        </w:trPr>
        <w:tc>
          <w:tcPr>
            <w:tcW w:w="1647" w:type="dxa"/>
            <w:vAlign w:val="center"/>
            <w:hideMark/>
          </w:tcPr>
          <w:p w14:paraId="751101E9" w14:textId="77777777" w:rsidR="004B5E4B" w:rsidRPr="00F27630" w:rsidRDefault="004B5E4B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719" w:type="dxa"/>
            <w:vAlign w:val="center"/>
            <w:hideMark/>
          </w:tcPr>
          <w:p w14:paraId="288349A6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Warstwa wirtualizacji musi być zainstalowana bezpośrednio na sprzęcie fizycznym bez dodatkowych pośredniczących systemów operacyjnych.</w:t>
            </w:r>
          </w:p>
          <w:p w14:paraId="4FAD1E79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3F76F880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Pojedynczy klaster może się skalować do 3 fizycznych hostów (serwerów) z zainstalowaną warstwą wirtualizacji.</w:t>
            </w:r>
          </w:p>
          <w:p w14:paraId="5228199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Oprogramowanie do wirtualizacji umożliwia wykorzystanie 16 TB RAM w obrębie pojedynczego serwera fizycznego z zainstalowanym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wirtualizatorem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676AC6EA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 1-256 procesorowych.</w:t>
            </w:r>
          </w:p>
          <w:p w14:paraId="065DF207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zapewniać możliwość stworzenia dysku maszyny wirtualnej o wielkości 62 TB.</w:t>
            </w:r>
          </w:p>
          <w:p w14:paraId="5D1AA30D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 z możliwością przydzielenia 6 TB pamięci operacyjnej RAM.</w:t>
            </w:r>
          </w:p>
          <w:p w14:paraId="61EDFF84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1-10 wirtualnych kart sieciowych.</w:t>
            </w:r>
          </w:p>
          <w:p w14:paraId="027043F9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32 porty szeregowe.</w:t>
            </w:r>
          </w:p>
          <w:p w14:paraId="27EC52D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20 portów USB.</w:t>
            </w:r>
          </w:p>
          <w:p w14:paraId="3032E27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4 GB pamięci graficznej.</w:t>
            </w:r>
          </w:p>
          <w:p w14:paraId="2B26D057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Rozwiązanie musi umożliwiać uruchomienie minimum 1024 wirtualnych maszyn w obrębie pojedynczego serwera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fizycznego z zainstalowanym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wirtualizatorem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0B135CAB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łatwą i szybką rozbudowę infrastruktury o nowe usługi bez spadku wydajności i dostępności pozostałych wybranych usług.</w:t>
            </w:r>
          </w:p>
          <w:p w14:paraId="00D6D56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powinno w możliwie największym stopniu być niezależne od producenta platformy sprzętowej.</w:t>
            </w:r>
          </w:p>
          <w:p w14:paraId="4CC59C9F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Rozwiązanie musi wspierać następujące systemy operacyjne: Windows 7/8/10, Windows Server, Amazon Linux 2,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macOS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OS X,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Asianux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Ubuntu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CentOS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NeoKylin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CoreOS,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Debian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FreeBSD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Oracle Linux, RHEL, SUSE,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Photon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OS.</w:t>
            </w:r>
          </w:p>
          <w:p w14:paraId="54164F30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76E8B80E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  <w:p w14:paraId="58E9E633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203108C6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ethernetowego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w razie awarii karty sieciowej.</w:t>
            </w:r>
          </w:p>
          <w:p w14:paraId="142A4A0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Wirtualne przełączniki musza obsługiwać wirtualne sieci lokalne (VLAN).</w:t>
            </w:r>
          </w:p>
          <w:p w14:paraId="3566CDED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Polityka licencjonowania musi umożliwiać przenoszenie licencji na oprogramowanie do wirtualizacji pomiędzy serwerami różnych producentów z zachowaniem wsparcia technicznego i zmianą wersji oprogramowania na niższą (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downgrade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). Wsparcie techniczne musi być świadczone bezpośrednio przez producenta oprogramowania. Licencjonowanie nie może odbywać się w trybie OEM.</w:t>
            </w:r>
          </w:p>
          <w:p w14:paraId="43F6DFB4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Wsparcie techniczne świadczone przez producenta oprogramowania na min 36 miesięcy.</w:t>
            </w:r>
          </w:p>
        </w:tc>
        <w:tc>
          <w:tcPr>
            <w:tcW w:w="2410" w:type="dxa"/>
          </w:tcPr>
          <w:p w14:paraId="0147D7C1" w14:textId="35A5365B" w:rsidR="004B5E4B" w:rsidRPr="00F27630" w:rsidRDefault="002E5C1A" w:rsidP="004B5E4B">
            <w:p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</w:tbl>
    <w:p w14:paraId="6290E484" w14:textId="77777777" w:rsidR="00DE7811" w:rsidRDefault="00DE7811" w:rsidP="00DE7811">
      <w:pPr>
        <w:ind w:left="-142"/>
        <w:rPr>
          <w:rFonts w:ascii="Calibri" w:hAnsi="Calibri" w:cs="Calibri"/>
          <w:color w:val="FF0000"/>
        </w:rPr>
      </w:pPr>
      <w:r w:rsidRPr="00F27630">
        <w:rPr>
          <w:rFonts w:ascii="Calibri" w:hAnsi="Calibri" w:cs="Calibri"/>
          <w:color w:val="FF0000"/>
        </w:rPr>
        <w:t xml:space="preserve">   </w:t>
      </w:r>
      <w:r>
        <w:rPr>
          <w:rFonts w:ascii="Calibri" w:hAnsi="Calibri" w:cs="Calibri"/>
          <w:color w:val="FF0000"/>
        </w:rPr>
        <w:br w:type="page"/>
      </w:r>
    </w:p>
    <w:p w14:paraId="6B9B9629" w14:textId="77777777" w:rsidR="00DE7811" w:rsidRPr="00F27630" w:rsidRDefault="00DE7811" w:rsidP="00DE7811">
      <w:pPr>
        <w:ind w:left="-142"/>
        <w:rPr>
          <w:rFonts w:ascii="Calibri" w:hAnsi="Calibri" w:cs="Calibri"/>
          <w:color w:val="FF0000"/>
        </w:rPr>
      </w:pPr>
    </w:p>
    <w:p w14:paraId="4ADC868D" w14:textId="53EB61B9" w:rsidR="00DE7811" w:rsidRPr="00F27630" w:rsidRDefault="00DE7811" w:rsidP="00444153">
      <w:pPr>
        <w:contextualSpacing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Serwer do backupu</w:t>
      </w:r>
    </w:p>
    <w:p w14:paraId="0922992E" w14:textId="77777777" w:rsidR="00DE7811" w:rsidRPr="00F27630" w:rsidRDefault="00DE7811" w:rsidP="00DE7811">
      <w:pPr>
        <w:rPr>
          <w:rFonts w:ascii="Calibri" w:hAnsi="Calibri" w:cs="Calibri"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422"/>
        <w:gridCol w:w="1984"/>
      </w:tblGrid>
      <w:tr w:rsidR="00802211" w:rsidRPr="00F27630" w14:paraId="74EC9DEC" w14:textId="0C636D5A" w:rsidTr="00FF2403">
        <w:trPr>
          <w:tblHeader/>
          <w:jc w:val="center"/>
        </w:trPr>
        <w:tc>
          <w:tcPr>
            <w:tcW w:w="1803" w:type="dxa"/>
            <w:vAlign w:val="center"/>
            <w:hideMark/>
          </w:tcPr>
          <w:p w14:paraId="0F5B37E8" w14:textId="77777777" w:rsidR="00802211" w:rsidRPr="00F27630" w:rsidRDefault="0080221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422" w:type="dxa"/>
            <w:vAlign w:val="center"/>
            <w:hideMark/>
          </w:tcPr>
          <w:p w14:paraId="397C699E" w14:textId="77777777" w:rsidR="00802211" w:rsidRPr="00F27630" w:rsidRDefault="0080221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1984" w:type="dxa"/>
          </w:tcPr>
          <w:p w14:paraId="573917FB" w14:textId="77777777" w:rsidR="00802211" w:rsidRPr="00802211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02211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4459D0D3" w14:textId="77777777" w:rsidR="00802211" w:rsidRPr="00802211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02211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5D66E066" w14:textId="44AD03EC" w:rsidR="00802211" w:rsidRPr="00F27630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802211" w:rsidRPr="00F27630" w14:paraId="786A9A8C" w14:textId="4EBB8691" w:rsidTr="00FF2403">
        <w:trPr>
          <w:trHeight w:val="330"/>
          <w:jc w:val="center"/>
        </w:trPr>
        <w:tc>
          <w:tcPr>
            <w:tcW w:w="1803" w:type="dxa"/>
            <w:vAlign w:val="center"/>
            <w:hideMark/>
          </w:tcPr>
          <w:p w14:paraId="34736A89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422" w:type="dxa"/>
            <w:vAlign w:val="center"/>
            <w:hideMark/>
          </w:tcPr>
          <w:p w14:paraId="4ACAD0B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-obudowa typu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Rack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1B649E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-wysokość nie więcej niż 1U</w:t>
            </w:r>
          </w:p>
          <w:p w14:paraId="293F31E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-dostarczony wraz z szynami montażowymi do szafy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rack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umożliwiającymi pełne wysunięcie z szafy, uchylnym ramieniem dla prowadzenia kabli podczas wysuwania i wsuwania serwera w szafie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rack</w:t>
            </w:r>
            <w:proofErr w:type="spellEnd"/>
          </w:p>
        </w:tc>
        <w:tc>
          <w:tcPr>
            <w:tcW w:w="1984" w:type="dxa"/>
          </w:tcPr>
          <w:p w14:paraId="0B263688" w14:textId="67823B7F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DAA2E78" w14:textId="5406A851" w:rsidTr="00FF2403">
        <w:trPr>
          <w:trHeight w:val="810"/>
          <w:jc w:val="center"/>
        </w:trPr>
        <w:tc>
          <w:tcPr>
            <w:tcW w:w="1803" w:type="dxa"/>
            <w:vAlign w:val="center"/>
            <w:hideMark/>
          </w:tcPr>
          <w:p w14:paraId="2CB7E412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Procesor</w:t>
            </w:r>
          </w:p>
        </w:tc>
        <w:tc>
          <w:tcPr>
            <w:tcW w:w="5422" w:type="dxa"/>
            <w:vAlign w:val="center"/>
            <w:hideMark/>
          </w:tcPr>
          <w:p w14:paraId="25B56015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-zainstalowany procesor osiągający w testach wydajności SPECint_rate2017  min 44 pkt</w:t>
            </w:r>
            <w:r w:rsidRPr="00F27630">
              <w:rPr>
                <w:rFonts w:ascii="Calibri" w:hAnsi="Calibri" w:cs="Calibri"/>
                <w:color w:val="FF0000"/>
                <w:lang w:eastAsia="en-US"/>
              </w:rPr>
              <w:t xml:space="preserve"> </w:t>
            </w:r>
          </w:p>
          <w:p w14:paraId="3A33BB6E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-do oferty należy dołączyć pełen protokół testów SPEC dla oferowanego modelu serwera wraz z oferowanym CPU</w:t>
            </w:r>
          </w:p>
        </w:tc>
        <w:tc>
          <w:tcPr>
            <w:tcW w:w="1984" w:type="dxa"/>
          </w:tcPr>
          <w:p w14:paraId="1E740C03" w14:textId="22F361DD" w:rsidR="00802211" w:rsidRPr="00F27630" w:rsidRDefault="007416A5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0DB6821C" w14:textId="64FD87BC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4C5A4A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Płyta główna</w:t>
            </w:r>
          </w:p>
        </w:tc>
        <w:tc>
          <w:tcPr>
            <w:tcW w:w="5422" w:type="dxa"/>
            <w:hideMark/>
          </w:tcPr>
          <w:p w14:paraId="1D4BA76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-dedykowana serwerowa, wyprodukowana i zaprojektowana przez producenta serwera</w:t>
            </w:r>
          </w:p>
          <w:p w14:paraId="7A625F2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-minimum 3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PCI Express w tym minimum 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generacji 3 o prędkości x8;</w:t>
            </w:r>
          </w:p>
          <w:p w14:paraId="2AEA411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-minimum 4 gniazda pamięci RAM DDR4</w:t>
            </w:r>
          </w:p>
          <w:p w14:paraId="77D050BE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-zintegrowany TPM 1.2 lub 2.0</w:t>
            </w:r>
          </w:p>
        </w:tc>
        <w:tc>
          <w:tcPr>
            <w:tcW w:w="1984" w:type="dxa"/>
          </w:tcPr>
          <w:p w14:paraId="6D4D1D6C" w14:textId="5E5F3A72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3D9BA376" w14:textId="426EA82D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2DAA3408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Pamięć RAM</w:t>
            </w:r>
          </w:p>
        </w:tc>
        <w:tc>
          <w:tcPr>
            <w:tcW w:w="5422" w:type="dxa"/>
            <w:vAlign w:val="center"/>
            <w:hideMark/>
          </w:tcPr>
          <w:p w14:paraId="759AD1C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-nie mniej niż 16GB RAM DDR4-2666MHz </w:t>
            </w:r>
          </w:p>
          <w:p w14:paraId="4F6F7678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-zabezpieczenie pamięci mechanizmem ECC</w:t>
            </w:r>
          </w:p>
          <w:p w14:paraId="0220C113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-możliwość rozbudowy do minimum 128 GB RAM</w:t>
            </w:r>
          </w:p>
        </w:tc>
        <w:tc>
          <w:tcPr>
            <w:tcW w:w="1984" w:type="dxa"/>
          </w:tcPr>
          <w:p w14:paraId="2A36AE93" w14:textId="41FC7DA9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14BE8873" w14:textId="0ED40A48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16DAAA22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HDD</w:t>
            </w:r>
          </w:p>
        </w:tc>
        <w:tc>
          <w:tcPr>
            <w:tcW w:w="5422" w:type="dxa"/>
            <w:vAlign w:val="center"/>
            <w:hideMark/>
          </w:tcPr>
          <w:p w14:paraId="5DBD90A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-dyski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</w:p>
          <w:p w14:paraId="4C640AC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-możliwość instalacji min 4 dysków 3,5”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SATA/SAS/SSD w dostarczonej obudowie bez potrzeby instalacji dodatkowych klatek na dyski</w:t>
            </w:r>
          </w:p>
          <w:p w14:paraId="34FE242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-Fabrycznie zainstalowane dwa dyski twarde typu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3,5” 480GBSSD SATA </w:t>
            </w:r>
          </w:p>
        </w:tc>
        <w:tc>
          <w:tcPr>
            <w:tcW w:w="1984" w:type="dxa"/>
          </w:tcPr>
          <w:p w14:paraId="779B2D91" w14:textId="6C59679A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3ACAA7D2" w14:textId="17300379" w:rsidTr="00FF2403">
        <w:trPr>
          <w:trHeight w:val="363"/>
          <w:jc w:val="center"/>
        </w:trPr>
        <w:tc>
          <w:tcPr>
            <w:tcW w:w="1803" w:type="dxa"/>
            <w:vAlign w:val="center"/>
            <w:hideMark/>
          </w:tcPr>
          <w:p w14:paraId="6C855CC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Kontroler dysków</w:t>
            </w:r>
          </w:p>
        </w:tc>
        <w:tc>
          <w:tcPr>
            <w:tcW w:w="5422" w:type="dxa"/>
            <w:vAlign w:val="center"/>
            <w:hideMark/>
          </w:tcPr>
          <w:p w14:paraId="5345E0B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Kontroler RAID 0 0/1/10</w:t>
            </w:r>
          </w:p>
        </w:tc>
        <w:tc>
          <w:tcPr>
            <w:tcW w:w="1984" w:type="dxa"/>
          </w:tcPr>
          <w:p w14:paraId="2801ECBC" w14:textId="28C51AC9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D9ECF41" w14:textId="6CE3AF7A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0B94E6E1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graficzna</w:t>
            </w:r>
          </w:p>
        </w:tc>
        <w:tc>
          <w:tcPr>
            <w:tcW w:w="5422" w:type="dxa"/>
            <w:vAlign w:val="center"/>
            <w:hideMark/>
          </w:tcPr>
          <w:p w14:paraId="6A69F311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Zintegrowana z płytą główną , minimum 32MB pamięci RAM, wsparcie dla rozdzielczości minimum 1280x1024;</w:t>
            </w:r>
          </w:p>
        </w:tc>
        <w:tc>
          <w:tcPr>
            <w:tcW w:w="1984" w:type="dxa"/>
          </w:tcPr>
          <w:p w14:paraId="75CFCA96" w14:textId="16A5E1F4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4C630C7C" w14:textId="3F9BD2A8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081E90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Karty sieciowe</w:t>
            </w:r>
          </w:p>
        </w:tc>
        <w:tc>
          <w:tcPr>
            <w:tcW w:w="5422" w:type="dxa"/>
            <w:vAlign w:val="center"/>
            <w:hideMark/>
          </w:tcPr>
          <w:p w14:paraId="22D56120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-2x LAN 10Gbit/s ze wsparciem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iSCSI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 RJ-45;</w:t>
            </w:r>
          </w:p>
          <w:p w14:paraId="6EFBC936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-zintegrowana, dedykowana karta LAN 1Gbit/s do komunikacji wyłącznie z kontrolerem zdalnego zarządzania z możliwością przeniesienia tej komunikacji na inną kartę sieciową współdzieloną z systemem operacyjnym serwera</w:t>
            </w:r>
          </w:p>
        </w:tc>
        <w:tc>
          <w:tcPr>
            <w:tcW w:w="1984" w:type="dxa"/>
          </w:tcPr>
          <w:p w14:paraId="57ED3BBD" w14:textId="66B2811F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F6C3DE7" w14:textId="4319B127" w:rsidTr="00FF2403">
        <w:trPr>
          <w:trHeight w:val="411"/>
          <w:jc w:val="center"/>
        </w:trPr>
        <w:tc>
          <w:tcPr>
            <w:tcW w:w="1803" w:type="dxa"/>
            <w:vAlign w:val="center"/>
            <w:hideMark/>
          </w:tcPr>
          <w:p w14:paraId="0EE2D23B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Zasilanie </w:t>
            </w:r>
            <w:r w:rsidRPr="00F27630">
              <w:rPr>
                <w:rFonts w:ascii="Calibri" w:hAnsi="Calibri" w:cs="Calibri"/>
                <w:lang w:eastAsia="en-US"/>
              </w:rPr>
              <w:br/>
              <w:t>i chłodzenie</w:t>
            </w:r>
          </w:p>
        </w:tc>
        <w:tc>
          <w:tcPr>
            <w:tcW w:w="5422" w:type="dxa"/>
            <w:vAlign w:val="center"/>
            <w:hideMark/>
          </w:tcPr>
          <w:p w14:paraId="2EA7EB7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-dwa, nadmiarowe zasilacze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 mocy maksymalnej nie więcej niż 450W, o maksymalnej sprawności minimum 94% (potwierdzenie na podstawie dokumentacji technicznej producenta serwera)</w:t>
            </w:r>
          </w:p>
          <w:p w14:paraId="7B00F963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-nadmiarowy układ chłodzenia (redundancja typu N+1)</w:t>
            </w:r>
          </w:p>
        </w:tc>
        <w:tc>
          <w:tcPr>
            <w:tcW w:w="1984" w:type="dxa"/>
          </w:tcPr>
          <w:p w14:paraId="4BAE09CC" w14:textId="165A4B68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12A282BE" w14:textId="6EBAAEC6" w:rsidTr="00FF2403">
        <w:trPr>
          <w:trHeight w:val="745"/>
          <w:jc w:val="center"/>
        </w:trPr>
        <w:tc>
          <w:tcPr>
            <w:tcW w:w="1803" w:type="dxa"/>
            <w:vAlign w:val="center"/>
            <w:hideMark/>
          </w:tcPr>
          <w:p w14:paraId="268FB95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 zdalne, inwentaryzacja</w:t>
            </w:r>
          </w:p>
        </w:tc>
        <w:tc>
          <w:tcPr>
            <w:tcW w:w="5422" w:type="dxa"/>
            <w:vAlign w:val="center"/>
          </w:tcPr>
          <w:p w14:paraId="72C5D9C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-Umieszczona z przodu chowana karta identyfikacyjna serwera zawierająca nazwę serwera, numer handlowy, numer seryjny, adresy MAC kart sieciowych</w:t>
            </w:r>
          </w:p>
          <w:p w14:paraId="2B418B34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-Zintegrowany trwale z płytą główną kontroler zdalnego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zarządzania zgodny ze standardem IPMI 2.0 umożliwiający: </w:t>
            </w:r>
          </w:p>
          <w:p w14:paraId="0C861BF1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zdalne uruchomienie, wyłączenie i restart serwera, pełne zarządzanie sprzętowe: monitorowanie pracy kluczowych układów, wentylatorów, zasilaczy, napędów, temperatur, itp., logowanie błędów w zakresie ustalonym przez administratora</w:t>
            </w:r>
          </w:p>
          <w:p w14:paraId="0FEA9C0F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dostęp do interfejsu karty zarządzającej za pomocą przeglądarki MS Internet Explorer lub Mozilla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Firefox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bez konieczności instalowania jakiegokolwiek software specyficznego dla producenta sprzętu</w:t>
            </w:r>
          </w:p>
          <w:p w14:paraId="3671A512" w14:textId="77777777" w:rsidR="00802211" w:rsidRPr="00F27630" w:rsidRDefault="00802211" w:rsidP="00413E7D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Opcjonalne przekierowanie konsoli graficznej na poziomie sprzętowym oraz możliwość montowania zdalnych napędów (CD, DVD, FDD, klucz USB) i ich obrazów na poziomie sprzętowym (cyfrowy KVM)</w:t>
            </w:r>
          </w:p>
          <w:p w14:paraId="40D6712A" w14:textId="77777777" w:rsidR="00802211" w:rsidRPr="00F27630" w:rsidRDefault="00802211" w:rsidP="00413E7D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Sprzętowy monitoring serwera w tym stanu dysków twardych i kontrolera RAID (bez pośrednictwa agentów systemowych)</w:t>
            </w:r>
          </w:p>
          <w:p w14:paraId="7DC038FD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połączenie z kartą zarządzającą musi być szyfrowane minimum 128 bitowym kluczem SSL</w:t>
            </w:r>
          </w:p>
          <w:p w14:paraId="52572EDB" w14:textId="77777777" w:rsidR="00802211" w:rsidRPr="00F27630" w:rsidRDefault="00802211" w:rsidP="00413E7D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monitorowanie zużycia energii serwera w trybie rzeczywistym i wizualizacja raportów w postaci wykresów graficznych,</w:t>
            </w:r>
          </w:p>
          <w:p w14:paraId="75AD6597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dedykowana karta LAN 1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Gb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/s do komunikacji wyłącznie z kontrolerem zdalnego zarządzania z możliwością przeniesienia tej komunikacji na inną kartę sieciową współdzieloną z systemem operacyjnym serwera. </w:t>
            </w:r>
          </w:p>
          <w:p w14:paraId="181F507D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konfiguracji 16 niezależnych kont administracyjnych (dostępowych) do karty zarządzającej, logowanie aktywności użytkowników, wsparcie dla integracji z Active Directory i LDAP</w:t>
            </w:r>
          </w:p>
          <w:p w14:paraId="045F7DFE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wsparcie dla aktualizacji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karty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zarzadzającej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online, bez konieczności restartu serwera</w:t>
            </w:r>
          </w:p>
          <w:p w14:paraId="5E711DB0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Dedykowana, wbudowana w kartę zarządzającą pamięć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flash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 pojemności minimum 16 GB</w:t>
            </w:r>
          </w:p>
          <w:p w14:paraId="348CCD6B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instalację obrazów systemów, własnych narzędzi diagnostycznych  w obrębie dostarczonej dedykowanej pamięci (pojemność dostępna dla obrazów własnych – minimum  8,5GB);</w:t>
            </w:r>
          </w:p>
          <w:p w14:paraId="18B14B9A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zdalnej naprawy systemu operacyjnego uszkodzonego przez użytkownika, działanie wirusów i szkodliwego oprogramowania;</w:t>
            </w:r>
          </w:p>
          <w:p w14:paraId="64AE2298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zdalnej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reinstalacji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systemu lub aplikacji z obrazów zainstalowanych w obrębie dedykowanej pamięci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flash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bez użytkowania zewnętrznych nośników lub kopiowania danych poprzez sieć LAN; </w:t>
            </w:r>
          </w:p>
          <w:p w14:paraId="0771FE49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Możliwość konfiguracji i wykonania aktualizacji BIOS,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wewn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 i zewn., itp.) – możliwość manualnego wykonania aktualizacji jak również możliwość automatyzacji;</w:t>
            </w:r>
          </w:p>
          <w:p w14:paraId="3B34DA90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 w14:paraId="75B187F2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14:paraId="36B9539D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  <w:p w14:paraId="7EC97BE2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</w:tcPr>
          <w:p w14:paraId="0ACFCFB4" w14:textId="56766F9B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802211" w:rsidRPr="00F27630" w14:paraId="601DB6ED" w14:textId="615FE3E9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7F7E6D64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Porty</w:t>
            </w:r>
          </w:p>
        </w:tc>
        <w:tc>
          <w:tcPr>
            <w:tcW w:w="5422" w:type="dxa"/>
            <w:vAlign w:val="center"/>
            <w:hideMark/>
          </w:tcPr>
          <w:p w14:paraId="3037824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-Minimum 5 portów USB w tym 1 port USB z przodu obudowy, minimum 4 porty USB 3.0 z tyłu obudowy.</w:t>
            </w:r>
          </w:p>
          <w:p w14:paraId="5C8D957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-port szeregowy, minimum dwa porty RJ45 </w:t>
            </w:r>
          </w:p>
          <w:p w14:paraId="3EABCE7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-nie dopuszcza się stosowania przejściówek, adapterów oraz rozgałęziaczy i przedłużaczy.</w:t>
            </w:r>
          </w:p>
        </w:tc>
        <w:tc>
          <w:tcPr>
            <w:tcW w:w="1984" w:type="dxa"/>
          </w:tcPr>
          <w:p w14:paraId="36B75256" w14:textId="4F7C99F1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23321A64" w14:textId="31DE8E47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6EFF854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</w:t>
            </w:r>
          </w:p>
        </w:tc>
        <w:tc>
          <w:tcPr>
            <w:tcW w:w="5422" w:type="dxa"/>
            <w:vAlign w:val="center"/>
            <w:hideMark/>
          </w:tcPr>
          <w:p w14:paraId="5BA9C7B1" w14:textId="77777777" w:rsidR="00802211" w:rsidRPr="00F27630" w:rsidRDefault="00802211" w:rsidP="00062AF9">
            <w:pPr>
              <w:snapToGri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Dostarczone wraz z serwerem oprogramowanie zarządzające i diagnostyczne wyprodukowane i wspierane przez producenta serwera umożliwiające m.in.:</w:t>
            </w:r>
          </w:p>
          <w:p w14:paraId="1B5EC0B9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konfigurację kontrolera RAID bez konieczności konfiguracji bezpośrednio w BIOS kontrolera</w:t>
            </w:r>
          </w:p>
          <w:p w14:paraId="1D143082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instalację systemów operacyjnych wspieranych przez producenta serwera (z nośników fizycznych lub zdalnie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przez sieć LAN) wraz ze sterownikami</w:t>
            </w:r>
          </w:p>
          <w:p w14:paraId="2A95A0A7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tworzenie i zapis plików konfiguracyjnych umożliwiających zwielokrotnioną, automatyczną instalację systemu i konfigurację serwera</w:t>
            </w:r>
          </w:p>
          <w:p w14:paraId="4940EDB3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zdalne zarządzanie, diagnostykę i przewidywanie awarii w oparciu o informacje dostarczane w ramach zintegrowanej karty zarządzającej oraz informacji z systemu operacyjnego, przekierowanie informacji i alertów poprzez email, bramkę SMS,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popup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5AEBCD5C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monitorowanie i zarządzanie kontrolerami RAID i zainstalowanymi dyskami twardymi</w:t>
            </w:r>
          </w:p>
        </w:tc>
        <w:tc>
          <w:tcPr>
            <w:tcW w:w="1984" w:type="dxa"/>
          </w:tcPr>
          <w:p w14:paraId="4204F5E3" w14:textId="22019B7D" w:rsidR="00802211" w:rsidRPr="00F27630" w:rsidRDefault="004B054F" w:rsidP="00062AF9">
            <w:pPr>
              <w:snapToGri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802211" w:rsidRPr="00F27630" w14:paraId="49014BD7" w14:textId="5359D2DD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42B2B3E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Wsparcie dla systemów operacyjnych</w:t>
            </w:r>
          </w:p>
        </w:tc>
        <w:tc>
          <w:tcPr>
            <w:tcW w:w="5422" w:type="dxa"/>
            <w:vAlign w:val="center"/>
            <w:hideMark/>
          </w:tcPr>
          <w:p w14:paraId="1726DD3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Wymagana kompatybilność i wsparcie serwera dla następujących systemów operacyjnych: Microsoft Windows Server Standard/Datacenter 2012, 2016,2019, Windows Storage Server 2016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StandardVmware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vSphere6.5-7.0, SUSE® Linux Enterprise Server 12 Red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Hat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® Enterprise Linux 7-8</w:t>
            </w:r>
          </w:p>
        </w:tc>
        <w:tc>
          <w:tcPr>
            <w:tcW w:w="1984" w:type="dxa"/>
          </w:tcPr>
          <w:p w14:paraId="37FB5A7A" w14:textId="444B7D68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07676ED" w14:textId="40CACD44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1C74E2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Certyfikaty producenta</w:t>
            </w:r>
          </w:p>
        </w:tc>
        <w:tc>
          <w:tcPr>
            <w:tcW w:w="5422" w:type="dxa"/>
            <w:vAlign w:val="center"/>
            <w:hideMark/>
          </w:tcPr>
          <w:p w14:paraId="660ECA5E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Certyfikat producenta ISO 9001 w zakresie projektowania, produkcji i serwisu produktów, CE oraz ISO 14001. ( należy załączyć do oferty )</w:t>
            </w:r>
          </w:p>
        </w:tc>
        <w:tc>
          <w:tcPr>
            <w:tcW w:w="1984" w:type="dxa"/>
          </w:tcPr>
          <w:p w14:paraId="3F318677" w14:textId="7A046B25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207F181" w14:textId="6A00581F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BBD48D3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Inne </w:t>
            </w:r>
          </w:p>
        </w:tc>
        <w:tc>
          <w:tcPr>
            <w:tcW w:w="5422" w:type="dxa"/>
            <w:vAlign w:val="center"/>
            <w:hideMark/>
          </w:tcPr>
          <w:p w14:paraId="679FA19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Kable zasilające</w:t>
            </w:r>
          </w:p>
        </w:tc>
        <w:tc>
          <w:tcPr>
            <w:tcW w:w="1984" w:type="dxa"/>
          </w:tcPr>
          <w:p w14:paraId="2A4195C0" w14:textId="32EEC48E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C8316AE" w14:textId="311A9D39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5C8CA2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Gwarancja</w:t>
            </w:r>
          </w:p>
        </w:tc>
        <w:tc>
          <w:tcPr>
            <w:tcW w:w="5422" w:type="dxa"/>
            <w:vAlign w:val="center"/>
            <w:hideMark/>
          </w:tcPr>
          <w:p w14:paraId="7300811A" w14:textId="77777777" w:rsidR="00802211" w:rsidRPr="00BB5EB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Gwarancja min. 24 miesiące</w:t>
            </w:r>
          </w:p>
          <w:p w14:paraId="7565A619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C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zas reakcji serwisu – następny dzień roboczy</w:t>
            </w:r>
          </w:p>
          <w:p w14:paraId="57A1FD6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D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ostępność części zamiennych</w:t>
            </w: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 xml:space="preserve"> -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 xml:space="preserve"> co najmniej 5 lat po zakończeniu produkcji serwera</w:t>
            </w:r>
          </w:p>
        </w:tc>
        <w:tc>
          <w:tcPr>
            <w:tcW w:w="1984" w:type="dxa"/>
          </w:tcPr>
          <w:p w14:paraId="650E6F91" w14:textId="428FAB1B" w:rsidR="00802211" w:rsidRPr="00BB5EB0" w:rsidRDefault="004B054F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</w:t>
            </w:r>
          </w:p>
        </w:tc>
      </w:tr>
      <w:tr w:rsidR="00802211" w:rsidRPr="00F27630" w14:paraId="6A799CEE" w14:textId="75DB0209" w:rsidTr="00FF2403">
        <w:trPr>
          <w:trHeight w:val="2845"/>
          <w:jc w:val="center"/>
        </w:trPr>
        <w:tc>
          <w:tcPr>
            <w:tcW w:w="1803" w:type="dxa"/>
            <w:vAlign w:val="center"/>
            <w:hideMark/>
          </w:tcPr>
          <w:p w14:paraId="4C0A0F3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Inne</w:t>
            </w:r>
          </w:p>
        </w:tc>
        <w:tc>
          <w:tcPr>
            <w:tcW w:w="5422" w:type="dxa"/>
            <w:vAlign w:val="center"/>
            <w:hideMark/>
          </w:tcPr>
          <w:p w14:paraId="38F78515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-Elementy, z których zbudowane są serwery muszą być produktami producenta tych serwerów lub być przez niego certyfikowane oraz muszą być objęte gwarancją producenta, potwierdzoną przez oryginalne karty gwarancyjne;</w:t>
            </w:r>
          </w:p>
          <w:p w14:paraId="0AB93C04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 xml:space="preserve">-Serwer musi być fabrycznie nowy i pochodzić z oficjalnego kanału dystrybucyjnego w Polsce - </w:t>
            </w:r>
          </w:p>
          <w:p w14:paraId="7F402091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-Oferent zobowiązany jest dostarczyć wraz z ofertą kartę produktową oferowanego serwera umożliwiającą weryfikację parametrów oferowanego sprzętu;</w:t>
            </w:r>
          </w:p>
          <w:p w14:paraId="5A2E66F1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-Ogólnopolska, telefoniczna infolinia/linia techniczna producenta komputera, (ogólnopolski numer o zredukowanej odpłatności 0-800/0-801,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14:paraId="41300697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</w:tc>
        <w:tc>
          <w:tcPr>
            <w:tcW w:w="1984" w:type="dxa"/>
          </w:tcPr>
          <w:p w14:paraId="6DEA16D7" w14:textId="58A11173" w:rsidR="00802211" w:rsidRPr="00F27630" w:rsidRDefault="004B054F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32792F">
              <w:rPr>
                <w:rFonts w:ascii="Calibri" w:eastAsia="Calibri" w:hAnsi="Calibri" w:cs="Calibri"/>
                <w:b/>
                <w:bCs/>
                <w:lang w:eastAsia="ar-SA"/>
              </w:rPr>
              <w:t>TAK / NIE</w:t>
            </w:r>
          </w:p>
        </w:tc>
      </w:tr>
    </w:tbl>
    <w:p w14:paraId="56863AA4" w14:textId="77777777" w:rsidR="00DE7811" w:rsidRPr="00F27630" w:rsidRDefault="00DE7811" w:rsidP="00DE7811">
      <w:pPr>
        <w:rPr>
          <w:rFonts w:ascii="Calibri" w:hAnsi="Calibri" w:cs="Calibri"/>
        </w:rPr>
      </w:pPr>
    </w:p>
    <w:p w14:paraId="768479CB" w14:textId="6AF02D10" w:rsidR="00DE7811" w:rsidRDefault="00DE7811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  <w:r w:rsidRPr="00F27630">
        <w:rPr>
          <w:rFonts w:ascii="Calibri" w:hAnsi="Calibri" w:cs="Calibri"/>
          <w:b/>
          <w:bCs/>
          <w:sz w:val="22"/>
          <w:szCs w:val="22"/>
        </w:rPr>
        <w:lastRenderedPageBreak/>
        <w:t>Serwer plików NAS</w:t>
      </w:r>
    </w:p>
    <w:p w14:paraId="1AFDBB32" w14:textId="77777777" w:rsidR="004B054F" w:rsidRPr="00F27630" w:rsidRDefault="004B054F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9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0513DF" w:rsidRPr="00F27630" w14:paraId="3C27B15B" w14:textId="01FE72FB" w:rsidTr="00F1225F">
        <w:trPr>
          <w:tblHeader/>
        </w:trPr>
        <w:tc>
          <w:tcPr>
            <w:tcW w:w="1838" w:type="dxa"/>
            <w:vAlign w:val="center"/>
            <w:hideMark/>
          </w:tcPr>
          <w:p w14:paraId="5341673E" w14:textId="77777777" w:rsidR="000513DF" w:rsidRPr="00F27630" w:rsidRDefault="000513D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387" w:type="dxa"/>
            <w:vAlign w:val="center"/>
            <w:hideMark/>
          </w:tcPr>
          <w:p w14:paraId="0F22912A" w14:textId="77777777" w:rsidR="000513DF" w:rsidRPr="00F27630" w:rsidRDefault="000513D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2268" w:type="dxa"/>
          </w:tcPr>
          <w:p w14:paraId="02456FB5" w14:textId="77777777" w:rsidR="00F1225F" w:rsidRPr="00F1225F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3CDB269B" w14:textId="77777777" w:rsidR="00F1225F" w:rsidRPr="00F1225F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198DA682" w14:textId="3E64D676" w:rsidR="000513DF" w:rsidRPr="00F27630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0513DF" w:rsidRPr="00F27630" w14:paraId="546DF57B" w14:textId="6A3979DB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34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Procesor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54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Czterordzeniowy procesor AMD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RyzenTM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V1500B 2,2 GHz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2FB" w14:textId="49176724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D424314" w14:textId="61531AA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3FE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Wbudowana pamięć RAM, rodzaj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BE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4 GB SODIMM DDR4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FD8" w14:textId="7E63385F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F53FA09" w14:textId="4393BFE1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14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wielkość pamięci, rodzaj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8FDD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32 GB SODIMM DDR4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F7C" w14:textId="0318A9EB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2CA52803" w14:textId="07D42C3C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1991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Liczba wolnych gniazd pamięci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918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882" w14:textId="32A5FB39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8232FA8" w14:textId="4A0054B4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BCA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liczba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2A0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 łącznie 10</w:t>
            </w:r>
          </w:p>
          <w:p w14:paraId="3DFF6D2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8 dysków 3,5" lub 2,5" SATA HDD/SSD </w:t>
            </w:r>
          </w:p>
          <w:p w14:paraId="0B0BD28E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2 dyski M.2 2280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SSD </w:t>
            </w:r>
          </w:p>
          <w:p w14:paraId="5F99537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Ilość i rodzaj dostarczonych dysków :  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szt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 2.5”/3,5”o pojemności min.  4 TB SATA każdy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270" w14:textId="38DE6C47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7AC7E49C" w14:textId="656D4C61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017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Format szerokości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3BD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M.2 2280</w:t>
            </w:r>
          </w:p>
          <w:p w14:paraId="79E0A79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2,5'' (SFF)</w:t>
            </w:r>
          </w:p>
          <w:p w14:paraId="3A8AD2D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3,5'' (LFF)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032" w14:textId="5A4CE803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0E0123F" w14:textId="1197FAC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8B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dysku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09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SATA</w:t>
            </w:r>
          </w:p>
          <w:p w14:paraId="1C1E48E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B41" w14:textId="799DECAC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3BFA038" w14:textId="562B509D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E18A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Obsługa hot-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swap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3F21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31F" w14:textId="73D82607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7F1C2E33" w14:textId="300D4F2B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5E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ACA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579" w14:textId="5B1E9A4C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34609A4D" w14:textId="4BAFD60F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48E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Poziomy 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87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0</w:t>
            </w:r>
          </w:p>
          <w:p w14:paraId="493646AA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</w:t>
            </w:r>
          </w:p>
          <w:p w14:paraId="4241D2D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10 (1+0)</w:t>
            </w:r>
          </w:p>
          <w:p w14:paraId="7241FE8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5</w:t>
            </w:r>
          </w:p>
          <w:p w14:paraId="68CDA5DA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6 JBOD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2A5" w14:textId="17A43E9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0412BFF3" w14:textId="14A4CB9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A5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Format szerokości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120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M.2 2280</w:t>
            </w:r>
          </w:p>
          <w:p w14:paraId="29F933FE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2,5'' (SFF)</w:t>
            </w:r>
          </w:p>
          <w:p w14:paraId="584C598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3,5'' (LFF)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2C2" w14:textId="78C0BB4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813A552" w14:textId="7664D379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A1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dysku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94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SATA</w:t>
            </w:r>
          </w:p>
          <w:p w14:paraId="3A76512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F3D" w14:textId="2E9D88B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1549D59" w14:textId="627C686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36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Obsługa hot-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swap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A10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4C4" w14:textId="5BE2F144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762B49B" w14:textId="569B3522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E1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1C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2B4" w14:textId="4384D58B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00978497" w14:textId="3DD5B5B4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B7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Protokoły sieciowe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2D0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SMB, AFP, NFS, FTP,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WebDAV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CalDAV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iSCSI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Telnet, SSH, SNMP, VPN (PPTP,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OpenVPN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 L2TP)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AB7" w14:textId="5186C643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3A39DC8" w14:textId="3EDE5D88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46A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Zarządzanie, monitorowanie, konfiguracja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796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 pamięcią masową:</w:t>
            </w:r>
          </w:p>
          <w:p w14:paraId="02480A7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Maksymalny rozmiar pojedynczego wolumenu: 108TB </w:t>
            </w:r>
          </w:p>
          <w:p w14:paraId="20C6F50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Maksymalna liczba migawek systemu: 65 53611 </w:t>
            </w:r>
          </w:p>
          <w:p w14:paraId="0BB25640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Maksymalna liczba wewnętrznych wolumenów: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615" w14:textId="6B468330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3424036" w14:textId="4D0B6F00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4E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Architektura sieci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430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F27630">
              <w:rPr>
                <w:rFonts w:ascii="Calibri" w:hAnsi="Calibri" w:cs="Calibri"/>
                <w:lang w:eastAsia="en-US"/>
              </w:rPr>
              <w:t>GigabitEthernet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814" w14:textId="2579977B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3C0CEA42" w14:textId="18AA3262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2B4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sieciowy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71C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4 x 10/100/1000 Mbit/s</w:t>
            </w:r>
          </w:p>
          <w:p w14:paraId="7E91D7B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10Gbit/s SFP+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848" w14:textId="67BD47E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EE893B6" w14:textId="5688123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C61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Gniazda we/wy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FBBD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2 x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eSATA</w:t>
            </w:r>
            <w:proofErr w:type="spellEnd"/>
          </w:p>
          <w:p w14:paraId="68ED33C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4 x USB 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C93" w14:textId="40A84205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0F18093" w14:textId="6696900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AA5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Liczba wentylatorów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F9B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069" w14:textId="490E2341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81E553C" w14:textId="0FBF868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FD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Wentylator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FF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12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550" w14:textId="68F62255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25AE7A29" w14:textId="0010B0F9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95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B14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Desktop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AF2" w14:textId="51713A30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</w:tbl>
    <w:p w14:paraId="5942F281" w14:textId="77777777" w:rsidR="00F000DB" w:rsidRDefault="00F000DB" w:rsidP="00F000DB">
      <w:pPr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785E292F" w14:textId="77777777" w:rsidR="00F000DB" w:rsidRPr="00F917FF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8B8AAA9" w14:textId="77777777" w:rsidR="00413E7D" w:rsidRPr="00413E7D" w:rsidRDefault="00802211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  <w:lang w:val="pl-PL"/>
        </w:rPr>
        <w:t>z</w:t>
      </w:r>
      <w:proofErr w:type="spellStart"/>
      <w:r w:rsidRPr="00413E7D">
        <w:rPr>
          <w:rFonts w:cs="Calibri"/>
          <w:color w:val="000000"/>
        </w:rPr>
        <w:t>apoznaliśmy</w:t>
      </w:r>
      <w:proofErr w:type="spellEnd"/>
      <w:r w:rsidR="00F000DB" w:rsidRPr="00413E7D">
        <w:rPr>
          <w:rFonts w:cs="Calibri"/>
          <w:color w:val="000000"/>
        </w:rPr>
        <w:t xml:space="preserve"> się z warunkami podanymi przez Zamawiającego w SWZ i nie wnosimy do nich żadnych zastrzeżeń</w:t>
      </w:r>
      <w:r w:rsidR="00413E7D">
        <w:rPr>
          <w:rFonts w:cs="Calibri"/>
          <w:color w:val="000000"/>
          <w:lang w:val="pl-PL"/>
        </w:rPr>
        <w:t>,</w:t>
      </w:r>
    </w:p>
    <w:p w14:paraId="11F3D238" w14:textId="77777777" w:rsid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uzyskaliśmy wszelkie niezbędne informacje do przygotowania oferty i wykonania zamówienia.</w:t>
      </w:r>
    </w:p>
    <w:p w14:paraId="4E873554" w14:textId="77777777" w:rsidR="00413E7D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akceptujemy istotne postanowienia umowy oraz termin realizacji przedmiotu zamówienia</w:t>
      </w:r>
      <w:r w:rsidRPr="00413E7D">
        <w:rPr>
          <w:rFonts w:cs="Calibri"/>
        </w:rPr>
        <w:t xml:space="preserve"> podany przez Zamawiającego,</w:t>
      </w:r>
    </w:p>
    <w:p w14:paraId="3B68C5EC" w14:textId="77777777" w:rsidR="00413E7D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uważamy się za związanych niniejszą ofertą przez 30 dni od dnia upływu terminu składania ofert,</w:t>
      </w:r>
    </w:p>
    <w:p w14:paraId="236F2378" w14:textId="3F264D1A" w:rsidR="00F000DB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zamówienie zrealizujemy samodzielnie</w:t>
      </w:r>
      <w:r>
        <w:rPr>
          <w:rStyle w:val="Odwoanieprzypisudolnego"/>
          <w:rFonts w:cs="Calibri"/>
        </w:rPr>
        <w:footnoteReference w:id="2"/>
      </w:r>
      <w:r w:rsidRPr="00413E7D">
        <w:rPr>
          <w:rFonts w:cs="Calibri"/>
        </w:rPr>
        <w:t>/przy udziale podwykonawców w następującym zakresie:</w:t>
      </w:r>
    </w:p>
    <w:p w14:paraId="79B0828A" w14:textId="77777777" w:rsidR="00F000DB" w:rsidRDefault="00F000DB" w:rsidP="00F000D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38CE112" w14:textId="77777777" w:rsidR="00F000DB" w:rsidRPr="001B11B2" w:rsidRDefault="00F000DB" w:rsidP="00F000D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4EA3299C" w14:textId="77777777" w:rsidR="00F000DB" w:rsidRDefault="00F000DB" w:rsidP="00F000D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48016BE" w14:textId="77777777" w:rsidR="00F000DB" w:rsidRPr="001B11B2" w:rsidRDefault="00F000DB" w:rsidP="00F000D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0F56565" w14:textId="77777777" w:rsidR="00F000DB" w:rsidRPr="002530A0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013F9C87" w14:textId="77777777" w:rsidR="00F000DB" w:rsidRPr="00E81D2A" w:rsidRDefault="00F000DB" w:rsidP="00413E7D">
      <w:pPr>
        <w:numPr>
          <w:ilvl w:val="0"/>
          <w:numId w:val="124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3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0648970" w14:textId="77777777" w:rsidR="00F000DB" w:rsidRPr="006C04C9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BF94F7A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66ACCBB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</w:t>
      </w:r>
      <w:r w:rsidRPr="009330A0">
        <w:rPr>
          <w:rFonts w:asciiTheme="minorHAnsi" w:hAnsiTheme="minorHAnsi" w:cstheme="minorHAnsi"/>
          <w:sz w:val="22"/>
          <w:szCs w:val="22"/>
        </w:rPr>
        <w:lastRenderedPageBreak/>
        <w:t>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1A3CE200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CB6D917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DB31EF1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B710B7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9091E6A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DE08B7F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A544972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0E92911B" w14:textId="77777777" w:rsidR="00F000DB" w:rsidRPr="009330A0" w:rsidRDefault="00F000DB" w:rsidP="00F000DB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7D5617F" w14:textId="77777777" w:rsidR="00F000DB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400A10D1" w14:textId="77777777" w:rsidR="00F000DB" w:rsidRPr="006C04C9" w:rsidRDefault="00F000DB" w:rsidP="00413E7D">
      <w:pPr>
        <w:pStyle w:val="Lista"/>
        <w:numPr>
          <w:ilvl w:val="0"/>
          <w:numId w:val="12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9432690" w14:textId="23CB2437" w:rsidR="001D0000" w:rsidRPr="00F33F03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F33F03">
        <w:rPr>
          <w:rFonts w:cs="Calibri"/>
        </w:rPr>
        <w:t xml:space="preserve"> …………………………………………………</w:t>
      </w:r>
    </w:p>
    <w:p w14:paraId="282E2122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4FE7B3F8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016C0F18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9271316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0C465B4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56C13372" w14:textId="62B7D071" w:rsidR="00F000DB" w:rsidRP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CDF87DC" w14:textId="77777777" w:rsidR="00F000DB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366BEEE5" w14:textId="77777777" w:rsidR="00F000DB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65B89736" w14:textId="77777777" w:rsidR="00F000DB" w:rsidRPr="006C04C9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758DF284" w14:textId="77777777" w:rsidR="00F000DB" w:rsidRDefault="00F000DB" w:rsidP="00F000D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19DB47A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A219657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9188A1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B338099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D94E04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92C099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0F3A2EC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DBDFC99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4C902A49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1B30EE8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D4FB2B2" w14:textId="77777777" w:rsidR="00F000DB" w:rsidRPr="000B2A62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55873D64" w14:textId="77777777" w:rsidR="00F000DB" w:rsidRPr="000B2A62" w:rsidRDefault="00F000DB" w:rsidP="000A20E8">
      <w:pPr>
        <w:numPr>
          <w:ilvl w:val="0"/>
          <w:numId w:val="1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04B004B" w14:textId="77777777" w:rsidR="00F000DB" w:rsidRPr="000B2A62" w:rsidRDefault="00F000DB" w:rsidP="000A20E8">
      <w:pPr>
        <w:numPr>
          <w:ilvl w:val="0"/>
          <w:numId w:val="127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1857045B" w14:textId="77777777" w:rsidR="00F000DB" w:rsidRPr="000B2A62" w:rsidRDefault="00F000DB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D4ED8FE" w14:textId="77777777" w:rsidR="00F000DB" w:rsidRPr="000B2A62" w:rsidRDefault="00F000DB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p w14:paraId="497B1311" w14:textId="11974D51" w:rsidR="00F000DB" w:rsidRDefault="00F000D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47DE39B" w14:textId="6C88E01F" w:rsidR="00F000DB" w:rsidRDefault="00F000D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459E539" w14:textId="640FE304" w:rsidR="00B4547B" w:rsidRPr="003624D3" w:rsidRDefault="00B4547B" w:rsidP="00B4547B">
      <w:pPr>
        <w:pStyle w:val="Nagwek1"/>
        <w:numPr>
          <w:ilvl w:val="0"/>
          <w:numId w:val="128"/>
        </w:numPr>
        <w:shd w:val="clear" w:color="auto" w:fill="E6E6E6"/>
        <w:tabs>
          <w:tab w:val="clear" w:pos="1777"/>
        </w:tabs>
        <w:ind w:left="284" w:hanging="284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11958612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(dla części IV)</w:t>
      </w:r>
      <w:bookmarkEnd w:id="1"/>
    </w:p>
    <w:p w14:paraId="37BBA788" w14:textId="77777777" w:rsidR="00B4547B" w:rsidRPr="007C11F1" w:rsidRDefault="00B4547B" w:rsidP="00B4547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516CE92" w14:textId="77777777" w:rsidR="00B4547B" w:rsidRDefault="00B4547B" w:rsidP="00B454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6FF796D" w14:textId="77777777" w:rsidR="00B4547B" w:rsidRDefault="00B4547B" w:rsidP="00B4547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51E221E3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B3AF2C1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F7FC887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43CCAF7" w14:textId="77777777" w:rsidR="00B4547B" w:rsidRPr="0001436D" w:rsidRDefault="00B4547B" w:rsidP="00B4547B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5B436375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34B77EA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14421E0" w14:textId="77777777" w:rsidR="00B4547B" w:rsidRDefault="00B4547B" w:rsidP="00B4547B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6DD46E5B" w14:textId="349BD459" w:rsidR="00B4547B" w:rsidRDefault="00F2299B" w:rsidP="00B4547B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Pr="00B02AF3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137EC3">
        <w:rPr>
          <w:rFonts w:eastAsia="Calibri"/>
          <w:b/>
        </w:rPr>
        <w:t>Część IV– Elektroniczne konto mieszkańca z usługą wdrożenia (dostawa i wdrożenie)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99A8D0D" w14:textId="77777777" w:rsidR="00B4547B" w:rsidRPr="00CC0EA5" w:rsidRDefault="00B4547B" w:rsidP="003C6B8F">
      <w:pPr>
        <w:numPr>
          <w:ilvl w:val="0"/>
          <w:numId w:val="129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0921E618" w14:textId="77777777" w:rsidR="00B4547B" w:rsidRPr="00CC0EA5" w:rsidRDefault="00B4547B" w:rsidP="00B454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484ED4C" w14:textId="77777777" w:rsidR="00B4547B" w:rsidRDefault="00B4547B" w:rsidP="00B4547B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A9080DC" w14:textId="77777777" w:rsidR="00B4547B" w:rsidRPr="005C2AE5" w:rsidRDefault="00B4547B" w:rsidP="003C6B8F">
      <w:pPr>
        <w:numPr>
          <w:ilvl w:val="0"/>
          <w:numId w:val="1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04AC4254" w14:textId="77777777" w:rsidR="00B4547B" w:rsidRDefault="00B4547B" w:rsidP="003C6B8F">
      <w:pPr>
        <w:numPr>
          <w:ilvl w:val="0"/>
          <w:numId w:val="129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F795227" w14:textId="77777777" w:rsidR="00B4547B" w:rsidRPr="00985B45" w:rsidRDefault="00B4547B" w:rsidP="003C6B8F">
      <w:pPr>
        <w:numPr>
          <w:ilvl w:val="0"/>
          <w:numId w:val="1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4C518081" w14:textId="77777777" w:rsidR="00B4547B" w:rsidRPr="001B6860" w:rsidRDefault="00B4547B" w:rsidP="003C6B8F">
      <w:pPr>
        <w:widowControl/>
        <w:numPr>
          <w:ilvl w:val="0"/>
          <w:numId w:val="129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6DBBA2A3" w14:textId="77777777" w:rsidR="00B4547B" w:rsidRDefault="00B4547B" w:rsidP="00B4547B">
      <w:pPr>
        <w:spacing w:before="120" w:after="120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5266"/>
        <w:gridCol w:w="2193"/>
      </w:tblGrid>
      <w:tr w:rsidR="00C46CD1" w:rsidRPr="00F27630" w14:paraId="38DAA09B" w14:textId="690BA052" w:rsidTr="00524032">
        <w:trPr>
          <w:tblHeader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E5F1" w14:textId="77777777" w:rsidR="00C46CD1" w:rsidRPr="00F27630" w:rsidRDefault="00C46CD1" w:rsidP="00062AF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27630">
              <w:rPr>
                <w:rFonts w:ascii="Calibri" w:hAnsi="Calibri" w:cs="Calibri"/>
                <w:b/>
                <w:bCs/>
                <w:color w:val="000000" w:themeColor="text1"/>
              </w:rPr>
              <w:t>Nazwa komponentu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240" w14:textId="77777777" w:rsidR="00C46CD1" w:rsidRPr="00F27630" w:rsidRDefault="00C46CD1" w:rsidP="00062AF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27630">
              <w:rPr>
                <w:rFonts w:ascii="Calibri" w:hAnsi="Calibri" w:cs="Calibri"/>
                <w:b/>
                <w:color w:val="000000" w:themeColor="text1"/>
              </w:rPr>
              <w:t>Wymagane minimalne - parametry techniczne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416" w14:textId="77777777" w:rsidR="00C46CD1" w:rsidRPr="00C46CD1" w:rsidRDefault="00C46CD1" w:rsidP="00C46CD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46CD1">
              <w:rPr>
                <w:rFonts w:ascii="Calibri" w:hAnsi="Calibri" w:cs="Calibri"/>
                <w:b/>
                <w:bCs/>
                <w:color w:val="000000" w:themeColor="text1"/>
              </w:rPr>
              <w:t>Wartość oferowana</w:t>
            </w:r>
          </w:p>
          <w:p w14:paraId="4465711B" w14:textId="77777777" w:rsidR="00C46CD1" w:rsidRPr="00C46CD1" w:rsidRDefault="00C46CD1" w:rsidP="00C46CD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46CD1">
              <w:rPr>
                <w:rFonts w:ascii="Calibri" w:hAnsi="Calibri" w:cs="Calibri"/>
                <w:b/>
                <w:bCs/>
                <w:color w:val="000000" w:themeColor="text1"/>
              </w:rPr>
              <w:t xml:space="preserve">( wpisać parametr lub wskazać czy oferowany parametr spełnia wymagania na zasadzie </w:t>
            </w:r>
          </w:p>
          <w:p w14:paraId="7E1268DD" w14:textId="02B0ECBB" w:rsidR="00C46CD1" w:rsidRPr="00F27630" w:rsidRDefault="00C46CD1" w:rsidP="00C46CD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</w:rPr>
              <w:t>TAK / NIE *)</w:t>
            </w:r>
          </w:p>
        </w:tc>
      </w:tr>
      <w:tr w:rsidR="00C46CD1" w:rsidRPr="00F27630" w14:paraId="0B0C8816" w14:textId="234DE8E3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2C5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bCs/>
                <w:color w:val="000000" w:themeColor="text1"/>
              </w:rPr>
              <w:t>Podstawowa charakterystyka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74E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bCs/>
                <w:color w:val="000000" w:themeColor="text1"/>
              </w:rPr>
              <w:t>System Elektroniczne Biuro Obsługi Interesanta  służy do udostępnienia interesantom urzędu danych w zakresie ich zobowiązań, wnoszenia przez nich płatności oraz składania wniosków i deklaracji w formacie elektronicznym (przez sieć Internet)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704" w14:textId="29B6F112" w:rsidR="00C46CD1" w:rsidRPr="00F27630" w:rsidRDefault="00C46CD1" w:rsidP="00062A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 / NIE</w:t>
            </w:r>
          </w:p>
        </w:tc>
      </w:tr>
      <w:tr w:rsidR="00C46CD1" w:rsidRPr="00F27630" w14:paraId="653001FD" w14:textId="423BEA64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B4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Architektura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D5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być zbudowany w architekturze trójwarstwowej, złożonej z:</w:t>
            </w:r>
          </w:p>
          <w:p w14:paraId="3A30F5F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59CF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kodu generowanego dla przeglądarki internetowej,</w:t>
            </w:r>
          </w:p>
          <w:p w14:paraId="2784586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serwera aplikacji,</w:t>
            </w:r>
          </w:p>
          <w:p w14:paraId="1B40958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silnika relacyjnej bazy danych.</w:t>
            </w:r>
          </w:p>
          <w:p w14:paraId="17B6212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wykorzystywać jednolitą platformę bazodanową.</w:t>
            </w:r>
          </w:p>
          <w:p w14:paraId="4122DAB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2C860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pracę na co najmniej jednej bazie danych na licencji komercyjnej oraz co najmniej jednej bazie danych na licencji Open Source.</w:t>
            </w:r>
          </w:p>
          <w:p w14:paraId="541D95B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04DCD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mieć możliwość instalacji na systemach operacyjnych Linux i Microsoft Windows. Każda z warstw systemu musi mieć możliwość funkcjonowania na obu wymienionych systemach operacyjnych.</w:t>
            </w:r>
          </w:p>
          <w:p w14:paraId="6B99757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3BD04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jednoczesną pracę na wielu stanowiskach przez przeglądarkę internetową. System w warstwie klienckiej powinien działać poprawnie z następującymi przeglądarkami WWW:</w:t>
            </w:r>
          </w:p>
          <w:p w14:paraId="06B3599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7FD4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Google Chrome — stabilna wersja aktualna,</w:t>
            </w:r>
          </w:p>
          <w:p w14:paraId="280F229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Microsoft Edge — stabilna wersja aktualna,</w:t>
            </w:r>
          </w:p>
          <w:p w14:paraId="67AE5BE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Mozilla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Firefox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— stabilna wersja aktualna.</w:t>
            </w:r>
          </w:p>
          <w:p w14:paraId="2708D2D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posiadać interfejs użytkownika zoptymalizowany dla urządzeń stacjonarnych oraz mobilnych.</w:t>
            </w:r>
          </w:p>
          <w:p w14:paraId="188C2EE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EF6C3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być skalowalny, poprzez:</w:t>
            </w:r>
          </w:p>
          <w:p w14:paraId="00176B3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78489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możliwość dołączania dodatkowych stanowisk komputerowych,</w:t>
            </w:r>
          </w:p>
          <w:p w14:paraId="2A8674A6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zwiększenie zasobów obsługujących warstwę aplikacyjną,</w:t>
            </w:r>
          </w:p>
          <w:p w14:paraId="0335BB9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zwiększenie zasobów obsługujących warstwę bazy danych.</w:t>
            </w:r>
          </w:p>
          <w:p w14:paraId="3F6ADEB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poprawną pracę na stacjach roboczych użytkowników systemu spełniających wymagania:</w:t>
            </w:r>
          </w:p>
          <w:p w14:paraId="01EF9956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DA23D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operacyjny: Windows 7, 8 lub 10,</w:t>
            </w:r>
          </w:p>
          <w:p w14:paraId="4E9E311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pamięć dyskowa: zapewniająca poprawną i wydajną pracę systemu operacyjnego z uruchomioną przeglądarką internetową,</w:t>
            </w:r>
          </w:p>
          <w:p w14:paraId="25CE60D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monitor z rozdzielczością co najmniej 1920 x 1080 pikseli,</w:t>
            </w:r>
          </w:p>
          <w:p w14:paraId="7965693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procesor: Intel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Core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2 GHz lub innych o podobnej wydajności,</w:t>
            </w:r>
          </w:p>
          <w:p w14:paraId="4281AE9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pamięć RAM: 1 GB.</w:t>
            </w:r>
          </w:p>
          <w:p w14:paraId="04144B8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Komunikacja między wszystkimi warstwami systemu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musi mieć możliwość wykorzystania połączenia szyfrowanego SSL.</w:t>
            </w:r>
          </w:p>
          <w:p w14:paraId="19A1232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CE44B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Dane udostępniane przez system muszą być pobierane poprzez usługę internetową umożliwiającą odczyt danych z systemów dziedzinowych RADIX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493" w14:textId="5CEE7D5C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TAK / NIE</w:t>
            </w:r>
          </w:p>
        </w:tc>
      </w:tr>
      <w:tr w:rsidR="00C46CD1" w:rsidRPr="00F27630" w14:paraId="224C23EA" w14:textId="6836C180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65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Bezpieczeństwo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68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zapewniać spójność przechowywanych danych w bazie danych poprzez stosowanie transakcji. System musi zapewnić wycofanie czynności objętej transakcją w przypadku niepowodzenia jej wykonania.</w:t>
            </w:r>
          </w:p>
          <w:p w14:paraId="0340A8B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96252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umożliwiać okresowe wykonywanie, w sposób automatyczny, kopii systemu oraz kopii danych systemu.</w:t>
            </w:r>
          </w:p>
          <w:p w14:paraId="351B9E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A390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pozwalać na jednoczesny dostęp do danych wielu użytkownikom oraz zapewniać ochronę tych danych przed utratą spójności lub zniszczeniem.</w:t>
            </w:r>
          </w:p>
          <w:p w14:paraId="40F680D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B9312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rozdzielenie warstwy serwera aplikacji od warstwy bazodanowej na różne maszyny fizyczne.</w:t>
            </w:r>
          </w:p>
          <w:p w14:paraId="1A9EE9A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77632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komunikację z systemami zewnętrznymi w sposób zapewniający poufność danych. Dopuszcza się wykorzystanie protokołu SSL i połączenia VPN.</w:t>
            </w:r>
          </w:p>
          <w:p w14:paraId="48235F5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0DE28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zabezpieczenie przed znanymi technikami ataku i włamań typowymi dla technologii, w której został wykonany.</w:t>
            </w:r>
          </w:p>
          <w:p w14:paraId="7FB81EE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87215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uniemożliwiać wprowadzenie i uruchomienie złośliwego kodu aplikacji.</w:t>
            </w:r>
          </w:p>
          <w:p w14:paraId="3C161BA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30DAB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zapewniać uwierzytelnienie użytkownika poprzez WK oraz poprzez PZ (jedno z dwóch, w zależności od wybranej konfiguracji).</w:t>
            </w:r>
          </w:p>
          <w:p w14:paraId="6842BB8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1FF95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Dane identyfikacyjne użytkownika systemu (w szczególności numer PESEL) muszą być pobierane z WK lub PZ.</w:t>
            </w:r>
          </w:p>
          <w:p w14:paraId="5CAE32C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DF263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System musi umożliwiać przypisanie wybranym, uwierzytelnionym przez system WK albo PZ użytkownikom, ról administratora w podziale funkcjonalnym obejmującym minimum administratora systemu, administratora katalogu spraw i administratora e-pism.</w:t>
            </w:r>
          </w:p>
          <w:p w14:paraId="08CA7DC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47F4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Użytkownicy systemu muszą być identyfikowani w bazach SD RADIX poprzez numer identyfikacyjny PESEL pobrany z WK lub PZ.</w:t>
            </w:r>
          </w:p>
          <w:p w14:paraId="7282E30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AE3" w14:textId="571D18AA" w:rsidR="00C46CD1" w:rsidRPr="00F27630" w:rsidRDefault="00B85EDA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TAK / NIE</w:t>
            </w:r>
          </w:p>
        </w:tc>
      </w:tr>
      <w:tr w:rsidR="00C46CD1" w:rsidRPr="00F27630" w14:paraId="725222FB" w14:textId="763C02B4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8D7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Zakres funkcjonalny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6A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być w pełni zgodny z obowiązującymi przepisami prawa, w szczególności z:</w:t>
            </w:r>
          </w:p>
          <w:p w14:paraId="58C152F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99B5B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o podatkach i opłatach lokalnych,</w:t>
            </w:r>
          </w:p>
          <w:p w14:paraId="22DBEB7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Ordynacja podatkowa,</w:t>
            </w:r>
          </w:p>
          <w:p w14:paraId="69E6105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Kodeks postępowania administracyjnego,</w:t>
            </w:r>
          </w:p>
          <w:p w14:paraId="3A0DFC6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o ochronie danych osobowych.</w:t>
            </w:r>
          </w:p>
          <w:p w14:paraId="4599B01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dostęp interesanta do aktualnego stanu własnych zobowiązań.</w:t>
            </w:r>
          </w:p>
          <w:p w14:paraId="34067CE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F1F25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dostęp interesanta do danych złożonych przez siebie wniosków i deklaracji.</w:t>
            </w:r>
          </w:p>
          <w:p w14:paraId="17EA162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15C7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wnoszenie płatności z tytułu opłat i podatków drogą elektroniczną poprzez wydruk blankietu wpłaty lub w zależności od dokonanej konfiguracji, dokonanie opłaty poprzez platformę obsługi płatności.</w:t>
            </w:r>
          </w:p>
          <w:p w14:paraId="542624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5A68C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umożliwiać:</w:t>
            </w:r>
          </w:p>
          <w:p w14:paraId="65716E6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administratorowi, poprzez graficzny interfejs użytkownika tworzenie elektronicznych formularzy (np. deklaracji, informacji w zakresie podatków i opłat)</w:t>
            </w:r>
          </w:p>
          <w:p w14:paraId="4BA571C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oraz użytkownikowi, poprzez graficzny interfejs użytkownika, wypełnienie elektronicznego formularza, a następnie złożenie podpisu elektronicznego poprzez PZ, a następnie wysłanie na skrytkę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ePUAP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urzędu.</w:t>
            </w:r>
          </w:p>
          <w:p w14:paraId="250A017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E7BC0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Formularze tworzone w systemie muszą zapewniać:</w:t>
            </w:r>
          </w:p>
          <w:p w14:paraId="5424308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danych wpisanych w e-formularz w postaci pliku XML,</w:t>
            </w:r>
          </w:p>
          <w:p w14:paraId="0B67884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wczytanie schematu XSD wzoru dokumentu elektronicznego oraz administratorowi kontrolę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formalną utworzonego przykładowego elektronicznego dokumentu za zgodność ze schematem,</w:t>
            </w:r>
          </w:p>
          <w:p w14:paraId="1DE4240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wczytanie wizualizacji wzoru dokumentu elektronicznego, automatyczne utworzenie wizualizacji na podstawie struktury e-formularza,</w:t>
            </w:r>
          </w:p>
          <w:p w14:paraId="5447BDC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użytkownikowi: pobranie wypełnionego e-dokumentu w postaci pliku XML, pogląd wizualny treści uzupełnionej, możliwość zapisania i wznowienia częściowo uzupełnionego e-formularza, automatyczna propozycja częściowego uzupełnienia danych na podstawie danych zapisanych w SD RADIX.</w:t>
            </w:r>
          </w:p>
          <w:p w14:paraId="5F4901F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DE40A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składanie wniosków i deklaracji.</w:t>
            </w:r>
          </w:p>
          <w:p w14:paraId="7F63C05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D6390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System musi umożliwiać przekazanie danych ze złożonych za jego pośrednictwem wniosków i deklaracji do wskazanych skrytek na platformie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ePUAP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55755C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838E8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przekazanie danych ze złożonych za jego pośrednictwem wniosków i deklaracji do właściwych systemów dziedzinowych RADIX używanych w jednostce.</w:t>
            </w:r>
          </w:p>
          <w:p w14:paraId="2BFF06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B44CF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tworzenie powiązanych z formularzami wzorów dokumentów elektronicznych do publikacji w CRWDE.</w:t>
            </w:r>
          </w:p>
          <w:p w14:paraId="2CFAB5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1C060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rejestrację opisów procedur urzędowych prowadzonych przez jednostkę w formie katalogu spraw.</w:t>
            </w:r>
          </w:p>
          <w:p w14:paraId="332034F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9D2D0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Katalog spraw musi posiadać możliwość przeszukiwania wg kategorii lub nazwy.</w:t>
            </w:r>
          </w:p>
          <w:p w14:paraId="29D4D64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2C79B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Do każdej sprawy w katalogu spraw musi być możliwość dołączenia załączników dostępnych do pobrania w postaci dowolnego pliku oraz opcjonalna możliwość wskazania stanowiska obsługi wizyt (w przypadku wskazania użytkownik może przejść bezpośrednio do rezerwacji wizyty na wskazanym stanowisku).</w:t>
            </w:r>
          </w:p>
          <w:p w14:paraId="7646563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667C0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System musi umożliwiać udostępnienie użytkownikom systemu ankiety w celu zbadania ich oceny jego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zawartości i użyteczności.</w:t>
            </w:r>
          </w:p>
          <w:p w14:paraId="0DB1291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81CCD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posiadać moduł statystyk użytkowania, minimum w zakresie:</w:t>
            </w:r>
          </w:p>
          <w:p w14:paraId="6E9D2A0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13B8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liczby logowań,</w:t>
            </w:r>
          </w:p>
          <w:p w14:paraId="1335C23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wykonanych płatności,</w:t>
            </w:r>
          </w:p>
          <w:p w14:paraId="1068DB2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złożonych deklaracji,</w:t>
            </w:r>
          </w:p>
          <w:p w14:paraId="21AD185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odtworzeń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danych o wymiarze opłaty,</w:t>
            </w:r>
          </w:p>
          <w:p w14:paraId="088C07B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odtworzeń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opisów spraw,</w:t>
            </w:r>
          </w:p>
          <w:p w14:paraId="7F10DB3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wyników ankiety zawartości i użyteczności.</w:t>
            </w:r>
          </w:p>
          <w:p w14:paraId="44B6776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elektroniczną rezerwację wizyt interesantów. Administrator systemu musi mieć możliwość zdefiniowania dowolnej liczby stanowisk obsługi interesantów, a w ramach stanowiska:</w:t>
            </w:r>
          </w:p>
          <w:p w14:paraId="270F09F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nazwy stanowiska,</w:t>
            </w:r>
          </w:p>
          <w:p w14:paraId="06FE7CB6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opcjonalnie: rejestrację adresu e-mail do automatycznego powiadamiania osób obsługujących,</w:t>
            </w:r>
          </w:p>
          <w:p w14:paraId="6C03112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tygodniowego harmonogramu wizyt: automatyczna rejestracja zbioru godzin obsługi w danym dniu tygodnia (zbiór godzin obsługi jest rejestrowany automatycznie dla wprowadzonych parametrów: zakresu godzin obsługi, czasu trwania obsługi, przerwy pomiędzy terminami, liczby stanowisk obsługujących jednocześnie pojedynczy termin). Operację rejestracji można ponowić dla kilku zakresów godzin, istnieje możliwość zbiorczego usuwania wybranych terminów.</w:t>
            </w:r>
          </w:p>
          <w:p w14:paraId="4CB515F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terminów obsługi na wybrany zakres dat na podstawie tygodniowego harmonogramu obsługi,</w:t>
            </w:r>
          </w:p>
          <w:p w14:paraId="5A18DC6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pogląd oraz edycję dostępnych terminów w dowolnym dniu ze względu na nadzwyczajne okoliczności skutkujące innym niż zwyczajowy zbiór terminów obsługi.</w:t>
            </w:r>
          </w:p>
          <w:p w14:paraId="06CB56C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CD969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zapisanie w kalendarzu dostępnych terminów i stanowisk obsługi dla każdej sprawy z katalogu spraw.</w:t>
            </w:r>
          </w:p>
          <w:p w14:paraId="0718025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1DABE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zarządzanie kalendarzem wizyt wybranym użytkownikom systemu.</w:t>
            </w:r>
          </w:p>
          <w:p w14:paraId="7057910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63C5E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interesantom rezerwację terminu wizyty w celu załatwienia wybranej sprawy.</w:t>
            </w:r>
          </w:p>
          <w:p w14:paraId="10AB513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56490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powiązanie dokonania rezerwacji terminu przez interesanta z wysyłką powiadomienia w formie wiadomości e-mail na wskazany adres.</w:t>
            </w:r>
          </w:p>
          <w:p w14:paraId="643B3F1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EF669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Integracja z systemami zewnętrznymi</w:t>
            </w:r>
          </w:p>
          <w:p w14:paraId="2E405D0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3E37D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identyfikację i uwierzytelnienie interesanta za pomocą usług Węzła Krajowego (login.gov.pl) oraz Profilu Zaufanego (system PZ, pz.gov.pl).</w:t>
            </w:r>
          </w:p>
          <w:p w14:paraId="4BF088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BBD5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uwierzytelnionym użytkownikom dostęp do ich danych ewidencyjnych i wymiarowych zarejestrowanych w systemach dziedzinowych RADIX używanych w jednostce, służących do obsługi podatków i opłat.</w:t>
            </w:r>
          </w:p>
          <w:p w14:paraId="7205999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E3508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wymianę danych z niżej wymienionymi systemami dziedzinowymi RADIX:</w:t>
            </w:r>
          </w:p>
          <w:p w14:paraId="3A9587A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81595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Wydawania Zezwoleń ALK+,</w:t>
            </w:r>
          </w:p>
          <w:p w14:paraId="1E4C883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Ewidencji Budynków i Naliczania Czynszów EBUD+,</w:t>
            </w:r>
          </w:p>
          <w:p w14:paraId="79126F4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Opłat za Użytkowanie Wieczyste Gruntów EGW+,</w:t>
            </w:r>
          </w:p>
          <w:p w14:paraId="5343298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Ewidencji Opłat Komunalnych EKO+,</w:t>
            </w:r>
          </w:p>
          <w:p w14:paraId="529D88F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Elektronicznego Obiegu Dokumentów EOD+,</w:t>
            </w:r>
          </w:p>
          <w:p w14:paraId="009D6DC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Gospodarowania Odpadami Komunalnymi GOK+,</w:t>
            </w:r>
          </w:p>
          <w:p w14:paraId="3288A47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Informacji o Mieszkańcach, Właścicielach i Użytkownikach INFO+ (wymagany do udostępnienia w systemie danych z pozostałych systemów dziedzinowych RADIX przez usługę internetową),</w:t>
            </w:r>
          </w:p>
          <w:p w14:paraId="3F1B104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Opłat Dzierżawnych NDZ+,</w:t>
            </w:r>
          </w:p>
          <w:p w14:paraId="0C4D247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Podatków od Gruntów i Nieruchomości POGRUN+,</w:t>
            </w:r>
          </w:p>
          <w:p w14:paraId="067DAEB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Podatków od Środków Transportu POST+,</w:t>
            </w:r>
          </w:p>
          <w:p w14:paraId="1EA4A47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Obsługi Rejestrów i Umów REJ+,</w:t>
            </w:r>
          </w:p>
          <w:p w14:paraId="2D46E22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Nadawania Uprawnień UPR+ (opcjonalnie, w zakresie konfiguracji dostępu administratora),</w:t>
            </w:r>
          </w:p>
          <w:p w14:paraId="135E68A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Windykacji Opłat i Podatków WIP+ (wymagany do udostępnienia w systemie danych o zobowiązaniach użytkownika i obsługi płatności).</w:t>
            </w:r>
          </w:p>
          <w:p w14:paraId="27E1A5E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Zakres udostępnianych przez system danych z systemów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dziedzinowych RADIX musi obejmować co najmniej:</w:t>
            </w:r>
          </w:p>
          <w:p w14:paraId="16A5B96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C75A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wymiar opłat i podatków,</w:t>
            </w:r>
          </w:p>
          <w:p w14:paraId="70F21F0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aktualny stan zobowiązań,</w:t>
            </w:r>
          </w:p>
          <w:p w14:paraId="139DBCF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historię płatności,</w:t>
            </w:r>
          </w:p>
          <w:p w14:paraId="2568279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dane złożonych wniosków i deklaracji.</w:t>
            </w:r>
          </w:p>
          <w:p w14:paraId="27C3214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automatyczne wypełnianie osadzonych w nim formularzy aktualnymi danymi zalogowanego użytkownika zarejestrowanymi w systemach dziedzinowych RADIX obsługujących podatki i opłaty w jednostce (np. dane o współwłaścicielach, użytkach, aktualnej deklaracji w zakresie segregacji odpadów).</w:t>
            </w:r>
          </w:p>
          <w:p w14:paraId="03E133D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8F2AD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wnoszenie płatności z tytułu opłat i podatków drogą elektroniczną za pośrednictwem zewnętrznego systemu obsługi płatności dostarczonego przez Blue Media S.A. lub KIR S.A.</w:t>
            </w:r>
          </w:p>
          <w:p w14:paraId="1C6AF1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CAA61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System musi umożliwiać przesyłanie danych z osadzonych w nim formularzy do wskazanych skrytek na platformie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ePUAP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517" w14:textId="62228F83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TAK / NIE</w:t>
            </w:r>
          </w:p>
        </w:tc>
      </w:tr>
    </w:tbl>
    <w:p w14:paraId="6F229EEE" w14:textId="77777777" w:rsidR="00B4547B" w:rsidRDefault="00B4547B" w:rsidP="00B4547B">
      <w:pPr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E37F88A" w14:textId="77777777" w:rsidR="00B4547B" w:rsidRPr="00F917FF" w:rsidRDefault="00B4547B" w:rsidP="003C6B8F">
      <w:pPr>
        <w:numPr>
          <w:ilvl w:val="0"/>
          <w:numId w:val="1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4468525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68" w:hanging="532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  <w:lang w:val="pl-PL"/>
        </w:rPr>
        <w:t>z</w:t>
      </w:r>
      <w:proofErr w:type="spellStart"/>
      <w:r w:rsidRPr="00413E7D">
        <w:rPr>
          <w:rFonts w:cs="Calibri"/>
          <w:color w:val="000000"/>
        </w:rPr>
        <w:t>apoznaliśmy</w:t>
      </w:r>
      <w:proofErr w:type="spellEnd"/>
      <w:r w:rsidRPr="00413E7D">
        <w:rPr>
          <w:rFonts w:cs="Calibri"/>
          <w:color w:val="000000"/>
        </w:rPr>
        <w:t xml:space="preserve"> się z warunkami podanymi przez Zamawiającego w SWZ i nie wnosimy do nich żadnych zastrzeżeń</w:t>
      </w:r>
      <w:r>
        <w:rPr>
          <w:rFonts w:cs="Calibri"/>
          <w:color w:val="000000"/>
          <w:lang w:val="pl-PL"/>
        </w:rPr>
        <w:t>,</w:t>
      </w:r>
    </w:p>
    <w:p w14:paraId="006ED36F" w14:textId="77777777" w:rsidR="00B4547B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uzyskaliśmy wszelkie niezbędne informacje do przygotowania oferty i wykonania zamówienia.</w:t>
      </w:r>
    </w:p>
    <w:p w14:paraId="36B1E785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akceptujemy istotne postanowienia umowy oraz termin realizacji przedmiotu zamówienia</w:t>
      </w:r>
      <w:r w:rsidRPr="00413E7D">
        <w:rPr>
          <w:rFonts w:cs="Calibri"/>
        </w:rPr>
        <w:t xml:space="preserve"> podany przez Zamawiającego,</w:t>
      </w:r>
    </w:p>
    <w:p w14:paraId="620BBADF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uważamy się za związanych niniejszą ofertą przez 30 dni od dnia upływu terminu składania ofert,</w:t>
      </w:r>
    </w:p>
    <w:p w14:paraId="770CF558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zamówienie zrealizujemy samodzielnie</w:t>
      </w:r>
      <w:r>
        <w:rPr>
          <w:rStyle w:val="Odwoanieprzypisudolnego"/>
          <w:rFonts w:cs="Calibri"/>
        </w:rPr>
        <w:footnoteReference w:id="7"/>
      </w:r>
      <w:r w:rsidRPr="00413E7D">
        <w:rPr>
          <w:rFonts w:cs="Calibri"/>
        </w:rPr>
        <w:t>/przy udziale podwykonawców w następującym zakresie:</w:t>
      </w:r>
    </w:p>
    <w:p w14:paraId="472D263B" w14:textId="77777777" w:rsidR="00B4547B" w:rsidRDefault="00B4547B" w:rsidP="00B4547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20899D" w14:textId="77777777" w:rsidR="00B4547B" w:rsidRPr="001B11B2" w:rsidRDefault="00B4547B" w:rsidP="00B4547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D4C2041" w14:textId="77777777" w:rsidR="00B4547B" w:rsidRDefault="00B4547B" w:rsidP="00B4547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7E3DBF" w14:textId="77777777" w:rsidR="00B4547B" w:rsidRPr="001B11B2" w:rsidRDefault="00B4547B" w:rsidP="00B4547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213A3F4" w14:textId="77777777" w:rsidR="00B4547B" w:rsidRPr="002530A0" w:rsidRDefault="00B4547B" w:rsidP="003C6B8F">
      <w:pPr>
        <w:pStyle w:val="Lista"/>
        <w:numPr>
          <w:ilvl w:val="0"/>
          <w:numId w:val="1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468579C5" w14:textId="77777777" w:rsidR="00B4547B" w:rsidRPr="00E81D2A" w:rsidRDefault="00B4547B" w:rsidP="003C6B8F">
      <w:pPr>
        <w:numPr>
          <w:ilvl w:val="0"/>
          <w:numId w:val="129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8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99D41E7" w14:textId="77777777" w:rsidR="00B4547B" w:rsidRPr="006C04C9" w:rsidRDefault="00B4547B" w:rsidP="003C6B8F">
      <w:pPr>
        <w:pStyle w:val="Lista"/>
        <w:numPr>
          <w:ilvl w:val="0"/>
          <w:numId w:val="1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9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70F60266" w14:textId="77777777" w:rsidR="00B4547B" w:rsidRPr="009330A0" w:rsidRDefault="00B4547B" w:rsidP="003C6B8F">
      <w:pPr>
        <w:numPr>
          <w:ilvl w:val="0"/>
          <w:numId w:val="1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8C6E7D6" w14:textId="77777777" w:rsidR="00B4547B" w:rsidRPr="009330A0" w:rsidRDefault="00B4547B" w:rsidP="003C6B8F">
      <w:pPr>
        <w:numPr>
          <w:ilvl w:val="0"/>
          <w:numId w:val="1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71B8BC0E" w14:textId="77777777" w:rsidR="00B4547B" w:rsidRPr="009330A0" w:rsidRDefault="00B4547B" w:rsidP="003C6B8F">
      <w:pPr>
        <w:numPr>
          <w:ilvl w:val="0"/>
          <w:numId w:val="1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7135195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1B2D9B92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FB5ECBB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4147A0B8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73ED8410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9F0561E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424A3EE" w14:textId="77777777" w:rsidR="00B4547B" w:rsidRPr="009330A0" w:rsidRDefault="00B4547B" w:rsidP="00B4547B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5CB18BA5" w14:textId="77777777" w:rsidR="00B4547B" w:rsidRDefault="00B4547B" w:rsidP="003C6B8F">
      <w:pPr>
        <w:pStyle w:val="Lista"/>
        <w:numPr>
          <w:ilvl w:val="0"/>
          <w:numId w:val="1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22471CE6" w14:textId="77777777" w:rsidR="00B4547B" w:rsidRPr="006C04C9" w:rsidRDefault="00B4547B" w:rsidP="003C6B8F">
      <w:pPr>
        <w:pStyle w:val="Lista"/>
        <w:numPr>
          <w:ilvl w:val="0"/>
          <w:numId w:val="1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1D2C62DF" w14:textId="77777777" w:rsidR="00B4547B" w:rsidRPr="00F33F03" w:rsidRDefault="00B4547B" w:rsidP="00B4547B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F33F03">
        <w:rPr>
          <w:rFonts w:cs="Calibri"/>
        </w:rPr>
        <w:t xml:space="preserve"> …………………………………………………</w:t>
      </w:r>
    </w:p>
    <w:p w14:paraId="4AD9CB25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205324E2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30BAAECB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lastRenderedPageBreak/>
        <w:t xml:space="preserve"> …………………………………………………</w:t>
      </w:r>
    </w:p>
    <w:p w14:paraId="04D08089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DDFB2A1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19D4A06F" w14:textId="77777777" w:rsidR="00B4547B" w:rsidRPr="001D0000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0D1B82EA" w14:textId="77777777" w:rsidR="00B4547B" w:rsidRDefault="00B4547B" w:rsidP="00B4547B">
      <w:pPr>
        <w:jc w:val="both"/>
        <w:rPr>
          <w:rFonts w:ascii="Calibri" w:hAnsi="Calibri" w:cs="Calibri"/>
          <w:sz w:val="22"/>
          <w:szCs w:val="22"/>
        </w:rPr>
      </w:pPr>
    </w:p>
    <w:p w14:paraId="737A1482" w14:textId="77777777" w:rsidR="00B4547B" w:rsidRDefault="00B4547B" w:rsidP="00B4547B">
      <w:pPr>
        <w:jc w:val="both"/>
        <w:rPr>
          <w:rFonts w:ascii="Calibri" w:hAnsi="Calibri" w:cs="Calibri"/>
          <w:sz w:val="22"/>
          <w:szCs w:val="22"/>
        </w:rPr>
      </w:pPr>
    </w:p>
    <w:p w14:paraId="2D71C6B3" w14:textId="77777777" w:rsidR="00B4547B" w:rsidRPr="006C04C9" w:rsidRDefault="00B4547B" w:rsidP="00B4547B">
      <w:pPr>
        <w:jc w:val="both"/>
        <w:rPr>
          <w:rFonts w:ascii="Calibri" w:hAnsi="Calibri" w:cs="Calibri"/>
          <w:sz w:val="22"/>
          <w:szCs w:val="22"/>
        </w:rPr>
      </w:pPr>
    </w:p>
    <w:p w14:paraId="00E08418" w14:textId="77777777" w:rsidR="00B4547B" w:rsidRDefault="00B4547B" w:rsidP="00B4547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40382FA3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46884C6B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E87FC2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37A1BFA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E90323E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CE44811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ADA253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38FE39" w14:textId="77777777" w:rsidR="00B4547B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317DDA20" w14:textId="77777777" w:rsidR="00B4547B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4425DC8F" w14:textId="77777777" w:rsidR="00B4547B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7B8B391B" w14:textId="77777777" w:rsidR="00B4547B" w:rsidRPr="000B2A62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271AB4E0" w14:textId="77777777" w:rsidR="00B4547B" w:rsidRPr="000B2A62" w:rsidRDefault="00B4547B" w:rsidP="00B4547B">
      <w:pPr>
        <w:numPr>
          <w:ilvl w:val="0"/>
          <w:numId w:val="1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99B6CA" w14:textId="77777777" w:rsidR="00B4547B" w:rsidRPr="000B2A62" w:rsidRDefault="00B4547B" w:rsidP="00B4547B">
      <w:pPr>
        <w:numPr>
          <w:ilvl w:val="0"/>
          <w:numId w:val="127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12062CD1" w14:textId="77777777" w:rsidR="00B4547B" w:rsidRPr="000B2A62" w:rsidRDefault="00B4547B" w:rsidP="00B4547B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11F201B4" w14:textId="77777777" w:rsidR="00B4547B" w:rsidRPr="000B2A62" w:rsidRDefault="00B4547B" w:rsidP="00B4547B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p w14:paraId="0B38F2C2" w14:textId="77777777" w:rsid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B18FB3" w14:textId="77777777" w:rsid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A07815" w14:textId="732C0760" w:rsidR="00887C61" w:rsidRP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sectPr w:rsidR="00887C61" w:rsidRPr="00887C61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34E7827C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0858C57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0E65AF6A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6E0725C2" w14:textId="77777777" w:rsidR="00F000DB" w:rsidRDefault="00F000DB" w:rsidP="00F000DB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4082C8" w14:textId="77777777" w:rsidR="00F000DB" w:rsidRDefault="00F000DB" w:rsidP="00F000DB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7CE5FD82" w14:textId="77777777" w:rsidR="00F000DB" w:rsidRPr="0037754A" w:rsidRDefault="00F000DB" w:rsidP="00F000DB">
      <w:pPr>
        <w:pStyle w:val="Tekstprzypisudolnego"/>
        <w:rPr>
          <w:lang w:val="pl-PL"/>
        </w:rPr>
      </w:pPr>
    </w:p>
  </w:footnote>
  <w:footnote w:id="6">
    <w:p w14:paraId="1E3B4FAD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646C659B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2D82C945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D702D5E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8925B3" w14:textId="77777777" w:rsidR="00F000DB" w:rsidRPr="000B7A46" w:rsidRDefault="00F000DB" w:rsidP="00F000DB">
      <w:pPr>
        <w:pStyle w:val="Tekstprzypisudolnego"/>
        <w:rPr>
          <w:sz w:val="16"/>
          <w:szCs w:val="16"/>
          <w:lang w:val="pl-PL"/>
        </w:rPr>
      </w:pPr>
    </w:p>
  </w:footnote>
  <w:footnote w:id="7">
    <w:p w14:paraId="0C381D93" w14:textId="77777777" w:rsidR="00B4547B" w:rsidRPr="000B7A46" w:rsidRDefault="00B4547B" w:rsidP="00B4547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8">
    <w:p w14:paraId="5FD3594E" w14:textId="77777777" w:rsidR="00B4547B" w:rsidRPr="000B7A46" w:rsidRDefault="00B4547B" w:rsidP="00B4547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9">
    <w:p w14:paraId="4A15FB6C" w14:textId="77777777" w:rsidR="00B4547B" w:rsidRPr="000B7A46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0">
    <w:p w14:paraId="485B4243" w14:textId="77777777" w:rsidR="00B4547B" w:rsidRDefault="00B4547B" w:rsidP="00B4547B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09F0FC" w14:textId="77777777" w:rsidR="00B4547B" w:rsidRDefault="00B4547B" w:rsidP="00B4547B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86EDBEC" w14:textId="77777777" w:rsidR="00B4547B" w:rsidRPr="0037754A" w:rsidRDefault="00B4547B" w:rsidP="00B4547B">
      <w:pPr>
        <w:pStyle w:val="Tekstprzypisudolnego"/>
        <w:rPr>
          <w:lang w:val="pl-PL"/>
        </w:rPr>
      </w:pPr>
    </w:p>
  </w:footnote>
  <w:footnote w:id="11">
    <w:p w14:paraId="5FF7C79F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FB20544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2B80C7C3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67C5750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2E58E0" w14:textId="77777777" w:rsidR="00B4547B" w:rsidRPr="000B7A46" w:rsidRDefault="00B4547B" w:rsidP="00B4547B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749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509C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2F2B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0EF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818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3F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2C1A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E84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141294"/>
    <w:multiLevelType w:val="hybridMultilevel"/>
    <w:tmpl w:val="D07256F4"/>
    <w:lvl w:ilvl="0" w:tplc="E110E37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F53CDE"/>
    <w:multiLevelType w:val="hybridMultilevel"/>
    <w:tmpl w:val="673A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3666BBC"/>
    <w:multiLevelType w:val="multilevel"/>
    <w:tmpl w:val="828EE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0C4883"/>
    <w:multiLevelType w:val="hybridMultilevel"/>
    <w:tmpl w:val="0A7CB7D0"/>
    <w:lvl w:ilvl="0" w:tplc="A7E816F4">
      <w:start w:val="3"/>
      <w:numFmt w:val="decimal"/>
      <w:lvlText w:val="Rozdział %1."/>
      <w:lvlJc w:val="left"/>
      <w:pPr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C739CB"/>
    <w:multiLevelType w:val="hybridMultilevel"/>
    <w:tmpl w:val="3CE21B10"/>
    <w:lvl w:ilvl="0" w:tplc="47FE42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1E17854"/>
    <w:multiLevelType w:val="hybridMultilevel"/>
    <w:tmpl w:val="0F64BD74"/>
    <w:lvl w:ilvl="0" w:tplc="4C7EEB94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8B54A8"/>
    <w:multiLevelType w:val="hybridMultilevel"/>
    <w:tmpl w:val="58F0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4A34743"/>
    <w:multiLevelType w:val="multilevel"/>
    <w:tmpl w:val="3DDE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2A2B7ECB"/>
    <w:multiLevelType w:val="multilevel"/>
    <w:tmpl w:val="B944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EDEC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2B0E">
      <w:start w:val="1"/>
      <w:numFmt w:val="lowerRoman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E5CBA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52A">
      <w:start w:val="1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6D96C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A226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53C2">
      <w:start w:val="1"/>
      <w:numFmt w:val="lowerLetter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C89374">
      <w:start w:val="1"/>
      <w:numFmt w:val="lowerRoman"/>
      <w:suff w:val="nothing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2F0B59"/>
    <w:multiLevelType w:val="multilevel"/>
    <w:tmpl w:val="1A9293D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DF3BE0"/>
    <w:multiLevelType w:val="hybridMultilevel"/>
    <w:tmpl w:val="8DCEABD6"/>
    <w:lvl w:ilvl="0" w:tplc="6D280910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40497CA7"/>
    <w:multiLevelType w:val="multilevel"/>
    <w:tmpl w:val="B80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06E74D9"/>
    <w:multiLevelType w:val="hybridMultilevel"/>
    <w:tmpl w:val="DF40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C222A"/>
    <w:multiLevelType w:val="hybridMultilevel"/>
    <w:tmpl w:val="D3364586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912A39"/>
    <w:multiLevelType w:val="hybridMultilevel"/>
    <w:tmpl w:val="4D729D4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47357792"/>
    <w:multiLevelType w:val="hybridMultilevel"/>
    <w:tmpl w:val="BFC6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857478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AC53FA"/>
    <w:multiLevelType w:val="hybridMultilevel"/>
    <w:tmpl w:val="B3C4F3E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1" w15:restartNumberingAfterBreak="0">
    <w:nsid w:val="521C4956"/>
    <w:multiLevelType w:val="hybridMultilevel"/>
    <w:tmpl w:val="A4A4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3746065"/>
    <w:multiLevelType w:val="multilevel"/>
    <w:tmpl w:val="75DCE10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8BB3953"/>
    <w:multiLevelType w:val="multilevel"/>
    <w:tmpl w:val="3A5E9DB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5DE8520C"/>
    <w:multiLevelType w:val="multilevel"/>
    <w:tmpl w:val="04CC481E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F2294"/>
    <w:multiLevelType w:val="multilevel"/>
    <w:tmpl w:val="FB3E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4F6E8F"/>
    <w:multiLevelType w:val="multilevel"/>
    <w:tmpl w:val="ACEEC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7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549F2"/>
    <w:multiLevelType w:val="hybridMultilevel"/>
    <w:tmpl w:val="39329CB4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85988"/>
    <w:multiLevelType w:val="hybridMultilevel"/>
    <w:tmpl w:val="D11E2BCE"/>
    <w:lvl w:ilvl="0" w:tplc="94C498EA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AD43FD"/>
    <w:multiLevelType w:val="hybridMultilevel"/>
    <w:tmpl w:val="0E0E6CA2"/>
    <w:lvl w:ilvl="0" w:tplc="5936E0A8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2A6731"/>
    <w:multiLevelType w:val="hybridMultilevel"/>
    <w:tmpl w:val="377A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FA2CFC"/>
    <w:multiLevelType w:val="hybridMultilevel"/>
    <w:tmpl w:val="8BB4ECF0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37A0851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6" w15:restartNumberingAfterBreak="0">
    <w:nsid w:val="784822E5"/>
    <w:multiLevelType w:val="hybridMultilevel"/>
    <w:tmpl w:val="3AA09572"/>
    <w:lvl w:ilvl="0" w:tplc="0CE4E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23"/>
  </w:num>
  <w:num w:numId="2" w16cid:durableId="1177160833">
    <w:abstractNumId w:val="111"/>
  </w:num>
  <w:num w:numId="3" w16cid:durableId="1197425995">
    <w:abstractNumId w:val="48"/>
  </w:num>
  <w:num w:numId="4" w16cid:durableId="1801068358">
    <w:abstractNumId w:val="0"/>
  </w:num>
  <w:num w:numId="5" w16cid:durableId="1382248704">
    <w:abstractNumId w:val="87"/>
  </w:num>
  <w:num w:numId="6" w16cid:durableId="1853883112">
    <w:abstractNumId w:val="88"/>
  </w:num>
  <w:num w:numId="7" w16cid:durableId="2029483523">
    <w:abstractNumId w:val="137"/>
  </w:num>
  <w:num w:numId="8" w16cid:durableId="2084377354">
    <w:abstractNumId w:val="144"/>
  </w:num>
  <w:num w:numId="9" w16cid:durableId="1643929168">
    <w:abstractNumId w:val="107"/>
  </w:num>
  <w:num w:numId="10" w16cid:durableId="1017973299">
    <w:abstractNumId w:val="149"/>
  </w:num>
  <w:num w:numId="11" w16cid:durableId="1418357462">
    <w:abstractNumId w:val="108"/>
  </w:num>
  <w:num w:numId="12" w16cid:durableId="1021663116">
    <w:abstractNumId w:val="24"/>
  </w:num>
  <w:num w:numId="13" w16cid:durableId="909580129">
    <w:abstractNumId w:val="84"/>
  </w:num>
  <w:num w:numId="14" w16cid:durableId="169369188">
    <w:abstractNumId w:val="147"/>
  </w:num>
  <w:num w:numId="15" w16cid:durableId="515121088">
    <w:abstractNumId w:val="21"/>
  </w:num>
  <w:num w:numId="16" w16cid:durableId="1470174218">
    <w:abstractNumId w:val="67"/>
  </w:num>
  <w:num w:numId="17" w16cid:durableId="786126112">
    <w:abstractNumId w:val="135"/>
  </w:num>
  <w:num w:numId="18" w16cid:durableId="1712068877">
    <w:abstractNumId w:val="129"/>
  </w:num>
  <w:num w:numId="19" w16cid:durableId="1909877901">
    <w:abstractNumId w:val="133"/>
  </w:num>
  <w:num w:numId="20" w16cid:durableId="1991212108">
    <w:abstractNumId w:val="59"/>
  </w:num>
  <w:num w:numId="21" w16cid:durableId="1152595720">
    <w:abstractNumId w:val="140"/>
  </w:num>
  <w:num w:numId="22" w16cid:durableId="1960719574">
    <w:abstractNumId w:val="128"/>
  </w:num>
  <w:num w:numId="23" w16cid:durableId="1250695755">
    <w:abstractNumId w:val="43"/>
  </w:num>
  <w:num w:numId="24" w16cid:durableId="1673337919">
    <w:abstractNumId w:val="113"/>
  </w:num>
  <w:num w:numId="25" w16cid:durableId="1128281888">
    <w:abstractNumId w:val="22"/>
  </w:num>
  <w:num w:numId="26" w16cid:durableId="1145468456">
    <w:abstractNumId w:val="16"/>
  </w:num>
  <w:num w:numId="27" w16cid:durableId="311063015">
    <w:abstractNumId w:val="92"/>
  </w:num>
  <w:num w:numId="28" w16cid:durableId="321127653">
    <w:abstractNumId w:val="145"/>
  </w:num>
  <w:num w:numId="29" w16cid:durableId="391195366">
    <w:abstractNumId w:val="151"/>
  </w:num>
  <w:num w:numId="30" w16cid:durableId="919288294">
    <w:abstractNumId w:val="60"/>
  </w:num>
  <w:num w:numId="31" w16cid:durableId="735055815">
    <w:abstractNumId w:val="98"/>
  </w:num>
  <w:num w:numId="32" w16cid:durableId="1524053321">
    <w:abstractNumId w:val="28"/>
  </w:num>
  <w:num w:numId="33" w16cid:durableId="177887166">
    <w:abstractNumId w:val="110"/>
  </w:num>
  <w:num w:numId="34" w16cid:durableId="866141561">
    <w:abstractNumId w:val="127"/>
  </w:num>
  <w:num w:numId="35" w16cid:durableId="1991784238">
    <w:abstractNumId w:val="118"/>
  </w:num>
  <w:num w:numId="36" w16cid:durableId="277755876">
    <w:abstractNumId w:val="75"/>
  </w:num>
  <w:num w:numId="37" w16cid:durableId="1663970098">
    <w:abstractNumId w:val="82"/>
  </w:num>
  <w:num w:numId="38" w16cid:durableId="1782646570">
    <w:abstractNumId w:val="79"/>
  </w:num>
  <w:num w:numId="39" w16cid:durableId="2011445530">
    <w:abstractNumId w:val="152"/>
  </w:num>
  <w:num w:numId="40" w16cid:durableId="757138308">
    <w:abstractNumId w:val="134"/>
  </w:num>
  <w:num w:numId="41" w16cid:durableId="160896075">
    <w:abstractNumId w:val="69"/>
  </w:num>
  <w:num w:numId="42" w16cid:durableId="861548589">
    <w:abstractNumId w:val="85"/>
  </w:num>
  <w:num w:numId="43" w16cid:durableId="1387335575">
    <w:abstractNumId w:val="136"/>
  </w:num>
  <w:num w:numId="44" w16cid:durableId="919483167">
    <w:abstractNumId w:val="120"/>
  </w:num>
  <w:num w:numId="45" w16cid:durableId="1724601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1313901">
    <w:abstractNumId w:val="32"/>
  </w:num>
  <w:num w:numId="47" w16cid:durableId="367026420">
    <w:abstractNumId w:val="40"/>
  </w:num>
  <w:num w:numId="48" w16cid:durableId="306057190">
    <w:abstractNumId w:val="26"/>
  </w:num>
  <w:num w:numId="49" w16cid:durableId="7790306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659537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612987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1811644">
    <w:abstractNumId w:val="34"/>
  </w:num>
  <w:num w:numId="53" w16cid:durableId="1118110606">
    <w:abstractNumId w:val="130"/>
  </w:num>
  <w:num w:numId="54" w16cid:durableId="1012612027">
    <w:abstractNumId w:val="38"/>
  </w:num>
  <w:num w:numId="55" w16cid:durableId="1803644772">
    <w:abstractNumId w:val="27"/>
  </w:num>
  <w:num w:numId="56" w16cid:durableId="1382827867">
    <w:abstractNumId w:val="142"/>
  </w:num>
  <w:num w:numId="57" w16cid:durableId="1059597725">
    <w:abstractNumId w:val="37"/>
  </w:num>
  <w:num w:numId="58" w16cid:durableId="1751385517">
    <w:abstractNumId w:val="68"/>
  </w:num>
  <w:num w:numId="59" w16cid:durableId="871921550">
    <w:abstractNumId w:val="121"/>
  </w:num>
  <w:num w:numId="60" w16cid:durableId="250817227">
    <w:abstractNumId w:val="89"/>
  </w:num>
  <w:num w:numId="61" w16cid:durableId="788745969">
    <w:abstractNumId w:val="63"/>
  </w:num>
  <w:num w:numId="62" w16cid:durableId="1388264897">
    <w:abstractNumId w:val="86"/>
  </w:num>
  <w:num w:numId="63" w16cid:durableId="192885413">
    <w:abstractNumId w:val="103"/>
  </w:num>
  <w:num w:numId="64" w16cid:durableId="1720931633">
    <w:abstractNumId w:val="66"/>
  </w:num>
  <w:num w:numId="65" w16cid:durableId="1145581628">
    <w:abstractNumId w:val="33"/>
  </w:num>
  <w:num w:numId="66" w16cid:durableId="1044793465">
    <w:abstractNumId w:val="31"/>
  </w:num>
  <w:num w:numId="67" w16cid:durableId="558712661">
    <w:abstractNumId w:val="96"/>
    <w:lvlOverride w:ilvl="0">
      <w:startOverride w:val="1"/>
    </w:lvlOverride>
  </w:num>
  <w:num w:numId="68" w16cid:durableId="1597246100">
    <w:abstractNumId w:val="114"/>
  </w:num>
  <w:num w:numId="69" w16cid:durableId="1837958204">
    <w:abstractNumId w:val="30"/>
  </w:num>
  <w:num w:numId="70" w16cid:durableId="973831468">
    <w:abstractNumId w:val="122"/>
  </w:num>
  <w:num w:numId="71" w16cid:durableId="1332298670">
    <w:abstractNumId w:val="83"/>
  </w:num>
  <w:num w:numId="72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33983388">
    <w:abstractNumId w:val="46"/>
  </w:num>
  <w:num w:numId="74" w16cid:durableId="896160444">
    <w:abstractNumId w:val="73"/>
  </w:num>
  <w:num w:numId="75" w16cid:durableId="2117864684">
    <w:abstractNumId w:val="71"/>
  </w:num>
  <w:num w:numId="76" w16cid:durableId="379481534">
    <w:abstractNumId w:val="23"/>
  </w:num>
  <w:num w:numId="77" w16cid:durableId="98350795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79704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49572030">
    <w:abstractNumId w:val="64"/>
  </w:num>
  <w:num w:numId="80" w16cid:durableId="1702634666">
    <w:abstractNumId w:val="29"/>
  </w:num>
  <w:num w:numId="81" w16cid:durableId="1856187700">
    <w:abstractNumId w:val="105"/>
  </w:num>
  <w:num w:numId="82" w16cid:durableId="1884824320">
    <w:abstractNumId w:val="99"/>
  </w:num>
  <w:num w:numId="83" w16cid:durableId="2030983587">
    <w:abstractNumId w:val="126"/>
  </w:num>
  <w:num w:numId="84" w16cid:durableId="1249660423">
    <w:abstractNumId w:val="54"/>
  </w:num>
  <w:num w:numId="85" w16cid:durableId="1324236188">
    <w:abstractNumId w:val="52"/>
  </w:num>
  <w:num w:numId="86" w16cid:durableId="1221016521">
    <w:abstractNumId w:val="97"/>
  </w:num>
  <w:num w:numId="87" w16cid:durableId="1465274224">
    <w:abstractNumId w:val="106"/>
  </w:num>
  <w:num w:numId="88" w16cid:durableId="309209618">
    <w:abstractNumId w:val="36"/>
  </w:num>
  <w:num w:numId="89" w16cid:durableId="357512833">
    <w:abstractNumId w:val="115"/>
  </w:num>
  <w:num w:numId="90" w16cid:durableId="540946793">
    <w:abstractNumId w:val="100"/>
  </w:num>
  <w:num w:numId="91" w16cid:durableId="1381251390">
    <w:abstractNumId w:val="125"/>
  </w:num>
  <w:num w:numId="92" w16cid:durableId="1059328360">
    <w:abstractNumId w:val="138"/>
  </w:num>
  <w:num w:numId="93" w16cid:durableId="970672042">
    <w:abstractNumId w:val="35"/>
  </w:num>
  <w:num w:numId="94" w16cid:durableId="1836727230">
    <w:abstractNumId w:val="72"/>
  </w:num>
  <w:num w:numId="95" w16cid:durableId="384372577">
    <w:abstractNumId w:val="42"/>
  </w:num>
  <w:num w:numId="96" w16cid:durableId="507133160">
    <w:abstractNumId w:val="150"/>
  </w:num>
  <w:num w:numId="97" w16cid:durableId="57017828">
    <w:abstractNumId w:val="74"/>
  </w:num>
  <w:num w:numId="98" w16cid:durableId="248589241">
    <w:abstractNumId w:val="143"/>
  </w:num>
  <w:num w:numId="99" w16cid:durableId="424693848">
    <w:abstractNumId w:val="50"/>
  </w:num>
  <w:num w:numId="100" w16cid:durableId="268516273">
    <w:abstractNumId w:val="6"/>
  </w:num>
  <w:num w:numId="101" w16cid:durableId="956640034">
    <w:abstractNumId w:val="61"/>
  </w:num>
  <w:num w:numId="102" w16cid:durableId="1735662520">
    <w:abstractNumId w:val="77"/>
  </w:num>
  <w:num w:numId="103" w16cid:durableId="459804309">
    <w:abstractNumId w:val="51"/>
  </w:num>
  <w:num w:numId="104" w16cid:durableId="1885747573">
    <w:abstractNumId w:val="102"/>
  </w:num>
  <w:num w:numId="105" w16cid:durableId="1938828444">
    <w:abstractNumId w:val="56"/>
  </w:num>
  <w:num w:numId="106" w16cid:durableId="198709348">
    <w:abstractNumId w:val="146"/>
  </w:num>
  <w:num w:numId="107" w16cid:durableId="27679351">
    <w:abstractNumId w:val="94"/>
  </w:num>
  <w:num w:numId="108" w16cid:durableId="10165290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384909603">
    <w:abstractNumId w:val="112"/>
  </w:num>
  <w:num w:numId="110" w16cid:durableId="1881546707">
    <w:abstractNumId w:val="39"/>
  </w:num>
  <w:num w:numId="111" w16cid:durableId="9978525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3878739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783384099">
    <w:abstractNumId w:val="80"/>
  </w:num>
  <w:num w:numId="114" w16cid:durableId="13201087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75809509">
    <w:abstractNumId w:val="53"/>
  </w:num>
  <w:num w:numId="116" w16cid:durableId="1409888198">
    <w:abstractNumId w:val="41"/>
  </w:num>
  <w:num w:numId="117" w16cid:durableId="1233853803">
    <w:abstractNumId w:val="90"/>
  </w:num>
  <w:num w:numId="118" w16cid:durableId="1751848073">
    <w:abstractNumId w:val="141"/>
  </w:num>
  <w:num w:numId="119" w16cid:durableId="2139255582">
    <w:abstractNumId w:val="47"/>
  </w:num>
  <w:num w:numId="120" w16cid:durableId="284164241">
    <w:abstractNumId w:val="139"/>
  </w:num>
  <w:num w:numId="121" w16cid:durableId="1226913390">
    <w:abstractNumId w:val="119"/>
  </w:num>
  <w:num w:numId="122" w16cid:durableId="1092429068">
    <w:abstractNumId w:val="124"/>
  </w:num>
  <w:num w:numId="123" w16cid:durableId="1197236184">
    <w:abstractNumId w:val="55"/>
  </w:num>
  <w:num w:numId="124" w16cid:durableId="947196532">
    <w:abstractNumId w:val="62"/>
  </w:num>
  <w:num w:numId="125" w16cid:durableId="1922248882">
    <w:abstractNumId w:val="109"/>
  </w:num>
  <w:num w:numId="126" w16cid:durableId="650839245">
    <w:abstractNumId w:val="104"/>
  </w:num>
  <w:num w:numId="127" w16cid:durableId="1623804432">
    <w:abstractNumId w:val="45"/>
  </w:num>
  <w:num w:numId="128" w16cid:durableId="1637905447">
    <w:abstractNumId w:val="78"/>
  </w:num>
  <w:num w:numId="129" w16cid:durableId="1374306252">
    <w:abstractNumId w:val="58"/>
  </w:num>
  <w:num w:numId="130" w16cid:durableId="280307916">
    <w:abstractNumId w:val="117"/>
  </w:num>
  <w:num w:numId="131" w16cid:durableId="150760733">
    <w:abstractNumId w:val="76"/>
  </w:num>
  <w:num w:numId="132" w16cid:durableId="760030252">
    <w:abstractNumId w:val="1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17237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4D13"/>
    <w:rsid w:val="00025894"/>
    <w:rsid w:val="00025B6A"/>
    <w:rsid w:val="000264E2"/>
    <w:rsid w:val="00026730"/>
    <w:rsid w:val="000268BA"/>
    <w:rsid w:val="00026A69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202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3DF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64D"/>
    <w:rsid w:val="00065C48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105"/>
    <w:rsid w:val="000868AC"/>
    <w:rsid w:val="000874A7"/>
    <w:rsid w:val="00087515"/>
    <w:rsid w:val="00087B92"/>
    <w:rsid w:val="0009037D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0E8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E83"/>
    <w:rsid w:val="000B0F38"/>
    <w:rsid w:val="000B1D02"/>
    <w:rsid w:val="000B238E"/>
    <w:rsid w:val="000B23A8"/>
    <w:rsid w:val="000B25E3"/>
    <w:rsid w:val="000B286C"/>
    <w:rsid w:val="000B2A62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28E"/>
    <w:rsid w:val="000B63AC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2AFF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2D4E"/>
    <w:rsid w:val="000F30AB"/>
    <w:rsid w:val="000F3AD3"/>
    <w:rsid w:val="000F4BF2"/>
    <w:rsid w:val="000F504B"/>
    <w:rsid w:val="000F5174"/>
    <w:rsid w:val="000F53D2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4F28"/>
    <w:rsid w:val="0010581A"/>
    <w:rsid w:val="00105942"/>
    <w:rsid w:val="00105980"/>
    <w:rsid w:val="001066E5"/>
    <w:rsid w:val="00107161"/>
    <w:rsid w:val="00110260"/>
    <w:rsid w:val="001111D8"/>
    <w:rsid w:val="00111C9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0A1D"/>
    <w:rsid w:val="00121120"/>
    <w:rsid w:val="00122358"/>
    <w:rsid w:val="001229B6"/>
    <w:rsid w:val="0012378D"/>
    <w:rsid w:val="001237BF"/>
    <w:rsid w:val="00125036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49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2A60"/>
    <w:rsid w:val="00153BE4"/>
    <w:rsid w:val="00153DC2"/>
    <w:rsid w:val="00153EEE"/>
    <w:rsid w:val="00154531"/>
    <w:rsid w:val="001545F1"/>
    <w:rsid w:val="00154914"/>
    <w:rsid w:val="00155934"/>
    <w:rsid w:val="00155A48"/>
    <w:rsid w:val="00157CCD"/>
    <w:rsid w:val="00157E89"/>
    <w:rsid w:val="00160041"/>
    <w:rsid w:val="00160A5D"/>
    <w:rsid w:val="00160C3F"/>
    <w:rsid w:val="00161DB6"/>
    <w:rsid w:val="00162753"/>
    <w:rsid w:val="00162BFD"/>
    <w:rsid w:val="00164FEF"/>
    <w:rsid w:val="001650FB"/>
    <w:rsid w:val="0016621C"/>
    <w:rsid w:val="00166410"/>
    <w:rsid w:val="00166634"/>
    <w:rsid w:val="00166680"/>
    <w:rsid w:val="00171405"/>
    <w:rsid w:val="00171417"/>
    <w:rsid w:val="001717E6"/>
    <w:rsid w:val="00171FC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5772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7E9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102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3D3B"/>
    <w:rsid w:val="001B4099"/>
    <w:rsid w:val="001B40F9"/>
    <w:rsid w:val="001B415C"/>
    <w:rsid w:val="001B4746"/>
    <w:rsid w:val="001B5E62"/>
    <w:rsid w:val="001B6860"/>
    <w:rsid w:val="001C023E"/>
    <w:rsid w:val="001C045C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0000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8B3"/>
    <w:rsid w:val="00213A81"/>
    <w:rsid w:val="00213BCD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75E"/>
    <w:rsid w:val="002238BE"/>
    <w:rsid w:val="00223D3C"/>
    <w:rsid w:val="0022414E"/>
    <w:rsid w:val="0022495F"/>
    <w:rsid w:val="002258F6"/>
    <w:rsid w:val="00225BA7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BD4"/>
    <w:rsid w:val="00233F18"/>
    <w:rsid w:val="00233FB9"/>
    <w:rsid w:val="00235DC0"/>
    <w:rsid w:val="00236E15"/>
    <w:rsid w:val="002403A4"/>
    <w:rsid w:val="00240829"/>
    <w:rsid w:val="0024297C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2BFE"/>
    <w:rsid w:val="00252FCF"/>
    <w:rsid w:val="00252FD5"/>
    <w:rsid w:val="002530A0"/>
    <w:rsid w:val="002533C0"/>
    <w:rsid w:val="00254095"/>
    <w:rsid w:val="00254C0B"/>
    <w:rsid w:val="002556A2"/>
    <w:rsid w:val="00256366"/>
    <w:rsid w:val="00256676"/>
    <w:rsid w:val="00257632"/>
    <w:rsid w:val="0025786C"/>
    <w:rsid w:val="00257A2A"/>
    <w:rsid w:val="00257DD3"/>
    <w:rsid w:val="00257DEB"/>
    <w:rsid w:val="00260053"/>
    <w:rsid w:val="002609B2"/>
    <w:rsid w:val="00260CB2"/>
    <w:rsid w:val="002622FA"/>
    <w:rsid w:val="00262ADB"/>
    <w:rsid w:val="002634DC"/>
    <w:rsid w:val="002634FB"/>
    <w:rsid w:val="002639CC"/>
    <w:rsid w:val="002643AE"/>
    <w:rsid w:val="0026520A"/>
    <w:rsid w:val="0026522B"/>
    <w:rsid w:val="002663A1"/>
    <w:rsid w:val="002667DF"/>
    <w:rsid w:val="002711A6"/>
    <w:rsid w:val="002718A6"/>
    <w:rsid w:val="002721EE"/>
    <w:rsid w:val="00272541"/>
    <w:rsid w:val="00272753"/>
    <w:rsid w:val="0027315A"/>
    <w:rsid w:val="0027522A"/>
    <w:rsid w:val="00276464"/>
    <w:rsid w:val="00276F22"/>
    <w:rsid w:val="00277276"/>
    <w:rsid w:val="00277418"/>
    <w:rsid w:val="002800ED"/>
    <w:rsid w:val="002809CF"/>
    <w:rsid w:val="00280B26"/>
    <w:rsid w:val="00280C0D"/>
    <w:rsid w:val="0028154B"/>
    <w:rsid w:val="00281E4A"/>
    <w:rsid w:val="002827D4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0760"/>
    <w:rsid w:val="002A15DB"/>
    <w:rsid w:val="002A16BD"/>
    <w:rsid w:val="002A198E"/>
    <w:rsid w:val="002A1AEE"/>
    <w:rsid w:val="002A1B22"/>
    <w:rsid w:val="002A1BE9"/>
    <w:rsid w:val="002A1BF6"/>
    <w:rsid w:val="002A3058"/>
    <w:rsid w:val="002A31BA"/>
    <w:rsid w:val="002A3B52"/>
    <w:rsid w:val="002A4862"/>
    <w:rsid w:val="002A4984"/>
    <w:rsid w:val="002A627A"/>
    <w:rsid w:val="002A6F8F"/>
    <w:rsid w:val="002A71DD"/>
    <w:rsid w:val="002A73BB"/>
    <w:rsid w:val="002A7624"/>
    <w:rsid w:val="002B064D"/>
    <w:rsid w:val="002B067C"/>
    <w:rsid w:val="002B0AC1"/>
    <w:rsid w:val="002B0BAA"/>
    <w:rsid w:val="002B0C52"/>
    <w:rsid w:val="002B1758"/>
    <w:rsid w:val="002B1FDD"/>
    <w:rsid w:val="002B3547"/>
    <w:rsid w:val="002B392C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F2A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5C1A"/>
    <w:rsid w:val="002E6454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036A"/>
    <w:rsid w:val="00321C3E"/>
    <w:rsid w:val="00322132"/>
    <w:rsid w:val="003221CE"/>
    <w:rsid w:val="00322B21"/>
    <w:rsid w:val="00323B39"/>
    <w:rsid w:val="0032406F"/>
    <w:rsid w:val="00324715"/>
    <w:rsid w:val="00324CA7"/>
    <w:rsid w:val="003252A9"/>
    <w:rsid w:val="00325C18"/>
    <w:rsid w:val="00326212"/>
    <w:rsid w:val="00326EE0"/>
    <w:rsid w:val="0032792F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28AA"/>
    <w:rsid w:val="00345190"/>
    <w:rsid w:val="00345A43"/>
    <w:rsid w:val="00345E07"/>
    <w:rsid w:val="00347BFE"/>
    <w:rsid w:val="00347C9A"/>
    <w:rsid w:val="00352255"/>
    <w:rsid w:val="0035236C"/>
    <w:rsid w:val="00352496"/>
    <w:rsid w:val="00352FD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B0"/>
    <w:rsid w:val="003725EC"/>
    <w:rsid w:val="00372A7F"/>
    <w:rsid w:val="00372F98"/>
    <w:rsid w:val="003741CF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8F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6AA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2AD"/>
    <w:rsid w:val="00401518"/>
    <w:rsid w:val="00401772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43D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3E7D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2940"/>
    <w:rsid w:val="00433504"/>
    <w:rsid w:val="00433AD1"/>
    <w:rsid w:val="00433B79"/>
    <w:rsid w:val="004349EB"/>
    <w:rsid w:val="00434B6C"/>
    <w:rsid w:val="00435040"/>
    <w:rsid w:val="0043550A"/>
    <w:rsid w:val="0043556E"/>
    <w:rsid w:val="004358DD"/>
    <w:rsid w:val="00436039"/>
    <w:rsid w:val="004362BC"/>
    <w:rsid w:val="00436D33"/>
    <w:rsid w:val="00437072"/>
    <w:rsid w:val="004410D2"/>
    <w:rsid w:val="00441E1F"/>
    <w:rsid w:val="0044318A"/>
    <w:rsid w:val="00444153"/>
    <w:rsid w:val="00444440"/>
    <w:rsid w:val="00444A2B"/>
    <w:rsid w:val="00444E77"/>
    <w:rsid w:val="00444FF7"/>
    <w:rsid w:val="00445314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257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49F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8B5"/>
    <w:rsid w:val="004A1DEB"/>
    <w:rsid w:val="004A2441"/>
    <w:rsid w:val="004A2699"/>
    <w:rsid w:val="004A28DB"/>
    <w:rsid w:val="004A3474"/>
    <w:rsid w:val="004A3768"/>
    <w:rsid w:val="004A4156"/>
    <w:rsid w:val="004A4500"/>
    <w:rsid w:val="004A4AA1"/>
    <w:rsid w:val="004A5038"/>
    <w:rsid w:val="004A6FF1"/>
    <w:rsid w:val="004B02A3"/>
    <w:rsid w:val="004B054F"/>
    <w:rsid w:val="004B09C8"/>
    <w:rsid w:val="004B2288"/>
    <w:rsid w:val="004B30D2"/>
    <w:rsid w:val="004B39C2"/>
    <w:rsid w:val="004B4790"/>
    <w:rsid w:val="004B4BBF"/>
    <w:rsid w:val="004B5426"/>
    <w:rsid w:val="004B5E4B"/>
    <w:rsid w:val="004B7258"/>
    <w:rsid w:val="004B7D14"/>
    <w:rsid w:val="004C0057"/>
    <w:rsid w:val="004C008A"/>
    <w:rsid w:val="004C1B1E"/>
    <w:rsid w:val="004C399F"/>
    <w:rsid w:val="004C3BD2"/>
    <w:rsid w:val="004C49EE"/>
    <w:rsid w:val="004C66BF"/>
    <w:rsid w:val="004C6B47"/>
    <w:rsid w:val="004C6C8A"/>
    <w:rsid w:val="004C6FFE"/>
    <w:rsid w:val="004C729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064"/>
    <w:rsid w:val="004E51C5"/>
    <w:rsid w:val="004E59F2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9C2"/>
    <w:rsid w:val="004F0D5C"/>
    <w:rsid w:val="004F21B7"/>
    <w:rsid w:val="004F2BC0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669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3AF8"/>
    <w:rsid w:val="005140FD"/>
    <w:rsid w:val="0051423D"/>
    <w:rsid w:val="005144DC"/>
    <w:rsid w:val="00515B69"/>
    <w:rsid w:val="00515D38"/>
    <w:rsid w:val="00516125"/>
    <w:rsid w:val="0051685F"/>
    <w:rsid w:val="00516C49"/>
    <w:rsid w:val="005172F5"/>
    <w:rsid w:val="00517E11"/>
    <w:rsid w:val="005201F0"/>
    <w:rsid w:val="005203A0"/>
    <w:rsid w:val="00521CDB"/>
    <w:rsid w:val="00522762"/>
    <w:rsid w:val="00522F96"/>
    <w:rsid w:val="0052300A"/>
    <w:rsid w:val="00524032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616"/>
    <w:rsid w:val="00536796"/>
    <w:rsid w:val="00536ED0"/>
    <w:rsid w:val="00537665"/>
    <w:rsid w:val="0054037B"/>
    <w:rsid w:val="00540538"/>
    <w:rsid w:val="00540D53"/>
    <w:rsid w:val="00540D72"/>
    <w:rsid w:val="00541C1C"/>
    <w:rsid w:val="00542E07"/>
    <w:rsid w:val="00543744"/>
    <w:rsid w:val="00543944"/>
    <w:rsid w:val="005449F4"/>
    <w:rsid w:val="00544DDA"/>
    <w:rsid w:val="0054666F"/>
    <w:rsid w:val="00547372"/>
    <w:rsid w:val="00547EB4"/>
    <w:rsid w:val="0055185F"/>
    <w:rsid w:val="0055293C"/>
    <w:rsid w:val="00552C8F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6D7C"/>
    <w:rsid w:val="0056703A"/>
    <w:rsid w:val="0056776B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4DE1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C53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355A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4BF9"/>
    <w:rsid w:val="005E5AAC"/>
    <w:rsid w:val="005E7774"/>
    <w:rsid w:val="005E789D"/>
    <w:rsid w:val="005F041E"/>
    <w:rsid w:val="005F07BF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4CBD"/>
    <w:rsid w:val="005F5059"/>
    <w:rsid w:val="005F543A"/>
    <w:rsid w:val="005F6620"/>
    <w:rsid w:val="005F7898"/>
    <w:rsid w:val="006016E3"/>
    <w:rsid w:val="00601D43"/>
    <w:rsid w:val="00601D8E"/>
    <w:rsid w:val="0060293D"/>
    <w:rsid w:val="006031EB"/>
    <w:rsid w:val="00603368"/>
    <w:rsid w:val="00603D96"/>
    <w:rsid w:val="00604812"/>
    <w:rsid w:val="00605379"/>
    <w:rsid w:val="00605932"/>
    <w:rsid w:val="00605D64"/>
    <w:rsid w:val="006064E0"/>
    <w:rsid w:val="00606526"/>
    <w:rsid w:val="00606ADF"/>
    <w:rsid w:val="00606D44"/>
    <w:rsid w:val="00607A12"/>
    <w:rsid w:val="00607CC9"/>
    <w:rsid w:val="00607D97"/>
    <w:rsid w:val="006103A3"/>
    <w:rsid w:val="00611368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4A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E82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5D2F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408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08DF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C42"/>
    <w:rsid w:val="006B3EE4"/>
    <w:rsid w:val="006B4689"/>
    <w:rsid w:val="006B47AA"/>
    <w:rsid w:val="006B4D1C"/>
    <w:rsid w:val="006B5239"/>
    <w:rsid w:val="006B532A"/>
    <w:rsid w:val="006B58A2"/>
    <w:rsid w:val="006B5BFE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119"/>
    <w:rsid w:val="006D6850"/>
    <w:rsid w:val="006E13C2"/>
    <w:rsid w:val="006E1AA1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AB"/>
    <w:rsid w:val="007050E1"/>
    <w:rsid w:val="007051D2"/>
    <w:rsid w:val="00705482"/>
    <w:rsid w:val="00705DF1"/>
    <w:rsid w:val="00707ECD"/>
    <w:rsid w:val="007103FD"/>
    <w:rsid w:val="007105D3"/>
    <w:rsid w:val="007111C1"/>
    <w:rsid w:val="00712560"/>
    <w:rsid w:val="00713869"/>
    <w:rsid w:val="0071482E"/>
    <w:rsid w:val="0071507C"/>
    <w:rsid w:val="00715541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37F47"/>
    <w:rsid w:val="00740174"/>
    <w:rsid w:val="00740EBE"/>
    <w:rsid w:val="007416A5"/>
    <w:rsid w:val="007418E5"/>
    <w:rsid w:val="00741AF5"/>
    <w:rsid w:val="00742B1F"/>
    <w:rsid w:val="00742FA5"/>
    <w:rsid w:val="00743F33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2CD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6F4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32E"/>
    <w:rsid w:val="007858EC"/>
    <w:rsid w:val="00785AA6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DF8"/>
    <w:rsid w:val="00796B75"/>
    <w:rsid w:val="00796FA8"/>
    <w:rsid w:val="007974BC"/>
    <w:rsid w:val="007A14A7"/>
    <w:rsid w:val="007A1B81"/>
    <w:rsid w:val="007A227E"/>
    <w:rsid w:val="007A2791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4350"/>
    <w:rsid w:val="007B4471"/>
    <w:rsid w:val="007B5114"/>
    <w:rsid w:val="007B5376"/>
    <w:rsid w:val="007B56E4"/>
    <w:rsid w:val="007B6DC0"/>
    <w:rsid w:val="007B702F"/>
    <w:rsid w:val="007B7693"/>
    <w:rsid w:val="007B76B0"/>
    <w:rsid w:val="007B7B6A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4FD7"/>
    <w:rsid w:val="007D5817"/>
    <w:rsid w:val="007D5CCB"/>
    <w:rsid w:val="007D5FC6"/>
    <w:rsid w:val="007D6832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263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0EBA"/>
    <w:rsid w:val="0080196D"/>
    <w:rsid w:val="00801E69"/>
    <w:rsid w:val="00802211"/>
    <w:rsid w:val="008024BE"/>
    <w:rsid w:val="0080293E"/>
    <w:rsid w:val="00802FB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768"/>
    <w:rsid w:val="00815B0F"/>
    <w:rsid w:val="00815F36"/>
    <w:rsid w:val="0081606D"/>
    <w:rsid w:val="0081625D"/>
    <w:rsid w:val="0081712B"/>
    <w:rsid w:val="00817698"/>
    <w:rsid w:val="00820426"/>
    <w:rsid w:val="00820C8A"/>
    <w:rsid w:val="00821017"/>
    <w:rsid w:val="00821DB9"/>
    <w:rsid w:val="0082320C"/>
    <w:rsid w:val="0082332D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99A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3B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5520"/>
    <w:rsid w:val="008657BC"/>
    <w:rsid w:val="008669AF"/>
    <w:rsid w:val="00867C48"/>
    <w:rsid w:val="0087079D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266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87C61"/>
    <w:rsid w:val="00890394"/>
    <w:rsid w:val="008906C0"/>
    <w:rsid w:val="0089076A"/>
    <w:rsid w:val="008910D2"/>
    <w:rsid w:val="00891982"/>
    <w:rsid w:val="008919E5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266B"/>
    <w:rsid w:val="008A354C"/>
    <w:rsid w:val="008A4129"/>
    <w:rsid w:val="008A445E"/>
    <w:rsid w:val="008A472A"/>
    <w:rsid w:val="008A6729"/>
    <w:rsid w:val="008A70BC"/>
    <w:rsid w:val="008A7466"/>
    <w:rsid w:val="008B09EA"/>
    <w:rsid w:val="008B11E5"/>
    <w:rsid w:val="008B1A7B"/>
    <w:rsid w:val="008B1B72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452"/>
    <w:rsid w:val="008C3661"/>
    <w:rsid w:val="008C52F3"/>
    <w:rsid w:val="008C5501"/>
    <w:rsid w:val="008C5A7F"/>
    <w:rsid w:val="008C65EA"/>
    <w:rsid w:val="008C70F1"/>
    <w:rsid w:val="008D0FB4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1E5"/>
    <w:rsid w:val="008F5228"/>
    <w:rsid w:val="008F56CB"/>
    <w:rsid w:val="008F61DC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668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4D16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431"/>
    <w:rsid w:val="00932673"/>
    <w:rsid w:val="00933572"/>
    <w:rsid w:val="00933755"/>
    <w:rsid w:val="00934482"/>
    <w:rsid w:val="00934E06"/>
    <w:rsid w:val="0093607F"/>
    <w:rsid w:val="00936752"/>
    <w:rsid w:val="00936B4B"/>
    <w:rsid w:val="00936D4F"/>
    <w:rsid w:val="009414B9"/>
    <w:rsid w:val="00941634"/>
    <w:rsid w:val="00942D34"/>
    <w:rsid w:val="00942D59"/>
    <w:rsid w:val="009430CF"/>
    <w:rsid w:val="0094348F"/>
    <w:rsid w:val="00943556"/>
    <w:rsid w:val="00944074"/>
    <w:rsid w:val="00945227"/>
    <w:rsid w:val="0094620D"/>
    <w:rsid w:val="0094747A"/>
    <w:rsid w:val="009479BE"/>
    <w:rsid w:val="009518B3"/>
    <w:rsid w:val="00951E7C"/>
    <w:rsid w:val="009527C2"/>
    <w:rsid w:val="00952AAB"/>
    <w:rsid w:val="00952D86"/>
    <w:rsid w:val="0095352F"/>
    <w:rsid w:val="00954B8F"/>
    <w:rsid w:val="00955268"/>
    <w:rsid w:val="009555EE"/>
    <w:rsid w:val="00955861"/>
    <w:rsid w:val="009562CA"/>
    <w:rsid w:val="00956EC2"/>
    <w:rsid w:val="00957927"/>
    <w:rsid w:val="009605EC"/>
    <w:rsid w:val="00960703"/>
    <w:rsid w:val="00960834"/>
    <w:rsid w:val="00961291"/>
    <w:rsid w:val="00961C48"/>
    <w:rsid w:val="00961D0E"/>
    <w:rsid w:val="009622EA"/>
    <w:rsid w:val="00962FFC"/>
    <w:rsid w:val="0096432D"/>
    <w:rsid w:val="009648D7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3DA1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2E9"/>
    <w:rsid w:val="00981C98"/>
    <w:rsid w:val="00981CD3"/>
    <w:rsid w:val="00982499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5B45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3D94"/>
    <w:rsid w:val="009C42E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3A79"/>
    <w:rsid w:val="009D43DF"/>
    <w:rsid w:val="009D44A8"/>
    <w:rsid w:val="009D554F"/>
    <w:rsid w:val="009D5E18"/>
    <w:rsid w:val="009D6B83"/>
    <w:rsid w:val="009E0268"/>
    <w:rsid w:val="009E03C5"/>
    <w:rsid w:val="009E043F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7C"/>
    <w:rsid w:val="009E59A3"/>
    <w:rsid w:val="009E5BE3"/>
    <w:rsid w:val="009E5EAD"/>
    <w:rsid w:val="009E7D96"/>
    <w:rsid w:val="009E7DD3"/>
    <w:rsid w:val="009F094E"/>
    <w:rsid w:val="009F1386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0E61"/>
    <w:rsid w:val="00A011F3"/>
    <w:rsid w:val="00A019F9"/>
    <w:rsid w:val="00A02B87"/>
    <w:rsid w:val="00A02FE5"/>
    <w:rsid w:val="00A0300E"/>
    <w:rsid w:val="00A0385B"/>
    <w:rsid w:val="00A03887"/>
    <w:rsid w:val="00A03D33"/>
    <w:rsid w:val="00A1051F"/>
    <w:rsid w:val="00A11230"/>
    <w:rsid w:val="00A11E90"/>
    <w:rsid w:val="00A12287"/>
    <w:rsid w:val="00A12496"/>
    <w:rsid w:val="00A130B5"/>
    <w:rsid w:val="00A131F8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0D0"/>
    <w:rsid w:val="00A31406"/>
    <w:rsid w:val="00A31417"/>
    <w:rsid w:val="00A32694"/>
    <w:rsid w:val="00A3278A"/>
    <w:rsid w:val="00A32FF4"/>
    <w:rsid w:val="00A334AA"/>
    <w:rsid w:val="00A3388A"/>
    <w:rsid w:val="00A33AB7"/>
    <w:rsid w:val="00A34154"/>
    <w:rsid w:val="00A356FD"/>
    <w:rsid w:val="00A365F6"/>
    <w:rsid w:val="00A36875"/>
    <w:rsid w:val="00A37DF5"/>
    <w:rsid w:val="00A40267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5AD6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67934"/>
    <w:rsid w:val="00A7019F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A0D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164"/>
    <w:rsid w:val="00AA22A8"/>
    <w:rsid w:val="00AA2C61"/>
    <w:rsid w:val="00AA3085"/>
    <w:rsid w:val="00AA3979"/>
    <w:rsid w:val="00AA3DDA"/>
    <w:rsid w:val="00AA5089"/>
    <w:rsid w:val="00AA6903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4FE"/>
    <w:rsid w:val="00AF7CF8"/>
    <w:rsid w:val="00AF7D4B"/>
    <w:rsid w:val="00B0022F"/>
    <w:rsid w:val="00B0078F"/>
    <w:rsid w:val="00B01132"/>
    <w:rsid w:val="00B0128E"/>
    <w:rsid w:val="00B01EDB"/>
    <w:rsid w:val="00B020D6"/>
    <w:rsid w:val="00B025E6"/>
    <w:rsid w:val="00B026DA"/>
    <w:rsid w:val="00B0278A"/>
    <w:rsid w:val="00B02AF3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47B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2A4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5EDA"/>
    <w:rsid w:val="00B8731E"/>
    <w:rsid w:val="00B8751C"/>
    <w:rsid w:val="00B876CB"/>
    <w:rsid w:val="00B87B33"/>
    <w:rsid w:val="00B918F8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57C6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4C28"/>
    <w:rsid w:val="00BB53F9"/>
    <w:rsid w:val="00BB5EB0"/>
    <w:rsid w:val="00BB65B9"/>
    <w:rsid w:val="00BB71FD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730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047C"/>
    <w:rsid w:val="00C10D41"/>
    <w:rsid w:val="00C121E4"/>
    <w:rsid w:val="00C12496"/>
    <w:rsid w:val="00C12E3F"/>
    <w:rsid w:val="00C13CD3"/>
    <w:rsid w:val="00C13D16"/>
    <w:rsid w:val="00C14226"/>
    <w:rsid w:val="00C143E7"/>
    <w:rsid w:val="00C15130"/>
    <w:rsid w:val="00C15438"/>
    <w:rsid w:val="00C1575B"/>
    <w:rsid w:val="00C163DF"/>
    <w:rsid w:val="00C2018C"/>
    <w:rsid w:val="00C2047F"/>
    <w:rsid w:val="00C20ABE"/>
    <w:rsid w:val="00C20FD3"/>
    <w:rsid w:val="00C221BD"/>
    <w:rsid w:val="00C23711"/>
    <w:rsid w:val="00C23C01"/>
    <w:rsid w:val="00C23DFD"/>
    <w:rsid w:val="00C242A5"/>
    <w:rsid w:val="00C24B76"/>
    <w:rsid w:val="00C24C8B"/>
    <w:rsid w:val="00C24DE2"/>
    <w:rsid w:val="00C254E7"/>
    <w:rsid w:val="00C25671"/>
    <w:rsid w:val="00C25C95"/>
    <w:rsid w:val="00C25F1A"/>
    <w:rsid w:val="00C269E2"/>
    <w:rsid w:val="00C26A7C"/>
    <w:rsid w:val="00C27B27"/>
    <w:rsid w:val="00C30119"/>
    <w:rsid w:val="00C306DE"/>
    <w:rsid w:val="00C3140C"/>
    <w:rsid w:val="00C31754"/>
    <w:rsid w:val="00C327A3"/>
    <w:rsid w:val="00C33123"/>
    <w:rsid w:val="00C34532"/>
    <w:rsid w:val="00C3567D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78B"/>
    <w:rsid w:val="00C459BD"/>
    <w:rsid w:val="00C46B7D"/>
    <w:rsid w:val="00C46CD1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0BC"/>
    <w:rsid w:val="00C605F1"/>
    <w:rsid w:val="00C61BEE"/>
    <w:rsid w:val="00C61C68"/>
    <w:rsid w:val="00C621B5"/>
    <w:rsid w:val="00C62DA1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99F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1BF7"/>
    <w:rsid w:val="00CA245C"/>
    <w:rsid w:val="00CA3333"/>
    <w:rsid w:val="00CA4A2D"/>
    <w:rsid w:val="00CA7095"/>
    <w:rsid w:val="00CA71FE"/>
    <w:rsid w:val="00CA7507"/>
    <w:rsid w:val="00CB0430"/>
    <w:rsid w:val="00CB1121"/>
    <w:rsid w:val="00CB1521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949"/>
    <w:rsid w:val="00CC1F78"/>
    <w:rsid w:val="00CC1FB7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6F8D"/>
    <w:rsid w:val="00CD71E8"/>
    <w:rsid w:val="00CD7891"/>
    <w:rsid w:val="00CE0C1D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BF0"/>
    <w:rsid w:val="00D07F9E"/>
    <w:rsid w:val="00D10028"/>
    <w:rsid w:val="00D10336"/>
    <w:rsid w:val="00D11950"/>
    <w:rsid w:val="00D11A60"/>
    <w:rsid w:val="00D11C4A"/>
    <w:rsid w:val="00D128E5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9D1"/>
    <w:rsid w:val="00D27F39"/>
    <w:rsid w:val="00D300A7"/>
    <w:rsid w:val="00D3096A"/>
    <w:rsid w:val="00D30A59"/>
    <w:rsid w:val="00D31F42"/>
    <w:rsid w:val="00D31FAB"/>
    <w:rsid w:val="00D3258D"/>
    <w:rsid w:val="00D32C70"/>
    <w:rsid w:val="00D330D0"/>
    <w:rsid w:val="00D331DC"/>
    <w:rsid w:val="00D340F1"/>
    <w:rsid w:val="00D34796"/>
    <w:rsid w:val="00D34AEF"/>
    <w:rsid w:val="00D35926"/>
    <w:rsid w:val="00D36EDF"/>
    <w:rsid w:val="00D37294"/>
    <w:rsid w:val="00D37A1D"/>
    <w:rsid w:val="00D412C0"/>
    <w:rsid w:val="00D414DB"/>
    <w:rsid w:val="00D41726"/>
    <w:rsid w:val="00D418D4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7E1"/>
    <w:rsid w:val="00D47DFC"/>
    <w:rsid w:val="00D5005A"/>
    <w:rsid w:val="00D50114"/>
    <w:rsid w:val="00D50DAA"/>
    <w:rsid w:val="00D51425"/>
    <w:rsid w:val="00D5185B"/>
    <w:rsid w:val="00D51AE5"/>
    <w:rsid w:val="00D51CFE"/>
    <w:rsid w:val="00D52D72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8E8"/>
    <w:rsid w:val="00D80992"/>
    <w:rsid w:val="00D81354"/>
    <w:rsid w:val="00D81935"/>
    <w:rsid w:val="00D81E8D"/>
    <w:rsid w:val="00D82339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1C74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77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3418"/>
    <w:rsid w:val="00DE3734"/>
    <w:rsid w:val="00DE3873"/>
    <w:rsid w:val="00DE3B45"/>
    <w:rsid w:val="00DE3C72"/>
    <w:rsid w:val="00DE442B"/>
    <w:rsid w:val="00DE462C"/>
    <w:rsid w:val="00DE48D8"/>
    <w:rsid w:val="00DE50C5"/>
    <w:rsid w:val="00DE7811"/>
    <w:rsid w:val="00DE7BB2"/>
    <w:rsid w:val="00DF0569"/>
    <w:rsid w:val="00DF07E1"/>
    <w:rsid w:val="00DF195C"/>
    <w:rsid w:val="00DF2113"/>
    <w:rsid w:val="00DF3395"/>
    <w:rsid w:val="00DF3837"/>
    <w:rsid w:val="00DF3D98"/>
    <w:rsid w:val="00DF4147"/>
    <w:rsid w:val="00DF44C3"/>
    <w:rsid w:val="00DF46B6"/>
    <w:rsid w:val="00DF55BB"/>
    <w:rsid w:val="00DF61F5"/>
    <w:rsid w:val="00DF6E42"/>
    <w:rsid w:val="00E00475"/>
    <w:rsid w:val="00E006A5"/>
    <w:rsid w:val="00E00A40"/>
    <w:rsid w:val="00E0116C"/>
    <w:rsid w:val="00E04398"/>
    <w:rsid w:val="00E04633"/>
    <w:rsid w:val="00E04D29"/>
    <w:rsid w:val="00E05075"/>
    <w:rsid w:val="00E0576F"/>
    <w:rsid w:val="00E061D0"/>
    <w:rsid w:val="00E06233"/>
    <w:rsid w:val="00E0657C"/>
    <w:rsid w:val="00E06D47"/>
    <w:rsid w:val="00E06F61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200F0"/>
    <w:rsid w:val="00E20609"/>
    <w:rsid w:val="00E2062D"/>
    <w:rsid w:val="00E20E86"/>
    <w:rsid w:val="00E20EFD"/>
    <w:rsid w:val="00E211EA"/>
    <w:rsid w:val="00E21E52"/>
    <w:rsid w:val="00E2371B"/>
    <w:rsid w:val="00E2378B"/>
    <w:rsid w:val="00E23A8D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397B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271D"/>
    <w:rsid w:val="00E5423A"/>
    <w:rsid w:val="00E553E8"/>
    <w:rsid w:val="00E553F7"/>
    <w:rsid w:val="00E5599C"/>
    <w:rsid w:val="00E56262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F08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5F6"/>
    <w:rsid w:val="00E87FC7"/>
    <w:rsid w:val="00E90ACA"/>
    <w:rsid w:val="00E914A7"/>
    <w:rsid w:val="00E9194B"/>
    <w:rsid w:val="00E925F8"/>
    <w:rsid w:val="00E9321B"/>
    <w:rsid w:val="00E93F90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32C3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050B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23E9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1C9A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885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E21"/>
    <w:rsid w:val="00EF0EC8"/>
    <w:rsid w:val="00EF1845"/>
    <w:rsid w:val="00EF1F95"/>
    <w:rsid w:val="00EF2976"/>
    <w:rsid w:val="00EF2EFC"/>
    <w:rsid w:val="00EF3DED"/>
    <w:rsid w:val="00EF412F"/>
    <w:rsid w:val="00EF4158"/>
    <w:rsid w:val="00EF4E77"/>
    <w:rsid w:val="00EF58B2"/>
    <w:rsid w:val="00EF6018"/>
    <w:rsid w:val="00EF6D0B"/>
    <w:rsid w:val="00EF6DC1"/>
    <w:rsid w:val="00EF78CD"/>
    <w:rsid w:val="00EF7C3C"/>
    <w:rsid w:val="00F000DB"/>
    <w:rsid w:val="00F01229"/>
    <w:rsid w:val="00F01A59"/>
    <w:rsid w:val="00F01DD4"/>
    <w:rsid w:val="00F032D6"/>
    <w:rsid w:val="00F03C7E"/>
    <w:rsid w:val="00F04262"/>
    <w:rsid w:val="00F05388"/>
    <w:rsid w:val="00F05ACD"/>
    <w:rsid w:val="00F05C3E"/>
    <w:rsid w:val="00F068EF"/>
    <w:rsid w:val="00F07A6B"/>
    <w:rsid w:val="00F07C1A"/>
    <w:rsid w:val="00F11597"/>
    <w:rsid w:val="00F11D4B"/>
    <w:rsid w:val="00F1225F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99B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30"/>
    <w:rsid w:val="00F27661"/>
    <w:rsid w:val="00F30F35"/>
    <w:rsid w:val="00F325E2"/>
    <w:rsid w:val="00F32A41"/>
    <w:rsid w:val="00F32BEC"/>
    <w:rsid w:val="00F33379"/>
    <w:rsid w:val="00F33DC2"/>
    <w:rsid w:val="00F33F03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1A4F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0D0D"/>
    <w:rsid w:val="00F6190C"/>
    <w:rsid w:val="00F62AEE"/>
    <w:rsid w:val="00F62CF6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5A24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390F"/>
    <w:rsid w:val="00F94D47"/>
    <w:rsid w:val="00F96368"/>
    <w:rsid w:val="00F969B4"/>
    <w:rsid w:val="00FA05CA"/>
    <w:rsid w:val="00FA0628"/>
    <w:rsid w:val="00FA0A5F"/>
    <w:rsid w:val="00FA0D3C"/>
    <w:rsid w:val="00FA1C69"/>
    <w:rsid w:val="00FA1D39"/>
    <w:rsid w:val="00FA2267"/>
    <w:rsid w:val="00FA3301"/>
    <w:rsid w:val="00FA3F7E"/>
    <w:rsid w:val="00FA4C95"/>
    <w:rsid w:val="00FA4D9B"/>
    <w:rsid w:val="00FA4F2C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0EF"/>
    <w:rsid w:val="00FB4C92"/>
    <w:rsid w:val="00FB560B"/>
    <w:rsid w:val="00FB6F79"/>
    <w:rsid w:val="00FB6FF5"/>
    <w:rsid w:val="00FC0968"/>
    <w:rsid w:val="00FC1363"/>
    <w:rsid w:val="00FC1C7B"/>
    <w:rsid w:val="00FC206D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E9B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2403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docId w15:val="{AE5936DD-714D-4CE5-9ACC-B5FD02A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spacing w:line="360" w:lineRule="auto"/>
      <w:jc w:val="both"/>
      <w:textAlignment w:val="baseline"/>
    </w:pPr>
    <w:rPr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ind w:left="109"/>
      <w:jc w:val="center"/>
      <w:textAlignment w:val="baseline"/>
    </w:pPr>
    <w:rPr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jc w:val="center"/>
      <w:textAlignment w:val="baseline"/>
    </w:pPr>
    <w:rPr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ind w:left="-37" w:right="109"/>
      <w:jc w:val="center"/>
      <w:textAlignment w:val="baseline"/>
    </w:pPr>
    <w:rPr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jc w:val="both"/>
      <w:textAlignment w:val="baseline"/>
    </w:pPr>
    <w:rPr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spacing w:before="240"/>
      <w:jc w:val="both"/>
    </w:pPr>
    <w:rPr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 w:cs="Arial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 w:cs="Arial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 w:cs="Arial"/>
      <w:b/>
      <w:iCs/>
      <w:color w:val="000000"/>
      <w:sz w:val="24"/>
      <w:szCs w:val="24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 w:cs="Arial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rPr>
      <w:rFonts w:eastAsia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2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93"/>
      </w:numPr>
    </w:pPr>
  </w:style>
  <w:style w:type="numbering" w:customStyle="1" w:styleId="Zaimportowanystyl16">
    <w:name w:val="Zaimportowany styl 16"/>
    <w:rsid w:val="002B42B4"/>
    <w:pPr>
      <w:numPr>
        <w:numId w:val="9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F27630"/>
    <w:pPr>
      <w:spacing w:before="100" w:beforeAutospacing="1" w:after="100" w:afterAutospacing="1"/>
    </w:pPr>
  </w:style>
  <w:style w:type="paragraph" w:customStyle="1" w:styleId="PunktTabeli">
    <w:name w:val="PunktTabeli"/>
    <w:basedOn w:val="Normalny"/>
    <w:uiPriority w:val="99"/>
    <w:qFormat/>
    <w:rsid w:val="00F27630"/>
    <w:pPr>
      <w:numPr>
        <w:numId w:val="107"/>
      </w:numPr>
      <w:jc w:val="both"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27630"/>
    <w:rPr>
      <w:color w:val="605E5C"/>
      <w:shd w:val="clear" w:color="auto" w:fill="E1DFDD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27630"/>
    <w:rPr>
      <w:rFonts w:ascii="Times New Roman" w:eastAsia="Times New Roman" w:hAnsi="Times New Roman"/>
      <w:b/>
      <w:bCs/>
      <w:sz w:val="26"/>
      <w:lang w:val="x-none"/>
    </w:rPr>
  </w:style>
  <w:style w:type="character" w:customStyle="1" w:styleId="BodytextCalibri3">
    <w:name w:val="Body text + Calibri3"/>
    <w:aliases w:val="91,5 pt4,Body text + Arial,5 pt1,Bold1"/>
    <w:uiPriority w:val="99"/>
    <w:rsid w:val="00F276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vertAlign w:val="baseline"/>
      <w:lang w:val="pl-PL" w:eastAsia="x-none"/>
    </w:rPr>
  </w:style>
  <w:style w:type="table" w:customStyle="1" w:styleId="Tabela-Siatka2">
    <w:name w:val="Tabela - Siatka2"/>
    <w:basedOn w:val="Standardowy"/>
    <w:next w:val="Tabela-Siatka"/>
    <w:uiPriority w:val="39"/>
    <w:rsid w:val="00F2763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5374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37549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</cp:revision>
  <cp:lastPrinted>2022-11-17T13:58:00Z</cp:lastPrinted>
  <dcterms:created xsi:type="dcterms:W3CDTF">2022-11-21T13:47:00Z</dcterms:created>
  <dcterms:modified xsi:type="dcterms:W3CDTF">2022-11-21T14:27:00Z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