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688C5706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981792">
        <w:rPr>
          <w:rFonts w:asciiTheme="minorHAnsi" w:hAnsiTheme="minorHAnsi" w:cstheme="minorHAnsi"/>
          <w:sz w:val="22"/>
          <w:szCs w:val="22"/>
        </w:rPr>
        <w:t>12.07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624E6C89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68D5D1FC" w:rsidR="008E7F72" w:rsidRDefault="000617D8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617D8">
        <w:rPr>
          <w:rFonts w:asciiTheme="minorHAnsi" w:hAnsiTheme="minorHAnsi" w:cstheme="minorHAnsi"/>
          <w:sz w:val="22"/>
          <w:szCs w:val="22"/>
        </w:rPr>
        <w:t>022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0617D8">
        <w:rPr>
          <w:rFonts w:asciiTheme="minorHAnsi" w:hAnsiTheme="minorHAnsi" w:cstheme="minorHAnsi"/>
          <w:sz w:val="22"/>
          <w:szCs w:val="22"/>
        </w:rPr>
        <w:t xml:space="preserve">710 </w:t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77768293" w14:textId="77777777" w:rsidR="001E4ACB" w:rsidRPr="00330489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BDCBA0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F7A7186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16CBDC7" w14:textId="5C0B8C09" w:rsidR="006C537A" w:rsidRPr="00ED62A2" w:rsidRDefault="00981792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1792">
        <w:rPr>
          <w:rStyle w:val="markedcontent"/>
          <w:rFonts w:asciiTheme="minorHAnsi" w:hAnsiTheme="minorHAnsi" w:cstheme="minorHAnsi"/>
          <w:sz w:val="22"/>
          <w:szCs w:val="22"/>
        </w:rPr>
        <w:t>W poprzednim postepowaniu kwoty złożonych ofert znacznie przewyższały kwotę jaką Zamawiający zamierza przeznaczyć na sfinansowanie zamówienia. Czy w związku z tym Zamawiający przewiduje zwiększenie środków ? Jeśli tak, prosimy o podanie kwoty.</w:t>
      </w:r>
    </w:p>
    <w:p w14:paraId="7811CB3D" w14:textId="77777777" w:rsidR="0007043E" w:rsidRDefault="006C537A" w:rsidP="005834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ED62A2" w:rsidRPr="00ED62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C9AF49" w14:textId="77777777" w:rsidR="00EE589A" w:rsidRDefault="00981792" w:rsidP="008E7F72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>wota, którą zamawiający</w:t>
      </w:r>
      <w:r>
        <w:rPr>
          <w:rFonts w:asciiTheme="minorHAnsi" w:hAnsiTheme="minorHAnsi" w:cstheme="minorHAnsi"/>
          <w:color w:val="000000"/>
          <w:sz w:val="22"/>
          <w:szCs w:val="22"/>
        </w:rPr>
        <w:t>, wg danych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dzień dzisiejszy, 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>zamierza przeznaczyć na sfinansowanie zamówienia wynosi 22 000 000,00 zł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natomiast 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 xml:space="preserve">cena najkorzystniejszej oferty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postępowaniu nr 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>ZP.271.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>.2023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wyniosła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 xml:space="preserve"> 34 500 000,00 zł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tj. ponad 150 % </w:t>
      </w:r>
      <w:r w:rsidR="00EE589A">
        <w:rPr>
          <w:rFonts w:asciiTheme="minorHAnsi" w:hAnsiTheme="minorHAnsi" w:cstheme="minorHAnsi"/>
          <w:color w:val="000000"/>
          <w:sz w:val="22"/>
          <w:szCs w:val="22"/>
        </w:rPr>
        <w:t xml:space="preserve">planowanej przez zamawiającego </w:t>
      </w:r>
      <w:r>
        <w:rPr>
          <w:rFonts w:asciiTheme="minorHAnsi" w:hAnsiTheme="minorHAnsi" w:cstheme="minorHAnsi"/>
          <w:color w:val="000000"/>
          <w:sz w:val="22"/>
          <w:szCs w:val="22"/>
        </w:rPr>
        <w:t>kwoty</w:t>
      </w:r>
      <w:r w:rsidR="00EE589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40B501F" w14:textId="7D64597B" w:rsidR="006C537A" w:rsidRDefault="00EE589A" w:rsidP="008E7F72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Ponieważ każde postępowanie ma na celu udzielenie zamówienia, Gmina Będzino w każdym przypadku przekroczenia kwoty jaką </w:t>
      </w:r>
      <w:r w:rsidRPr="00981792">
        <w:rPr>
          <w:rFonts w:asciiTheme="minorHAnsi" w:hAnsiTheme="minorHAnsi" w:cstheme="minorHAnsi"/>
          <w:color w:val="000000"/>
          <w:sz w:val="22"/>
          <w:szCs w:val="22"/>
        </w:rPr>
        <w:t>zamierza przeznaczyć na sfinansowanie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rozważa możliwości zwiększenia posiadanych środków, dokładnie analizując posiadane zasoby, zobowiązania i plany – jednak możliwości zwiększeni środków zależą od wielu zmiennych, których nie da się przewidzieć z wyprzedzeniem, stąd zamawiający nie jest w stanie podać konkretnej kwoty, o jaką może zwiększyć posiadane środki. </w:t>
      </w:r>
    </w:p>
    <w:p w14:paraId="35F38AD8" w14:textId="08C15EF4" w:rsidR="00EE589A" w:rsidRDefault="00EE589A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Możliwość zwiększenia posiadanych środków analizowana będzie dopiero po otwarciu ofert, jeśli te przekroczą kwotę 22 mln zł.</w:t>
      </w:r>
    </w:p>
    <w:p w14:paraId="631FE84D" w14:textId="77777777" w:rsidR="00330489" w:rsidRDefault="00330489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EE589A">
      <w:footerReference w:type="default" r:id="rId8"/>
      <w:headerReference w:type="first" r:id="rId9"/>
      <w:footerReference w:type="first" r:id="rId10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C416" w14:textId="77777777" w:rsidR="00A71E77" w:rsidRDefault="00A71E77">
      <w:r>
        <w:separator/>
      </w:r>
    </w:p>
  </w:endnote>
  <w:endnote w:type="continuationSeparator" w:id="0">
    <w:p w14:paraId="08E9354A" w14:textId="77777777" w:rsidR="00A71E77" w:rsidRDefault="00A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E362" w14:textId="77777777" w:rsidR="00A71E77" w:rsidRDefault="00A71E77">
      <w:r>
        <w:separator/>
      </w:r>
    </w:p>
  </w:footnote>
  <w:footnote w:type="continuationSeparator" w:id="0">
    <w:p w14:paraId="0C40B691" w14:textId="77777777" w:rsidR="00A71E77" w:rsidRDefault="00A7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57" DrawAspect="Content" ObjectID="_1750674412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58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58" DrawAspect="Content" ObjectID="_1750674413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513569911" name="Obraz 513569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594304640" name="Obraz 1594304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C8D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92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1E77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89A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1795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19</cp:revision>
  <cp:lastPrinted>2023-04-18T08:24:00Z</cp:lastPrinted>
  <dcterms:created xsi:type="dcterms:W3CDTF">2023-04-11T06:52:00Z</dcterms:created>
  <dcterms:modified xsi:type="dcterms:W3CDTF">2023-07-12T11:40:00Z</dcterms:modified>
</cp:coreProperties>
</file>