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3F45" w14:textId="69D48FFE" w:rsidR="00AB4BB1" w:rsidRDefault="00861E94" w:rsidP="00AB4BB1">
      <w:pPr>
        <w:spacing w:after="0" w:line="329" w:lineRule="atLeast"/>
        <w:rPr>
          <w:rFonts w:eastAsia="Times New Roman" w:cs="Times New Roman"/>
          <w:b/>
          <w:bCs/>
          <w:color w:val="000000"/>
          <w:sz w:val="20"/>
          <w:szCs w:val="20"/>
        </w:rPr>
      </w:pPr>
      <w:r>
        <w:rPr>
          <w:rFonts w:eastAsia="Times New Roman" w:cs="Times New Roman"/>
          <w:b/>
          <w:bCs/>
          <w:color w:val="000000"/>
          <w:sz w:val="20"/>
          <w:szCs w:val="20"/>
        </w:rPr>
        <w:t>PS.260.2.2023</w:t>
      </w:r>
    </w:p>
    <w:p w14:paraId="167FF796" w14:textId="77777777" w:rsidR="00AB4BB1" w:rsidRPr="00B05919" w:rsidRDefault="00AB4BB1" w:rsidP="00AB4BB1">
      <w:pPr>
        <w:spacing w:after="0" w:line="329" w:lineRule="atLeast"/>
        <w:rPr>
          <w:rFonts w:eastAsia="Times New Roman" w:cs="Times New Roman"/>
          <w:sz w:val="20"/>
          <w:szCs w:val="20"/>
        </w:rPr>
      </w:pPr>
    </w:p>
    <w:p w14:paraId="4649EDD7" w14:textId="77777777" w:rsidR="00AB4BB1" w:rsidRPr="00B05919" w:rsidRDefault="00AB4BB1" w:rsidP="00AB4BB1">
      <w:pPr>
        <w:spacing w:after="0" w:line="329" w:lineRule="atLeast"/>
        <w:jc w:val="center"/>
        <w:rPr>
          <w:rFonts w:eastAsia="Times New Roman" w:cs="Times New Roman"/>
          <w:sz w:val="20"/>
          <w:szCs w:val="20"/>
        </w:rPr>
      </w:pPr>
    </w:p>
    <w:p w14:paraId="1D361B5D" w14:textId="77777777" w:rsidR="00AB4BB1" w:rsidRDefault="00AB4BB1" w:rsidP="00AB4BB1">
      <w:pPr>
        <w:spacing w:after="0" w:line="329" w:lineRule="atLeast"/>
        <w:jc w:val="center"/>
        <w:rPr>
          <w:rFonts w:eastAsia="Times New Roman" w:cs="Times New Roman"/>
          <w:b/>
          <w:bCs/>
          <w:sz w:val="28"/>
          <w:szCs w:val="28"/>
        </w:rPr>
      </w:pPr>
      <w:r>
        <w:rPr>
          <w:rFonts w:eastAsia="Times New Roman" w:cs="Times New Roman"/>
          <w:b/>
          <w:bCs/>
          <w:sz w:val="28"/>
          <w:szCs w:val="28"/>
        </w:rPr>
        <w:t>Przedszkole nr 2 „Słoneczko” w Wołowie</w:t>
      </w:r>
    </w:p>
    <w:p w14:paraId="3FC4727C" w14:textId="77777777" w:rsidR="00AB4BB1" w:rsidRDefault="00AB4BB1" w:rsidP="00AB4BB1">
      <w:pPr>
        <w:spacing w:after="0" w:line="329" w:lineRule="atLeast"/>
        <w:jc w:val="center"/>
        <w:rPr>
          <w:rFonts w:eastAsia="Times New Roman" w:cs="Times New Roman"/>
          <w:b/>
          <w:bCs/>
          <w:sz w:val="28"/>
          <w:szCs w:val="28"/>
        </w:rPr>
      </w:pPr>
      <w:r>
        <w:rPr>
          <w:rFonts w:eastAsia="Times New Roman" w:cs="Times New Roman"/>
          <w:b/>
          <w:bCs/>
          <w:sz w:val="28"/>
          <w:szCs w:val="28"/>
        </w:rPr>
        <w:t>ul. Inwalidów Wojennych 15</w:t>
      </w:r>
    </w:p>
    <w:p w14:paraId="6E68E59F" w14:textId="77777777" w:rsidR="00AB4BB1" w:rsidRPr="002A0F17" w:rsidRDefault="00AB4BB1" w:rsidP="00AB4BB1">
      <w:pPr>
        <w:spacing w:after="0" w:line="329" w:lineRule="atLeast"/>
        <w:jc w:val="center"/>
        <w:rPr>
          <w:rFonts w:eastAsia="Times New Roman" w:cs="Times New Roman"/>
          <w:sz w:val="28"/>
          <w:szCs w:val="28"/>
        </w:rPr>
      </w:pPr>
      <w:r>
        <w:rPr>
          <w:rFonts w:eastAsia="Times New Roman" w:cs="Times New Roman"/>
          <w:b/>
          <w:bCs/>
          <w:sz w:val="28"/>
          <w:szCs w:val="28"/>
        </w:rPr>
        <w:t>56-100 Wołów</w:t>
      </w:r>
    </w:p>
    <w:p w14:paraId="338AD69D" w14:textId="77777777" w:rsidR="00206396" w:rsidRPr="00B05919" w:rsidRDefault="00206396" w:rsidP="00206396">
      <w:pPr>
        <w:spacing w:after="0" w:line="240" w:lineRule="auto"/>
        <w:rPr>
          <w:rFonts w:eastAsia="Times New Roman" w:cs="Times New Roman"/>
          <w:sz w:val="20"/>
          <w:szCs w:val="20"/>
        </w:rPr>
      </w:pPr>
    </w:p>
    <w:p w14:paraId="70581C8C" w14:textId="77777777" w:rsidR="00206396" w:rsidRPr="00B05919" w:rsidRDefault="00206396" w:rsidP="00206396">
      <w:pPr>
        <w:spacing w:after="0" w:line="240" w:lineRule="auto"/>
        <w:jc w:val="center"/>
        <w:rPr>
          <w:rFonts w:eastAsia="Times New Roman" w:cs="Times New Roman"/>
          <w:sz w:val="20"/>
          <w:szCs w:val="20"/>
        </w:rPr>
      </w:pPr>
    </w:p>
    <w:p w14:paraId="7F4C2D0D" w14:textId="77777777" w:rsidR="00206396" w:rsidRPr="00B05919" w:rsidRDefault="00206396" w:rsidP="00206396">
      <w:pPr>
        <w:spacing w:after="0" w:line="240" w:lineRule="auto"/>
        <w:jc w:val="center"/>
        <w:rPr>
          <w:rFonts w:eastAsia="Times New Roman" w:cs="Times New Roman"/>
          <w:sz w:val="20"/>
          <w:szCs w:val="20"/>
        </w:rPr>
      </w:pPr>
    </w:p>
    <w:p w14:paraId="28695837" w14:textId="77777777" w:rsidR="00206396" w:rsidRPr="00B05919" w:rsidRDefault="00206396" w:rsidP="00206396">
      <w:pPr>
        <w:spacing w:after="0" w:line="240" w:lineRule="auto"/>
        <w:jc w:val="center"/>
        <w:rPr>
          <w:rFonts w:eastAsia="Times New Roman" w:cs="Times New Roman"/>
          <w:sz w:val="20"/>
          <w:szCs w:val="20"/>
        </w:rPr>
      </w:pPr>
      <w:r w:rsidRPr="00B05919">
        <w:rPr>
          <w:rFonts w:eastAsia="Times New Roman" w:cs="Times New Roman"/>
          <w:b/>
          <w:bCs/>
          <w:color w:val="000000"/>
          <w:sz w:val="20"/>
          <w:szCs w:val="20"/>
        </w:rPr>
        <w:t xml:space="preserve">SPECYFIKACJA WARUNKÓW ZAMÓWIENIA </w:t>
      </w:r>
    </w:p>
    <w:p w14:paraId="6C69FFA2" w14:textId="77777777" w:rsidR="00206396" w:rsidRPr="00B05919" w:rsidRDefault="00206396" w:rsidP="00206396">
      <w:pPr>
        <w:spacing w:after="0" w:line="240" w:lineRule="auto"/>
        <w:jc w:val="center"/>
        <w:rPr>
          <w:rFonts w:eastAsia="Times New Roman" w:cs="Times New Roman"/>
          <w:sz w:val="20"/>
          <w:szCs w:val="20"/>
        </w:rPr>
      </w:pPr>
    </w:p>
    <w:p w14:paraId="3980D8E5" w14:textId="77777777" w:rsidR="00300CF9" w:rsidRDefault="0000251B" w:rsidP="00206396">
      <w:pPr>
        <w:spacing w:after="0" w:line="240" w:lineRule="auto"/>
        <w:jc w:val="center"/>
        <w:rPr>
          <w:rFonts w:cstheme="minorHAnsi"/>
          <w:b/>
          <w:color w:val="000000"/>
          <w:sz w:val="20"/>
          <w:szCs w:val="20"/>
        </w:rPr>
      </w:pPr>
      <w:r w:rsidRPr="00300CF9">
        <w:rPr>
          <w:rFonts w:eastAsia="Times New Roman" w:cstheme="minorHAnsi"/>
          <w:b/>
          <w:bCs/>
          <w:color w:val="000000"/>
          <w:sz w:val="20"/>
          <w:szCs w:val="20"/>
        </w:rPr>
        <w:t>tryb podstawowy</w:t>
      </w:r>
      <w:r w:rsidR="00206396" w:rsidRPr="00300CF9">
        <w:rPr>
          <w:rFonts w:eastAsia="Times New Roman" w:cstheme="minorHAnsi"/>
          <w:b/>
          <w:bCs/>
          <w:color w:val="000000"/>
          <w:sz w:val="20"/>
          <w:szCs w:val="20"/>
        </w:rPr>
        <w:t xml:space="preserve"> </w:t>
      </w:r>
      <w:r w:rsidR="00300CF9" w:rsidRPr="00300CF9">
        <w:rPr>
          <w:rFonts w:cstheme="minorHAnsi"/>
          <w:b/>
          <w:color w:val="000000"/>
          <w:sz w:val="20"/>
          <w:szCs w:val="20"/>
        </w:rPr>
        <w:t>o wartości zamówienia nieprzekraczającej progów unijnych</w:t>
      </w:r>
    </w:p>
    <w:p w14:paraId="1F0DAA87" w14:textId="77777777" w:rsidR="00300CF9" w:rsidRDefault="00300CF9" w:rsidP="00206396">
      <w:pPr>
        <w:spacing w:after="0" w:line="240" w:lineRule="auto"/>
        <w:jc w:val="center"/>
        <w:rPr>
          <w:rFonts w:cstheme="minorHAnsi"/>
          <w:b/>
          <w:color w:val="000000"/>
          <w:sz w:val="20"/>
          <w:szCs w:val="20"/>
        </w:rPr>
      </w:pPr>
      <w:r w:rsidRPr="00300CF9">
        <w:rPr>
          <w:rFonts w:cstheme="minorHAnsi"/>
          <w:b/>
          <w:color w:val="000000"/>
          <w:sz w:val="20"/>
          <w:szCs w:val="20"/>
        </w:rPr>
        <w:t xml:space="preserve"> o </w:t>
      </w:r>
      <w:r w:rsidR="00667D99">
        <w:rPr>
          <w:rFonts w:cstheme="minorHAnsi"/>
          <w:b/>
          <w:color w:val="000000"/>
          <w:sz w:val="20"/>
          <w:szCs w:val="20"/>
        </w:rPr>
        <w:t xml:space="preserve">których mowa w </w:t>
      </w:r>
      <w:r w:rsidRPr="00300CF9">
        <w:rPr>
          <w:rFonts w:cstheme="minorHAnsi"/>
          <w:b/>
          <w:color w:val="000000"/>
          <w:sz w:val="20"/>
          <w:szCs w:val="20"/>
        </w:rPr>
        <w:t xml:space="preserve">art. 3 ustawy z 11 września 2019 r. </w:t>
      </w:r>
      <w:r>
        <w:rPr>
          <w:rFonts w:cstheme="minorHAnsi"/>
          <w:b/>
          <w:color w:val="000000"/>
          <w:sz w:val="20"/>
          <w:szCs w:val="20"/>
        </w:rPr>
        <w:t>–</w:t>
      </w:r>
      <w:r w:rsidRPr="00300CF9">
        <w:rPr>
          <w:rFonts w:cstheme="minorHAnsi"/>
          <w:b/>
          <w:color w:val="000000"/>
          <w:sz w:val="20"/>
          <w:szCs w:val="20"/>
        </w:rPr>
        <w:t xml:space="preserve"> </w:t>
      </w:r>
    </w:p>
    <w:p w14:paraId="6A53AEA5" w14:textId="05828FE8" w:rsidR="00206396" w:rsidRPr="00300CF9" w:rsidRDefault="00300CF9" w:rsidP="00206396">
      <w:pPr>
        <w:spacing w:after="0" w:line="240" w:lineRule="auto"/>
        <w:jc w:val="center"/>
        <w:rPr>
          <w:rFonts w:eastAsia="Times New Roman" w:cstheme="minorHAnsi"/>
          <w:b/>
          <w:bCs/>
          <w:color w:val="000000"/>
          <w:sz w:val="20"/>
          <w:szCs w:val="20"/>
        </w:rPr>
      </w:pPr>
      <w:r w:rsidRPr="00300CF9">
        <w:rPr>
          <w:rFonts w:cstheme="minorHAnsi"/>
          <w:b/>
          <w:color w:val="000000"/>
          <w:sz w:val="20"/>
          <w:szCs w:val="20"/>
        </w:rPr>
        <w:t>Prawo zamówień publicznych (Dz. U. z 20</w:t>
      </w:r>
      <w:r w:rsidR="004A5F3E">
        <w:rPr>
          <w:rFonts w:cstheme="minorHAnsi"/>
          <w:b/>
          <w:color w:val="000000"/>
          <w:sz w:val="20"/>
          <w:szCs w:val="20"/>
        </w:rPr>
        <w:t>2</w:t>
      </w:r>
      <w:r w:rsidR="001D7D63">
        <w:rPr>
          <w:rFonts w:cstheme="minorHAnsi"/>
          <w:b/>
          <w:color w:val="000000"/>
          <w:sz w:val="20"/>
          <w:szCs w:val="20"/>
        </w:rPr>
        <w:t xml:space="preserve">3 </w:t>
      </w:r>
      <w:r w:rsidRPr="00300CF9">
        <w:rPr>
          <w:rFonts w:cstheme="minorHAnsi"/>
          <w:b/>
          <w:color w:val="000000"/>
          <w:sz w:val="20"/>
          <w:szCs w:val="20"/>
        </w:rPr>
        <w:t xml:space="preserve">r. poz. </w:t>
      </w:r>
      <w:r w:rsidR="006F5D84">
        <w:rPr>
          <w:rFonts w:cstheme="minorHAnsi"/>
          <w:b/>
          <w:color w:val="000000"/>
          <w:sz w:val="20"/>
          <w:szCs w:val="20"/>
        </w:rPr>
        <w:t>1</w:t>
      </w:r>
      <w:r w:rsidR="001D7D63">
        <w:rPr>
          <w:rFonts w:cstheme="minorHAnsi"/>
          <w:b/>
          <w:color w:val="000000"/>
          <w:sz w:val="20"/>
          <w:szCs w:val="20"/>
        </w:rPr>
        <w:t>605</w:t>
      </w:r>
      <w:r w:rsidRPr="00300CF9">
        <w:rPr>
          <w:rFonts w:cstheme="minorHAnsi"/>
          <w:b/>
          <w:color w:val="000000"/>
          <w:sz w:val="20"/>
          <w:szCs w:val="20"/>
        </w:rPr>
        <w:t>)</w:t>
      </w:r>
    </w:p>
    <w:p w14:paraId="275FD339" w14:textId="77777777" w:rsidR="00206396" w:rsidRPr="00B05919" w:rsidRDefault="00206396" w:rsidP="00206396">
      <w:pPr>
        <w:spacing w:after="0" w:line="240" w:lineRule="auto"/>
        <w:jc w:val="right"/>
        <w:rPr>
          <w:rFonts w:eastAsia="Times New Roman" w:cs="Times New Roman"/>
          <w:sz w:val="20"/>
          <w:szCs w:val="20"/>
        </w:rPr>
      </w:pPr>
    </w:p>
    <w:p w14:paraId="2236FF09" w14:textId="77777777" w:rsidR="00206396" w:rsidRPr="00B05919" w:rsidRDefault="00206396" w:rsidP="00206396">
      <w:pPr>
        <w:spacing w:after="0" w:line="240" w:lineRule="auto"/>
        <w:jc w:val="right"/>
        <w:rPr>
          <w:rFonts w:eastAsia="Times New Roman" w:cs="Times New Roman"/>
          <w:sz w:val="20"/>
          <w:szCs w:val="20"/>
        </w:rPr>
      </w:pPr>
    </w:p>
    <w:p w14:paraId="32E2C121" w14:textId="77777777" w:rsidR="00206396" w:rsidRPr="00B05919" w:rsidRDefault="00206396" w:rsidP="00206396">
      <w:pPr>
        <w:spacing w:after="0" w:line="240" w:lineRule="auto"/>
        <w:jc w:val="right"/>
        <w:rPr>
          <w:rFonts w:eastAsia="Times New Roman" w:cs="Times New Roman"/>
          <w:sz w:val="20"/>
          <w:szCs w:val="20"/>
        </w:rPr>
      </w:pPr>
    </w:p>
    <w:p w14:paraId="4017E60E" w14:textId="77777777" w:rsidR="00206396" w:rsidRPr="00B05919" w:rsidRDefault="00206396" w:rsidP="00206396">
      <w:pPr>
        <w:spacing w:after="0" w:line="240" w:lineRule="auto"/>
        <w:jc w:val="right"/>
        <w:rPr>
          <w:rFonts w:eastAsia="Times New Roman" w:cs="Times New Roman"/>
          <w:b/>
          <w:sz w:val="20"/>
          <w:szCs w:val="20"/>
        </w:rPr>
      </w:pPr>
    </w:p>
    <w:p w14:paraId="6FE18378" w14:textId="77777777" w:rsidR="00206396" w:rsidRPr="00B05919" w:rsidRDefault="00206396" w:rsidP="00206396">
      <w:pPr>
        <w:spacing w:after="0" w:line="102" w:lineRule="atLeast"/>
        <w:jc w:val="center"/>
        <w:rPr>
          <w:rFonts w:eastAsia="Times New Roman" w:cs="Times New Roman"/>
          <w:b/>
          <w:sz w:val="20"/>
          <w:szCs w:val="20"/>
        </w:rPr>
      </w:pPr>
    </w:p>
    <w:p w14:paraId="213ED03E" w14:textId="7F3E92FE" w:rsidR="00206396" w:rsidRPr="00804403" w:rsidRDefault="009B057C" w:rsidP="00804403">
      <w:pPr>
        <w:keepNext/>
        <w:spacing w:after="0" w:line="102" w:lineRule="atLeast"/>
        <w:jc w:val="center"/>
        <w:outlineLvl w:val="4"/>
        <w:rPr>
          <w:rFonts w:eastAsia="Times New Roman" w:cs="Arial"/>
          <w:bCs/>
          <w:sz w:val="20"/>
          <w:szCs w:val="20"/>
        </w:rPr>
      </w:pPr>
      <w:r w:rsidRPr="009B057C">
        <w:rPr>
          <w:rFonts w:eastAsia="Times New Roman" w:cs="Arial"/>
          <w:bCs/>
          <w:sz w:val="20"/>
          <w:szCs w:val="20"/>
        </w:rPr>
        <w:t xml:space="preserve">Tryb udzielenia zamówienia </w:t>
      </w:r>
      <w:r w:rsidR="00CA3B31" w:rsidRPr="009B057C">
        <w:rPr>
          <w:rFonts w:eastAsia="Times New Roman" w:cs="Arial"/>
          <w:bCs/>
          <w:sz w:val="20"/>
          <w:szCs w:val="20"/>
        </w:rPr>
        <w:t xml:space="preserve">na </w:t>
      </w:r>
      <w:r w:rsidR="00206396" w:rsidRPr="009B057C">
        <w:rPr>
          <w:rFonts w:eastAsia="Times New Roman" w:cs="Arial"/>
          <w:bCs/>
          <w:sz w:val="20"/>
          <w:szCs w:val="20"/>
        </w:rPr>
        <w:t xml:space="preserve">wykonanie </w:t>
      </w:r>
      <w:r w:rsidR="00FC7677">
        <w:rPr>
          <w:rFonts w:eastAsia="Times New Roman" w:cs="Arial"/>
          <w:bCs/>
          <w:sz w:val="20"/>
          <w:szCs w:val="20"/>
        </w:rPr>
        <w:t>dostawy</w:t>
      </w:r>
      <w:r w:rsidR="00206396" w:rsidRPr="009B057C">
        <w:rPr>
          <w:rFonts w:eastAsia="Times New Roman" w:cs="Arial"/>
          <w:bCs/>
          <w:sz w:val="20"/>
          <w:szCs w:val="20"/>
        </w:rPr>
        <w:t xml:space="preserve"> dla zadania </w:t>
      </w:r>
      <w:proofErr w:type="spellStart"/>
      <w:r w:rsidR="00206396" w:rsidRPr="009B057C">
        <w:rPr>
          <w:rFonts w:eastAsia="Times New Roman" w:cs="Arial"/>
          <w:bCs/>
          <w:sz w:val="20"/>
          <w:szCs w:val="20"/>
        </w:rPr>
        <w:t>pn</w:t>
      </w:r>
      <w:proofErr w:type="spellEnd"/>
      <w:r w:rsidR="00206396" w:rsidRPr="009B057C">
        <w:rPr>
          <w:rFonts w:eastAsia="Times New Roman" w:cs="Arial"/>
          <w:bCs/>
          <w:sz w:val="20"/>
          <w:szCs w:val="20"/>
        </w:rPr>
        <w:t>:</w:t>
      </w:r>
    </w:p>
    <w:p w14:paraId="01C78F21" w14:textId="5D5FEDFC" w:rsidR="002633E7" w:rsidRPr="002633E7" w:rsidRDefault="002633E7" w:rsidP="002633E7">
      <w:pPr>
        <w:pStyle w:val="NormalnyWeb"/>
        <w:ind w:left="708"/>
        <w:jc w:val="center"/>
        <w:rPr>
          <w:color w:val="000000"/>
          <w:sz w:val="20"/>
          <w:szCs w:val="20"/>
        </w:rPr>
      </w:pPr>
      <w:r w:rsidRPr="002633E7">
        <w:rPr>
          <w:rFonts w:ascii="Calibri" w:eastAsia="Calibri" w:hAnsi="Calibri" w:cs="Calibri"/>
          <w:bCs/>
          <w:iCs/>
          <w:color w:val="000000"/>
          <w:sz w:val="20"/>
          <w:szCs w:val="20"/>
          <w:shd w:val="clear" w:color="auto" w:fill="FFFFFF"/>
        </w:rPr>
        <w:t>„</w:t>
      </w:r>
      <w:r w:rsidRPr="002633E7">
        <w:rPr>
          <w:rFonts w:ascii="Calibri" w:hAnsi="Calibri" w:cs="Calibri"/>
          <w:bCs/>
          <w:iCs/>
          <w:color w:val="000000"/>
          <w:sz w:val="20"/>
          <w:szCs w:val="20"/>
          <w:shd w:val="clear" w:color="auto" w:fill="FFFFFF"/>
        </w:rPr>
        <w:t>Sukcesywne dostawy owoców i warzyw do stołów</w:t>
      </w:r>
      <w:r w:rsidR="00AB4BB1">
        <w:rPr>
          <w:rFonts w:ascii="Calibri" w:hAnsi="Calibri" w:cs="Calibri"/>
          <w:bCs/>
          <w:iCs/>
          <w:color w:val="000000"/>
          <w:sz w:val="20"/>
          <w:szCs w:val="20"/>
          <w:shd w:val="clear" w:color="auto" w:fill="FFFFFF"/>
        </w:rPr>
        <w:t>ki</w:t>
      </w:r>
      <w:r w:rsidRPr="002633E7">
        <w:rPr>
          <w:rFonts w:ascii="Calibri" w:hAnsi="Calibri" w:cs="Calibri"/>
          <w:bCs/>
          <w:iCs/>
          <w:color w:val="000000"/>
          <w:sz w:val="20"/>
          <w:szCs w:val="20"/>
          <w:shd w:val="clear" w:color="auto" w:fill="FFFFFF"/>
        </w:rPr>
        <w:t xml:space="preserve"> </w:t>
      </w:r>
      <w:r w:rsidR="00106607">
        <w:rPr>
          <w:rFonts w:ascii="Calibri" w:hAnsi="Calibri" w:cs="Calibri"/>
          <w:bCs/>
          <w:iCs/>
          <w:color w:val="000000"/>
          <w:sz w:val="20"/>
          <w:szCs w:val="20"/>
          <w:shd w:val="clear" w:color="auto" w:fill="FFFFFF"/>
        </w:rPr>
        <w:t>P</w:t>
      </w:r>
      <w:r w:rsidR="00AB4BB1">
        <w:rPr>
          <w:rFonts w:ascii="Calibri" w:hAnsi="Calibri" w:cs="Calibri"/>
          <w:bCs/>
          <w:iCs/>
          <w:color w:val="000000"/>
          <w:sz w:val="20"/>
          <w:szCs w:val="20"/>
          <w:shd w:val="clear" w:color="auto" w:fill="FFFFFF"/>
        </w:rPr>
        <w:t xml:space="preserve">rzedszkola nr 2 „Słoneczko” </w:t>
      </w:r>
      <w:r w:rsidR="004C0081">
        <w:rPr>
          <w:rFonts w:ascii="Calibri" w:hAnsi="Calibri" w:cs="Calibri"/>
          <w:bCs/>
          <w:iCs/>
          <w:color w:val="000000"/>
          <w:sz w:val="20"/>
          <w:szCs w:val="20"/>
          <w:shd w:val="clear" w:color="auto" w:fill="FFFFFF"/>
        </w:rPr>
        <w:br/>
      </w:r>
      <w:r w:rsidR="00AB4BB1">
        <w:rPr>
          <w:rFonts w:ascii="Calibri" w:hAnsi="Calibri" w:cs="Calibri"/>
          <w:bCs/>
          <w:iCs/>
          <w:color w:val="000000"/>
          <w:sz w:val="20"/>
          <w:szCs w:val="20"/>
        </w:rPr>
        <w:t xml:space="preserve">w Wołowie </w:t>
      </w:r>
      <w:r w:rsidRPr="002633E7">
        <w:rPr>
          <w:rFonts w:ascii="Calibri" w:hAnsi="Calibri" w:cs="Calibri"/>
          <w:bCs/>
          <w:iCs/>
          <w:color w:val="000000"/>
          <w:sz w:val="20"/>
          <w:szCs w:val="20"/>
        </w:rPr>
        <w:t>w 202</w:t>
      </w:r>
      <w:r w:rsidR="004C0081">
        <w:rPr>
          <w:rFonts w:ascii="Calibri" w:hAnsi="Calibri" w:cs="Calibri"/>
          <w:bCs/>
          <w:iCs/>
          <w:color w:val="000000"/>
          <w:sz w:val="20"/>
          <w:szCs w:val="20"/>
        </w:rPr>
        <w:t>4</w:t>
      </w:r>
      <w:r w:rsidRPr="002633E7">
        <w:rPr>
          <w:rFonts w:ascii="Calibri" w:hAnsi="Calibri" w:cs="Calibri"/>
          <w:bCs/>
          <w:iCs/>
          <w:color w:val="000000"/>
          <w:sz w:val="20"/>
          <w:szCs w:val="20"/>
        </w:rPr>
        <w:t xml:space="preserve"> roku”</w:t>
      </w:r>
    </w:p>
    <w:p w14:paraId="5FCA85BB" w14:textId="77777777" w:rsidR="00206396" w:rsidRPr="00B05919" w:rsidRDefault="00206396" w:rsidP="00206396">
      <w:pPr>
        <w:spacing w:after="0" w:line="240" w:lineRule="auto"/>
        <w:rPr>
          <w:rFonts w:eastAsia="Times New Roman" w:cs="Times New Roman"/>
          <w:sz w:val="20"/>
          <w:szCs w:val="20"/>
        </w:rPr>
      </w:pPr>
    </w:p>
    <w:p w14:paraId="77793F3C" w14:textId="77777777" w:rsidR="00206396" w:rsidRPr="00B05919" w:rsidRDefault="00206396" w:rsidP="00206396">
      <w:pPr>
        <w:spacing w:after="0" w:line="240" w:lineRule="auto"/>
        <w:rPr>
          <w:rFonts w:eastAsia="Times New Roman" w:cs="Times New Roman"/>
          <w:sz w:val="20"/>
          <w:szCs w:val="20"/>
        </w:rPr>
      </w:pPr>
    </w:p>
    <w:p w14:paraId="017BCBA6" w14:textId="77777777" w:rsidR="009B057C" w:rsidRPr="00B05919" w:rsidRDefault="009B057C" w:rsidP="009B057C">
      <w:pPr>
        <w:keepNext/>
        <w:spacing w:after="0" w:line="102" w:lineRule="atLeast"/>
        <w:jc w:val="center"/>
        <w:outlineLvl w:val="4"/>
        <w:rPr>
          <w:rFonts w:eastAsia="Times New Roman" w:cs="Arial"/>
          <w:b/>
          <w:bCs/>
          <w:sz w:val="20"/>
          <w:szCs w:val="20"/>
        </w:rPr>
      </w:pPr>
      <w:r>
        <w:rPr>
          <w:rFonts w:eastAsia="Times New Roman" w:cs="Arial"/>
          <w:b/>
          <w:bCs/>
          <w:sz w:val="20"/>
          <w:szCs w:val="20"/>
        </w:rPr>
        <w:t>TRYB PODSTAWOWY BEZ NEGOCJACJI</w:t>
      </w:r>
    </w:p>
    <w:p w14:paraId="054053AF" w14:textId="77777777" w:rsidR="00206396" w:rsidRPr="00B05919" w:rsidRDefault="00206396" w:rsidP="00206396">
      <w:pPr>
        <w:spacing w:after="0" w:line="240" w:lineRule="auto"/>
        <w:rPr>
          <w:rFonts w:eastAsia="Times New Roman" w:cs="Times New Roman"/>
          <w:sz w:val="20"/>
          <w:szCs w:val="20"/>
        </w:rPr>
      </w:pPr>
    </w:p>
    <w:p w14:paraId="0FD712C8" w14:textId="77777777" w:rsidR="00206396" w:rsidRPr="00B05919" w:rsidRDefault="00206396" w:rsidP="00206396">
      <w:pPr>
        <w:spacing w:after="0" w:line="240" w:lineRule="auto"/>
        <w:rPr>
          <w:rFonts w:eastAsia="Times New Roman" w:cs="Times New Roman"/>
          <w:sz w:val="20"/>
          <w:szCs w:val="20"/>
        </w:rPr>
      </w:pPr>
    </w:p>
    <w:p w14:paraId="48F83617" w14:textId="77777777" w:rsidR="00206396" w:rsidRPr="00B05919" w:rsidRDefault="00206396" w:rsidP="00206396">
      <w:pPr>
        <w:spacing w:after="0" w:line="240" w:lineRule="auto"/>
        <w:rPr>
          <w:rFonts w:eastAsia="Times New Roman" w:cs="Times New Roman"/>
          <w:sz w:val="20"/>
          <w:szCs w:val="20"/>
        </w:rPr>
      </w:pPr>
    </w:p>
    <w:p w14:paraId="753FEA19" w14:textId="77777777" w:rsidR="00206396" w:rsidRPr="00B05919" w:rsidRDefault="00206396" w:rsidP="00206396">
      <w:pPr>
        <w:spacing w:after="0" w:line="240" w:lineRule="auto"/>
        <w:rPr>
          <w:rFonts w:eastAsia="Times New Roman" w:cs="Times New Roman"/>
          <w:sz w:val="20"/>
          <w:szCs w:val="20"/>
        </w:rPr>
      </w:pPr>
    </w:p>
    <w:p w14:paraId="3004BA05" w14:textId="77777777" w:rsidR="00206396" w:rsidRPr="00B05919" w:rsidRDefault="00206396" w:rsidP="00206396">
      <w:pPr>
        <w:spacing w:after="0" w:line="240" w:lineRule="auto"/>
        <w:ind w:left="5670"/>
        <w:rPr>
          <w:rFonts w:eastAsia="Times New Roman" w:cs="Times New Roman"/>
          <w:sz w:val="20"/>
          <w:szCs w:val="20"/>
        </w:rPr>
      </w:pPr>
    </w:p>
    <w:p w14:paraId="40610BE3" w14:textId="77777777" w:rsidR="00206396" w:rsidRDefault="00206396" w:rsidP="00206396">
      <w:pPr>
        <w:spacing w:after="0" w:line="240" w:lineRule="auto"/>
        <w:ind w:left="5670"/>
        <w:rPr>
          <w:rFonts w:eastAsia="Times New Roman" w:cs="Times New Roman"/>
          <w:b/>
          <w:bCs/>
          <w:color w:val="000000"/>
          <w:sz w:val="20"/>
          <w:szCs w:val="20"/>
        </w:rPr>
      </w:pPr>
      <w:r w:rsidRPr="00B05919">
        <w:rPr>
          <w:rFonts w:eastAsia="Times New Roman" w:cs="Times New Roman"/>
          <w:b/>
          <w:bCs/>
          <w:color w:val="000000"/>
          <w:sz w:val="20"/>
          <w:szCs w:val="20"/>
        </w:rPr>
        <w:t>ZATWIERDZIŁ:</w:t>
      </w:r>
    </w:p>
    <w:p w14:paraId="6611D489" w14:textId="77777777" w:rsidR="00206396" w:rsidRPr="00B05919" w:rsidRDefault="00206396" w:rsidP="00206396">
      <w:pPr>
        <w:spacing w:after="0" w:line="240" w:lineRule="auto"/>
        <w:ind w:left="5670"/>
        <w:rPr>
          <w:rFonts w:eastAsia="Times New Roman" w:cs="Times New Roman"/>
          <w:sz w:val="20"/>
          <w:szCs w:val="20"/>
        </w:rPr>
      </w:pPr>
    </w:p>
    <w:p w14:paraId="55137A23" w14:textId="77777777" w:rsidR="00206396" w:rsidRPr="00B05919" w:rsidRDefault="00206396" w:rsidP="00206396">
      <w:pPr>
        <w:spacing w:after="0" w:line="240" w:lineRule="auto"/>
        <w:ind w:left="5670"/>
        <w:rPr>
          <w:rFonts w:eastAsia="Times New Roman" w:cs="Times New Roman"/>
          <w:sz w:val="20"/>
          <w:szCs w:val="20"/>
        </w:rPr>
      </w:pPr>
      <w:r w:rsidRPr="00B05919">
        <w:rPr>
          <w:rFonts w:eastAsia="Times New Roman" w:cs="Times New Roman"/>
          <w:color w:val="000000"/>
          <w:sz w:val="20"/>
          <w:szCs w:val="20"/>
        </w:rPr>
        <w:t>Burmistrz Gminy Wołów</w:t>
      </w:r>
    </w:p>
    <w:p w14:paraId="67417FE8" w14:textId="77777777" w:rsidR="00206396" w:rsidRDefault="00206396" w:rsidP="00206396">
      <w:pPr>
        <w:spacing w:after="0" w:line="240" w:lineRule="auto"/>
        <w:rPr>
          <w:rFonts w:eastAsia="Times New Roman" w:cs="Times New Roman"/>
          <w:b/>
          <w:bCs/>
          <w:color w:val="000000"/>
          <w:sz w:val="20"/>
          <w:szCs w:val="20"/>
        </w:rPr>
      </w:pPr>
    </w:p>
    <w:p w14:paraId="56D4D666" w14:textId="77777777" w:rsidR="002F7A2D" w:rsidRPr="00B05919" w:rsidRDefault="002F7A2D" w:rsidP="00206396">
      <w:pPr>
        <w:spacing w:after="0" w:line="240" w:lineRule="auto"/>
        <w:rPr>
          <w:rFonts w:eastAsia="Times New Roman" w:cs="Times New Roman"/>
          <w:sz w:val="20"/>
          <w:szCs w:val="20"/>
        </w:rPr>
      </w:pPr>
    </w:p>
    <w:p w14:paraId="3E31EF35" w14:textId="77777777" w:rsidR="00206396" w:rsidRPr="00B05919" w:rsidRDefault="00206396" w:rsidP="00206396">
      <w:pPr>
        <w:spacing w:before="100" w:beforeAutospacing="1" w:after="0" w:line="240" w:lineRule="auto"/>
        <w:rPr>
          <w:rFonts w:eastAsia="Times New Roman" w:cs="Times New Roman"/>
          <w:sz w:val="20"/>
          <w:szCs w:val="20"/>
        </w:rPr>
      </w:pPr>
    </w:p>
    <w:p w14:paraId="1CB28A2A" w14:textId="77777777" w:rsidR="00893A0A" w:rsidRDefault="00893A0A" w:rsidP="00206396">
      <w:pPr>
        <w:spacing w:before="100" w:beforeAutospacing="1" w:after="0" w:line="240" w:lineRule="auto"/>
        <w:jc w:val="center"/>
        <w:rPr>
          <w:rFonts w:eastAsia="Times New Roman" w:cs="Times New Roman"/>
          <w:b/>
          <w:bCs/>
          <w:color w:val="000000"/>
          <w:sz w:val="20"/>
          <w:szCs w:val="20"/>
        </w:rPr>
      </w:pPr>
    </w:p>
    <w:p w14:paraId="086B32CC" w14:textId="77777777" w:rsidR="00893A0A" w:rsidRDefault="00893A0A" w:rsidP="00206396">
      <w:pPr>
        <w:spacing w:before="100" w:beforeAutospacing="1" w:after="0" w:line="240" w:lineRule="auto"/>
        <w:jc w:val="center"/>
        <w:rPr>
          <w:rFonts w:eastAsia="Times New Roman" w:cs="Times New Roman"/>
          <w:b/>
          <w:bCs/>
          <w:color w:val="000000"/>
          <w:sz w:val="20"/>
          <w:szCs w:val="20"/>
        </w:rPr>
      </w:pPr>
    </w:p>
    <w:p w14:paraId="13885ECE" w14:textId="77777777" w:rsidR="00CA3B31" w:rsidRDefault="00CA3B31" w:rsidP="006449C2">
      <w:pPr>
        <w:spacing w:before="100" w:beforeAutospacing="1" w:after="0" w:line="240" w:lineRule="auto"/>
        <w:rPr>
          <w:rFonts w:eastAsia="Times New Roman" w:cs="Times New Roman"/>
          <w:b/>
          <w:bCs/>
          <w:color w:val="000000"/>
          <w:sz w:val="20"/>
          <w:szCs w:val="20"/>
        </w:rPr>
      </w:pPr>
    </w:p>
    <w:p w14:paraId="0189C4D8" w14:textId="77777777" w:rsidR="004C0081" w:rsidRDefault="004C0081" w:rsidP="00206396">
      <w:pPr>
        <w:spacing w:before="100" w:beforeAutospacing="1" w:after="0" w:line="240" w:lineRule="auto"/>
        <w:jc w:val="center"/>
        <w:rPr>
          <w:rFonts w:eastAsia="Times New Roman" w:cs="Times New Roman"/>
          <w:b/>
          <w:bCs/>
          <w:color w:val="000000"/>
          <w:sz w:val="20"/>
          <w:szCs w:val="20"/>
        </w:rPr>
      </w:pPr>
    </w:p>
    <w:p w14:paraId="52CCBCE3" w14:textId="77777777" w:rsidR="004C0081" w:rsidRDefault="004C0081" w:rsidP="00206396">
      <w:pPr>
        <w:spacing w:before="100" w:beforeAutospacing="1" w:after="0" w:line="240" w:lineRule="auto"/>
        <w:jc w:val="center"/>
        <w:rPr>
          <w:rFonts w:eastAsia="Times New Roman" w:cs="Times New Roman"/>
          <w:b/>
          <w:bCs/>
          <w:color w:val="000000"/>
          <w:sz w:val="20"/>
          <w:szCs w:val="20"/>
        </w:rPr>
      </w:pPr>
    </w:p>
    <w:p w14:paraId="71A9BC21" w14:textId="0482A64C" w:rsidR="00206396" w:rsidRDefault="00206396" w:rsidP="00206396">
      <w:pPr>
        <w:spacing w:before="100" w:beforeAutospacing="1" w:after="0" w:line="240" w:lineRule="auto"/>
        <w:jc w:val="center"/>
        <w:rPr>
          <w:rFonts w:eastAsia="Times New Roman" w:cs="Times New Roman"/>
          <w:b/>
          <w:bCs/>
          <w:color w:val="000000"/>
          <w:sz w:val="20"/>
          <w:szCs w:val="20"/>
        </w:rPr>
      </w:pPr>
      <w:r w:rsidRPr="00B05919">
        <w:rPr>
          <w:rFonts w:eastAsia="Times New Roman" w:cs="Times New Roman"/>
          <w:b/>
          <w:bCs/>
          <w:color w:val="000000"/>
          <w:sz w:val="20"/>
          <w:szCs w:val="20"/>
        </w:rPr>
        <w:t xml:space="preserve">Wołów, dnia </w:t>
      </w:r>
      <w:r w:rsidR="00861E94">
        <w:rPr>
          <w:rFonts w:eastAsia="Times New Roman" w:cs="Times New Roman"/>
          <w:b/>
          <w:bCs/>
          <w:color w:val="000000"/>
          <w:sz w:val="20"/>
          <w:szCs w:val="20"/>
        </w:rPr>
        <w:t>04.</w:t>
      </w:r>
      <w:r w:rsidR="004C0081">
        <w:rPr>
          <w:rFonts w:eastAsia="Times New Roman" w:cs="Times New Roman"/>
          <w:b/>
          <w:bCs/>
          <w:color w:val="000000"/>
          <w:sz w:val="20"/>
          <w:szCs w:val="20"/>
        </w:rPr>
        <w:t>12</w:t>
      </w:r>
      <w:r w:rsidR="00DF3B92">
        <w:rPr>
          <w:rFonts w:eastAsia="Times New Roman" w:cs="Times New Roman"/>
          <w:b/>
          <w:bCs/>
          <w:color w:val="000000"/>
          <w:sz w:val="20"/>
          <w:szCs w:val="20"/>
        </w:rPr>
        <w:t>.</w:t>
      </w:r>
      <w:r w:rsidR="00C6796B">
        <w:rPr>
          <w:rFonts w:eastAsia="Times New Roman" w:cs="Times New Roman"/>
          <w:b/>
          <w:bCs/>
          <w:color w:val="000000"/>
          <w:sz w:val="20"/>
          <w:szCs w:val="20"/>
        </w:rPr>
        <w:t>202</w:t>
      </w:r>
      <w:r w:rsidR="0059587D">
        <w:rPr>
          <w:rFonts w:eastAsia="Times New Roman" w:cs="Times New Roman"/>
          <w:b/>
          <w:bCs/>
          <w:color w:val="000000"/>
          <w:sz w:val="20"/>
          <w:szCs w:val="20"/>
        </w:rPr>
        <w:t>3</w:t>
      </w:r>
      <w:r w:rsidRPr="00B05919">
        <w:rPr>
          <w:rFonts w:eastAsia="Times New Roman" w:cs="Times New Roman"/>
          <w:b/>
          <w:bCs/>
          <w:color w:val="000000"/>
          <w:sz w:val="20"/>
          <w:szCs w:val="20"/>
        </w:rPr>
        <w:t xml:space="preserve"> r.</w:t>
      </w:r>
    </w:p>
    <w:p w14:paraId="17A34024" w14:textId="77777777" w:rsidR="002633E7" w:rsidRDefault="002633E7" w:rsidP="00206396">
      <w:pPr>
        <w:spacing w:before="100" w:beforeAutospacing="1" w:after="0" w:line="240" w:lineRule="auto"/>
        <w:jc w:val="center"/>
        <w:rPr>
          <w:rFonts w:eastAsia="Times New Roman" w:cs="Times New Roman"/>
          <w:b/>
          <w:bCs/>
          <w:color w:val="000000"/>
          <w:sz w:val="20"/>
          <w:szCs w:val="20"/>
        </w:rPr>
      </w:pPr>
    </w:p>
    <w:p w14:paraId="18E54CD9" w14:textId="77777777" w:rsidR="00804403" w:rsidRDefault="00804403" w:rsidP="00206396">
      <w:pPr>
        <w:spacing w:before="100" w:beforeAutospacing="1" w:after="0" w:line="240" w:lineRule="auto"/>
        <w:jc w:val="center"/>
        <w:rPr>
          <w:rFonts w:eastAsia="Times New Roman" w:cs="Times New Roman"/>
          <w:b/>
          <w:bCs/>
          <w:color w:val="000000"/>
          <w:sz w:val="20"/>
          <w:szCs w:val="20"/>
        </w:rPr>
      </w:pPr>
    </w:p>
    <w:p w14:paraId="5DD620F7" w14:textId="77777777" w:rsidR="00AB4BB1" w:rsidRPr="00AB4BB1" w:rsidRDefault="00980818" w:rsidP="00AB4BB1">
      <w:pPr>
        <w:tabs>
          <w:tab w:val="left" w:pos="851"/>
        </w:tabs>
        <w:spacing w:after="0" w:line="268" w:lineRule="auto"/>
        <w:jc w:val="both"/>
        <w:rPr>
          <w:rFonts w:ascii="Calibri" w:eastAsia="Times New Roman" w:hAnsi="Calibri" w:cs="Calibri"/>
          <w:b/>
        </w:rPr>
      </w:pPr>
      <w:r w:rsidRPr="00360DA1">
        <w:rPr>
          <w:rFonts w:cstheme="minorHAnsi"/>
          <w:b/>
          <w:sz w:val="21"/>
          <w:szCs w:val="21"/>
        </w:rPr>
        <w:t>I</w:t>
      </w:r>
      <w:r w:rsidR="00AB4BB1" w:rsidRPr="00AB4BB1">
        <w:rPr>
          <w:rFonts w:ascii="Calibri" w:eastAsia="Times New Roman" w:hAnsi="Calibri" w:cs="Calibri"/>
          <w:b/>
          <w:sz w:val="21"/>
          <w:szCs w:val="21"/>
        </w:rPr>
        <w:t xml:space="preserve">I.  </w:t>
      </w:r>
      <w:r w:rsidR="00AB4BB1" w:rsidRPr="00AB4BB1">
        <w:rPr>
          <w:rFonts w:ascii="Calibri" w:eastAsia="Times New Roman" w:hAnsi="Calibri" w:cs="Calibri"/>
          <w:b/>
        </w:rPr>
        <w:t>Nazwa (firma) oraz adres zamawiającego:</w:t>
      </w:r>
    </w:p>
    <w:p w14:paraId="7ABB8462" w14:textId="77777777" w:rsidR="00AB4BB1" w:rsidRPr="00AB4BB1" w:rsidRDefault="00AB4BB1" w:rsidP="00AB4BB1">
      <w:pPr>
        <w:tabs>
          <w:tab w:val="left" w:pos="851"/>
        </w:tabs>
        <w:spacing w:after="0" w:line="268" w:lineRule="auto"/>
        <w:jc w:val="both"/>
        <w:rPr>
          <w:rFonts w:ascii="Calibri" w:eastAsia="Times New Roman" w:hAnsi="Calibri" w:cs="Calibri"/>
          <w:b/>
        </w:rPr>
      </w:pPr>
      <w:r w:rsidRPr="00AB4BB1">
        <w:rPr>
          <w:rFonts w:ascii="Calibri" w:eastAsia="Times New Roman" w:hAnsi="Calibri" w:cs="Calibri"/>
        </w:rPr>
        <w:t xml:space="preserve">Nazwa zamawiającego </w:t>
      </w:r>
      <w:r w:rsidRPr="00AB4BB1">
        <w:rPr>
          <w:rFonts w:ascii="Calibri" w:eastAsia="Times New Roman" w:hAnsi="Calibri" w:cs="Calibri"/>
        </w:rPr>
        <w:tab/>
      </w:r>
      <w:r w:rsidRPr="00AB4BB1">
        <w:rPr>
          <w:rFonts w:ascii="Calibri" w:eastAsia="Times New Roman" w:hAnsi="Calibri" w:cs="Calibri"/>
        </w:rPr>
        <w:tab/>
      </w:r>
      <w:r w:rsidRPr="00AB4BB1">
        <w:rPr>
          <w:rFonts w:ascii="Calibri" w:eastAsia="Times New Roman" w:hAnsi="Calibri" w:cs="Calibri"/>
          <w:b/>
        </w:rPr>
        <w:t>Przedszkole nr 2 „Słoneczko”</w:t>
      </w:r>
    </w:p>
    <w:p w14:paraId="06D2AFF2" w14:textId="77777777" w:rsidR="00AB4BB1" w:rsidRPr="00AB4BB1" w:rsidRDefault="00AB4BB1" w:rsidP="00AB4BB1">
      <w:pPr>
        <w:tabs>
          <w:tab w:val="left" w:pos="851"/>
        </w:tabs>
        <w:spacing w:after="0" w:line="268" w:lineRule="auto"/>
        <w:jc w:val="both"/>
        <w:rPr>
          <w:rFonts w:ascii="Calibri" w:eastAsia="Times New Roman" w:hAnsi="Calibri" w:cs="Calibri"/>
          <w:b/>
        </w:rPr>
      </w:pPr>
      <w:r w:rsidRPr="00AB4BB1">
        <w:rPr>
          <w:rFonts w:ascii="Calibri" w:eastAsia="Times New Roman" w:hAnsi="Calibri" w:cs="Calibri"/>
        </w:rPr>
        <w:t xml:space="preserve">Adres zamawiającego </w:t>
      </w:r>
      <w:r w:rsidRPr="00AB4BB1">
        <w:rPr>
          <w:rFonts w:ascii="Calibri" w:eastAsia="Times New Roman" w:hAnsi="Calibri" w:cs="Calibri"/>
        </w:rPr>
        <w:tab/>
      </w:r>
      <w:r w:rsidRPr="00AB4BB1">
        <w:rPr>
          <w:rFonts w:ascii="Calibri" w:eastAsia="Times New Roman" w:hAnsi="Calibri" w:cs="Calibri"/>
        </w:rPr>
        <w:tab/>
      </w:r>
      <w:r w:rsidRPr="00AB4BB1">
        <w:rPr>
          <w:rFonts w:ascii="Calibri" w:eastAsia="Times New Roman" w:hAnsi="Calibri" w:cs="Calibri"/>
          <w:b/>
        </w:rPr>
        <w:t>ul. Inwalidów Wojennych 15</w:t>
      </w:r>
    </w:p>
    <w:p w14:paraId="5BB492A1" w14:textId="77777777" w:rsidR="00AB4BB1" w:rsidRPr="00AB4BB1" w:rsidRDefault="00AB4BB1" w:rsidP="00AB4BB1">
      <w:pPr>
        <w:tabs>
          <w:tab w:val="left" w:pos="851"/>
        </w:tabs>
        <w:spacing w:after="0" w:line="268" w:lineRule="auto"/>
        <w:jc w:val="both"/>
        <w:rPr>
          <w:rFonts w:ascii="Calibri" w:eastAsia="Times New Roman" w:hAnsi="Calibri" w:cs="Calibri"/>
        </w:rPr>
      </w:pPr>
      <w:r w:rsidRPr="00AB4BB1">
        <w:rPr>
          <w:rFonts w:ascii="Calibri" w:eastAsia="Times New Roman" w:hAnsi="Calibri" w:cs="Calibri"/>
        </w:rPr>
        <w:t xml:space="preserve">Kod Miejscowość </w:t>
      </w:r>
      <w:r w:rsidRPr="00AB4BB1">
        <w:rPr>
          <w:rFonts w:ascii="Calibri" w:eastAsia="Times New Roman" w:hAnsi="Calibri" w:cs="Calibri"/>
        </w:rPr>
        <w:tab/>
      </w:r>
      <w:r w:rsidRPr="00AB4BB1">
        <w:rPr>
          <w:rFonts w:ascii="Calibri" w:eastAsia="Times New Roman" w:hAnsi="Calibri" w:cs="Calibri"/>
        </w:rPr>
        <w:tab/>
      </w:r>
      <w:r w:rsidRPr="00AB4BB1">
        <w:rPr>
          <w:rFonts w:ascii="Calibri" w:eastAsia="Times New Roman" w:hAnsi="Calibri" w:cs="Calibri"/>
          <w:b/>
        </w:rPr>
        <w:t>56-100 WOŁÓW</w:t>
      </w:r>
    </w:p>
    <w:p w14:paraId="396A21C6" w14:textId="77777777" w:rsidR="00AB4BB1" w:rsidRPr="00861E94" w:rsidRDefault="00AB4BB1" w:rsidP="00AB4BB1">
      <w:pPr>
        <w:tabs>
          <w:tab w:val="left" w:pos="851"/>
        </w:tabs>
        <w:spacing w:after="0" w:line="268" w:lineRule="auto"/>
        <w:jc w:val="both"/>
        <w:rPr>
          <w:rFonts w:ascii="Calibri" w:eastAsia="Times New Roman" w:hAnsi="Calibri" w:cs="Times New Roman"/>
          <w:color w:val="808080"/>
        </w:rPr>
      </w:pPr>
      <w:r w:rsidRPr="00861E94">
        <w:rPr>
          <w:rFonts w:ascii="Calibri" w:eastAsia="Times New Roman" w:hAnsi="Calibri" w:cs="Calibri"/>
        </w:rPr>
        <w:t xml:space="preserve">Telefon: </w:t>
      </w:r>
      <w:r w:rsidRPr="00861E94">
        <w:rPr>
          <w:rFonts w:ascii="Calibri" w:eastAsia="Times New Roman" w:hAnsi="Calibri" w:cs="Calibri"/>
        </w:rPr>
        <w:tab/>
      </w:r>
      <w:r w:rsidRPr="00861E94">
        <w:rPr>
          <w:rFonts w:ascii="Calibri" w:eastAsia="Times New Roman" w:hAnsi="Calibri" w:cs="Calibri"/>
        </w:rPr>
        <w:tab/>
      </w:r>
      <w:r w:rsidRPr="00861E94">
        <w:rPr>
          <w:rFonts w:ascii="Calibri" w:eastAsia="Times New Roman" w:hAnsi="Calibri" w:cs="Calibri"/>
        </w:rPr>
        <w:tab/>
      </w:r>
      <w:r w:rsidRPr="00861E94">
        <w:rPr>
          <w:rFonts w:ascii="Calibri" w:eastAsia="Times New Roman" w:hAnsi="Calibri" w:cs="Calibri"/>
        </w:rPr>
        <w:tab/>
      </w:r>
      <w:r w:rsidRPr="00861E94">
        <w:rPr>
          <w:rFonts w:ascii="Calibri" w:eastAsia="Times New Roman" w:hAnsi="Calibri" w:cs="Calibri"/>
          <w:b/>
        </w:rPr>
        <w:t xml:space="preserve">71 389 13 58 </w:t>
      </w:r>
    </w:p>
    <w:p w14:paraId="379E895D" w14:textId="6530EF12" w:rsidR="00AB4BB1" w:rsidRPr="00861E94" w:rsidRDefault="00AB4BB1" w:rsidP="00AB4BB1">
      <w:pPr>
        <w:tabs>
          <w:tab w:val="left" w:pos="851"/>
        </w:tabs>
        <w:spacing w:after="0" w:line="268" w:lineRule="auto"/>
        <w:jc w:val="both"/>
        <w:rPr>
          <w:rFonts w:ascii="Calibri" w:eastAsia="Times New Roman" w:hAnsi="Calibri" w:cs="Calibri"/>
          <w:b/>
        </w:rPr>
      </w:pPr>
      <w:r w:rsidRPr="00861E94">
        <w:rPr>
          <w:rFonts w:ascii="Calibri" w:eastAsia="Times New Roman" w:hAnsi="Calibri" w:cs="Calibri"/>
        </w:rPr>
        <w:t xml:space="preserve">adres strony internetowej </w:t>
      </w:r>
      <w:r w:rsidRPr="00861E94">
        <w:rPr>
          <w:rFonts w:ascii="Calibri" w:eastAsia="Times New Roman" w:hAnsi="Calibri" w:cs="Calibri"/>
        </w:rPr>
        <w:tab/>
      </w:r>
      <w:r w:rsidR="00E36181" w:rsidRPr="00861E94">
        <w:rPr>
          <w:rFonts w:ascii="Calibri" w:eastAsia="Times New Roman" w:hAnsi="Calibri" w:cs="Calibri"/>
        </w:rPr>
        <w:t>https://psloneczko.szkolnastrona.pl</w:t>
      </w:r>
    </w:p>
    <w:p w14:paraId="580885DB" w14:textId="1FB06034" w:rsidR="00AB4BB1" w:rsidRPr="00861E94" w:rsidRDefault="00AB4BB1" w:rsidP="00AB4BB1">
      <w:pPr>
        <w:tabs>
          <w:tab w:val="left" w:pos="851"/>
        </w:tabs>
        <w:spacing w:after="0" w:line="268" w:lineRule="auto"/>
        <w:jc w:val="both"/>
        <w:rPr>
          <w:rFonts w:ascii="Calibri" w:eastAsia="Times New Roman" w:hAnsi="Calibri" w:cs="Calibri"/>
        </w:rPr>
      </w:pPr>
      <w:r w:rsidRPr="00861E94">
        <w:rPr>
          <w:rFonts w:ascii="Calibri" w:eastAsia="Times New Roman" w:hAnsi="Calibri" w:cs="Calibri"/>
        </w:rPr>
        <w:t xml:space="preserve">adres poczty elektronicznej </w:t>
      </w:r>
      <w:r w:rsidR="00E36181" w:rsidRPr="00861E94">
        <w:rPr>
          <w:rFonts w:ascii="Calibri" w:eastAsia="Times New Roman" w:hAnsi="Calibri" w:cs="Calibri"/>
        </w:rPr>
        <w:t xml:space="preserve">       p2.sloneczko@wolow.pl</w:t>
      </w:r>
    </w:p>
    <w:p w14:paraId="39FE06C9" w14:textId="5A0410ED" w:rsidR="008D25C9" w:rsidRDefault="00AB4BB1" w:rsidP="00AB4BB1">
      <w:pPr>
        <w:tabs>
          <w:tab w:val="left" w:pos="851"/>
        </w:tabs>
        <w:spacing w:after="0" w:line="271" w:lineRule="auto"/>
        <w:jc w:val="both"/>
        <w:rPr>
          <w:rFonts w:ascii="Calibri" w:eastAsia="Times New Roman" w:hAnsi="Calibri" w:cs="Calibri"/>
          <w:b/>
        </w:rPr>
      </w:pPr>
      <w:r w:rsidRPr="00861E94">
        <w:rPr>
          <w:rFonts w:ascii="Calibri" w:eastAsia="Times New Roman" w:hAnsi="Calibri" w:cs="Calibri"/>
        </w:rPr>
        <w:t>Godziny urzędowania:</w:t>
      </w:r>
      <w:r w:rsidRPr="00861E94">
        <w:rPr>
          <w:rFonts w:ascii="Calibri" w:eastAsia="Times New Roman" w:hAnsi="Calibri" w:cs="Calibri"/>
        </w:rPr>
        <w:tab/>
      </w:r>
      <w:r w:rsidRPr="00861E94">
        <w:rPr>
          <w:rFonts w:ascii="Calibri" w:eastAsia="Times New Roman" w:hAnsi="Calibri" w:cs="Calibri"/>
        </w:rPr>
        <w:tab/>
      </w:r>
      <w:r w:rsidRPr="00861E94">
        <w:rPr>
          <w:rFonts w:ascii="Calibri" w:eastAsia="Times New Roman" w:hAnsi="Calibri" w:cs="Calibri"/>
          <w:b/>
        </w:rPr>
        <w:t>od poniedziałku do piątku w godz. 7:30 – 15:30,</w:t>
      </w:r>
    </w:p>
    <w:p w14:paraId="08E3DB53" w14:textId="77777777" w:rsidR="00AB4BB1" w:rsidRPr="004B0FC4" w:rsidRDefault="00AB4BB1" w:rsidP="00AB4BB1">
      <w:pPr>
        <w:tabs>
          <w:tab w:val="left" w:pos="851"/>
        </w:tabs>
        <w:spacing w:after="0" w:line="271" w:lineRule="auto"/>
        <w:jc w:val="both"/>
        <w:rPr>
          <w:rFonts w:cstheme="minorHAnsi"/>
          <w:b/>
        </w:rPr>
      </w:pPr>
    </w:p>
    <w:p w14:paraId="61571446" w14:textId="096E631B" w:rsidR="005F766F" w:rsidRPr="004B0FC4" w:rsidRDefault="00CA3B31" w:rsidP="004B0FC4">
      <w:pPr>
        <w:tabs>
          <w:tab w:val="left" w:pos="8789"/>
          <w:tab w:val="left" w:pos="9072"/>
        </w:tabs>
        <w:autoSpaceDE w:val="0"/>
        <w:autoSpaceDN w:val="0"/>
        <w:adjustRightInd w:val="0"/>
        <w:spacing w:after="0" w:line="271" w:lineRule="auto"/>
        <w:jc w:val="both"/>
        <w:rPr>
          <w:rFonts w:cstheme="minorHAnsi"/>
        </w:rPr>
      </w:pPr>
      <w:r w:rsidRPr="00E04A06">
        <w:rPr>
          <w:rFonts w:cstheme="minorHAnsi"/>
        </w:rPr>
        <w:t>II. Tryb udzielenia zamówienia</w:t>
      </w:r>
      <w:r w:rsidR="008D46D3">
        <w:rPr>
          <w:rFonts w:cstheme="minorHAnsi"/>
          <w:highlight w:val="yellow"/>
        </w:rPr>
        <w:cr/>
      </w:r>
      <w:r w:rsidR="00D25ABD" w:rsidRPr="004B0FC4">
        <w:rPr>
          <w:rFonts w:cstheme="minorHAnsi"/>
        </w:rPr>
        <w:t xml:space="preserve">1. </w:t>
      </w:r>
      <w:r w:rsidR="00BD356A" w:rsidRPr="004B0FC4">
        <w:rPr>
          <w:rFonts w:cstheme="minorHAnsi"/>
        </w:rPr>
        <w:t>Postępowanie</w:t>
      </w:r>
      <w:r w:rsidR="00FC14EA" w:rsidRPr="004B0FC4">
        <w:rPr>
          <w:rFonts w:cstheme="minorHAnsi"/>
        </w:rPr>
        <w:t xml:space="preserve"> </w:t>
      </w:r>
      <w:r w:rsidR="00BD356A" w:rsidRPr="004B0FC4">
        <w:rPr>
          <w:rFonts w:cstheme="minorHAnsi"/>
        </w:rPr>
        <w:t>o</w:t>
      </w:r>
      <w:r w:rsidR="00FC14EA" w:rsidRPr="004B0FC4">
        <w:rPr>
          <w:rFonts w:cstheme="minorHAnsi"/>
        </w:rPr>
        <w:t xml:space="preserve"> </w:t>
      </w:r>
      <w:r w:rsidR="00BD356A" w:rsidRPr="004B0FC4">
        <w:rPr>
          <w:rFonts w:cstheme="minorHAnsi"/>
        </w:rPr>
        <w:t>udzielenie</w:t>
      </w:r>
      <w:r w:rsidR="00FC14EA" w:rsidRPr="004B0FC4">
        <w:rPr>
          <w:rFonts w:cstheme="minorHAnsi"/>
        </w:rPr>
        <w:t xml:space="preserve"> </w:t>
      </w:r>
      <w:r w:rsidR="00BD356A" w:rsidRPr="004B0FC4">
        <w:rPr>
          <w:rFonts w:cstheme="minorHAnsi"/>
        </w:rPr>
        <w:t>zamówienia</w:t>
      </w:r>
      <w:r w:rsidR="00FC14EA" w:rsidRPr="004B0FC4">
        <w:rPr>
          <w:rFonts w:cstheme="minorHAnsi"/>
        </w:rPr>
        <w:t xml:space="preserve"> </w:t>
      </w:r>
      <w:r w:rsidR="00BD356A" w:rsidRPr="004B0FC4">
        <w:rPr>
          <w:rFonts w:cstheme="minorHAnsi"/>
        </w:rPr>
        <w:t>publicznego</w:t>
      </w:r>
      <w:r w:rsidR="00FC14EA" w:rsidRPr="004B0FC4">
        <w:rPr>
          <w:rFonts w:cstheme="minorHAnsi"/>
        </w:rPr>
        <w:t xml:space="preserve"> </w:t>
      </w:r>
      <w:r w:rsidR="00BD356A" w:rsidRPr="004B0FC4">
        <w:rPr>
          <w:rFonts w:cstheme="minorHAnsi"/>
        </w:rPr>
        <w:t>prowadzone</w:t>
      </w:r>
      <w:r w:rsidR="00FC14EA" w:rsidRPr="004B0FC4">
        <w:rPr>
          <w:rFonts w:cstheme="minorHAnsi"/>
        </w:rPr>
        <w:t xml:space="preserve"> </w:t>
      </w:r>
      <w:r w:rsidR="00BD356A" w:rsidRPr="004B0FC4">
        <w:rPr>
          <w:rFonts w:cstheme="minorHAnsi"/>
        </w:rPr>
        <w:t>jest</w:t>
      </w:r>
      <w:r w:rsidR="00FC14EA" w:rsidRPr="004B0FC4">
        <w:rPr>
          <w:rFonts w:cstheme="minorHAnsi"/>
        </w:rPr>
        <w:t xml:space="preserve"> </w:t>
      </w:r>
      <w:r w:rsidR="00BD356A" w:rsidRPr="004B0FC4">
        <w:rPr>
          <w:rFonts w:cstheme="minorHAnsi"/>
        </w:rPr>
        <w:t>w</w:t>
      </w:r>
      <w:r w:rsidR="00FC14EA" w:rsidRPr="004B0FC4">
        <w:rPr>
          <w:rFonts w:cstheme="minorHAnsi"/>
        </w:rPr>
        <w:t xml:space="preserve"> </w:t>
      </w:r>
      <w:r w:rsidR="00BD356A" w:rsidRPr="004B0FC4">
        <w:rPr>
          <w:rFonts w:cstheme="minorHAnsi"/>
        </w:rPr>
        <w:t>trybie</w:t>
      </w:r>
      <w:r w:rsidR="00FC14EA" w:rsidRPr="004B0FC4">
        <w:rPr>
          <w:rFonts w:cstheme="minorHAnsi"/>
        </w:rPr>
        <w:t xml:space="preserve"> </w:t>
      </w:r>
      <w:r w:rsidR="00BD356A" w:rsidRPr="004B0FC4">
        <w:rPr>
          <w:rFonts w:cstheme="minorHAnsi"/>
        </w:rPr>
        <w:t>podstawowym,</w:t>
      </w:r>
      <w:r w:rsidR="00FC14EA" w:rsidRPr="004B0FC4">
        <w:rPr>
          <w:rFonts w:cstheme="minorHAnsi"/>
        </w:rPr>
        <w:t xml:space="preserve"> </w:t>
      </w:r>
      <w:r w:rsidR="00BD356A" w:rsidRPr="004B0FC4">
        <w:rPr>
          <w:rFonts w:cstheme="minorHAnsi"/>
        </w:rPr>
        <w:t>na</w:t>
      </w:r>
      <w:r w:rsidR="00FC14EA" w:rsidRPr="004B0FC4">
        <w:rPr>
          <w:rFonts w:cstheme="minorHAnsi"/>
        </w:rPr>
        <w:t xml:space="preserve"> </w:t>
      </w:r>
      <w:r w:rsidR="00BD356A" w:rsidRPr="004B0FC4">
        <w:rPr>
          <w:rFonts w:cstheme="minorHAnsi"/>
        </w:rPr>
        <w:t>podstawie</w:t>
      </w:r>
      <w:r w:rsidR="00FC14EA" w:rsidRPr="004B0FC4">
        <w:rPr>
          <w:rFonts w:cstheme="minorHAnsi"/>
        </w:rPr>
        <w:t xml:space="preserve"> </w:t>
      </w:r>
      <w:r w:rsidR="00BD356A" w:rsidRPr="004B0FC4">
        <w:rPr>
          <w:rFonts w:cstheme="minorHAnsi"/>
        </w:rPr>
        <w:t>art.</w:t>
      </w:r>
      <w:r w:rsidR="00FC14EA" w:rsidRPr="004B0FC4">
        <w:rPr>
          <w:rFonts w:cstheme="minorHAnsi"/>
        </w:rPr>
        <w:t xml:space="preserve"> </w:t>
      </w:r>
      <w:r w:rsidR="00BD356A" w:rsidRPr="004B0FC4">
        <w:rPr>
          <w:rFonts w:cstheme="minorHAnsi"/>
        </w:rPr>
        <w:t>275</w:t>
      </w:r>
      <w:r w:rsidR="00FC14EA" w:rsidRPr="004B0FC4">
        <w:rPr>
          <w:rFonts w:cstheme="minorHAnsi"/>
        </w:rPr>
        <w:t xml:space="preserve"> </w:t>
      </w:r>
      <w:r w:rsidR="00BD356A" w:rsidRPr="004B0FC4">
        <w:rPr>
          <w:rFonts w:cstheme="minorHAnsi"/>
        </w:rPr>
        <w:t>pkt</w:t>
      </w:r>
      <w:r w:rsidR="00FC14EA" w:rsidRPr="004B0FC4">
        <w:rPr>
          <w:rFonts w:cstheme="minorHAnsi"/>
        </w:rPr>
        <w:t xml:space="preserve"> </w:t>
      </w:r>
      <w:r w:rsidR="00BD356A" w:rsidRPr="004B0FC4">
        <w:rPr>
          <w:rFonts w:cstheme="minorHAnsi"/>
        </w:rPr>
        <w:t>1</w:t>
      </w:r>
      <w:r w:rsidR="00FC14EA" w:rsidRPr="004B0FC4">
        <w:rPr>
          <w:rFonts w:cstheme="minorHAnsi"/>
        </w:rPr>
        <w:t xml:space="preserve"> </w:t>
      </w:r>
      <w:r w:rsidR="00BD356A" w:rsidRPr="004B0FC4">
        <w:rPr>
          <w:rFonts w:cstheme="minorHAnsi"/>
        </w:rPr>
        <w:t>ustawy</w:t>
      </w:r>
      <w:r w:rsidR="00FC14EA" w:rsidRPr="004B0FC4">
        <w:rPr>
          <w:rFonts w:cstheme="minorHAnsi"/>
        </w:rPr>
        <w:t xml:space="preserve"> </w:t>
      </w:r>
      <w:r w:rsidR="00BD356A" w:rsidRPr="004B0FC4">
        <w:rPr>
          <w:rFonts w:cstheme="minorHAnsi"/>
        </w:rPr>
        <w:t>z</w:t>
      </w:r>
      <w:r w:rsidR="00FC14EA" w:rsidRPr="004B0FC4">
        <w:rPr>
          <w:rFonts w:cstheme="minorHAnsi"/>
        </w:rPr>
        <w:t xml:space="preserve"> </w:t>
      </w:r>
      <w:r w:rsidR="00BD356A" w:rsidRPr="004B0FC4">
        <w:rPr>
          <w:rFonts w:cstheme="minorHAnsi"/>
        </w:rPr>
        <w:t>dnia</w:t>
      </w:r>
      <w:r w:rsidR="00FC14EA" w:rsidRPr="004B0FC4">
        <w:rPr>
          <w:rFonts w:cstheme="minorHAnsi"/>
        </w:rPr>
        <w:t xml:space="preserve"> </w:t>
      </w:r>
      <w:r w:rsidR="00BD356A" w:rsidRPr="004B0FC4">
        <w:rPr>
          <w:rFonts w:cstheme="minorHAnsi"/>
        </w:rPr>
        <w:t>11</w:t>
      </w:r>
      <w:r w:rsidR="00FC14EA" w:rsidRPr="004B0FC4">
        <w:rPr>
          <w:rFonts w:cstheme="minorHAnsi"/>
        </w:rPr>
        <w:t xml:space="preserve"> </w:t>
      </w:r>
      <w:r w:rsidR="00BD356A" w:rsidRPr="004B0FC4">
        <w:rPr>
          <w:rFonts w:cstheme="minorHAnsi"/>
        </w:rPr>
        <w:t>września</w:t>
      </w:r>
      <w:r w:rsidR="00FC14EA" w:rsidRPr="004B0FC4">
        <w:rPr>
          <w:rFonts w:cstheme="minorHAnsi"/>
        </w:rPr>
        <w:t xml:space="preserve"> </w:t>
      </w:r>
      <w:r w:rsidR="00BD356A" w:rsidRPr="004B0FC4">
        <w:rPr>
          <w:rFonts w:cstheme="minorHAnsi"/>
        </w:rPr>
        <w:t>2019</w:t>
      </w:r>
      <w:r w:rsidR="00FC14EA" w:rsidRPr="004B0FC4">
        <w:rPr>
          <w:rFonts w:cstheme="minorHAnsi"/>
        </w:rPr>
        <w:t xml:space="preserve"> </w:t>
      </w:r>
      <w:r w:rsidR="00BD356A" w:rsidRPr="004B0FC4">
        <w:rPr>
          <w:rFonts w:cstheme="minorHAnsi"/>
        </w:rPr>
        <w:t>r.</w:t>
      </w:r>
      <w:r w:rsidR="00FC14EA" w:rsidRPr="004B0FC4">
        <w:rPr>
          <w:rFonts w:cstheme="minorHAnsi"/>
        </w:rPr>
        <w:t xml:space="preserve"> </w:t>
      </w:r>
      <w:r w:rsidR="00D60A0B" w:rsidRPr="004B0FC4">
        <w:rPr>
          <w:rFonts w:cstheme="minorHAnsi"/>
        </w:rPr>
        <w:t>–</w:t>
      </w:r>
      <w:r w:rsidR="00BD356A" w:rsidRPr="004B0FC4">
        <w:rPr>
          <w:rFonts w:cstheme="minorHAnsi"/>
        </w:rPr>
        <w:t>Prawo</w:t>
      </w:r>
      <w:r w:rsidR="00D60A0B" w:rsidRPr="004B0FC4">
        <w:rPr>
          <w:rFonts w:cstheme="minorHAnsi"/>
        </w:rPr>
        <w:t xml:space="preserve"> </w:t>
      </w:r>
      <w:r w:rsidR="00BD356A" w:rsidRPr="004B0FC4">
        <w:rPr>
          <w:rFonts w:cstheme="minorHAnsi"/>
        </w:rPr>
        <w:t>zamówień</w:t>
      </w:r>
      <w:r w:rsidR="00D60A0B" w:rsidRPr="004B0FC4">
        <w:rPr>
          <w:rFonts w:cstheme="minorHAnsi"/>
        </w:rPr>
        <w:t xml:space="preserve"> </w:t>
      </w:r>
      <w:r w:rsidR="00BD356A" w:rsidRPr="004B0FC4">
        <w:rPr>
          <w:rFonts w:cstheme="minorHAnsi"/>
        </w:rPr>
        <w:t>publicznych</w:t>
      </w:r>
      <w:r w:rsidR="00D60A0B" w:rsidRPr="004B0FC4">
        <w:rPr>
          <w:rFonts w:cstheme="minorHAnsi"/>
        </w:rPr>
        <w:t xml:space="preserve"> </w:t>
      </w:r>
      <w:r w:rsidR="00BD356A" w:rsidRPr="004B0FC4">
        <w:rPr>
          <w:rFonts w:cstheme="minorHAnsi"/>
        </w:rPr>
        <w:t>(Dz.U.</w:t>
      </w:r>
      <w:r w:rsidR="00D60A0B" w:rsidRPr="004B0FC4">
        <w:rPr>
          <w:rFonts w:cstheme="minorHAnsi"/>
        </w:rPr>
        <w:t xml:space="preserve"> </w:t>
      </w:r>
      <w:r w:rsidR="00BD356A" w:rsidRPr="004B0FC4">
        <w:rPr>
          <w:rFonts w:cstheme="minorHAnsi"/>
        </w:rPr>
        <w:t>z</w:t>
      </w:r>
      <w:r w:rsidR="00D60A0B" w:rsidRPr="004B0FC4">
        <w:rPr>
          <w:rFonts w:cstheme="minorHAnsi"/>
        </w:rPr>
        <w:t xml:space="preserve"> </w:t>
      </w:r>
      <w:r w:rsidR="00957431">
        <w:rPr>
          <w:rFonts w:cstheme="minorHAnsi"/>
        </w:rPr>
        <w:t>202</w:t>
      </w:r>
      <w:r w:rsidR="001732FC">
        <w:rPr>
          <w:rFonts w:cstheme="minorHAnsi"/>
        </w:rPr>
        <w:t>3</w:t>
      </w:r>
      <w:r w:rsidR="00064036" w:rsidRPr="004B0FC4">
        <w:rPr>
          <w:rFonts w:cstheme="minorHAnsi"/>
        </w:rPr>
        <w:t xml:space="preserve"> </w:t>
      </w:r>
      <w:r w:rsidR="00BD356A" w:rsidRPr="004B0FC4">
        <w:rPr>
          <w:rFonts w:cstheme="minorHAnsi"/>
        </w:rPr>
        <w:t>r.,</w:t>
      </w:r>
      <w:r w:rsidR="00D60A0B" w:rsidRPr="004B0FC4">
        <w:rPr>
          <w:rFonts w:cstheme="minorHAnsi"/>
        </w:rPr>
        <w:t xml:space="preserve"> </w:t>
      </w:r>
      <w:r w:rsidR="00BD356A" w:rsidRPr="004B0FC4">
        <w:rPr>
          <w:rFonts w:cstheme="minorHAnsi"/>
        </w:rPr>
        <w:t>poz.</w:t>
      </w:r>
      <w:r w:rsidR="00957431">
        <w:rPr>
          <w:rFonts w:cstheme="minorHAnsi"/>
        </w:rPr>
        <w:t>1</w:t>
      </w:r>
      <w:r w:rsidR="001732FC">
        <w:rPr>
          <w:rFonts w:cstheme="minorHAnsi"/>
        </w:rPr>
        <w:t>605</w:t>
      </w:r>
      <w:r w:rsidR="00BD356A" w:rsidRPr="004B0FC4">
        <w:rPr>
          <w:rFonts w:cstheme="minorHAnsi"/>
        </w:rPr>
        <w:t>)</w:t>
      </w:r>
      <w:r w:rsidR="00D60A0B" w:rsidRPr="004B0FC4">
        <w:rPr>
          <w:rFonts w:cstheme="minorHAnsi"/>
        </w:rPr>
        <w:t xml:space="preserve"> </w:t>
      </w:r>
      <w:r w:rsidR="00BD356A" w:rsidRPr="004B0FC4">
        <w:rPr>
          <w:rFonts w:cstheme="minorHAnsi"/>
        </w:rPr>
        <w:t>[zwanej</w:t>
      </w:r>
      <w:r w:rsidR="00D60A0B" w:rsidRPr="004B0FC4">
        <w:rPr>
          <w:rFonts w:cstheme="minorHAnsi"/>
        </w:rPr>
        <w:t xml:space="preserve"> </w:t>
      </w:r>
      <w:r w:rsidR="00BD356A" w:rsidRPr="004B0FC4">
        <w:rPr>
          <w:rFonts w:cstheme="minorHAnsi"/>
        </w:rPr>
        <w:t>dalej</w:t>
      </w:r>
      <w:r w:rsidR="00D60A0B" w:rsidRPr="004B0FC4">
        <w:rPr>
          <w:rFonts w:cstheme="minorHAnsi"/>
        </w:rPr>
        <w:t xml:space="preserve"> </w:t>
      </w:r>
      <w:r w:rsidR="00BD356A" w:rsidRPr="004B0FC4">
        <w:rPr>
          <w:rFonts w:cstheme="minorHAnsi"/>
        </w:rPr>
        <w:t>także</w:t>
      </w:r>
      <w:r w:rsidR="00D60A0B" w:rsidRPr="004B0FC4">
        <w:rPr>
          <w:rFonts w:cstheme="minorHAnsi"/>
        </w:rPr>
        <w:t xml:space="preserve"> </w:t>
      </w:r>
      <w:r w:rsidR="00BD356A" w:rsidRPr="004B0FC4">
        <w:rPr>
          <w:rFonts w:cstheme="minorHAnsi"/>
        </w:rPr>
        <w:t>„</w:t>
      </w:r>
      <w:proofErr w:type="spellStart"/>
      <w:r w:rsidR="00BD356A" w:rsidRPr="004B0FC4">
        <w:rPr>
          <w:rFonts w:cstheme="minorHAnsi"/>
        </w:rPr>
        <w:t>pzp</w:t>
      </w:r>
      <w:proofErr w:type="spellEnd"/>
      <w:r w:rsidR="00BD356A" w:rsidRPr="004B0FC4">
        <w:rPr>
          <w:rFonts w:cstheme="minorHAnsi"/>
        </w:rPr>
        <w:t>”].</w:t>
      </w:r>
    </w:p>
    <w:p w14:paraId="64B1B7AA" w14:textId="5E21C872" w:rsidR="00BD356A" w:rsidRPr="008D46D3" w:rsidRDefault="00A466B1" w:rsidP="008D46D3">
      <w:pPr>
        <w:tabs>
          <w:tab w:val="left" w:pos="284"/>
          <w:tab w:val="left" w:pos="9072"/>
        </w:tabs>
        <w:autoSpaceDE w:val="0"/>
        <w:autoSpaceDN w:val="0"/>
        <w:adjustRightInd w:val="0"/>
        <w:spacing w:after="0" w:line="271" w:lineRule="auto"/>
        <w:jc w:val="both"/>
        <w:rPr>
          <w:rFonts w:cstheme="minorHAnsi"/>
        </w:rPr>
      </w:pPr>
      <w:r w:rsidRPr="004B0FC4">
        <w:rPr>
          <w:rFonts w:cstheme="minorHAnsi"/>
        </w:rPr>
        <w:t>2.</w:t>
      </w:r>
      <w:r w:rsidRPr="004B0FC4">
        <w:rPr>
          <w:rFonts w:cstheme="minorHAnsi"/>
        </w:rPr>
        <w:tab/>
        <w:t>Postępowanie prowadzone jest w trybie podstawowym bez negocjacji o wartości mniejszej niż progi unijne.</w:t>
      </w:r>
      <w:r w:rsidRPr="004B0FC4">
        <w:rPr>
          <w:rFonts w:cstheme="minorHAnsi"/>
        </w:rPr>
        <w:cr/>
        <w:t>3.</w:t>
      </w:r>
      <w:r w:rsidRPr="004B0FC4">
        <w:rPr>
          <w:rFonts w:cstheme="minorHAnsi"/>
        </w:rPr>
        <w:tab/>
        <w:t xml:space="preserve">Podstawa prawna wyboru trybu udzielenia zamówienia publicznego: art. 266, art. 275 ustawy </w:t>
      </w:r>
      <w:proofErr w:type="spellStart"/>
      <w:r w:rsidRPr="004B0FC4">
        <w:rPr>
          <w:rFonts w:cstheme="minorHAnsi"/>
        </w:rPr>
        <w:t>Pzp</w:t>
      </w:r>
      <w:proofErr w:type="spellEnd"/>
      <w:r w:rsidRPr="004B0FC4">
        <w:rPr>
          <w:rFonts w:cstheme="minorHAnsi"/>
        </w:rPr>
        <w:t>.</w:t>
      </w:r>
      <w:r w:rsidRPr="004B0FC4">
        <w:rPr>
          <w:rFonts w:cstheme="minorHAnsi"/>
        </w:rPr>
        <w:cr/>
        <w:t>4.</w:t>
      </w:r>
      <w:r w:rsidRPr="004B0FC4">
        <w:rPr>
          <w:rFonts w:cstheme="minorHAnsi"/>
        </w:rPr>
        <w:tab/>
        <w:t xml:space="preserve">W zakresie nieuregulowanym w niniejszej Specyfikacji Warunków Zamówienia (zwanej dalej "SWZ" lub "specyfikacją"), zastosowanie mają przepisy ustawy </w:t>
      </w:r>
      <w:proofErr w:type="spellStart"/>
      <w:r w:rsidRPr="004B0FC4">
        <w:rPr>
          <w:rFonts w:cstheme="minorHAnsi"/>
        </w:rPr>
        <w:t>Pzp</w:t>
      </w:r>
      <w:proofErr w:type="spellEnd"/>
      <w:r w:rsidRPr="004B0FC4">
        <w:rPr>
          <w:rFonts w:cstheme="minorHAnsi"/>
        </w:rPr>
        <w:t>.</w:t>
      </w:r>
      <w:r w:rsidRPr="004B0FC4">
        <w:rPr>
          <w:rFonts w:cstheme="minorHAnsi"/>
        </w:rPr>
        <w:cr/>
        <w:t>5.</w:t>
      </w:r>
      <w:r w:rsidRPr="004B0FC4">
        <w:rPr>
          <w:rFonts w:cstheme="minorHAnsi"/>
        </w:rPr>
        <w:tab/>
        <w:t xml:space="preserve">Postępowanie prowadzone jest przy użyciu Platformy zakupowej </w:t>
      </w:r>
      <w:proofErr w:type="spellStart"/>
      <w:r w:rsidR="0090297D" w:rsidRPr="004B0FC4">
        <w:rPr>
          <w:rFonts w:cstheme="minorHAnsi"/>
        </w:rPr>
        <w:t>OpenNexus</w:t>
      </w:r>
      <w:proofErr w:type="spellEnd"/>
      <w:r w:rsidR="002F2EC3" w:rsidRPr="004B0FC4">
        <w:rPr>
          <w:rFonts w:cstheme="minorHAnsi"/>
        </w:rPr>
        <w:t>.</w:t>
      </w:r>
      <w:r w:rsidR="0090297D" w:rsidRPr="004B0FC4">
        <w:rPr>
          <w:rFonts w:cstheme="minorHAnsi"/>
        </w:rPr>
        <w:t xml:space="preserve"> </w:t>
      </w:r>
      <w:r w:rsidRPr="004B0FC4">
        <w:rPr>
          <w:rFonts w:cstheme="minorHAnsi"/>
        </w:rPr>
        <w:t xml:space="preserve">Ilekroć w niniejszej SWZ lub w przepisach o zamówieniach publicznych mowa jest o stronie internetowej prowadzonego postępowania należy przez to rozumieć także Platformę. </w:t>
      </w:r>
      <w:r w:rsidRPr="004B0FC4">
        <w:rPr>
          <w:rFonts w:cstheme="minorHAnsi"/>
        </w:rPr>
        <w:cr/>
        <w:t>6.</w:t>
      </w:r>
      <w:r w:rsidRPr="004B0FC4">
        <w:rPr>
          <w:rFonts w:cstheme="minorHAnsi"/>
        </w:rPr>
        <w:tab/>
        <w:t xml:space="preserve">Adres strony internetowej prowadzonego postępowania, na której udostępniane będą zmiany i </w:t>
      </w:r>
      <w:r w:rsidRPr="00861E94">
        <w:rPr>
          <w:rFonts w:cstheme="minorHAnsi"/>
        </w:rPr>
        <w:t>wyjaśnienia treści SWZ oraz inne dokumenty zamówienia bezpośrednio związane z postępowaniem o udzielenie zamówienia</w:t>
      </w:r>
      <w:r w:rsidR="00C574F9" w:rsidRPr="00861E94">
        <w:rPr>
          <w:rFonts w:cstheme="minorHAnsi"/>
        </w:rPr>
        <w:t xml:space="preserve">: </w:t>
      </w:r>
      <w:hyperlink r:id="rId8" w:history="1">
        <w:r w:rsidR="00DB1751" w:rsidRPr="00861E94">
          <w:rPr>
            <w:rStyle w:val="Hipercze"/>
            <w:rFonts w:cstheme="minorHAnsi"/>
          </w:rPr>
          <w:t>https://platformazakupowa.pl/pn/wolow</w:t>
        </w:r>
      </w:hyperlink>
      <w:r w:rsidR="00DB1751" w:rsidRPr="00861E94">
        <w:rPr>
          <w:rFonts w:cstheme="minorHAnsi"/>
        </w:rPr>
        <w:t xml:space="preserve">; </w:t>
      </w:r>
      <w:r w:rsidR="001732FC" w:rsidRPr="00861E94">
        <w:t>https://psloneczko.szkolnastrona.pl/</w:t>
      </w:r>
      <w:r w:rsidR="001732FC" w:rsidRPr="00861E94">
        <w:rPr>
          <w:rFonts w:cstheme="minorHAnsi"/>
        </w:rPr>
        <w:t xml:space="preserve">   </w:t>
      </w:r>
      <w:r w:rsidR="00DB1751" w:rsidRPr="00861E94">
        <w:rPr>
          <w:rFonts w:cstheme="minorHAnsi"/>
        </w:rPr>
        <w:t xml:space="preserve">zakładka </w:t>
      </w:r>
      <w:r w:rsidR="001732FC" w:rsidRPr="00861E94">
        <w:rPr>
          <w:rFonts w:cstheme="minorHAnsi"/>
        </w:rPr>
        <w:t>Zamówienia publiczne</w:t>
      </w:r>
    </w:p>
    <w:p w14:paraId="10DFE6BA" w14:textId="77777777" w:rsidR="00486678" w:rsidRPr="002633E7" w:rsidRDefault="005843AD" w:rsidP="00AC7D1E">
      <w:pPr>
        <w:pStyle w:val="NormalnyWeb"/>
        <w:spacing w:before="0" w:line="276" w:lineRule="auto"/>
        <w:ind w:right="51"/>
        <w:rPr>
          <w:rFonts w:ascii="Calibri" w:hAnsi="Calibri" w:cs="Calibri"/>
          <w:sz w:val="22"/>
          <w:szCs w:val="22"/>
        </w:rPr>
      </w:pPr>
      <w:r w:rsidRPr="00DE6D93">
        <w:rPr>
          <w:rFonts w:ascii="Calibri" w:hAnsi="Calibri" w:cs="Calibri"/>
          <w:sz w:val="22"/>
          <w:szCs w:val="22"/>
        </w:rPr>
        <w:t xml:space="preserve">III. Opis przedmiotu </w:t>
      </w:r>
      <w:r w:rsidRPr="008D46D3">
        <w:rPr>
          <w:rFonts w:ascii="Calibri" w:hAnsi="Calibri" w:cs="Calibri"/>
          <w:sz w:val="22"/>
          <w:szCs w:val="22"/>
        </w:rPr>
        <w:t>zamówienia</w:t>
      </w:r>
      <w:r w:rsidRPr="008D46D3">
        <w:rPr>
          <w:rFonts w:ascii="Calibri" w:hAnsi="Calibri" w:cs="Calibri"/>
          <w:sz w:val="22"/>
          <w:szCs w:val="22"/>
        </w:rPr>
        <w:cr/>
      </w:r>
      <w:r w:rsidR="008D46D3" w:rsidRPr="008D46D3">
        <w:rPr>
          <w:rFonts w:ascii="Calibri" w:hAnsi="Calibri" w:cs="Calibri"/>
          <w:sz w:val="22"/>
          <w:szCs w:val="22"/>
        </w:rPr>
        <w:t xml:space="preserve"> P</w:t>
      </w:r>
      <w:r w:rsidR="008D46D3">
        <w:rPr>
          <w:rFonts w:ascii="Calibri" w:hAnsi="Calibri" w:cs="Calibri"/>
          <w:sz w:val="22"/>
          <w:szCs w:val="22"/>
        </w:rPr>
        <w:t>rz</w:t>
      </w:r>
      <w:r w:rsidR="008D46D3" w:rsidRPr="008D46D3">
        <w:rPr>
          <w:rFonts w:ascii="Calibri" w:hAnsi="Calibri" w:cs="Calibri"/>
          <w:sz w:val="22"/>
          <w:szCs w:val="22"/>
        </w:rPr>
        <w:t>edmiotem</w:t>
      </w:r>
      <w:r w:rsidR="00486678" w:rsidRPr="008D46D3">
        <w:rPr>
          <w:rFonts w:ascii="Calibri" w:hAnsi="Calibri" w:cs="Calibri"/>
          <w:sz w:val="22"/>
          <w:szCs w:val="22"/>
        </w:rPr>
        <w:t xml:space="preserve"> zamówienia są:</w:t>
      </w:r>
    </w:p>
    <w:p w14:paraId="78A32B9C" w14:textId="128F6B85" w:rsidR="00973FD6" w:rsidRPr="00973FD6" w:rsidRDefault="00973FD6" w:rsidP="001732FC">
      <w:pPr>
        <w:spacing w:after="0" w:line="240" w:lineRule="auto"/>
        <w:jc w:val="both"/>
        <w:rPr>
          <w:rFonts w:eastAsia="Times New Roman" w:cs="Arial"/>
          <w:color w:val="000000"/>
        </w:rPr>
      </w:pPr>
      <w:r w:rsidRPr="00973FD6">
        <w:rPr>
          <w:rFonts w:eastAsia="Times New Roman" w:cs="Arial"/>
        </w:rPr>
        <w:t xml:space="preserve">1.Sukcesywne dostawy </w:t>
      </w:r>
      <w:r w:rsidR="001732FC">
        <w:rPr>
          <w:rFonts w:eastAsia="Times New Roman" w:cs="Arial"/>
        </w:rPr>
        <w:t>owoców i warzyw</w:t>
      </w:r>
      <w:r w:rsidRPr="00973FD6">
        <w:rPr>
          <w:rFonts w:eastAsia="Times New Roman" w:cs="Arial"/>
          <w:color w:val="000000"/>
        </w:rPr>
        <w:t xml:space="preserve"> </w:t>
      </w:r>
      <w:r w:rsidR="001732FC">
        <w:rPr>
          <w:rFonts w:eastAsia="Times New Roman" w:cs="Arial"/>
          <w:color w:val="000000"/>
        </w:rPr>
        <w:t xml:space="preserve">od 02 stycznia do 31 grudnia </w:t>
      </w:r>
      <w:r w:rsidR="001732FC" w:rsidRPr="00972439">
        <w:rPr>
          <w:rFonts w:eastAsia="Times New Roman" w:cs="Arial"/>
          <w:color w:val="000000"/>
        </w:rPr>
        <w:t>202</w:t>
      </w:r>
      <w:r w:rsidR="001732FC">
        <w:rPr>
          <w:rFonts w:eastAsia="Times New Roman" w:cs="Arial"/>
          <w:color w:val="000000"/>
        </w:rPr>
        <w:t>4</w:t>
      </w:r>
      <w:r w:rsidR="001732FC" w:rsidRPr="000D4037">
        <w:rPr>
          <w:rFonts w:eastAsia="Times New Roman" w:cs="Arial"/>
          <w:color w:val="000000"/>
        </w:rPr>
        <w:t xml:space="preserve"> </w:t>
      </w:r>
      <w:r w:rsidRPr="00973FD6">
        <w:rPr>
          <w:rFonts w:eastAsia="Times New Roman" w:cs="Arial"/>
          <w:color w:val="000000"/>
        </w:rPr>
        <w:t xml:space="preserve">do </w:t>
      </w:r>
      <w:r w:rsidR="001F3987">
        <w:rPr>
          <w:rFonts w:eastAsia="Times New Roman" w:cs="Arial"/>
          <w:color w:val="000000"/>
        </w:rPr>
        <w:t>stołów</w:t>
      </w:r>
      <w:r w:rsidR="001732FC">
        <w:rPr>
          <w:rFonts w:eastAsia="Times New Roman" w:cs="Arial"/>
          <w:color w:val="000000"/>
        </w:rPr>
        <w:t xml:space="preserve">ki </w:t>
      </w:r>
      <w:r w:rsidR="001F3987">
        <w:rPr>
          <w:rFonts w:eastAsia="Times New Roman" w:cs="Arial"/>
          <w:color w:val="000000"/>
        </w:rPr>
        <w:t>Zamawiającego</w:t>
      </w:r>
      <w:r w:rsidR="001732FC">
        <w:rPr>
          <w:rFonts w:eastAsia="Times New Roman" w:cs="Arial"/>
          <w:color w:val="000000"/>
        </w:rPr>
        <w:t>.</w:t>
      </w:r>
      <w:r w:rsidR="001F3987">
        <w:rPr>
          <w:rFonts w:eastAsia="Times New Roman" w:cs="Arial"/>
          <w:color w:val="000000"/>
        </w:rPr>
        <w:t xml:space="preserve"> </w:t>
      </w:r>
    </w:p>
    <w:p w14:paraId="411D4D4C" w14:textId="414EF5C3" w:rsidR="00973FD6" w:rsidRPr="001732FC" w:rsidRDefault="001732FC" w:rsidP="001732FC">
      <w:pPr>
        <w:spacing w:after="0" w:line="240" w:lineRule="auto"/>
        <w:jc w:val="both"/>
        <w:rPr>
          <w:rFonts w:eastAsia="Times New Roman" w:cs="Arial"/>
          <w:color w:val="000000"/>
        </w:rPr>
      </w:pPr>
      <w:r>
        <w:rPr>
          <w:rFonts w:eastAsia="Times New Roman" w:cs="Arial"/>
          <w:color w:val="000000"/>
        </w:rPr>
        <w:t xml:space="preserve">2. </w:t>
      </w:r>
      <w:r w:rsidR="00973FD6" w:rsidRPr="00973FD6">
        <w:rPr>
          <w:rFonts w:eastAsia="Times New Roman" w:cs="Arial"/>
          <w:color w:val="000000"/>
        </w:rPr>
        <w:t xml:space="preserve">Miejsca realizacji dostaw: </w:t>
      </w:r>
      <w:r w:rsidR="00973FD6" w:rsidRPr="00973FD6">
        <w:rPr>
          <w:rFonts w:ascii="Calibri" w:hAnsi="Calibri" w:cs="Calibri"/>
          <w:bCs/>
        </w:rPr>
        <w:t xml:space="preserve">Przedszkole nr 2  „Słoneczko”, </w:t>
      </w:r>
      <w:r w:rsidR="00973FD6" w:rsidRPr="00973FD6">
        <w:rPr>
          <w:rFonts w:ascii="Calibri" w:hAnsi="Calibri" w:cs="Calibri"/>
          <w:shd w:val="clear" w:color="auto" w:fill="FFFFFF"/>
        </w:rPr>
        <w:t>ul. Inwalidów Wojennych 15</w:t>
      </w:r>
      <w:r w:rsidR="00973FD6" w:rsidRPr="00973FD6">
        <w:rPr>
          <w:rFonts w:ascii="Calibri" w:hAnsi="Calibri" w:cs="Calibri"/>
        </w:rPr>
        <w:t xml:space="preserve">, </w:t>
      </w:r>
      <w:r w:rsidR="00973FD6" w:rsidRPr="00973FD6">
        <w:rPr>
          <w:rFonts w:ascii="Calibri" w:hAnsi="Calibri" w:cs="Calibri"/>
          <w:shd w:val="clear" w:color="auto" w:fill="FFFFFF"/>
        </w:rPr>
        <w:t xml:space="preserve">56-100 </w:t>
      </w:r>
      <w:r w:rsidR="00973FD6" w:rsidRPr="001732FC">
        <w:rPr>
          <w:rFonts w:ascii="Calibri" w:hAnsi="Calibri" w:cs="Calibri"/>
          <w:bCs/>
          <w:shd w:val="clear" w:color="auto" w:fill="FFFFFF"/>
        </w:rPr>
        <w:t>Wołów</w:t>
      </w:r>
      <w:r>
        <w:rPr>
          <w:rFonts w:ascii="Calibri" w:hAnsi="Calibri" w:cs="Calibri"/>
          <w:bCs/>
          <w:shd w:val="clear" w:color="auto" w:fill="FFFFFF"/>
        </w:rPr>
        <w:t>.</w:t>
      </w:r>
    </w:p>
    <w:p w14:paraId="7CED1E2B" w14:textId="77777777" w:rsidR="00804403" w:rsidRPr="001732FC" w:rsidRDefault="00804403" w:rsidP="00804403">
      <w:pPr>
        <w:spacing w:after="0" w:line="240" w:lineRule="auto"/>
        <w:jc w:val="both"/>
        <w:rPr>
          <w:rFonts w:eastAsia="Times New Roman" w:cs="Arial"/>
          <w:bCs/>
        </w:rPr>
      </w:pPr>
      <w:r w:rsidRPr="00973FD6">
        <w:rPr>
          <w:rFonts w:eastAsia="Times New Roman" w:cs="Arial"/>
        </w:rPr>
        <w:t xml:space="preserve">Szczegółowy opis przedmiotu zamówienia </w:t>
      </w:r>
      <w:r>
        <w:rPr>
          <w:rFonts w:eastAsia="Times New Roman" w:cs="Arial"/>
        </w:rPr>
        <w:t>stanowi załącznik do S</w:t>
      </w:r>
      <w:r w:rsidRPr="00973FD6">
        <w:rPr>
          <w:rFonts w:eastAsia="Times New Roman" w:cs="Arial"/>
        </w:rPr>
        <w:t xml:space="preserve">WZ </w:t>
      </w:r>
      <w:r w:rsidRPr="00973FD6">
        <w:rPr>
          <w:rFonts w:eastAsia="Times New Roman" w:cs="Arial"/>
          <w:i/>
        </w:rPr>
        <w:t>Formularz cenowy</w:t>
      </w:r>
      <w:r w:rsidRPr="00973FD6">
        <w:rPr>
          <w:rFonts w:eastAsia="Times New Roman" w:cs="Arial"/>
        </w:rPr>
        <w:t xml:space="preserve">. </w:t>
      </w:r>
      <w:r w:rsidRPr="001732FC">
        <w:rPr>
          <w:rFonts w:eastAsia="Times New Roman" w:cs="Arial"/>
          <w:bCs/>
        </w:rPr>
        <w:t>Do Formularza Ofertowego Wykonawca wpisuje kwotę (netto i brutto) będącą sumą wyliczeń z Formularza cenowego.</w:t>
      </w:r>
    </w:p>
    <w:p w14:paraId="288D1875" w14:textId="77777777" w:rsidR="00973FD6" w:rsidRPr="00973FD6" w:rsidRDefault="00973FD6" w:rsidP="00973FD6">
      <w:pPr>
        <w:spacing w:after="0" w:line="240" w:lineRule="auto"/>
        <w:rPr>
          <w:rFonts w:eastAsia="Times New Roman" w:cs="Arial"/>
          <w:b/>
          <w:bCs/>
        </w:rPr>
      </w:pPr>
    </w:p>
    <w:p w14:paraId="47EFFE9F" w14:textId="0D371ED9" w:rsidR="001F3987" w:rsidRPr="001F3987" w:rsidRDefault="00973FD6" w:rsidP="00973FD6">
      <w:pPr>
        <w:spacing w:after="0" w:line="240" w:lineRule="auto"/>
        <w:rPr>
          <w:rFonts w:eastAsia="Times New Roman" w:cs="Arial"/>
          <w:bCs/>
        </w:rPr>
      </w:pPr>
      <w:r w:rsidRPr="001F3987">
        <w:rPr>
          <w:rFonts w:eastAsia="Times New Roman" w:cs="Arial"/>
          <w:bCs/>
        </w:rPr>
        <w:t>Kod</w:t>
      </w:r>
      <w:r w:rsidR="001F3987" w:rsidRPr="001F3987">
        <w:rPr>
          <w:rFonts w:eastAsia="Times New Roman" w:cs="Arial"/>
          <w:bCs/>
        </w:rPr>
        <w:t>y</w:t>
      </w:r>
      <w:r w:rsidRPr="001F3987">
        <w:rPr>
          <w:rFonts w:eastAsia="Times New Roman" w:cs="Arial"/>
          <w:bCs/>
        </w:rPr>
        <w:t xml:space="preserve"> CPV: </w:t>
      </w:r>
    </w:p>
    <w:p w14:paraId="5D07E37D" w14:textId="77777777" w:rsidR="001F3987" w:rsidRPr="001F3987" w:rsidRDefault="00AF7A12" w:rsidP="00973FD6">
      <w:pPr>
        <w:spacing w:after="0" w:line="240" w:lineRule="auto"/>
        <w:rPr>
          <w:rFonts w:eastAsia="Times New Roman" w:cs="Arial"/>
          <w:bCs/>
        </w:rPr>
      </w:pPr>
      <w:r>
        <w:rPr>
          <w:rFonts w:eastAsia="Times New Roman" w:cs="Arial"/>
          <w:bCs/>
        </w:rPr>
        <w:t xml:space="preserve">03200000-3 - </w:t>
      </w:r>
      <w:r>
        <w:t>Zboża, ziemniaki, warzywa, owoce i orzechy</w:t>
      </w:r>
    </w:p>
    <w:p w14:paraId="12AF286D" w14:textId="77777777" w:rsidR="00973FD6" w:rsidRDefault="00973FD6" w:rsidP="00973FD6">
      <w:pPr>
        <w:spacing w:after="0" w:line="240" w:lineRule="auto"/>
        <w:rPr>
          <w:rFonts w:eastAsia="Times New Roman" w:cs="Arial"/>
          <w:bCs/>
        </w:rPr>
      </w:pPr>
      <w:r w:rsidRPr="001F3987">
        <w:rPr>
          <w:rFonts w:eastAsia="Times New Roman" w:cs="Arial"/>
          <w:bCs/>
        </w:rPr>
        <w:t>15331000-7</w:t>
      </w:r>
      <w:r w:rsidR="00AF7A12">
        <w:rPr>
          <w:rFonts w:eastAsia="Times New Roman" w:cs="Arial"/>
          <w:bCs/>
        </w:rPr>
        <w:t xml:space="preserve"> - </w:t>
      </w:r>
      <w:r w:rsidR="00AF7A12">
        <w:t>Warzywa przetworzone</w:t>
      </w:r>
    </w:p>
    <w:p w14:paraId="66004517" w14:textId="77777777" w:rsidR="00237280" w:rsidRDefault="00237280" w:rsidP="00973FD6">
      <w:pPr>
        <w:spacing w:after="0" w:line="240" w:lineRule="auto"/>
        <w:jc w:val="both"/>
        <w:rPr>
          <w:rFonts w:eastAsia="Times New Roman" w:cs="Arial"/>
          <w:b/>
        </w:rPr>
      </w:pPr>
    </w:p>
    <w:p w14:paraId="336761B1" w14:textId="77777777" w:rsidR="00486678" w:rsidRPr="0022335C" w:rsidRDefault="00486678" w:rsidP="00486678">
      <w:pPr>
        <w:pStyle w:val="NormalnyWeb"/>
        <w:jc w:val="both"/>
        <w:rPr>
          <w:rFonts w:ascii="Calibri" w:hAnsi="Calibri" w:cs="Calibri"/>
          <w:sz w:val="22"/>
          <w:szCs w:val="22"/>
        </w:rPr>
      </w:pPr>
      <w:r w:rsidRPr="00DE6D93">
        <w:rPr>
          <w:rFonts w:ascii="Calibri" w:hAnsi="Calibri" w:cs="Calibri"/>
          <w:color w:val="000000"/>
          <w:sz w:val="22"/>
          <w:szCs w:val="22"/>
        </w:rPr>
        <w:t>Towary objęte przedmiotem zamówienia muszą być dostarczane sukcesywnie do Zamawiającego, w zależności od przyszłych potrzeb Zamawiającego.</w:t>
      </w:r>
      <w:r w:rsidR="00CC392D">
        <w:rPr>
          <w:rFonts w:ascii="Calibri" w:hAnsi="Calibri" w:cs="Calibri"/>
          <w:color w:val="000000"/>
          <w:sz w:val="22"/>
          <w:szCs w:val="22"/>
        </w:rPr>
        <w:t xml:space="preserve"> </w:t>
      </w:r>
      <w:r w:rsidRPr="00DE6D93">
        <w:rPr>
          <w:rFonts w:ascii="Calibri" w:hAnsi="Calibri" w:cs="Calibri"/>
          <w:sz w:val="22"/>
          <w:szCs w:val="22"/>
        </w:rPr>
        <w:t>Wszystkie podane ilości zakupu przedmiotu zamówienia w okresie obowiązywania umowy, która zostanie zawarta na podstawie rozstrzygniętego postępowania przetargowego z wybranym Wykonawcą, stanowią ilości szacunkowe</w:t>
      </w:r>
      <w:r w:rsidR="00784913">
        <w:rPr>
          <w:rFonts w:ascii="Calibri" w:hAnsi="Calibri" w:cs="Calibri"/>
          <w:sz w:val="22"/>
          <w:szCs w:val="22"/>
        </w:rPr>
        <w:t xml:space="preserve"> (zgodnie z zapisami umowy)</w:t>
      </w:r>
      <w:r w:rsidRPr="00683531">
        <w:rPr>
          <w:rFonts w:ascii="Calibri" w:hAnsi="Calibri" w:cs="Calibri"/>
          <w:sz w:val="22"/>
          <w:szCs w:val="22"/>
        </w:rPr>
        <w:t xml:space="preserve">. </w:t>
      </w:r>
      <w:r w:rsidRPr="00DE6D93">
        <w:rPr>
          <w:rFonts w:ascii="Calibri" w:hAnsi="Calibri" w:cs="Calibri"/>
          <w:sz w:val="22"/>
          <w:szCs w:val="22"/>
        </w:rPr>
        <w:t>Zamówienia będą dokonywane przez Zamawiającego w zależności od potrzeb Zamawiającego w tym zakresie.</w:t>
      </w:r>
      <w:r w:rsidR="0022335C">
        <w:rPr>
          <w:rFonts w:ascii="Calibri" w:hAnsi="Calibri" w:cs="Calibri"/>
          <w:sz w:val="22"/>
          <w:szCs w:val="22"/>
        </w:rPr>
        <w:t xml:space="preserve"> </w:t>
      </w:r>
      <w:r w:rsidRPr="00DE6D93">
        <w:rPr>
          <w:rFonts w:ascii="Calibri" w:hAnsi="Calibri" w:cs="Calibri"/>
          <w:sz w:val="22"/>
          <w:szCs w:val="22"/>
        </w:rPr>
        <w:t xml:space="preserve">Wykonawca jest zobowiązany do </w:t>
      </w:r>
      <w:r w:rsidRPr="00DE6D93">
        <w:rPr>
          <w:rFonts w:ascii="Calibri" w:hAnsi="Calibri" w:cs="Calibri"/>
          <w:color w:val="000000"/>
          <w:sz w:val="22"/>
          <w:szCs w:val="22"/>
        </w:rPr>
        <w:t xml:space="preserve">dostarczenia w/w towarów do </w:t>
      </w:r>
      <w:r w:rsidRPr="00DE6D93">
        <w:rPr>
          <w:rFonts w:ascii="Calibri" w:hAnsi="Calibri" w:cs="Calibri"/>
          <w:color w:val="000000"/>
          <w:sz w:val="22"/>
          <w:szCs w:val="22"/>
        </w:rPr>
        <w:lastRenderedPageBreak/>
        <w:t>Zamawiającego własnym transportem i na własny koszt, a także wniesienia ich do pomieszczenia wskazanego przez pracownika Zamawiającego. Dostawy muszą się odbywać w dni robocze u Zamawiającego (od poniedziałku do piątku) w godzinach wskazanych przez Zamawiającego w Formularzach cenowych.</w:t>
      </w:r>
      <w:r w:rsidR="0022335C">
        <w:rPr>
          <w:rFonts w:ascii="Calibri" w:hAnsi="Calibri" w:cs="Calibri"/>
          <w:sz w:val="22"/>
          <w:szCs w:val="22"/>
        </w:rPr>
        <w:t xml:space="preserve"> </w:t>
      </w:r>
      <w:r w:rsidR="003A31F6" w:rsidRPr="004A02DB">
        <w:rPr>
          <w:rFonts w:ascii="Calibri" w:hAnsi="Calibri" w:cs="Calibri"/>
          <w:color w:val="000000"/>
          <w:sz w:val="22"/>
          <w:szCs w:val="22"/>
        </w:rPr>
        <w:t>Zamawiający zastrzega, że podane nazwy nie są wskazaniem produktu, który ma zostać zaoferowany i nie jest to produkt preferowany przez Zamawiającego. Podanie przez Zamawiającego nazwy własnej ma tylko ułatwić Wykonawcy identyfikowanie oferowanego zamówienia na podstawie opisanych i przedstawionych parametrów technicznych. Zamawiający opisał przedmiot zamówienia precyzyjnie i zrozumiale natomiast w razie gdyby taki opis nie był wystarczający to podaje tylko przykładowo i nie jest to w żaden sposób preferowaniem żadnych rozwiązań.</w:t>
      </w:r>
      <w:r w:rsidR="0022335C">
        <w:rPr>
          <w:rFonts w:ascii="Calibri" w:hAnsi="Calibri" w:cs="Calibri"/>
          <w:sz w:val="22"/>
          <w:szCs w:val="22"/>
        </w:rPr>
        <w:t xml:space="preserve"> </w:t>
      </w:r>
      <w:r w:rsidRPr="00DE6D93">
        <w:rPr>
          <w:rFonts w:ascii="Calibri" w:hAnsi="Calibri" w:cs="Calibri"/>
          <w:color w:val="000000"/>
          <w:sz w:val="22"/>
          <w:szCs w:val="22"/>
        </w:rPr>
        <w:t xml:space="preserve">Towary dostarczane przez Wykonawcę muszą trafić do Zamawiającego nie później niż w połowie okresu przydatności do spożycia przewidzianego dla danego produktu. </w:t>
      </w:r>
    </w:p>
    <w:p w14:paraId="5C997492" w14:textId="77777777" w:rsidR="00486678" w:rsidRPr="00DE6D93" w:rsidRDefault="00486678" w:rsidP="000547D3">
      <w:pPr>
        <w:pStyle w:val="NormalnyWeb"/>
        <w:spacing w:before="0" w:beforeAutospacing="0" w:line="276" w:lineRule="auto"/>
        <w:ind w:right="51"/>
        <w:jc w:val="both"/>
        <w:rPr>
          <w:sz w:val="22"/>
          <w:szCs w:val="22"/>
        </w:rPr>
      </w:pPr>
      <w:r w:rsidRPr="00DE6D93">
        <w:rPr>
          <w:rFonts w:ascii="Calibri" w:hAnsi="Calibri" w:cs="Calibri"/>
          <w:color w:val="000000"/>
          <w:sz w:val="22"/>
          <w:szCs w:val="22"/>
        </w:rPr>
        <w:t xml:space="preserve">Zamawiający nie ponosi odpowiedzialności za szkody wyrządzone przez Wykonawcę podczas wykonywania przedmiotu zamówienia. </w:t>
      </w:r>
    </w:p>
    <w:p w14:paraId="0619E9BF" w14:textId="77777777" w:rsidR="00486678" w:rsidRPr="00DE6D93" w:rsidRDefault="00486678" w:rsidP="000547D3">
      <w:pPr>
        <w:spacing w:after="0"/>
      </w:pPr>
      <w:r w:rsidRPr="00DE6D93">
        <w:t>Szczegółowe zapisy znajdują się we wzorze umowy stanowiącym załącznik do Specyfikacji Warunków Zamówienia.</w:t>
      </w:r>
    </w:p>
    <w:p w14:paraId="2B28FCA9" w14:textId="77777777" w:rsidR="00486678" w:rsidRDefault="000B0C32" w:rsidP="005F3972">
      <w:pPr>
        <w:spacing w:after="0" w:line="288" w:lineRule="auto"/>
        <w:jc w:val="both"/>
        <w:rPr>
          <w:rFonts w:cstheme="minorHAnsi"/>
        </w:rPr>
      </w:pPr>
      <w:r w:rsidRPr="00750202">
        <w:rPr>
          <w:rFonts w:cstheme="minorHAnsi"/>
        </w:rPr>
        <w:t>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Wykonawca</w:t>
      </w:r>
      <w:r w:rsidR="002C5D56">
        <w:rPr>
          <w:rFonts w:cstheme="minorHAnsi"/>
        </w:rPr>
        <w:t xml:space="preserve"> </w:t>
      </w:r>
      <w:hyperlink r:id="rId9" w:history="1">
        <w:r w:rsidR="002C5D56" w:rsidRPr="004B0FC4">
          <w:rPr>
            <w:rStyle w:val="Hipercze"/>
            <w:rFonts w:cstheme="minorHAnsi"/>
          </w:rPr>
          <w:t>https://platformazakupowa.pl/pn/wolow</w:t>
        </w:r>
      </w:hyperlink>
    </w:p>
    <w:p w14:paraId="5E71A2AE" w14:textId="77777777" w:rsidR="00486678" w:rsidRDefault="00486678" w:rsidP="00486678">
      <w:pPr>
        <w:pStyle w:val="Default"/>
        <w:spacing w:line="276" w:lineRule="auto"/>
        <w:jc w:val="both"/>
        <w:rPr>
          <w:rFonts w:cstheme="minorHAnsi"/>
        </w:rPr>
      </w:pPr>
    </w:p>
    <w:p w14:paraId="487ACB65" w14:textId="77777777" w:rsidR="00515341" w:rsidRDefault="005843AD" w:rsidP="00515341">
      <w:pPr>
        <w:pStyle w:val="Akapitzlist"/>
        <w:spacing w:after="0"/>
        <w:ind w:left="0"/>
        <w:jc w:val="both"/>
      </w:pPr>
      <w:r w:rsidRPr="00515341">
        <w:rPr>
          <w:rFonts w:cstheme="minorHAnsi"/>
        </w:rPr>
        <w:t xml:space="preserve">2. </w:t>
      </w:r>
      <w:r w:rsidR="00515341" w:rsidRPr="00515341">
        <w:t xml:space="preserve">Zamawiający </w:t>
      </w:r>
      <w:r w:rsidR="004B0A0D">
        <w:t xml:space="preserve">nie </w:t>
      </w:r>
      <w:r w:rsidR="00515341" w:rsidRPr="00515341">
        <w:t>dopuszcza możliwoś</w:t>
      </w:r>
      <w:r w:rsidR="004B0A0D">
        <w:t>ci</w:t>
      </w:r>
      <w:r w:rsidR="00515341" w:rsidRPr="00515341">
        <w:t xml:space="preserve"> składania ofert częściowych. </w:t>
      </w:r>
    </w:p>
    <w:p w14:paraId="29D9C7E5" w14:textId="77777777" w:rsidR="00253724" w:rsidRPr="00AF3477" w:rsidRDefault="00253724" w:rsidP="00515341">
      <w:pPr>
        <w:pStyle w:val="Akapitzlist"/>
        <w:spacing w:after="0"/>
        <w:ind w:left="0"/>
        <w:jc w:val="both"/>
      </w:pPr>
      <w:r w:rsidRPr="00804FB6">
        <w:rPr>
          <w:rFonts w:cstheme="minorHAnsi"/>
        </w:rPr>
        <w:t xml:space="preserve">Zamówienie ma jednolity charakter i jest zbyt </w:t>
      </w:r>
      <w:r>
        <w:rPr>
          <w:rFonts w:cstheme="minorHAnsi"/>
        </w:rPr>
        <w:t xml:space="preserve">małe </w:t>
      </w:r>
      <w:r w:rsidRPr="00804FB6">
        <w:rPr>
          <w:rFonts w:cstheme="minorHAnsi"/>
        </w:rPr>
        <w:t>by było uzasadnienie dzielenia zamówienia na części.</w:t>
      </w:r>
      <w:r>
        <w:rPr>
          <w:rFonts w:cstheme="minorHAnsi"/>
        </w:rPr>
        <w:t xml:space="preserve"> Z uwagi na częstotliwość dostaw koszty transportu w przypadku podzielenia na części byłyby dużo wyższe niż w przypadku dostarczania całości towaru przez jednego Wykonawcę.</w:t>
      </w:r>
      <w:r w:rsidRPr="00804FB6">
        <w:rPr>
          <w:rFonts w:cstheme="minorHAnsi"/>
        </w:rPr>
        <w:t xml:space="preserve"> Brak podzielenia zamówienia na części nie ogranicza w nim udziału mikro, małych, średnich przedsiębiorstw.</w:t>
      </w:r>
      <w:r w:rsidRPr="008F4CCE">
        <w:t xml:space="preserve"> </w:t>
      </w:r>
      <w:r w:rsidRPr="00515341">
        <w:t xml:space="preserve">Oferta musi być kompletna i zawierać wszystkie pozycje w zakresie zamówienia. Nieuwzględnienie chociażby jednej z zamawianych pozycji asortymentowych </w:t>
      </w:r>
      <w:r w:rsidRPr="004A02DB">
        <w:t xml:space="preserve">(brak </w:t>
      </w:r>
      <w:r w:rsidR="00AF3477">
        <w:t>wyceny</w:t>
      </w:r>
      <w:r w:rsidRPr="004A02DB">
        <w:t>)</w:t>
      </w:r>
      <w:r>
        <w:t xml:space="preserve"> </w:t>
      </w:r>
      <w:r w:rsidRPr="00515341">
        <w:t>spowoduje odrzucenie oferty.</w:t>
      </w:r>
    </w:p>
    <w:p w14:paraId="22D66CBE" w14:textId="77777777" w:rsidR="00D130DC" w:rsidRPr="004B0FC4" w:rsidRDefault="005843AD" w:rsidP="00515341">
      <w:pPr>
        <w:pStyle w:val="Akapitzlist"/>
        <w:spacing w:after="0"/>
        <w:ind w:left="0"/>
        <w:jc w:val="both"/>
        <w:rPr>
          <w:rFonts w:cstheme="minorHAnsi"/>
        </w:rPr>
      </w:pPr>
      <w:r w:rsidRPr="004B0FC4">
        <w:rPr>
          <w:rFonts w:cstheme="minorHAnsi"/>
        </w:rPr>
        <w:t xml:space="preserve">3. Zamawiający nie dopuszcza możliwości składania ofert wariantowych  </w:t>
      </w:r>
      <w:r w:rsidRPr="004B0FC4">
        <w:rPr>
          <w:rFonts w:cstheme="minorHAnsi"/>
        </w:rPr>
        <w:cr/>
        <w:t>4. Przedmiotem niniejszego postępowania n</w:t>
      </w:r>
      <w:r w:rsidR="00E2552C" w:rsidRPr="004B0FC4">
        <w:rPr>
          <w:rFonts w:cstheme="minorHAnsi"/>
        </w:rPr>
        <w:t>ie jest zawarcie umowy ramowej</w:t>
      </w:r>
      <w:r w:rsidR="00E2552C" w:rsidRPr="004B0FC4">
        <w:rPr>
          <w:rFonts w:cstheme="minorHAnsi"/>
        </w:rPr>
        <w:cr/>
      </w:r>
      <w:r w:rsidRPr="004B0FC4">
        <w:rPr>
          <w:rFonts w:cstheme="minorHAnsi"/>
        </w:rPr>
        <w:t>5. Zamawiający nie dopuszcza możliwości udzielenia zamówień uzupełniających (dotychczasowemu wykonawcy zamówienia podstawowego), o których mowa w a</w:t>
      </w:r>
      <w:r w:rsidR="00200EEF" w:rsidRPr="004B0FC4">
        <w:rPr>
          <w:rFonts w:cstheme="minorHAnsi"/>
        </w:rPr>
        <w:t>rt. 214 ust. 1 pkt. 7 lub 8</w:t>
      </w:r>
      <w:r w:rsidR="00DB46AB" w:rsidRPr="004B0FC4">
        <w:rPr>
          <w:rFonts w:cstheme="minorHAnsi"/>
        </w:rPr>
        <w:t xml:space="preserve"> .</w:t>
      </w:r>
      <w:r w:rsidRPr="004B0FC4">
        <w:rPr>
          <w:rFonts w:cstheme="minorHAnsi"/>
        </w:rPr>
        <w:cr/>
      </w:r>
    </w:p>
    <w:p w14:paraId="1716729E" w14:textId="77777777" w:rsidR="006C7BE8" w:rsidRPr="0001686E" w:rsidRDefault="00DB1751" w:rsidP="004B0FC4">
      <w:pPr>
        <w:autoSpaceDE w:val="0"/>
        <w:autoSpaceDN w:val="0"/>
        <w:adjustRightInd w:val="0"/>
        <w:spacing w:after="0" w:line="271" w:lineRule="auto"/>
        <w:jc w:val="both"/>
        <w:rPr>
          <w:rFonts w:cstheme="minorHAnsi"/>
        </w:rPr>
      </w:pPr>
      <w:r w:rsidRPr="000B2813">
        <w:rPr>
          <w:rFonts w:cstheme="minorHAnsi"/>
        </w:rPr>
        <w:t>6. Informacja na temat możliwości powierzenia przez wykonawcę wykonania c</w:t>
      </w:r>
      <w:r w:rsidR="006C7BE8" w:rsidRPr="000B2813">
        <w:rPr>
          <w:rFonts w:cstheme="minorHAnsi"/>
        </w:rPr>
        <w:t xml:space="preserve">zęści zamówienia </w:t>
      </w:r>
      <w:r w:rsidR="006C7BE8" w:rsidRPr="0001686E">
        <w:rPr>
          <w:rFonts w:cstheme="minorHAnsi"/>
        </w:rPr>
        <w:t>podwykonawcom:</w:t>
      </w:r>
    </w:p>
    <w:p w14:paraId="5337D6B6" w14:textId="77777777" w:rsidR="006C7BE8" w:rsidRPr="0001686E" w:rsidRDefault="00014144" w:rsidP="00FE30A4">
      <w:pPr>
        <w:pStyle w:val="Akapitzlist"/>
        <w:numPr>
          <w:ilvl w:val="0"/>
          <w:numId w:val="7"/>
        </w:numPr>
        <w:autoSpaceDE w:val="0"/>
        <w:autoSpaceDN w:val="0"/>
        <w:adjustRightInd w:val="0"/>
        <w:spacing w:after="0" w:line="271" w:lineRule="auto"/>
        <w:jc w:val="both"/>
        <w:rPr>
          <w:rFonts w:cstheme="minorHAnsi"/>
        </w:rPr>
      </w:pPr>
      <w:r w:rsidRPr="0001686E">
        <w:rPr>
          <w:rFonts w:ascii="Calibri" w:eastAsia="Times New Roman" w:hAnsi="Calibri" w:cs="Times New Roman"/>
        </w:rPr>
        <w:t>Zamawiający nie wprowadza zastrzeżenia wskazującego na obowiązek osobistego wykonania przez Wykonawcę kluczowych części zamówienia. Wykonawca może powierzyć wykonanie części zamówienia podwykonawcy</w:t>
      </w:r>
    </w:p>
    <w:p w14:paraId="2034F09E" w14:textId="77777777" w:rsidR="006C7BE8" w:rsidRPr="0001686E" w:rsidRDefault="00DB1751" w:rsidP="00FE30A4">
      <w:pPr>
        <w:pStyle w:val="Akapitzlist"/>
        <w:numPr>
          <w:ilvl w:val="0"/>
          <w:numId w:val="7"/>
        </w:numPr>
        <w:autoSpaceDE w:val="0"/>
        <w:autoSpaceDN w:val="0"/>
        <w:adjustRightInd w:val="0"/>
        <w:spacing w:after="0" w:line="271" w:lineRule="auto"/>
        <w:jc w:val="both"/>
        <w:rPr>
          <w:rFonts w:cstheme="minorHAnsi"/>
        </w:rPr>
      </w:pPr>
      <w:r w:rsidRPr="0001686E">
        <w:rPr>
          <w:rFonts w:cstheme="minorHAnsi"/>
        </w:rPr>
        <w:t>W przypadku powierzenia wykonania części zamówienia podwykonawcy, Wykonawca zobowiązany jest do wykazania w formularzu ofertowym części zamówienia, której wykonanie zamierza powierzyć podwykonawcom.</w:t>
      </w:r>
    </w:p>
    <w:p w14:paraId="29FF917A" w14:textId="77777777" w:rsidR="006C7BE8" w:rsidRPr="0001686E" w:rsidRDefault="00DB1751" w:rsidP="00FE30A4">
      <w:pPr>
        <w:pStyle w:val="Akapitzlist"/>
        <w:numPr>
          <w:ilvl w:val="0"/>
          <w:numId w:val="7"/>
        </w:numPr>
        <w:autoSpaceDE w:val="0"/>
        <w:autoSpaceDN w:val="0"/>
        <w:adjustRightInd w:val="0"/>
        <w:spacing w:after="0" w:line="271" w:lineRule="auto"/>
        <w:jc w:val="both"/>
        <w:rPr>
          <w:rFonts w:cstheme="minorHAnsi"/>
        </w:rPr>
      </w:pPr>
      <w:r w:rsidRPr="0001686E">
        <w:rPr>
          <w:rFonts w:cstheme="minorHAnsi"/>
        </w:rPr>
        <w:t xml:space="preserve">Jeżeli zmiana albo rezygnacja z podwykonawcy dotyczy podmiotu, na którego zasoby wykonawca powoływał się, na zasadach określonych w art. 118 ust. 1 ustawy </w:t>
      </w:r>
      <w:proofErr w:type="spellStart"/>
      <w:r w:rsidRPr="0001686E">
        <w:rPr>
          <w:rFonts w:cstheme="minorHAnsi"/>
        </w:rPr>
        <w:t>Pzp</w:t>
      </w:r>
      <w:proofErr w:type="spellEnd"/>
      <w:r w:rsidRPr="0001686E">
        <w:rPr>
          <w:rFonts w:cstheme="minorHAnsi"/>
        </w:rPr>
        <w:t xml:space="preserve">, w celu wykazania spełniania warunków udziału w postępowaniu, wykonawca jest obowiązany </w:t>
      </w:r>
      <w:r w:rsidRPr="0001686E">
        <w:rPr>
          <w:rFonts w:cstheme="minorHAnsi"/>
        </w:rPr>
        <w:lastRenderedPageBreak/>
        <w:t xml:space="preserve">wykazać zamawiającemu, że proponowany inny podwykonawca lub wykonawca samodzielnie spełnia je w stopniu nie mniejszym niż podwykonawca, na którego zasoby zamawiający powoływał się w trakcie postępowania o udzielenie zamówienia. </w:t>
      </w:r>
    </w:p>
    <w:p w14:paraId="4C7CB203" w14:textId="77777777" w:rsidR="00DB1751" w:rsidRPr="0001686E" w:rsidRDefault="00DB1751" w:rsidP="00FE30A4">
      <w:pPr>
        <w:pStyle w:val="Akapitzlist"/>
        <w:numPr>
          <w:ilvl w:val="0"/>
          <w:numId w:val="7"/>
        </w:numPr>
        <w:autoSpaceDE w:val="0"/>
        <w:autoSpaceDN w:val="0"/>
        <w:adjustRightInd w:val="0"/>
        <w:spacing w:after="0" w:line="271" w:lineRule="auto"/>
        <w:jc w:val="both"/>
        <w:rPr>
          <w:rFonts w:cstheme="minorHAnsi"/>
        </w:rPr>
      </w:pPr>
      <w:r w:rsidRPr="0001686E">
        <w:rPr>
          <w:rFonts w:cstheme="minorHAnsi"/>
        </w:rPr>
        <w:t>Powierzenie wykonania części zamówienia podwykonawcom nie zwalnia wykonawcy z odpowiedzialności za należyte wykonanie zamówienia.</w:t>
      </w:r>
    </w:p>
    <w:p w14:paraId="66C5FBDF" w14:textId="77777777" w:rsidR="007D0280" w:rsidRDefault="007D0280" w:rsidP="004B0FC4">
      <w:pPr>
        <w:autoSpaceDE w:val="0"/>
        <w:autoSpaceDN w:val="0"/>
        <w:adjustRightInd w:val="0"/>
        <w:spacing w:after="0" w:line="271" w:lineRule="auto"/>
        <w:jc w:val="both"/>
        <w:rPr>
          <w:rFonts w:cstheme="minorHAnsi"/>
        </w:rPr>
      </w:pPr>
    </w:p>
    <w:p w14:paraId="545C9199" w14:textId="77777777" w:rsidR="0001686E" w:rsidRDefault="005843AD" w:rsidP="0001686E">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both"/>
        <w:rPr>
          <w:rFonts w:cstheme="minorHAnsi"/>
        </w:rPr>
      </w:pPr>
      <w:r w:rsidRPr="00423461">
        <w:rPr>
          <w:rFonts w:cstheme="minorHAnsi"/>
        </w:rPr>
        <w:t>7. Wymaga</w:t>
      </w:r>
      <w:r w:rsidR="009F2C4F" w:rsidRPr="00423461">
        <w:rPr>
          <w:rFonts w:cstheme="minorHAnsi"/>
        </w:rPr>
        <w:t>nia stawiane wykonawcy</w:t>
      </w:r>
    </w:p>
    <w:p w14:paraId="7E4A7085" w14:textId="77777777" w:rsidR="00C370EA" w:rsidRPr="0001686E" w:rsidRDefault="00C370EA" w:rsidP="00FE30A4">
      <w:pPr>
        <w:pStyle w:val="Akapitzlist"/>
        <w:numPr>
          <w:ilvl w:val="0"/>
          <w:numId w:val="38"/>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jc w:val="both"/>
        <w:rPr>
          <w:rFonts w:cstheme="minorHAnsi"/>
        </w:rPr>
      </w:pPr>
      <w:r w:rsidRPr="00423461">
        <w:t xml:space="preserve">Wykonawca jest odpowiedzialny za jakość, zgodność z warunkami technicznymi i jakościowymi opisanymi dla przedmiotu zamówienia. </w:t>
      </w:r>
    </w:p>
    <w:p w14:paraId="08CBABA3" w14:textId="77777777" w:rsidR="00C370EA" w:rsidRPr="00423461" w:rsidRDefault="00C370EA" w:rsidP="00FE30A4">
      <w:pPr>
        <w:pStyle w:val="Akapitzlist"/>
        <w:numPr>
          <w:ilvl w:val="0"/>
          <w:numId w:val="38"/>
        </w:numPr>
        <w:spacing w:after="0"/>
        <w:jc w:val="both"/>
      </w:pPr>
      <w:r w:rsidRPr="00423461">
        <w:t xml:space="preserve">Wymagana jest należyta staranność przy realizacji zobowiązań umowy, </w:t>
      </w:r>
    </w:p>
    <w:p w14:paraId="08842F83" w14:textId="77777777" w:rsidR="00C370EA" w:rsidRPr="00423461" w:rsidRDefault="00C370EA" w:rsidP="00FE30A4">
      <w:pPr>
        <w:pStyle w:val="Akapitzlist"/>
        <w:numPr>
          <w:ilvl w:val="0"/>
          <w:numId w:val="38"/>
        </w:numPr>
        <w:spacing w:after="0"/>
        <w:jc w:val="both"/>
      </w:pPr>
      <w:r w:rsidRPr="00423461">
        <w:t xml:space="preserve">Ustalenia i decyzje dotyczące wykonywania zamówienia uzgadniane będą przez zamawiającego z ustanowionym przedstawicielem wykonawcy. </w:t>
      </w:r>
    </w:p>
    <w:p w14:paraId="521F56E8" w14:textId="77777777" w:rsidR="00C370EA" w:rsidRPr="00423461" w:rsidRDefault="00C370EA" w:rsidP="00FE30A4">
      <w:pPr>
        <w:pStyle w:val="Akapitzlist"/>
        <w:numPr>
          <w:ilvl w:val="0"/>
          <w:numId w:val="38"/>
        </w:numPr>
        <w:spacing w:after="0"/>
        <w:jc w:val="both"/>
      </w:pPr>
      <w:r w:rsidRPr="00423461">
        <w:t xml:space="preserve">Określenie przez wykonawcę telefonów kontaktowych i numerów fax oraz innych ustaleń niezbędnych dla sprawnego i terminowego wykonania zamówienia. </w:t>
      </w:r>
    </w:p>
    <w:p w14:paraId="1755E377" w14:textId="77777777" w:rsidR="00C370EA" w:rsidRPr="00423461" w:rsidRDefault="00C370EA" w:rsidP="00FE30A4">
      <w:pPr>
        <w:pStyle w:val="Akapitzlist"/>
        <w:numPr>
          <w:ilvl w:val="0"/>
          <w:numId w:val="38"/>
        </w:numPr>
        <w:spacing w:after="0"/>
        <w:jc w:val="both"/>
      </w:pPr>
      <w:r w:rsidRPr="00423461">
        <w:t xml:space="preserve">Zamawiający nie ponosi odpowiedzialności za szkody wyrządzone przez wykonawcę podczas wykonywania przedmiotu zamówienia. </w:t>
      </w:r>
    </w:p>
    <w:p w14:paraId="55041642" w14:textId="77777777" w:rsidR="00C370EA" w:rsidRPr="00423461" w:rsidRDefault="00C370EA" w:rsidP="00FE30A4">
      <w:pPr>
        <w:pStyle w:val="Akapitzlist"/>
        <w:numPr>
          <w:ilvl w:val="0"/>
          <w:numId w:val="38"/>
        </w:numPr>
        <w:spacing w:after="0"/>
        <w:jc w:val="both"/>
      </w:pPr>
      <w:r w:rsidRPr="00423461">
        <w:t>Wymagana jest należyta staranność przy realizacji zobowiązań umowy, rozumiana jako staranność profesjonalisty w działalności objętej przedmiotem niniejszego zamówienia.</w:t>
      </w:r>
    </w:p>
    <w:p w14:paraId="18D6CD80" w14:textId="77777777" w:rsidR="00C370EA" w:rsidRPr="00423461" w:rsidRDefault="00C370EA" w:rsidP="00FE30A4">
      <w:pPr>
        <w:pStyle w:val="Akapitzlist"/>
        <w:numPr>
          <w:ilvl w:val="0"/>
          <w:numId w:val="38"/>
        </w:numPr>
        <w:spacing w:after="0"/>
        <w:jc w:val="both"/>
      </w:pPr>
      <w:r w:rsidRPr="00423461">
        <w:t>Wykonawca ponosi pełną odpowiedzialność odszkodowawczą wg zasad określonych kodeksem cywilnym.</w:t>
      </w:r>
    </w:p>
    <w:p w14:paraId="03967415" w14:textId="77777777" w:rsidR="00C370EA" w:rsidRPr="00423461" w:rsidRDefault="00C370EA" w:rsidP="00FE30A4">
      <w:pPr>
        <w:pStyle w:val="Akapitzlist"/>
        <w:numPr>
          <w:ilvl w:val="0"/>
          <w:numId w:val="38"/>
        </w:numPr>
        <w:spacing w:after="0"/>
        <w:jc w:val="both"/>
      </w:pPr>
      <w:r w:rsidRPr="00423461">
        <w:t>Wykonawca jest odpowiedzialny za całokształt, w tym za przebieg oraz terminowe wykonanie zamówienia do czasu wygaśnięcia zobowiązań Wykonawcy wobec zamawiającego.</w:t>
      </w:r>
    </w:p>
    <w:p w14:paraId="3DEFEF2B" w14:textId="77777777" w:rsidR="00D23C63" w:rsidRDefault="00C370EA" w:rsidP="00FE30A4">
      <w:pPr>
        <w:pStyle w:val="Akapitzlist"/>
        <w:numPr>
          <w:ilvl w:val="0"/>
          <w:numId w:val="38"/>
        </w:numPr>
        <w:tabs>
          <w:tab w:val="left" w:pos="13"/>
        </w:tabs>
        <w:spacing w:after="0"/>
        <w:jc w:val="both"/>
      </w:pPr>
      <w:r w:rsidRPr="00423461">
        <w:t>Wykonawca ponosi odpowiedzialność  za szkody wyrządzone w związku z realizacją przedmiotu umowy,  w tym za szkody wynikłe na skutek działani</w:t>
      </w:r>
      <w:r w:rsidR="0001686E">
        <w:t>a lub zaniechania Podwykonawców.</w:t>
      </w:r>
    </w:p>
    <w:p w14:paraId="38B71E89" w14:textId="77777777" w:rsidR="003146FF" w:rsidRDefault="003146FF" w:rsidP="0001686E">
      <w:pPr>
        <w:tabs>
          <w:tab w:val="left" w:pos="13"/>
        </w:tabs>
        <w:spacing w:after="0"/>
        <w:ind w:firstLine="13"/>
        <w:jc w:val="both"/>
        <w:rPr>
          <w:b/>
        </w:rPr>
      </w:pPr>
    </w:p>
    <w:p w14:paraId="641B4668" w14:textId="77777777" w:rsidR="003146FF" w:rsidRPr="0001686E" w:rsidRDefault="003146FF" w:rsidP="0001686E">
      <w:pPr>
        <w:tabs>
          <w:tab w:val="left" w:pos="13"/>
        </w:tabs>
        <w:spacing w:after="0"/>
        <w:ind w:firstLine="13"/>
        <w:jc w:val="both"/>
        <w:rPr>
          <w:b/>
        </w:rPr>
      </w:pPr>
    </w:p>
    <w:p w14:paraId="734B4E54" w14:textId="77777777" w:rsidR="001732FC" w:rsidRPr="00084D14" w:rsidRDefault="005843AD" w:rsidP="001732FC">
      <w:pPr>
        <w:tabs>
          <w:tab w:val="left" w:pos="851"/>
        </w:tabs>
        <w:autoSpaceDE w:val="0"/>
        <w:autoSpaceDN w:val="0"/>
        <w:adjustRightInd w:val="0"/>
        <w:spacing w:after="0" w:line="271" w:lineRule="auto"/>
        <w:jc w:val="both"/>
        <w:rPr>
          <w:rFonts w:ascii="Calibri" w:hAnsi="Calibri" w:cs="Calibri"/>
        </w:rPr>
      </w:pPr>
      <w:r w:rsidRPr="0001686E">
        <w:rPr>
          <w:rFonts w:cstheme="minorHAnsi"/>
          <w:b/>
        </w:rPr>
        <w:t xml:space="preserve">IV. Termin wykonania zamówienia </w:t>
      </w:r>
      <w:r w:rsidRPr="0001686E">
        <w:rPr>
          <w:rFonts w:cstheme="minorHAnsi"/>
          <w:b/>
        </w:rPr>
        <w:cr/>
      </w:r>
      <w:r w:rsidR="001732FC" w:rsidRPr="00084D14">
        <w:rPr>
          <w:rFonts w:cstheme="minorHAnsi"/>
        </w:rPr>
        <w:t xml:space="preserve">Wymagany termin wykonania (realizacji) zamówienia: 365 dni od </w:t>
      </w:r>
      <w:r w:rsidR="001732FC" w:rsidRPr="00084D14">
        <w:rPr>
          <w:rFonts w:ascii="Calibri" w:hAnsi="Calibri" w:cs="Calibri"/>
        </w:rPr>
        <w:t>dnia 0</w:t>
      </w:r>
      <w:r w:rsidR="001732FC">
        <w:rPr>
          <w:rFonts w:ascii="Calibri" w:hAnsi="Calibri" w:cs="Calibri"/>
        </w:rPr>
        <w:t>2</w:t>
      </w:r>
      <w:r w:rsidR="001732FC" w:rsidRPr="00084D14">
        <w:rPr>
          <w:rFonts w:ascii="Calibri" w:hAnsi="Calibri" w:cs="Calibri"/>
        </w:rPr>
        <w:t>.01.202</w:t>
      </w:r>
      <w:r w:rsidR="001732FC">
        <w:rPr>
          <w:rFonts w:ascii="Calibri" w:hAnsi="Calibri" w:cs="Calibri"/>
        </w:rPr>
        <w:t>4</w:t>
      </w:r>
      <w:r w:rsidR="001732FC" w:rsidRPr="00084D14">
        <w:rPr>
          <w:rFonts w:ascii="Calibri" w:hAnsi="Calibri" w:cs="Calibri"/>
        </w:rPr>
        <w:t xml:space="preserve"> r.</w:t>
      </w:r>
    </w:p>
    <w:p w14:paraId="2B08E381" w14:textId="41B9153E" w:rsidR="001732FC" w:rsidRPr="00C71A7C" w:rsidRDefault="001732FC" w:rsidP="001732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pPr>
      <w:r w:rsidRPr="00084D14">
        <w:t xml:space="preserve">Pierwsze zamówienia będą składane przez Zamawiającego od 27 do </w:t>
      </w:r>
      <w:r>
        <w:t xml:space="preserve">29 </w:t>
      </w:r>
      <w:r w:rsidRPr="00084D14">
        <w:t>grudnia</w:t>
      </w:r>
      <w:r>
        <w:t xml:space="preserve"> 2023</w:t>
      </w:r>
      <w:r w:rsidRPr="00084D14">
        <w:t xml:space="preserve"> r. z realizacją od 0</w:t>
      </w:r>
      <w:r>
        <w:t>2</w:t>
      </w:r>
      <w:r w:rsidRPr="00084D14">
        <w:t>.01.202</w:t>
      </w:r>
      <w:r>
        <w:t>4</w:t>
      </w:r>
      <w:r w:rsidRPr="00084D14">
        <w:t xml:space="preserve"> r.</w:t>
      </w:r>
    </w:p>
    <w:p w14:paraId="281B541C" w14:textId="0F0C906D" w:rsidR="001E2172" w:rsidRDefault="001E2172" w:rsidP="003065BC">
      <w:pPr>
        <w:tabs>
          <w:tab w:val="left" w:pos="851"/>
        </w:tabs>
        <w:autoSpaceDE w:val="0"/>
        <w:autoSpaceDN w:val="0"/>
        <w:adjustRightInd w:val="0"/>
        <w:spacing w:after="0" w:line="271" w:lineRule="auto"/>
        <w:jc w:val="both"/>
        <w:rPr>
          <w:rFonts w:ascii="Calibri" w:hAnsi="Calibri" w:cs="Calibri"/>
        </w:rPr>
      </w:pPr>
    </w:p>
    <w:p w14:paraId="3B767E67" w14:textId="77777777" w:rsidR="001E2172" w:rsidRPr="00423461" w:rsidRDefault="001E2172" w:rsidP="003065BC">
      <w:pPr>
        <w:tabs>
          <w:tab w:val="left" w:pos="851"/>
        </w:tabs>
        <w:autoSpaceDE w:val="0"/>
        <w:autoSpaceDN w:val="0"/>
        <w:adjustRightInd w:val="0"/>
        <w:spacing w:after="0" w:line="271" w:lineRule="auto"/>
        <w:jc w:val="both"/>
        <w:rPr>
          <w:rFonts w:ascii="Calibri" w:hAnsi="Calibri" w:cs="Calibri"/>
        </w:rPr>
      </w:pPr>
    </w:p>
    <w:p w14:paraId="4BDC1327" w14:textId="77777777" w:rsidR="0001686E" w:rsidRDefault="0001686E" w:rsidP="004B0FC4">
      <w:pPr>
        <w:autoSpaceDE w:val="0"/>
        <w:autoSpaceDN w:val="0"/>
        <w:adjustRightInd w:val="0"/>
        <w:spacing w:after="0" w:line="271" w:lineRule="auto"/>
        <w:jc w:val="both"/>
        <w:rPr>
          <w:rFonts w:cstheme="minorHAnsi"/>
          <w:b/>
        </w:rPr>
      </w:pPr>
      <w:r w:rsidRPr="0001686E">
        <w:rPr>
          <w:rFonts w:cstheme="minorHAnsi"/>
          <w:b/>
        </w:rPr>
        <w:t>V. Podstawy wykluczenia</w:t>
      </w:r>
    </w:p>
    <w:p w14:paraId="54D7A1EC" w14:textId="77777777" w:rsidR="00A025E4" w:rsidRPr="004B0FC4" w:rsidRDefault="00A025E4" w:rsidP="00A025E4">
      <w:pPr>
        <w:autoSpaceDE w:val="0"/>
        <w:autoSpaceDN w:val="0"/>
        <w:adjustRightInd w:val="0"/>
        <w:spacing w:after="0" w:line="271" w:lineRule="auto"/>
        <w:jc w:val="both"/>
        <w:rPr>
          <w:rFonts w:cstheme="minorHAnsi"/>
        </w:rPr>
      </w:pPr>
      <w:r w:rsidRPr="007613B9">
        <w:rPr>
          <w:rFonts w:cstheme="minorHAnsi"/>
        </w:rPr>
        <w:t>1. Z postępowania o udzielenie zamówienia wyklucza się Wykonawców, z zastrzeżeniem art. 110 ust. 2 ustawy Prawo zamówień publicznych, w stosunku, do których zachodzi którakolwiek z okoliczności wskazanych w art. 108 ust. 1 Prawo zamówień publicznych</w:t>
      </w:r>
      <w:r w:rsidRPr="007613B9">
        <w:t xml:space="preserve"> oraz w</w:t>
      </w:r>
      <w:r w:rsidRPr="007613B9">
        <w:rPr>
          <w:rFonts w:cstheme="minorHAnsi"/>
        </w:rPr>
        <w:t xml:space="preserve"> art. 7 ust. 1 ustawy z dnia                       13 kwietnia 2022 r. ogłoszonej w Dzienniku Ustaw pod poz. 835 o szczególnych rozwiązaniach w zakresie przeciwdziałania wspieraniu agresji na Ukrainę oraz służących ochronie bezpieczeństwa narodowego.</w:t>
      </w:r>
    </w:p>
    <w:p w14:paraId="6F6BC402" w14:textId="77777777" w:rsidR="007319C3" w:rsidRPr="004B0FC4" w:rsidRDefault="007319C3" w:rsidP="00A025E4">
      <w:pPr>
        <w:autoSpaceDE w:val="0"/>
        <w:autoSpaceDN w:val="0"/>
        <w:adjustRightInd w:val="0"/>
        <w:spacing w:after="0" w:line="271" w:lineRule="auto"/>
        <w:jc w:val="center"/>
        <w:rPr>
          <w:rFonts w:cstheme="minorHAnsi"/>
        </w:rPr>
      </w:pPr>
    </w:p>
    <w:p w14:paraId="144B6270" w14:textId="77777777" w:rsidR="0050567A" w:rsidRPr="004B0FC4" w:rsidRDefault="00407B06" w:rsidP="004B0FC4">
      <w:pPr>
        <w:autoSpaceDE w:val="0"/>
        <w:autoSpaceDN w:val="0"/>
        <w:adjustRightInd w:val="0"/>
        <w:spacing w:after="0" w:line="271" w:lineRule="auto"/>
        <w:jc w:val="both"/>
        <w:rPr>
          <w:rFonts w:cstheme="minorHAnsi"/>
          <w:b/>
        </w:rPr>
      </w:pPr>
      <w:r w:rsidRPr="004B0FC4">
        <w:rPr>
          <w:rFonts w:cstheme="minorHAnsi"/>
        </w:rPr>
        <w:t>2. Zamawiający przewiduje wykluczenia wykonawcy z udziału w postępowaniu na pod</w:t>
      </w:r>
      <w:r w:rsidR="00991623" w:rsidRPr="004B0FC4">
        <w:rPr>
          <w:rFonts w:cstheme="minorHAnsi"/>
        </w:rPr>
        <w:t xml:space="preserve">stawie art. 109 </w:t>
      </w:r>
      <w:r w:rsidR="00BF7FB0">
        <w:rPr>
          <w:rFonts w:cstheme="minorHAnsi"/>
        </w:rPr>
        <w:t xml:space="preserve">ust 1 pkt 5, 7 </w:t>
      </w:r>
      <w:r w:rsidR="00991623" w:rsidRPr="004B0FC4">
        <w:rPr>
          <w:rFonts w:cstheme="minorHAnsi"/>
        </w:rPr>
        <w:t xml:space="preserve">ustawy </w:t>
      </w:r>
      <w:proofErr w:type="spellStart"/>
      <w:r w:rsidR="00991623" w:rsidRPr="004B0FC4">
        <w:rPr>
          <w:rFonts w:cstheme="minorHAnsi"/>
        </w:rPr>
        <w:t>Pzp</w:t>
      </w:r>
      <w:proofErr w:type="spellEnd"/>
      <w:r w:rsidR="00991623" w:rsidRPr="004B0FC4">
        <w:rPr>
          <w:rFonts w:cstheme="minorHAnsi"/>
        </w:rPr>
        <w:t xml:space="preserve">. </w:t>
      </w:r>
      <w:r w:rsidR="00991623" w:rsidRPr="004B0FC4">
        <w:rPr>
          <w:rFonts w:cstheme="minorHAnsi"/>
        </w:rPr>
        <w:cr/>
      </w:r>
      <w:r w:rsidR="00991623" w:rsidRPr="004B0FC4">
        <w:rPr>
          <w:rFonts w:cstheme="minorHAnsi"/>
        </w:rPr>
        <w:cr/>
      </w:r>
      <w:r w:rsidRPr="004B0FC4">
        <w:rPr>
          <w:rFonts w:cstheme="minorHAnsi"/>
        </w:rPr>
        <w:t>3. Wykonawca nie podlega wykluczeniu w okolicznościach określonych w art. 108 ust. 1 pkt 1, 2</w:t>
      </w:r>
      <w:r w:rsidR="0079251E" w:rsidRPr="004B0FC4">
        <w:rPr>
          <w:rFonts w:cstheme="minorHAnsi"/>
        </w:rPr>
        <w:t xml:space="preserve"> i 5</w:t>
      </w:r>
      <w:r w:rsidR="006446EF" w:rsidRPr="004B0FC4">
        <w:rPr>
          <w:rFonts w:cstheme="minorHAnsi"/>
        </w:rPr>
        <w:t xml:space="preserve"> </w:t>
      </w:r>
      <w:r w:rsidR="00BF7FB0">
        <w:rPr>
          <w:rFonts w:cstheme="minorHAnsi"/>
        </w:rPr>
        <w:t xml:space="preserve">lub art. 109 ust 1 pkt 5,7 </w:t>
      </w:r>
      <w:r w:rsidRPr="004B0FC4">
        <w:rPr>
          <w:rFonts w:cstheme="minorHAnsi"/>
        </w:rPr>
        <w:t xml:space="preserve">jeżeli udowodni zamawiającemu, że spełnił łącznie następujące przesłanki: </w:t>
      </w:r>
      <w:r w:rsidRPr="004B0FC4">
        <w:rPr>
          <w:rFonts w:cstheme="minorHAnsi"/>
        </w:rPr>
        <w:cr/>
      </w:r>
      <w:r w:rsidRPr="004B0FC4">
        <w:rPr>
          <w:rFonts w:cstheme="minorHAnsi"/>
        </w:rPr>
        <w:lastRenderedPageBreak/>
        <w:t>1) naprawił lub zobowiązał się do naprawienia szkody wyrządzonej przestępstwem, wykroczeniem lub swoim nieprawidłowym postępowaniem, w tym poprzez zadość</w:t>
      </w:r>
      <w:r w:rsidR="0053498F" w:rsidRPr="004B0FC4">
        <w:rPr>
          <w:rFonts w:cstheme="minorHAnsi"/>
        </w:rPr>
        <w:t xml:space="preserve"> </w:t>
      </w:r>
      <w:r w:rsidRPr="004B0FC4">
        <w:rPr>
          <w:rFonts w:cstheme="minorHAnsi"/>
        </w:rPr>
        <w:t xml:space="preserve">uczynienie pieniężne; </w:t>
      </w:r>
      <w:r w:rsidRPr="004B0FC4">
        <w:rPr>
          <w:rFonts w:cstheme="minorHAnsi"/>
        </w:rPr>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4B0FC4">
        <w:rPr>
          <w:rFonts w:cstheme="minorHAnsi"/>
        </w:rPr>
        <w:cr/>
        <w:t xml:space="preserve">3) podjął konkretne środki techniczne, organizacyjne i kadrowe, odpowiednie dla zapobiegania dalszym przestępstwom, wykroczeniom lub nieprawidłowemu postępowaniu, w szczególności: </w:t>
      </w:r>
      <w:r w:rsidRPr="004B0FC4">
        <w:rPr>
          <w:rFonts w:cstheme="minorHAnsi"/>
        </w:rPr>
        <w:cr/>
        <w:t xml:space="preserve">a) zerwał wszelkie powiązania z osobami lub podmiotami odpowiedzialnymi za nieprawidłowe postępowanie wykonawcy, </w:t>
      </w:r>
      <w:r w:rsidRPr="004B0FC4">
        <w:rPr>
          <w:rFonts w:cstheme="minorHAnsi"/>
        </w:rPr>
        <w:cr/>
        <w:t xml:space="preserve">b) zreorganizował personel, </w:t>
      </w:r>
      <w:r w:rsidRPr="004B0FC4">
        <w:rPr>
          <w:rFonts w:cstheme="minorHAnsi"/>
        </w:rPr>
        <w:cr/>
        <w:t xml:space="preserve">c) wdrożył system sprawozdawczości i kontroli, </w:t>
      </w:r>
      <w:r w:rsidRPr="004B0FC4">
        <w:rPr>
          <w:rFonts w:cstheme="minorHAnsi"/>
        </w:rPr>
        <w:cr/>
        <w:t xml:space="preserve">d) utworzył struktury audytu wewnętrznego do monitorowania przestrzegania przepisów, wewnętrznych regulacji lub standardów, </w:t>
      </w:r>
      <w:r w:rsidRPr="004B0FC4">
        <w:rPr>
          <w:rFonts w:cstheme="minorHAnsi"/>
        </w:rPr>
        <w:cr/>
        <w:t xml:space="preserve">e) wprowadził wewnętrzne regulacje dotyczące odpowiedzialności i odszkodowań za nieprzestrzeganie przepisów, wewnętrznych regulacji lub standardów. </w:t>
      </w:r>
      <w:r w:rsidRPr="004B0FC4">
        <w:rPr>
          <w:rFonts w:cstheme="minorHAnsi"/>
        </w:rPr>
        <w:cr/>
      </w:r>
      <w:r w:rsidRPr="004B0FC4">
        <w:rPr>
          <w:rFonts w:cstheme="minorHAnsi"/>
        </w:rPr>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4B0FC4">
        <w:rPr>
          <w:rFonts w:cstheme="minorHAnsi"/>
        </w:rPr>
        <w:cr/>
      </w:r>
      <w:r w:rsidRPr="004B0FC4">
        <w:rPr>
          <w:rFonts w:cstheme="minorHAnsi"/>
        </w:rPr>
        <w:cr/>
        <w:t>5. Zamawiający może wykluczyć Wykonawcę na każdym etapie postępowania o udzielenie zamówienia.</w:t>
      </w:r>
      <w:r w:rsidRPr="004B0FC4">
        <w:rPr>
          <w:rFonts w:cstheme="minorHAnsi"/>
        </w:rPr>
        <w:cr/>
      </w:r>
      <w:r w:rsidRPr="004B0FC4">
        <w:rPr>
          <w:rFonts w:cstheme="minorHAnsi"/>
        </w:rPr>
        <w:cr/>
        <w:t>6. Zamawiający odrzuca ofertę, jeżeli:</w:t>
      </w:r>
      <w:r w:rsidRPr="004B0FC4">
        <w:rPr>
          <w:rFonts w:cstheme="minorHAnsi"/>
        </w:rPr>
        <w:cr/>
        <w:t xml:space="preserve">1) została złożona po terminie składania ofert; </w:t>
      </w:r>
      <w:r w:rsidRPr="004B0FC4">
        <w:rPr>
          <w:rFonts w:cstheme="minorHAnsi"/>
        </w:rPr>
        <w:cr/>
        <w:t xml:space="preserve">2) została złożona przez wykonawcę: </w:t>
      </w:r>
      <w:r w:rsidRPr="004B0FC4">
        <w:rPr>
          <w:rFonts w:cstheme="minorHAnsi"/>
        </w:rPr>
        <w:cr/>
        <w:t xml:space="preserve">a) podlegającego wykluczeniu z postępowania lub </w:t>
      </w:r>
      <w:r w:rsidRPr="004B0FC4">
        <w:rPr>
          <w:rFonts w:cstheme="minorHAnsi"/>
        </w:rPr>
        <w:cr/>
        <w:t xml:space="preserve">b) niespełniającego warunków udziału w postępowaniu, lub </w:t>
      </w:r>
      <w:r w:rsidRPr="004B0FC4">
        <w:rPr>
          <w:rFonts w:cstheme="minorHAnsi"/>
        </w:rPr>
        <w:cr/>
        <w:t>c) który nie złożył w przewidzianym terminie oświadczenia, o którym mowa w art. 125 ust. 1, lub podmiotowego środka dowodowego, potwierdzających brak podstaw wykluczenia lub spełnianie warunków udziału w postępowaniu,</w:t>
      </w:r>
      <w:r w:rsidR="00CA1F4C" w:rsidRPr="004B0FC4">
        <w:rPr>
          <w:rFonts w:cstheme="minorHAnsi"/>
        </w:rPr>
        <w:t xml:space="preserve"> przedmiotowego środka dowodowego, </w:t>
      </w:r>
      <w:r w:rsidRPr="004B0FC4">
        <w:rPr>
          <w:rFonts w:cstheme="minorHAnsi"/>
        </w:rPr>
        <w:t xml:space="preserve">lub innych dokumentów lub oświadczeń; </w:t>
      </w:r>
      <w:r w:rsidRPr="004B0FC4">
        <w:rPr>
          <w:rFonts w:cstheme="minorHAnsi"/>
        </w:rPr>
        <w:cr/>
        <w:t xml:space="preserve">3) jest niezgodna z przepisami ustawy; </w:t>
      </w:r>
      <w:r w:rsidRPr="004B0FC4">
        <w:rPr>
          <w:rFonts w:cstheme="minorHAnsi"/>
        </w:rPr>
        <w:cr/>
        <w:t xml:space="preserve">4) jest nieważna na podstawie odrębnych przepisów; </w:t>
      </w:r>
      <w:r w:rsidRPr="004B0FC4">
        <w:rPr>
          <w:rFonts w:cstheme="minorHAnsi"/>
        </w:rPr>
        <w:cr/>
        <w:t xml:space="preserve">5) jej treść jest niezgodna z warunkami zamówienia; </w:t>
      </w:r>
      <w:r w:rsidRPr="004B0FC4">
        <w:rPr>
          <w:rFonts w:cstheme="minorHAnsi"/>
        </w:rPr>
        <w:cr/>
        <w:t xml:space="preserve">6) nie została sporządzona lub przekazana w sposób zgodny z wymaganiami technicznymi oraz organizacyjnymi sporządzania lub przekazywania ofert przy użyciu środków komunikacji elektronicznej określonymi przez zamawiającego; </w:t>
      </w:r>
      <w:r w:rsidRPr="004B0FC4">
        <w:rPr>
          <w:rFonts w:cstheme="minorHAnsi"/>
        </w:rPr>
        <w:cr/>
        <w:t xml:space="preserve">7) została złożona w warunkach czynu nieuczciwej konkurencji w rozumieniu ustawy z dnia 16 kwietnia 1993 r. o zwalczaniu nieuczciwej konkurencji; </w:t>
      </w:r>
      <w:r w:rsidRPr="004B0FC4">
        <w:rPr>
          <w:rFonts w:cstheme="minorHAnsi"/>
        </w:rPr>
        <w:cr/>
        <w:t xml:space="preserve">8) zawiera rażąco niską cenę lub koszt w stosunku do przedmiotu zamówienia; </w:t>
      </w:r>
      <w:r w:rsidRPr="004B0FC4">
        <w:rPr>
          <w:rFonts w:cstheme="minorHAnsi"/>
        </w:rPr>
        <w:cr/>
      </w:r>
      <w:r w:rsidRPr="00FC74FD">
        <w:rPr>
          <w:rFonts w:cstheme="minorHAnsi"/>
        </w:rPr>
        <w:t>9) została złożona przez wykonawcę niezaproszonego do składania ofert</w:t>
      </w:r>
      <w:r w:rsidR="00812CA9" w:rsidRPr="00FC74FD">
        <w:rPr>
          <w:rFonts w:cstheme="minorHAnsi"/>
        </w:rPr>
        <w:t xml:space="preserve"> </w:t>
      </w:r>
      <w:r w:rsidRPr="00FC74FD">
        <w:rPr>
          <w:rFonts w:cstheme="minorHAnsi"/>
        </w:rPr>
        <w:t xml:space="preserve"> </w:t>
      </w:r>
      <w:r w:rsidR="00812CA9" w:rsidRPr="00FC74FD">
        <w:rPr>
          <w:rFonts w:cstheme="minorHAnsi"/>
        </w:rPr>
        <w:t>jeżeli wynika to z procedury zastosowanej przez Zamawiającego</w:t>
      </w:r>
      <w:r w:rsidR="00FC74FD" w:rsidRPr="00FC74FD">
        <w:rPr>
          <w:rFonts w:cstheme="minorHAnsi"/>
        </w:rPr>
        <w:t>;</w:t>
      </w:r>
      <w:r w:rsidRPr="00FC74FD">
        <w:rPr>
          <w:rFonts w:cstheme="minorHAnsi"/>
          <w:strike/>
        </w:rPr>
        <w:cr/>
      </w:r>
      <w:r w:rsidRPr="004B0FC4">
        <w:rPr>
          <w:rFonts w:cstheme="minorHAnsi"/>
        </w:rPr>
        <w:t xml:space="preserve">10) zawiera błędy w obliczeniu ceny lub kosztu; </w:t>
      </w:r>
      <w:r w:rsidRPr="004B0FC4">
        <w:rPr>
          <w:rFonts w:cstheme="minorHAnsi"/>
        </w:rPr>
        <w:cr/>
        <w:t xml:space="preserve">11) wykonawca w wyznaczonym terminie zakwestionował poprawienie omyłki, o której mowa w art. </w:t>
      </w:r>
      <w:r w:rsidRPr="004B0FC4">
        <w:rPr>
          <w:rFonts w:cstheme="minorHAnsi"/>
        </w:rPr>
        <w:lastRenderedPageBreak/>
        <w:t xml:space="preserve">223 ust. 2 pkt 3; </w:t>
      </w:r>
      <w:r w:rsidRPr="004B0FC4">
        <w:rPr>
          <w:rFonts w:cstheme="minorHAnsi"/>
        </w:rPr>
        <w:cr/>
        <w:t xml:space="preserve">12) wykonawca nie wyraził pisemnej zgody na przedłużenie terminu związania ofertą; </w:t>
      </w:r>
      <w:r w:rsidRPr="004B0FC4">
        <w:rPr>
          <w:rFonts w:cstheme="minorHAnsi"/>
        </w:rPr>
        <w:cr/>
        <w:t xml:space="preserve">13) wykonawca nie wyraził pisemnej zgody na wybór jego oferty po upływie terminu związania ofertą; </w:t>
      </w:r>
      <w:r w:rsidRPr="004B0FC4">
        <w:rPr>
          <w:rFonts w:cstheme="minorHAnsi"/>
        </w:rPr>
        <w:cr/>
        <w:t>14) wykonawca nie wniósł wadium, lub wniósł w sposób nieprawidłowy lub nie utrzymywał wadium nieprzerwanie do upływu terminu związania ofertą lub złożył wniosek o zwrot wadium w przypadku, o którym</w:t>
      </w:r>
      <w:r w:rsidR="00F7293F" w:rsidRPr="004B0FC4">
        <w:rPr>
          <w:rFonts w:cstheme="minorHAnsi"/>
        </w:rPr>
        <w:t xml:space="preserve"> mowa w art. 98 ust. 2 pkt 3; </w:t>
      </w:r>
      <w:r w:rsidR="00F7293F" w:rsidRPr="004B0FC4">
        <w:rPr>
          <w:rFonts w:cstheme="minorHAnsi"/>
        </w:rPr>
        <w:cr/>
      </w:r>
      <w:r w:rsidRPr="00FC74FD">
        <w:rPr>
          <w:rFonts w:cstheme="minorHAnsi"/>
        </w:rPr>
        <w:t>15) oferta wariantowa nie została złożona lub nie spełnia minimalnych wymagań określonych przez zamawiającego</w:t>
      </w:r>
      <w:r w:rsidR="00904024" w:rsidRPr="004B0FC4">
        <w:rPr>
          <w:rFonts w:cstheme="minorHAnsi"/>
        </w:rPr>
        <w:t xml:space="preserve"> </w:t>
      </w:r>
      <w:r w:rsidR="00904024" w:rsidRPr="00FC74FD">
        <w:rPr>
          <w:rFonts w:cstheme="minorHAnsi"/>
        </w:rPr>
        <w:t>jeżeli Zamawiający wymagał z</w:t>
      </w:r>
      <w:r w:rsidR="00680A50" w:rsidRPr="00FC74FD">
        <w:rPr>
          <w:rFonts w:cstheme="minorHAnsi"/>
        </w:rPr>
        <w:t>ł</w:t>
      </w:r>
      <w:r w:rsidR="00904024" w:rsidRPr="00FC74FD">
        <w:rPr>
          <w:rFonts w:cstheme="minorHAnsi"/>
        </w:rPr>
        <w:t xml:space="preserve">ożenia </w:t>
      </w:r>
      <w:r w:rsidR="00FC74FD" w:rsidRPr="00FC74FD">
        <w:rPr>
          <w:rFonts w:cstheme="minorHAnsi"/>
        </w:rPr>
        <w:t>oferty wariantowej;</w:t>
      </w:r>
      <w:r w:rsidRPr="00FC74FD">
        <w:rPr>
          <w:rFonts w:cstheme="minorHAnsi"/>
        </w:rPr>
        <w:cr/>
      </w:r>
      <w:r w:rsidRPr="004B0FC4">
        <w:rPr>
          <w:rFonts w:cstheme="minorHAnsi"/>
        </w:rPr>
        <w:t xml:space="preserve">16) jej przyjęcie naruszałoby bezpieczeństwo publiczne lub istotny interes bezpieczeństwa państwa, a tego bezpieczeństwa lub interesu nie można zagwarantować w inny sposób; </w:t>
      </w:r>
      <w:r w:rsidRPr="004B0FC4">
        <w:rPr>
          <w:rFonts w:cstheme="minorHAnsi"/>
        </w:rPr>
        <w:cr/>
        <w:t xml:space="preserve">17) obejmuje ona urządzenia informatyczne lub oprogramowanie wskazane w rekomendacji, o której mowa w art. 33 ust. 4 ustawy z dnia 5 lipca 2018 r. o krajowym systemie </w:t>
      </w:r>
      <w:proofErr w:type="spellStart"/>
      <w:r w:rsidRPr="004B0FC4">
        <w:rPr>
          <w:rFonts w:cstheme="minorHAnsi"/>
        </w:rPr>
        <w:t>cyberbezpieczeństwa</w:t>
      </w:r>
      <w:proofErr w:type="spellEnd"/>
      <w:r w:rsidRPr="004B0FC4">
        <w:rPr>
          <w:rFonts w:cstheme="minorHAnsi"/>
        </w:rPr>
        <w:t xml:space="preserve"> (Dz. U. poz. 1560), stwierdzającej ich negatywny wpływ na bezpieczeństwo publiczne lub bezpieczeństwo narodowe; </w:t>
      </w:r>
      <w:r w:rsidRPr="004B0FC4">
        <w:rPr>
          <w:rFonts w:cstheme="minorHAnsi"/>
        </w:rPr>
        <w:cr/>
      </w:r>
      <w:r w:rsidRPr="00CF799D">
        <w:rPr>
          <w:rFonts w:cstheme="minorHAnsi"/>
        </w:rPr>
        <w:t>18) została złożona bez odbycia wizji lokalnej lub bez sprawdzenia dokumentów niezbędnych do realizacji zamówienia dostęp</w:t>
      </w:r>
      <w:r w:rsidR="00680A50" w:rsidRPr="00CF799D">
        <w:rPr>
          <w:rFonts w:cstheme="minorHAnsi"/>
        </w:rPr>
        <w:t>nych na miejscu u zamawiającego</w:t>
      </w:r>
      <w:r w:rsidR="00680A50" w:rsidRPr="004B0FC4">
        <w:rPr>
          <w:rFonts w:cstheme="minorHAnsi"/>
        </w:rPr>
        <w:t xml:space="preserve"> </w:t>
      </w:r>
      <w:r w:rsidR="00680A50" w:rsidRPr="00CF799D">
        <w:rPr>
          <w:rFonts w:cstheme="minorHAnsi"/>
        </w:rPr>
        <w:t>jeżeli Zamawiający wymagał odbycia wiz</w:t>
      </w:r>
      <w:r w:rsidR="000A1A2C" w:rsidRPr="00CF799D">
        <w:rPr>
          <w:rFonts w:cstheme="minorHAnsi"/>
        </w:rPr>
        <w:t>ji lokalnej</w:t>
      </w:r>
      <w:r w:rsidR="00A137ED" w:rsidRPr="00CF799D">
        <w:rPr>
          <w:rFonts w:cstheme="minorHAnsi"/>
        </w:rPr>
        <w:t xml:space="preserve"> lub sprawdzenia  dokumentów na miejscu w zamawiającego</w:t>
      </w:r>
      <w:r w:rsidR="00CF799D" w:rsidRPr="00CF799D">
        <w:rPr>
          <w:rFonts w:cstheme="minorHAnsi"/>
        </w:rPr>
        <w:t>;</w:t>
      </w:r>
      <w:r w:rsidRPr="00CF799D">
        <w:rPr>
          <w:rFonts w:cstheme="minorHAnsi"/>
        </w:rPr>
        <w:cr/>
      </w:r>
      <w:r w:rsidRPr="004B0FC4">
        <w:rPr>
          <w:rFonts w:cstheme="minorHAnsi"/>
        </w:rPr>
        <w:cr/>
        <w:t xml:space="preserve">7. Ocena spełnienia warunków udziału w postępowaniu oraz niepodleganie wykluczeniu dokonywana będzie w oparciu o złożone przez wykonawcę w niniejszym postępowaniu oświadczenia </w:t>
      </w:r>
      <w:r w:rsidR="00CF799D">
        <w:rPr>
          <w:rFonts w:cstheme="minorHAnsi"/>
        </w:rPr>
        <w:t>i/lub</w:t>
      </w:r>
      <w:r w:rsidRPr="004B0FC4">
        <w:rPr>
          <w:rFonts w:cstheme="minorHAnsi"/>
        </w:rPr>
        <w:t xml:space="preserve"> dokumenty.</w:t>
      </w:r>
      <w:r w:rsidRPr="004B0FC4">
        <w:rPr>
          <w:rFonts w:cstheme="minorHAnsi"/>
        </w:rPr>
        <w:cr/>
      </w:r>
    </w:p>
    <w:p w14:paraId="2B0C10C5" w14:textId="77777777" w:rsidR="00997124" w:rsidRPr="00997124" w:rsidRDefault="00C50196" w:rsidP="0075298E">
      <w:pPr>
        <w:pStyle w:val="Akapitzlist"/>
        <w:tabs>
          <w:tab w:val="left" w:pos="851"/>
        </w:tabs>
        <w:autoSpaceDE w:val="0"/>
        <w:autoSpaceDN w:val="0"/>
        <w:adjustRightInd w:val="0"/>
        <w:spacing w:after="0" w:line="271" w:lineRule="auto"/>
        <w:ind w:left="0"/>
        <w:jc w:val="both"/>
        <w:rPr>
          <w:rFonts w:cstheme="minorHAnsi"/>
          <w:b/>
        </w:rPr>
      </w:pPr>
      <w:r w:rsidRPr="00997124">
        <w:rPr>
          <w:rFonts w:cstheme="minorHAnsi"/>
          <w:b/>
        </w:rPr>
        <w:t>VI. Warunki udziału w postępowaniu</w:t>
      </w:r>
    </w:p>
    <w:p w14:paraId="08EC243F" w14:textId="77777777" w:rsidR="00AE731D" w:rsidRPr="004B0FC4" w:rsidRDefault="00C50196" w:rsidP="0075298E">
      <w:pPr>
        <w:pStyle w:val="Akapitzlist"/>
        <w:tabs>
          <w:tab w:val="left" w:pos="851"/>
        </w:tabs>
        <w:autoSpaceDE w:val="0"/>
        <w:autoSpaceDN w:val="0"/>
        <w:adjustRightInd w:val="0"/>
        <w:spacing w:after="0" w:line="271" w:lineRule="auto"/>
        <w:ind w:left="0"/>
        <w:jc w:val="both"/>
        <w:rPr>
          <w:rFonts w:cstheme="minorHAnsi"/>
        </w:rPr>
      </w:pPr>
      <w:r w:rsidRPr="004B0FC4">
        <w:rPr>
          <w:rFonts w:cstheme="minorHAnsi"/>
        </w:rPr>
        <w:t>1. O udzielenie niniejszego zamówienia mogą ubiegać się wykonawcy, którzy:</w:t>
      </w:r>
      <w:r w:rsidRPr="004B0FC4">
        <w:rPr>
          <w:rFonts w:cstheme="minorHAnsi"/>
        </w:rPr>
        <w:cr/>
        <w:t>1)</w:t>
      </w:r>
      <w:r w:rsidRPr="004B0FC4">
        <w:rPr>
          <w:rFonts w:cstheme="minorHAnsi"/>
        </w:rPr>
        <w:tab/>
        <w:t xml:space="preserve">nie podlegają wykluczeniu; </w:t>
      </w:r>
      <w:r w:rsidRPr="004B0FC4">
        <w:rPr>
          <w:rFonts w:cstheme="minorHAnsi"/>
        </w:rPr>
        <w:cr/>
        <w:t>2)</w:t>
      </w:r>
      <w:r w:rsidRPr="004B0FC4">
        <w:rPr>
          <w:rFonts w:cstheme="minorHAnsi"/>
        </w:rPr>
        <w:tab/>
        <w:t>spełniają warunki udziału w postępowaniu, określone w ogłoszeniu o zamówieniu oraz niniejszej specyfikacji warunków zamówienia.</w:t>
      </w:r>
      <w:r w:rsidRPr="004B0FC4">
        <w:rPr>
          <w:rFonts w:cstheme="minorHAnsi"/>
        </w:rPr>
        <w:cr/>
      </w:r>
      <w:r w:rsidRPr="004B0FC4">
        <w:rPr>
          <w:rFonts w:cstheme="minorHAnsi"/>
        </w:rPr>
        <w:cr/>
        <w:t>2. Warunki udziału w postępowaniu dotyczą:</w:t>
      </w:r>
      <w:r w:rsidRPr="004B0FC4">
        <w:rPr>
          <w:rFonts w:cstheme="minorHAnsi"/>
        </w:rPr>
        <w:cr/>
        <w:t>1)</w:t>
      </w:r>
      <w:r w:rsidRPr="004B0FC4">
        <w:rPr>
          <w:rFonts w:cstheme="minorHAnsi"/>
        </w:rPr>
        <w:tab/>
        <w:t>zdolności do występowania w obrocie gospodarczym,</w:t>
      </w:r>
      <w:r w:rsidRPr="004B0FC4">
        <w:rPr>
          <w:rFonts w:cstheme="minorHAnsi"/>
        </w:rPr>
        <w:cr/>
        <w:t>zamawiający nie wyznacza szczegółowego warunku w tym zakresie.</w:t>
      </w:r>
      <w:r w:rsidRPr="004B0FC4">
        <w:rPr>
          <w:rFonts w:cstheme="minorHAnsi"/>
        </w:rPr>
        <w:cr/>
      </w:r>
      <w:r w:rsidRPr="004B0FC4">
        <w:rPr>
          <w:rFonts w:cstheme="minorHAnsi"/>
        </w:rPr>
        <w:cr/>
        <w:t>2)</w:t>
      </w:r>
      <w:r w:rsidRPr="004B0FC4">
        <w:rPr>
          <w:rFonts w:cstheme="minorHAnsi"/>
        </w:rPr>
        <w:tab/>
        <w:t>uprawnień do prowadzenia określonej działalności gospodarczej lub zawodowej,</w:t>
      </w:r>
      <w:r w:rsidRPr="004B0FC4">
        <w:rPr>
          <w:rFonts w:cstheme="minorHAnsi"/>
        </w:rPr>
        <w:cr/>
        <w:t>zamawiający nie wyznacza szczegółowego warunku w tym zakresie.</w:t>
      </w:r>
      <w:r w:rsidRPr="004B0FC4">
        <w:rPr>
          <w:rFonts w:cstheme="minorHAnsi"/>
        </w:rPr>
        <w:cr/>
        <w:t xml:space="preserve"> </w:t>
      </w:r>
      <w:r w:rsidRPr="004B0FC4">
        <w:rPr>
          <w:rFonts w:cstheme="minorHAnsi"/>
        </w:rPr>
        <w:cr/>
        <w:t>3)</w:t>
      </w:r>
      <w:r w:rsidRPr="004B0FC4">
        <w:rPr>
          <w:rFonts w:cstheme="minorHAnsi"/>
        </w:rPr>
        <w:tab/>
        <w:t>sytuac</w:t>
      </w:r>
      <w:r w:rsidR="00896BA0" w:rsidRPr="004B0FC4">
        <w:rPr>
          <w:rFonts w:cstheme="minorHAnsi"/>
        </w:rPr>
        <w:t>ji ekonomicznej lub finansowej,</w:t>
      </w:r>
      <w:r w:rsidRPr="004B0FC4">
        <w:rPr>
          <w:rFonts w:cstheme="minorHAnsi"/>
        </w:rPr>
        <w:cr/>
        <w:t xml:space="preserve"> </w:t>
      </w:r>
      <w:r w:rsidR="0075298E" w:rsidRPr="004B0FC4">
        <w:rPr>
          <w:rFonts w:cstheme="minorHAnsi"/>
        </w:rPr>
        <w:t>zamawiający nie wyznacza szcze</w:t>
      </w:r>
      <w:r w:rsidR="0075298E">
        <w:rPr>
          <w:rFonts w:cstheme="minorHAnsi"/>
        </w:rPr>
        <w:t>gółowego warunku w tym zakresie</w:t>
      </w:r>
      <w:r w:rsidR="0075298E" w:rsidRPr="004B0FC4">
        <w:rPr>
          <w:rFonts w:cstheme="minorHAnsi"/>
        </w:rPr>
        <w:cr/>
      </w:r>
    </w:p>
    <w:p w14:paraId="66372DB8" w14:textId="77777777" w:rsidR="00D25DE9" w:rsidRPr="00734EF0" w:rsidRDefault="00C50196" w:rsidP="004B0FC4">
      <w:pPr>
        <w:autoSpaceDE w:val="0"/>
        <w:autoSpaceDN w:val="0"/>
        <w:adjustRightInd w:val="0"/>
        <w:spacing w:after="0" w:line="271" w:lineRule="auto"/>
        <w:jc w:val="both"/>
        <w:rPr>
          <w:rFonts w:cstheme="minorHAnsi"/>
          <w:color w:val="000000"/>
          <w:sz w:val="21"/>
          <w:szCs w:val="21"/>
        </w:rPr>
      </w:pPr>
      <w:r w:rsidRPr="004B0FC4">
        <w:rPr>
          <w:rFonts w:cstheme="minorHAnsi"/>
        </w:rPr>
        <w:t>4)</w:t>
      </w:r>
      <w:r w:rsidRPr="004B0FC4">
        <w:rPr>
          <w:rFonts w:cstheme="minorHAnsi"/>
        </w:rPr>
        <w:tab/>
        <w:t>zdolności technicznej lub zawodowej,</w:t>
      </w:r>
      <w:r w:rsidRPr="004B0FC4">
        <w:rPr>
          <w:rFonts w:cstheme="minorHAnsi"/>
        </w:rPr>
        <w:cr/>
      </w:r>
      <w:r w:rsidR="0075298E" w:rsidRPr="0075298E">
        <w:rPr>
          <w:rFonts w:cstheme="minorHAnsi"/>
        </w:rPr>
        <w:t xml:space="preserve"> </w:t>
      </w:r>
      <w:r w:rsidR="0075298E" w:rsidRPr="004B0FC4">
        <w:rPr>
          <w:rFonts w:cstheme="minorHAnsi"/>
        </w:rPr>
        <w:t>zamawiający nie wyznacza szcze</w:t>
      </w:r>
      <w:r w:rsidR="0075298E">
        <w:rPr>
          <w:rFonts w:cstheme="minorHAnsi"/>
        </w:rPr>
        <w:t>gółowego warunku w tym zakresie</w:t>
      </w:r>
      <w:r w:rsidR="0075298E" w:rsidRPr="004B0FC4">
        <w:rPr>
          <w:rFonts w:cstheme="minorHAnsi"/>
        </w:rPr>
        <w:cr/>
      </w:r>
    </w:p>
    <w:p w14:paraId="6DE1EBD2" w14:textId="77777777" w:rsidR="00CE6C16" w:rsidRPr="004B0FC4" w:rsidRDefault="00C50196" w:rsidP="004B0FC4">
      <w:pPr>
        <w:autoSpaceDE w:val="0"/>
        <w:autoSpaceDN w:val="0"/>
        <w:adjustRightInd w:val="0"/>
        <w:spacing w:after="0" w:line="271" w:lineRule="auto"/>
        <w:jc w:val="both"/>
        <w:rPr>
          <w:rFonts w:cstheme="minorHAnsi"/>
        </w:rPr>
      </w:pPr>
      <w:r w:rsidRPr="004B0FC4">
        <w:rPr>
          <w:rFonts w:cstheme="minorHAnsi"/>
        </w:rPr>
        <w:t>3</w:t>
      </w:r>
      <w:r w:rsidRPr="00826D09">
        <w:rPr>
          <w:rFonts w:cstheme="minorHAnsi"/>
        </w:rPr>
        <w:t>. Postanowienia dotyczące Podmiotów udostępni</w:t>
      </w:r>
      <w:r w:rsidR="00CE6C16" w:rsidRPr="00826D09">
        <w:rPr>
          <w:rFonts w:cstheme="minorHAnsi"/>
        </w:rPr>
        <w:t>ających zasoby:</w:t>
      </w:r>
    </w:p>
    <w:p w14:paraId="0F20BA6C" w14:textId="77777777" w:rsidR="00CE6C16" w:rsidRPr="004B0FC4" w:rsidRDefault="00912FC5" w:rsidP="00FE30A4">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w:t>
      </w:r>
      <w:r w:rsidRPr="004B0FC4">
        <w:rPr>
          <w:rFonts w:cstheme="minorHAnsi"/>
        </w:rPr>
        <w:lastRenderedPageBreak/>
        <w:t xml:space="preserve">udostępniających zasoby, niezależnie od charakteru prawnego łączących go z nim stosunków prawnych (Podmioty udostępniające zasoby). </w:t>
      </w:r>
    </w:p>
    <w:p w14:paraId="759C80B2" w14:textId="77777777" w:rsidR="00CE6C16" w:rsidRPr="004B0FC4" w:rsidRDefault="00912FC5" w:rsidP="00FE30A4">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002271A" w14:textId="77777777" w:rsidR="00D106C7" w:rsidRPr="004B0FC4" w:rsidRDefault="00912FC5" w:rsidP="00FE30A4">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w:t>
      </w:r>
      <w:r w:rsidR="00CE6C16" w:rsidRPr="004B0FC4">
        <w:rPr>
          <w:rFonts w:cstheme="minorHAnsi"/>
        </w:rPr>
        <w:t xml:space="preserve">mi zasobami tego podmiotów. </w:t>
      </w:r>
    </w:p>
    <w:p w14:paraId="3DA2BC6E" w14:textId="77777777" w:rsidR="00D106C7" w:rsidRPr="004B0FC4" w:rsidRDefault="00912FC5" w:rsidP="00FE30A4">
      <w:pPr>
        <w:pStyle w:val="Akapitzlist"/>
        <w:numPr>
          <w:ilvl w:val="0"/>
          <w:numId w:val="8"/>
        </w:numPr>
        <w:autoSpaceDE w:val="0"/>
        <w:autoSpaceDN w:val="0"/>
        <w:adjustRightInd w:val="0"/>
        <w:spacing w:after="0" w:line="271" w:lineRule="auto"/>
        <w:jc w:val="both"/>
        <w:rPr>
          <w:rFonts w:cstheme="minorHAnsi"/>
        </w:rPr>
      </w:pPr>
      <w:r w:rsidRPr="004B0FC4">
        <w:rPr>
          <w:rFonts w:cstheme="minorHAnsi"/>
        </w:rPr>
        <w:t xml:space="preserve">Zobowiązanie podmiotu udostępniającego zasoby potwierdza, że stosunek łączący wykonawcę z tym podmiotem / podmiotami udostępniającymi zasoby gwarantuje rzeczywisty dostęp do tych zasobów </w:t>
      </w:r>
      <w:r w:rsidR="00A45E41" w:rsidRPr="004B0FC4">
        <w:rPr>
          <w:rFonts w:cstheme="minorHAnsi"/>
        </w:rPr>
        <w:t>oraz określa w sz</w:t>
      </w:r>
      <w:r w:rsidR="00D106C7" w:rsidRPr="004B0FC4">
        <w:rPr>
          <w:rFonts w:cstheme="minorHAnsi"/>
        </w:rPr>
        <w:t xml:space="preserve">czególności: </w:t>
      </w:r>
    </w:p>
    <w:p w14:paraId="27239357" w14:textId="77777777" w:rsidR="00D106C7" w:rsidRPr="004B0FC4" w:rsidRDefault="00912FC5" w:rsidP="00FE30A4">
      <w:pPr>
        <w:pStyle w:val="Akapitzlist"/>
        <w:numPr>
          <w:ilvl w:val="0"/>
          <w:numId w:val="9"/>
        </w:numPr>
        <w:autoSpaceDE w:val="0"/>
        <w:autoSpaceDN w:val="0"/>
        <w:adjustRightInd w:val="0"/>
        <w:spacing w:after="0" w:line="271" w:lineRule="auto"/>
        <w:ind w:left="1418"/>
        <w:jc w:val="both"/>
        <w:rPr>
          <w:rFonts w:cstheme="minorHAnsi"/>
        </w:rPr>
      </w:pPr>
      <w:r w:rsidRPr="004B0FC4">
        <w:rPr>
          <w:rFonts w:cstheme="minorHAnsi"/>
        </w:rPr>
        <w:t xml:space="preserve"> zakres dostępnych wykonawcy zasobów podm</w:t>
      </w:r>
      <w:r w:rsidR="00D106C7" w:rsidRPr="004B0FC4">
        <w:rPr>
          <w:rFonts w:cstheme="minorHAnsi"/>
        </w:rPr>
        <w:t xml:space="preserve">iotu udostępniającego zasoby; </w:t>
      </w:r>
    </w:p>
    <w:p w14:paraId="1AD8401B" w14:textId="77777777" w:rsidR="00D106C7" w:rsidRPr="004B0FC4" w:rsidRDefault="00912FC5" w:rsidP="00FE30A4">
      <w:pPr>
        <w:pStyle w:val="Akapitzlist"/>
        <w:numPr>
          <w:ilvl w:val="0"/>
          <w:numId w:val="9"/>
        </w:numPr>
        <w:autoSpaceDE w:val="0"/>
        <w:autoSpaceDN w:val="0"/>
        <w:adjustRightInd w:val="0"/>
        <w:spacing w:after="0" w:line="271" w:lineRule="auto"/>
        <w:ind w:left="1418"/>
        <w:jc w:val="both"/>
        <w:rPr>
          <w:rFonts w:cstheme="minorHAnsi"/>
        </w:rPr>
      </w:pPr>
      <w:r w:rsidRPr="004B0FC4">
        <w:rPr>
          <w:rFonts w:cstheme="minorHAnsi"/>
        </w:rPr>
        <w:t>sposób i okres udostępnienia wykonawcy i wykorzystania przez niego zasobów podmiotu udostępniającego te zasoby</w:t>
      </w:r>
      <w:r w:rsidR="00D106C7" w:rsidRPr="004B0FC4">
        <w:rPr>
          <w:rFonts w:cstheme="minorHAnsi"/>
        </w:rPr>
        <w:t xml:space="preserve"> przy wykonywaniu zamówienia; </w:t>
      </w:r>
    </w:p>
    <w:p w14:paraId="75201AEE" w14:textId="77777777" w:rsidR="00D106C7" w:rsidRPr="004B0FC4" w:rsidRDefault="00912FC5" w:rsidP="00FE30A4">
      <w:pPr>
        <w:pStyle w:val="Akapitzlist"/>
        <w:numPr>
          <w:ilvl w:val="0"/>
          <w:numId w:val="9"/>
        </w:numPr>
        <w:autoSpaceDE w:val="0"/>
        <w:autoSpaceDN w:val="0"/>
        <w:adjustRightInd w:val="0"/>
        <w:spacing w:after="0" w:line="271" w:lineRule="auto"/>
        <w:ind w:left="1418"/>
        <w:jc w:val="both"/>
        <w:rPr>
          <w:rFonts w:cstheme="minorHAnsi"/>
        </w:rPr>
      </w:pPr>
      <w:r w:rsidRPr="004B0FC4">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w:t>
      </w:r>
      <w:r w:rsidR="00CE6C16" w:rsidRPr="004B0FC4">
        <w:rPr>
          <w:rFonts w:cstheme="minorHAnsi"/>
        </w:rPr>
        <w:t xml:space="preserve">azane zdolności dotyczą. </w:t>
      </w:r>
    </w:p>
    <w:p w14:paraId="6BB61578" w14:textId="77777777" w:rsidR="00D106C7" w:rsidRPr="004B0FC4" w:rsidRDefault="00D106C7" w:rsidP="00FE30A4">
      <w:pPr>
        <w:numPr>
          <w:ilvl w:val="0"/>
          <w:numId w:val="8"/>
        </w:numPr>
        <w:spacing w:after="0" w:line="271" w:lineRule="auto"/>
        <w:ind w:right="20"/>
        <w:jc w:val="both"/>
        <w:textAlignment w:val="baseline"/>
        <w:rPr>
          <w:rFonts w:eastAsia="Times New Roman" w:cstheme="minorHAnsi"/>
          <w:color w:val="000000"/>
        </w:rPr>
      </w:pPr>
      <w:r w:rsidRPr="004B0FC4">
        <w:rPr>
          <w:rFonts w:eastAsia="Times New Roman" w:cstheme="minorHAnsi"/>
          <w:color w:val="00000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36283EC" w14:textId="77777777" w:rsidR="00866B92" w:rsidRPr="004B0FC4" w:rsidRDefault="00866B92" w:rsidP="00FE30A4">
      <w:pPr>
        <w:numPr>
          <w:ilvl w:val="0"/>
          <w:numId w:val="8"/>
        </w:numPr>
        <w:spacing w:after="0" w:line="271" w:lineRule="auto"/>
        <w:ind w:right="20"/>
        <w:jc w:val="both"/>
        <w:textAlignment w:val="baseline"/>
        <w:rPr>
          <w:rFonts w:eastAsia="Times New Roman" w:cstheme="minorHAnsi"/>
          <w:color w:val="000000"/>
        </w:rPr>
      </w:pPr>
      <w:r w:rsidRPr="004B0FC4">
        <w:rPr>
          <w:rFonts w:eastAsia="Times New Roman" w:cstheme="minorHAnsi"/>
          <w:color w:val="00000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56BBACB" w14:textId="77777777" w:rsidR="00866B92" w:rsidRPr="004B0FC4" w:rsidRDefault="00866B92" w:rsidP="00FE30A4">
      <w:pPr>
        <w:numPr>
          <w:ilvl w:val="0"/>
          <w:numId w:val="8"/>
        </w:numPr>
        <w:spacing w:after="0" w:line="271" w:lineRule="auto"/>
        <w:ind w:right="20"/>
        <w:jc w:val="both"/>
        <w:textAlignment w:val="baseline"/>
        <w:rPr>
          <w:rFonts w:eastAsia="Times New Roman" w:cstheme="minorHAnsi"/>
          <w:color w:val="000000"/>
        </w:rPr>
      </w:pPr>
      <w:r w:rsidRPr="004B0FC4">
        <w:rPr>
          <w:rFonts w:eastAsia="Times New Roman" w:cstheme="minorHAnsi"/>
          <w:b/>
          <w:bCs/>
          <w:color w:val="000000"/>
        </w:rPr>
        <w:t xml:space="preserve">UWAGA: </w:t>
      </w:r>
      <w:r w:rsidRPr="004B0FC4">
        <w:rPr>
          <w:rFonts w:eastAsia="Times New Roman" w:cstheme="minorHAnsi"/>
          <w:color w:val="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E9D138" w14:textId="77777777" w:rsidR="00866B92" w:rsidRPr="004B0FC4" w:rsidRDefault="00912FC5" w:rsidP="00FE30A4">
      <w:pPr>
        <w:numPr>
          <w:ilvl w:val="0"/>
          <w:numId w:val="8"/>
        </w:numPr>
        <w:autoSpaceDE w:val="0"/>
        <w:autoSpaceDN w:val="0"/>
        <w:adjustRightInd w:val="0"/>
        <w:spacing w:after="0" w:line="271" w:lineRule="auto"/>
        <w:ind w:right="20"/>
        <w:jc w:val="both"/>
        <w:textAlignment w:val="baseline"/>
        <w:rPr>
          <w:rFonts w:cstheme="minorHAnsi"/>
        </w:rPr>
      </w:pPr>
      <w:r w:rsidRPr="004B0FC4">
        <w:rPr>
          <w:rFonts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50C1229" w14:textId="77777777" w:rsidR="00866B92" w:rsidRPr="004B0FC4" w:rsidRDefault="00866B92" w:rsidP="004B0FC4">
      <w:pPr>
        <w:autoSpaceDE w:val="0"/>
        <w:autoSpaceDN w:val="0"/>
        <w:adjustRightInd w:val="0"/>
        <w:spacing w:after="0" w:line="271" w:lineRule="auto"/>
        <w:ind w:right="20"/>
        <w:jc w:val="both"/>
        <w:textAlignment w:val="baseline"/>
        <w:rPr>
          <w:rFonts w:cstheme="minorHAnsi"/>
        </w:rPr>
      </w:pPr>
    </w:p>
    <w:p w14:paraId="5B2166F1" w14:textId="77777777" w:rsidR="00674751" w:rsidRPr="004B0FC4" w:rsidRDefault="00C50196" w:rsidP="004B0FC4">
      <w:pPr>
        <w:autoSpaceDE w:val="0"/>
        <w:autoSpaceDN w:val="0"/>
        <w:adjustRightInd w:val="0"/>
        <w:spacing w:after="0" w:line="271" w:lineRule="auto"/>
        <w:ind w:right="20"/>
        <w:jc w:val="both"/>
        <w:textAlignment w:val="baseline"/>
        <w:rPr>
          <w:rFonts w:cstheme="minorHAnsi"/>
        </w:rPr>
      </w:pPr>
      <w:r w:rsidRPr="004B0FC4">
        <w:rPr>
          <w:rFonts w:cstheme="minorHAnsi"/>
        </w:rPr>
        <w:t xml:space="preserve">5. Określone przez Zamawiającego warunki udziału w postępowaniu oraz wymagane środki dowodowe mają na celu ocenę zdolności wykonawcy do należytego wykonania niniejszego zamówienia. </w:t>
      </w:r>
      <w:r w:rsidR="0032107B" w:rsidRPr="004B0FC4">
        <w:rPr>
          <w:rFonts w:cstheme="minorHAnsi"/>
        </w:rPr>
        <w:t xml:space="preserve">Oferty </w:t>
      </w:r>
      <w:r w:rsidRPr="004B0FC4">
        <w:rPr>
          <w:rFonts w:cstheme="minorHAnsi"/>
        </w:rPr>
        <w:t>Wykonawc</w:t>
      </w:r>
      <w:r w:rsidR="0032107B" w:rsidRPr="004B0FC4">
        <w:rPr>
          <w:rFonts w:cstheme="minorHAnsi"/>
        </w:rPr>
        <w:t>ów</w:t>
      </w:r>
      <w:r w:rsidRPr="004B0FC4">
        <w:rPr>
          <w:rFonts w:cstheme="minorHAnsi"/>
        </w:rPr>
        <w:t xml:space="preserve">, którzy nie wykażą spełnienia warunków udziału w postępowaniu podlegać będą </w:t>
      </w:r>
      <w:r w:rsidR="0032107B" w:rsidRPr="004B0FC4">
        <w:rPr>
          <w:rFonts w:cstheme="minorHAnsi"/>
        </w:rPr>
        <w:t>odrzuceniu</w:t>
      </w:r>
      <w:r w:rsidRPr="004B0FC4">
        <w:rPr>
          <w:rFonts w:cstheme="minorHAnsi"/>
        </w:rPr>
        <w:t>.</w:t>
      </w:r>
      <w:r w:rsidR="00376A31" w:rsidRPr="004B0FC4">
        <w:rPr>
          <w:rFonts w:cstheme="minorHAnsi"/>
        </w:rPr>
        <w:t xml:space="preserve"> </w:t>
      </w:r>
    </w:p>
    <w:p w14:paraId="2B770BCC" w14:textId="77777777" w:rsidR="00674751" w:rsidRPr="004B0FC4" w:rsidRDefault="00804952" w:rsidP="00FE30A4">
      <w:pPr>
        <w:pStyle w:val="Akapitzlist"/>
        <w:numPr>
          <w:ilvl w:val="0"/>
          <w:numId w:val="2"/>
        </w:numPr>
        <w:tabs>
          <w:tab w:val="left" w:pos="284"/>
        </w:tabs>
        <w:spacing w:after="0" w:line="271" w:lineRule="auto"/>
        <w:ind w:left="0" w:firstLine="0"/>
        <w:jc w:val="both"/>
        <w:textAlignment w:val="baseline"/>
        <w:rPr>
          <w:rFonts w:eastAsia="Times New Roman" w:cstheme="minorHAnsi"/>
          <w:color w:val="000000"/>
        </w:rPr>
      </w:pPr>
      <w:r w:rsidRPr="004B0FC4">
        <w:rPr>
          <w:rFonts w:eastAsia="Times New Roman" w:cstheme="minorHAnsi"/>
          <w:color w:val="000000"/>
        </w:rPr>
        <w:t>W</w:t>
      </w:r>
      <w:r w:rsidR="00674751" w:rsidRPr="004B0FC4">
        <w:rPr>
          <w:rFonts w:eastAsia="Times New Roman" w:cstheme="minorHAnsi"/>
          <w:color w:val="000000"/>
        </w:rPr>
        <w:t>ykonawcy mogą wspólnie ubiegać się o udzielenie zamówienia. W takim przypadku Wykonawcy ustanawiają pełnomocnika do reprezentowania ich w postępowaniu albo do reprezentowania i zawarcia umowy w sprawie zamówienia publicznego. Pełnomocnictwo</w:t>
      </w:r>
      <w:r w:rsidR="00674751" w:rsidRPr="004B0FC4">
        <w:rPr>
          <w:rFonts w:eastAsia="Times New Roman" w:cstheme="minorHAnsi"/>
          <w:b/>
          <w:bCs/>
          <w:color w:val="000000"/>
        </w:rPr>
        <w:t xml:space="preserve"> </w:t>
      </w:r>
      <w:r w:rsidR="00674751" w:rsidRPr="004B0FC4">
        <w:rPr>
          <w:rFonts w:eastAsia="Times New Roman" w:cstheme="minorHAnsi"/>
          <w:color w:val="000000"/>
        </w:rPr>
        <w:t>winno być załączone do oferty. </w:t>
      </w:r>
    </w:p>
    <w:p w14:paraId="110C63FC" w14:textId="77777777" w:rsidR="00674751" w:rsidRPr="004B0FC4" w:rsidRDefault="00403D97" w:rsidP="004B0FC4">
      <w:pPr>
        <w:spacing w:after="0" w:line="271" w:lineRule="auto"/>
        <w:jc w:val="both"/>
        <w:textAlignment w:val="baseline"/>
        <w:rPr>
          <w:rFonts w:eastAsia="Times New Roman" w:cstheme="minorHAnsi"/>
          <w:color w:val="000000"/>
        </w:rPr>
      </w:pPr>
      <w:r w:rsidRPr="004B0FC4">
        <w:rPr>
          <w:rFonts w:eastAsia="Times New Roman" w:cstheme="minorHAnsi"/>
          <w:color w:val="000000"/>
        </w:rPr>
        <w:lastRenderedPageBreak/>
        <w:t>7.</w:t>
      </w:r>
      <w:r w:rsidR="00674751" w:rsidRPr="004B0FC4">
        <w:rPr>
          <w:rFonts w:eastAsia="Times New Roman" w:cstheme="minorHAnsi"/>
          <w:color w:val="000000"/>
        </w:rPr>
        <w:t>W przypadku Wykonawców wspólnie ubiegających się o udziel</w:t>
      </w:r>
      <w:r w:rsidR="009E245E" w:rsidRPr="004B0FC4">
        <w:rPr>
          <w:rFonts w:eastAsia="Times New Roman" w:cstheme="minorHAnsi"/>
          <w:color w:val="000000"/>
        </w:rPr>
        <w:t xml:space="preserve">enie zamówienia, oświadczenia, </w:t>
      </w:r>
      <w:r w:rsidR="00674751" w:rsidRPr="004B0FC4">
        <w:rPr>
          <w:rFonts w:eastAsia="Times New Roman" w:cstheme="minorHAnsi"/>
          <w:color w:val="000000"/>
        </w:rPr>
        <w:t xml:space="preserve"> </w:t>
      </w:r>
      <w:r w:rsidR="009E245E" w:rsidRPr="004B0FC4">
        <w:rPr>
          <w:rFonts w:cstheme="minorHAnsi"/>
          <w:color w:val="000000"/>
        </w:rPr>
        <w:t>o spełnianiu warunków udziału w postępowaniu oraz o braku podstaw do wykluczenia z postępowania</w:t>
      </w:r>
      <w:r w:rsidR="00674751" w:rsidRPr="004B0FC4">
        <w:rPr>
          <w:rFonts w:eastAsia="Times New Roman" w:cstheme="minorHAnsi"/>
          <w:color w:val="000000"/>
        </w:rPr>
        <w:t>, składa każdy z Wykonawców. Oświadczenia te potwierdzają brak podstaw wykluczenia oraz spełnianie warunków udziału w zakresie, w jakim każdy z Wykonawców wykazuje spełnianie warunków udziału w postępowaniu.</w:t>
      </w:r>
    </w:p>
    <w:p w14:paraId="236469FB" w14:textId="77777777" w:rsidR="00674751" w:rsidRPr="004B0FC4" w:rsidRDefault="00403D97" w:rsidP="004B0FC4">
      <w:pPr>
        <w:spacing w:after="0" w:line="271" w:lineRule="auto"/>
        <w:jc w:val="both"/>
        <w:textAlignment w:val="baseline"/>
        <w:rPr>
          <w:rFonts w:eastAsia="Times New Roman" w:cstheme="minorHAnsi"/>
          <w:color w:val="000000"/>
        </w:rPr>
      </w:pPr>
      <w:r w:rsidRPr="004B0FC4">
        <w:rPr>
          <w:rFonts w:eastAsia="Times New Roman" w:cstheme="minorHAnsi"/>
          <w:color w:val="000000"/>
        </w:rPr>
        <w:t>8.</w:t>
      </w:r>
      <w:r w:rsidR="00674751" w:rsidRPr="004B0FC4">
        <w:rPr>
          <w:rFonts w:eastAsia="Times New Roman" w:cstheme="minorHAnsi"/>
          <w:color w:val="000000"/>
        </w:rPr>
        <w:t>Wykonawcy wspólnie ubiegający się o udzielenie zamówienia dołączają do oferty oświadczenie, z którego wynika, które roboty budowlane/dostawy/usługi wykonają poszczególni wykonawcy.</w:t>
      </w:r>
    </w:p>
    <w:p w14:paraId="5E4274D5" w14:textId="77777777" w:rsidR="00674751" w:rsidRPr="004B0FC4" w:rsidRDefault="00674751" w:rsidP="00FE30A4">
      <w:pPr>
        <w:pStyle w:val="Akapitzlist"/>
        <w:numPr>
          <w:ilvl w:val="0"/>
          <w:numId w:val="3"/>
        </w:numPr>
        <w:tabs>
          <w:tab w:val="left" w:pos="284"/>
          <w:tab w:val="left" w:pos="851"/>
        </w:tabs>
        <w:spacing w:after="0" w:line="271" w:lineRule="auto"/>
        <w:ind w:left="0" w:firstLine="0"/>
        <w:jc w:val="both"/>
        <w:textAlignment w:val="baseline"/>
        <w:rPr>
          <w:rFonts w:eastAsia="Times New Roman" w:cstheme="minorHAnsi"/>
          <w:color w:val="000000"/>
        </w:rPr>
      </w:pPr>
      <w:r w:rsidRPr="004B0FC4">
        <w:rPr>
          <w:rFonts w:eastAsia="Times New Roman" w:cstheme="minorHAnsi"/>
          <w:color w:val="000000"/>
        </w:rPr>
        <w:t>Oświadczenia i dokumenty potwierdzające brak podstaw do wykluczenia z postępowania składa każdy z Wykonawców wspólnie ubiegających się o zamówienie.</w:t>
      </w:r>
    </w:p>
    <w:p w14:paraId="3689077D" w14:textId="77777777" w:rsidR="0050567A" w:rsidRPr="004B0FC4" w:rsidRDefault="0050567A" w:rsidP="004B0FC4">
      <w:pPr>
        <w:autoSpaceDE w:val="0"/>
        <w:autoSpaceDN w:val="0"/>
        <w:adjustRightInd w:val="0"/>
        <w:spacing w:after="0" w:line="271" w:lineRule="auto"/>
        <w:jc w:val="both"/>
        <w:rPr>
          <w:rFonts w:cstheme="minorHAnsi"/>
          <w:b/>
        </w:rPr>
      </w:pPr>
    </w:p>
    <w:p w14:paraId="41F126C5" w14:textId="77777777" w:rsidR="00FD4077" w:rsidRPr="004B0FC4" w:rsidRDefault="00A331EA" w:rsidP="004B0FC4">
      <w:pPr>
        <w:autoSpaceDE w:val="0"/>
        <w:autoSpaceDN w:val="0"/>
        <w:adjustRightInd w:val="0"/>
        <w:spacing w:after="0" w:line="271" w:lineRule="auto"/>
        <w:jc w:val="both"/>
        <w:rPr>
          <w:rFonts w:cstheme="minorHAnsi"/>
          <w:color w:val="000000" w:themeColor="text1"/>
        </w:rPr>
      </w:pPr>
      <w:r w:rsidRPr="00D1612A">
        <w:rPr>
          <w:rFonts w:cstheme="minorHAnsi"/>
          <w:b/>
        </w:rPr>
        <w:t>VII. Wykaz podmiotowych środków dowodowych</w:t>
      </w:r>
      <w:r w:rsidRPr="004B0FC4">
        <w:rPr>
          <w:rFonts w:cstheme="minorHAnsi"/>
          <w:b/>
        </w:rPr>
        <w:t xml:space="preserve"> </w:t>
      </w:r>
      <w:r w:rsidRPr="004B0FC4">
        <w:rPr>
          <w:rFonts w:cstheme="minorHAnsi"/>
          <w:b/>
        </w:rPr>
        <w:cr/>
      </w:r>
      <w:r w:rsidRPr="004B0FC4">
        <w:rPr>
          <w:rFonts w:cstheme="minorHAnsi"/>
        </w:rPr>
        <w:cr/>
        <w:t>1. Na ofertę składają się następujące dokumenty i załączniki:</w:t>
      </w:r>
      <w:r w:rsidRPr="004B0FC4">
        <w:rPr>
          <w:rFonts w:cstheme="minorHAnsi"/>
        </w:rPr>
        <w:cr/>
      </w:r>
      <w:r w:rsidRPr="004B0FC4">
        <w:rPr>
          <w:rFonts w:cstheme="minorHAnsi"/>
        </w:rPr>
        <w:cr/>
        <w:t xml:space="preserve">1) </w:t>
      </w:r>
      <w:r w:rsidRPr="004B0FC4">
        <w:rPr>
          <w:rFonts w:cstheme="minorHAnsi"/>
        </w:rPr>
        <w:tab/>
        <w:t>Formularz ofertowy - wypełniony i podpisany przez wykonawcę</w:t>
      </w:r>
      <w:r w:rsidRPr="004B0FC4">
        <w:rPr>
          <w:rFonts w:cstheme="minorHAnsi"/>
        </w:rPr>
        <w:cr/>
      </w:r>
      <w:r w:rsidRPr="00B63B9D">
        <w:rPr>
          <w:rFonts w:cstheme="minorHAnsi"/>
        </w:rPr>
        <w:t xml:space="preserve">2) </w:t>
      </w:r>
      <w:r w:rsidRPr="00B63B9D">
        <w:rPr>
          <w:rFonts w:cstheme="minorHAnsi"/>
        </w:rPr>
        <w:tab/>
        <w:t>Oświadczenie Wykonawcy o nie podleganiu wykluczeniu - wypełnione i podpisane przez wykonawcę. Oświadczenie to stanowi dowód potwierdz</w:t>
      </w:r>
      <w:r w:rsidR="009123DE">
        <w:rPr>
          <w:rFonts w:cstheme="minorHAnsi"/>
        </w:rPr>
        <w:t xml:space="preserve">ający brak podstaw wykluczenia </w:t>
      </w:r>
      <w:r w:rsidRPr="00B63B9D">
        <w:rPr>
          <w:rFonts w:cstheme="minorHAnsi"/>
        </w:rPr>
        <w:t xml:space="preserve">odpowiednio na dzień składania ofert, </w:t>
      </w:r>
      <w:r w:rsidRPr="00B63B9D">
        <w:rPr>
          <w:rFonts w:cstheme="minorHAnsi"/>
          <w:color w:val="000000" w:themeColor="text1"/>
        </w:rPr>
        <w:t>zastępujący wymagane przez zamawiającego podmiotowe środki dowodowe.</w:t>
      </w:r>
    </w:p>
    <w:p w14:paraId="5B691DAB" w14:textId="77777777" w:rsidR="00B93A67" w:rsidRPr="004B0FC4" w:rsidRDefault="009123DE" w:rsidP="004B0FC4">
      <w:pPr>
        <w:autoSpaceDE w:val="0"/>
        <w:autoSpaceDN w:val="0"/>
        <w:adjustRightInd w:val="0"/>
        <w:spacing w:after="0" w:line="271" w:lineRule="auto"/>
        <w:jc w:val="both"/>
        <w:rPr>
          <w:rFonts w:cstheme="minorHAnsi"/>
        </w:rPr>
      </w:pPr>
      <w:r>
        <w:rPr>
          <w:rFonts w:cstheme="minorHAnsi"/>
        </w:rPr>
        <w:t>3</w:t>
      </w:r>
      <w:r w:rsidR="00A331EA" w:rsidRPr="004B0FC4">
        <w:rPr>
          <w:rFonts w:cstheme="minorHAnsi"/>
        </w:rPr>
        <w:t>) W przypadku wspólnego ubiegania się o zamówienie przez wykonawców, oświadczenie, o którym mowa w pkt 2 składa każdy z wykonawców</w:t>
      </w:r>
      <w:r w:rsidR="00B46F41">
        <w:rPr>
          <w:rFonts w:cstheme="minorHAnsi"/>
        </w:rPr>
        <w:t>. Oświadczeni</w:t>
      </w:r>
      <w:r w:rsidR="00CE42EA">
        <w:rPr>
          <w:rFonts w:cstheme="minorHAnsi"/>
        </w:rPr>
        <w:t>e</w:t>
      </w:r>
      <w:r w:rsidR="00B46F41">
        <w:rPr>
          <w:rFonts w:cstheme="minorHAnsi"/>
        </w:rPr>
        <w:t xml:space="preserve"> t</w:t>
      </w:r>
      <w:r w:rsidR="00CE42EA">
        <w:rPr>
          <w:rFonts w:cstheme="minorHAnsi"/>
        </w:rPr>
        <w:t>o</w:t>
      </w:r>
      <w:r w:rsidR="00B46F41">
        <w:rPr>
          <w:rFonts w:cstheme="minorHAnsi"/>
        </w:rPr>
        <w:t xml:space="preserve"> potwierdza brak podstaw wykluczenia</w:t>
      </w:r>
      <w:r w:rsidR="00CE42EA">
        <w:rPr>
          <w:rFonts w:cstheme="minorHAnsi"/>
        </w:rPr>
        <w:t>.</w:t>
      </w:r>
      <w:r w:rsidR="00B46F41">
        <w:rPr>
          <w:rFonts w:cstheme="minorHAnsi"/>
        </w:rPr>
        <w:t xml:space="preserve"> </w:t>
      </w:r>
    </w:p>
    <w:p w14:paraId="6AA41B9C" w14:textId="77777777" w:rsidR="008F0B2B" w:rsidRPr="004B0FC4" w:rsidRDefault="009123DE" w:rsidP="00E651D4">
      <w:pPr>
        <w:shd w:val="clear" w:color="auto" w:fill="FFFFFF" w:themeFill="background1"/>
        <w:autoSpaceDE w:val="0"/>
        <w:autoSpaceDN w:val="0"/>
        <w:adjustRightInd w:val="0"/>
        <w:spacing w:after="0" w:line="271" w:lineRule="auto"/>
        <w:jc w:val="both"/>
        <w:rPr>
          <w:rFonts w:cstheme="minorHAnsi"/>
        </w:rPr>
      </w:pPr>
      <w:r>
        <w:rPr>
          <w:rFonts w:cstheme="minorHAnsi"/>
        </w:rPr>
        <w:t>4</w:t>
      </w:r>
      <w:r w:rsidR="002579D6" w:rsidRPr="004B0FC4">
        <w:rPr>
          <w:rFonts w:cstheme="minorHAnsi"/>
        </w:rPr>
        <w:t xml:space="preserve">) </w:t>
      </w:r>
      <w:r w:rsidR="008F0B2B" w:rsidRPr="004B0FC4">
        <w:rPr>
          <w:rFonts w:cstheme="minorHAnsi"/>
          <w:u w:val="single"/>
        </w:rPr>
        <w:t>Pełnomocnictwo</w:t>
      </w:r>
      <w:r w:rsidR="008F0B2B" w:rsidRPr="004B0FC4">
        <w:rPr>
          <w:rFonts w:cstheme="minorHAnsi"/>
        </w:rPr>
        <w:t xml:space="preserve"> upoważniające do złożenia oferty, o ile ofertę składa pełnomocnik</w:t>
      </w:r>
      <w:r w:rsidR="00E651D4">
        <w:rPr>
          <w:rFonts w:cstheme="minorHAnsi"/>
        </w:rPr>
        <w:t xml:space="preserve"> </w:t>
      </w:r>
      <w:r w:rsidR="00D9015C">
        <w:rPr>
          <w:rFonts w:cstheme="minorHAnsi"/>
        </w:rPr>
        <w:t xml:space="preserve">oraz </w:t>
      </w:r>
      <w:r w:rsidR="00D9015C" w:rsidRPr="00D9015C">
        <w:rPr>
          <w:rFonts w:cstheme="minorHAnsi"/>
          <w:u w:val="single"/>
        </w:rPr>
        <w:t>pełnomocnictwo</w:t>
      </w:r>
      <w:r w:rsidR="00E651D4">
        <w:rPr>
          <w:rFonts w:cstheme="minorHAnsi"/>
        </w:rPr>
        <w:t xml:space="preserve"> </w:t>
      </w:r>
      <w:r w:rsidR="008F0B2B" w:rsidRPr="004B0FC4">
        <w:rPr>
          <w:rFonts w:cstheme="minorHAnsi"/>
        </w:rPr>
        <w:t>do</w:t>
      </w:r>
      <w:r w:rsidR="00E53723" w:rsidRPr="004B0FC4">
        <w:rPr>
          <w:rFonts w:cstheme="minorHAnsi"/>
        </w:rPr>
        <w:t xml:space="preserve"> </w:t>
      </w:r>
      <w:r w:rsidR="008F0B2B" w:rsidRPr="004B0FC4">
        <w:rPr>
          <w:rFonts w:cstheme="minorHAnsi"/>
        </w:rPr>
        <w:t>reprezentowania</w:t>
      </w:r>
      <w:r w:rsidR="00E53723" w:rsidRPr="004B0FC4">
        <w:rPr>
          <w:rFonts w:cstheme="minorHAnsi"/>
        </w:rPr>
        <w:t xml:space="preserve"> </w:t>
      </w:r>
      <w:r w:rsidR="008F0B2B" w:rsidRPr="004B0FC4">
        <w:rPr>
          <w:rFonts w:cstheme="minorHAnsi"/>
        </w:rPr>
        <w:t>w</w:t>
      </w:r>
      <w:r w:rsidR="00E53723" w:rsidRPr="004B0FC4">
        <w:rPr>
          <w:rFonts w:cstheme="minorHAnsi"/>
        </w:rPr>
        <w:t xml:space="preserve"> </w:t>
      </w:r>
      <w:r w:rsidR="008F0B2B" w:rsidRPr="004B0FC4">
        <w:rPr>
          <w:rFonts w:cstheme="minorHAnsi"/>
        </w:rPr>
        <w:t>postępowaniu</w:t>
      </w:r>
      <w:r w:rsidR="00E53723" w:rsidRPr="004B0FC4">
        <w:rPr>
          <w:rFonts w:cstheme="minorHAnsi"/>
        </w:rPr>
        <w:t xml:space="preserve"> </w:t>
      </w:r>
      <w:r w:rsidR="008F0B2B" w:rsidRPr="004B0FC4">
        <w:rPr>
          <w:rFonts w:cstheme="minorHAnsi"/>
        </w:rPr>
        <w:t>Wykonawców</w:t>
      </w:r>
      <w:r w:rsidR="00E53723" w:rsidRPr="004B0FC4">
        <w:rPr>
          <w:rFonts w:cstheme="minorHAnsi"/>
        </w:rPr>
        <w:t xml:space="preserve"> </w:t>
      </w:r>
      <w:r w:rsidR="008F0B2B" w:rsidRPr="004B0FC4">
        <w:rPr>
          <w:rFonts w:cstheme="minorHAnsi"/>
        </w:rPr>
        <w:t>wspólnie</w:t>
      </w:r>
      <w:r w:rsidR="00E53723" w:rsidRPr="004B0FC4">
        <w:rPr>
          <w:rFonts w:cstheme="minorHAnsi"/>
        </w:rPr>
        <w:t xml:space="preserve"> </w:t>
      </w:r>
      <w:r w:rsidR="008F0B2B" w:rsidRPr="004B0FC4">
        <w:rPr>
          <w:rFonts w:cstheme="minorHAnsi"/>
        </w:rPr>
        <w:t>ubiegających</w:t>
      </w:r>
      <w:r w:rsidR="00E53723" w:rsidRPr="004B0FC4">
        <w:rPr>
          <w:rFonts w:cstheme="minorHAnsi"/>
        </w:rPr>
        <w:t xml:space="preserve"> </w:t>
      </w:r>
      <w:r w:rsidR="008F0B2B" w:rsidRPr="004B0FC4">
        <w:rPr>
          <w:rFonts w:cstheme="minorHAnsi"/>
        </w:rPr>
        <w:t>się</w:t>
      </w:r>
      <w:r w:rsidR="00E53723" w:rsidRPr="004B0FC4">
        <w:rPr>
          <w:rFonts w:cstheme="minorHAnsi"/>
        </w:rPr>
        <w:t xml:space="preserve"> </w:t>
      </w:r>
      <w:r w:rsidR="008F0B2B" w:rsidRPr="004B0FC4">
        <w:rPr>
          <w:rFonts w:cstheme="minorHAnsi"/>
        </w:rPr>
        <w:t>o</w:t>
      </w:r>
      <w:r w:rsidR="00E53723" w:rsidRPr="004B0FC4">
        <w:rPr>
          <w:rFonts w:cstheme="minorHAnsi"/>
        </w:rPr>
        <w:t xml:space="preserve"> </w:t>
      </w:r>
      <w:r w:rsidR="008F0B2B" w:rsidRPr="004B0FC4">
        <w:rPr>
          <w:rFonts w:cstheme="minorHAnsi"/>
        </w:rPr>
        <w:t>udzielenie</w:t>
      </w:r>
      <w:r w:rsidR="00E53723" w:rsidRPr="004B0FC4">
        <w:rPr>
          <w:rFonts w:cstheme="minorHAnsi"/>
        </w:rPr>
        <w:t xml:space="preserve"> </w:t>
      </w:r>
      <w:r w:rsidR="008F0B2B" w:rsidRPr="004B0FC4">
        <w:rPr>
          <w:rFonts w:cstheme="minorHAnsi"/>
        </w:rPr>
        <w:t>zamówienia</w:t>
      </w:r>
      <w:r w:rsidR="00E53723" w:rsidRPr="004B0FC4">
        <w:rPr>
          <w:rFonts w:cstheme="minorHAnsi"/>
        </w:rPr>
        <w:t xml:space="preserve"> – </w:t>
      </w:r>
      <w:r w:rsidR="008F0B2B" w:rsidRPr="000A2D2A">
        <w:rPr>
          <w:rFonts w:cstheme="minorHAnsi"/>
          <w:u w:val="single"/>
        </w:rPr>
        <w:t>dotyczy</w:t>
      </w:r>
      <w:r w:rsidR="00E53723" w:rsidRPr="000A2D2A">
        <w:rPr>
          <w:rFonts w:cstheme="minorHAnsi"/>
          <w:u w:val="single"/>
        </w:rPr>
        <w:t xml:space="preserve"> </w:t>
      </w:r>
      <w:r w:rsidR="008F0B2B" w:rsidRPr="000A2D2A">
        <w:rPr>
          <w:rFonts w:cstheme="minorHAnsi"/>
          <w:u w:val="single"/>
        </w:rPr>
        <w:t>ofert</w:t>
      </w:r>
      <w:r w:rsidR="00E53723" w:rsidRPr="000A2D2A">
        <w:rPr>
          <w:rFonts w:cstheme="minorHAnsi"/>
          <w:u w:val="single"/>
        </w:rPr>
        <w:t xml:space="preserve"> </w:t>
      </w:r>
      <w:r w:rsidR="008F0B2B" w:rsidRPr="000A2D2A">
        <w:rPr>
          <w:rFonts w:cstheme="minorHAnsi"/>
          <w:u w:val="single"/>
        </w:rPr>
        <w:t>składanych</w:t>
      </w:r>
      <w:r w:rsidR="00E53723" w:rsidRPr="000A2D2A">
        <w:rPr>
          <w:rFonts w:cstheme="minorHAnsi"/>
          <w:u w:val="single"/>
        </w:rPr>
        <w:t xml:space="preserve"> </w:t>
      </w:r>
      <w:r w:rsidR="008F0B2B" w:rsidRPr="000A2D2A">
        <w:rPr>
          <w:rFonts w:cstheme="minorHAnsi"/>
          <w:u w:val="single"/>
        </w:rPr>
        <w:t>przez</w:t>
      </w:r>
      <w:r w:rsidR="00E53723" w:rsidRPr="000A2D2A">
        <w:rPr>
          <w:rFonts w:cstheme="minorHAnsi"/>
          <w:u w:val="single"/>
        </w:rPr>
        <w:t xml:space="preserve"> </w:t>
      </w:r>
      <w:r w:rsidR="008F0B2B" w:rsidRPr="000A2D2A">
        <w:rPr>
          <w:rFonts w:cstheme="minorHAnsi"/>
          <w:u w:val="single"/>
        </w:rPr>
        <w:t>Wykonawców</w:t>
      </w:r>
      <w:r w:rsidR="00E53723" w:rsidRPr="000A2D2A">
        <w:rPr>
          <w:rFonts w:cstheme="minorHAnsi"/>
          <w:u w:val="single"/>
        </w:rPr>
        <w:t xml:space="preserve"> </w:t>
      </w:r>
      <w:r w:rsidR="008F0B2B" w:rsidRPr="000A2D2A">
        <w:rPr>
          <w:rFonts w:cstheme="minorHAnsi"/>
          <w:u w:val="single"/>
        </w:rPr>
        <w:t>wspólnie</w:t>
      </w:r>
      <w:r w:rsidR="00E53723" w:rsidRPr="000A2D2A">
        <w:rPr>
          <w:rFonts w:cstheme="minorHAnsi"/>
          <w:u w:val="single"/>
        </w:rPr>
        <w:t xml:space="preserve"> </w:t>
      </w:r>
      <w:r w:rsidR="008F0B2B" w:rsidRPr="000A2D2A">
        <w:rPr>
          <w:rFonts w:cstheme="minorHAnsi"/>
          <w:u w:val="single"/>
        </w:rPr>
        <w:t>ubiegających</w:t>
      </w:r>
      <w:r w:rsidR="00E53723" w:rsidRPr="000A2D2A">
        <w:rPr>
          <w:rFonts w:cstheme="minorHAnsi"/>
          <w:u w:val="single"/>
        </w:rPr>
        <w:t xml:space="preserve"> </w:t>
      </w:r>
      <w:r w:rsidR="008F0B2B" w:rsidRPr="000A2D2A">
        <w:rPr>
          <w:rFonts w:cstheme="minorHAnsi"/>
          <w:u w:val="single"/>
        </w:rPr>
        <w:t>się</w:t>
      </w:r>
      <w:r w:rsidR="00E53723" w:rsidRPr="000A2D2A">
        <w:rPr>
          <w:rFonts w:cstheme="minorHAnsi"/>
          <w:u w:val="single"/>
        </w:rPr>
        <w:t xml:space="preserve"> </w:t>
      </w:r>
      <w:r w:rsidR="008F0B2B" w:rsidRPr="000A2D2A">
        <w:rPr>
          <w:rFonts w:cstheme="minorHAnsi"/>
          <w:u w:val="single"/>
        </w:rPr>
        <w:t>o</w:t>
      </w:r>
      <w:r w:rsidR="00E53723" w:rsidRPr="000A2D2A">
        <w:rPr>
          <w:rFonts w:cstheme="minorHAnsi"/>
          <w:u w:val="single"/>
        </w:rPr>
        <w:t xml:space="preserve"> </w:t>
      </w:r>
      <w:r w:rsidR="008F0B2B" w:rsidRPr="000A2D2A">
        <w:rPr>
          <w:rFonts w:cstheme="minorHAnsi"/>
          <w:u w:val="single"/>
        </w:rPr>
        <w:t>udzielenie</w:t>
      </w:r>
      <w:r w:rsidR="00E53723" w:rsidRPr="000A2D2A">
        <w:rPr>
          <w:rFonts w:cstheme="minorHAnsi"/>
          <w:u w:val="single"/>
        </w:rPr>
        <w:t xml:space="preserve"> </w:t>
      </w:r>
      <w:r w:rsidR="008F0B2B" w:rsidRPr="000A2D2A">
        <w:rPr>
          <w:rFonts w:cstheme="minorHAnsi"/>
          <w:u w:val="single"/>
        </w:rPr>
        <w:t>zamówienia</w:t>
      </w:r>
      <w:r w:rsidR="000A2D2A">
        <w:rPr>
          <w:rFonts w:cstheme="minorHAnsi"/>
          <w:u w:val="single"/>
        </w:rPr>
        <w:t>(konsorcjum, spółka cywilna)</w:t>
      </w:r>
      <w:r w:rsidR="008F0B2B" w:rsidRPr="004B0FC4">
        <w:rPr>
          <w:rFonts w:cstheme="minorHAnsi"/>
        </w:rPr>
        <w:t>;</w:t>
      </w:r>
    </w:p>
    <w:p w14:paraId="34C41E7E" w14:textId="77777777" w:rsidR="00226F64" w:rsidRPr="00C96249" w:rsidRDefault="009123DE" w:rsidP="004B0FC4">
      <w:pPr>
        <w:autoSpaceDE w:val="0"/>
        <w:autoSpaceDN w:val="0"/>
        <w:adjustRightInd w:val="0"/>
        <w:spacing w:after="0" w:line="271" w:lineRule="auto"/>
        <w:jc w:val="both"/>
        <w:rPr>
          <w:rFonts w:cstheme="minorHAnsi"/>
        </w:rPr>
      </w:pPr>
      <w:r>
        <w:rPr>
          <w:rFonts w:cstheme="minorHAnsi"/>
        </w:rPr>
        <w:t>5</w:t>
      </w:r>
      <w:r w:rsidR="005C0A66" w:rsidRPr="004B0FC4">
        <w:rPr>
          <w:rFonts w:cstheme="minorHAnsi"/>
        </w:rPr>
        <w:t xml:space="preserve">) </w:t>
      </w:r>
      <w:r w:rsidR="005C0A66" w:rsidRPr="004B0FC4">
        <w:rPr>
          <w:rFonts w:cstheme="minorHAnsi"/>
          <w:u w:val="single"/>
        </w:rPr>
        <w:t>Uzasadnienie</w:t>
      </w:r>
      <w:r w:rsidR="005C0A66" w:rsidRPr="004B0FC4">
        <w:rPr>
          <w:rFonts w:cstheme="minorHAnsi"/>
        </w:rPr>
        <w:t xml:space="preserve"> zastrzeż</w:t>
      </w:r>
      <w:r w:rsidR="00226F64" w:rsidRPr="004B0FC4">
        <w:rPr>
          <w:rFonts w:cstheme="minorHAnsi"/>
        </w:rPr>
        <w:t xml:space="preserve">enia </w:t>
      </w:r>
      <w:r w:rsidR="005C0A66" w:rsidRPr="004B0FC4">
        <w:rPr>
          <w:rFonts w:cstheme="minorHAnsi"/>
        </w:rPr>
        <w:t xml:space="preserve">dokumentów wskazanych w formularzu ofertowym jako tajemnicy </w:t>
      </w:r>
      <w:r w:rsidR="005C0A66" w:rsidRPr="00C96249">
        <w:rPr>
          <w:rFonts w:cstheme="minorHAnsi"/>
        </w:rPr>
        <w:t>przedsiębiorstwa (jeżeli dotyczy)</w:t>
      </w:r>
    </w:p>
    <w:p w14:paraId="62D2940C" w14:textId="77777777" w:rsidR="00C96249" w:rsidRPr="00C96249" w:rsidRDefault="009123DE" w:rsidP="00C96249">
      <w:pPr>
        <w:spacing w:after="0"/>
      </w:pPr>
      <w:r>
        <w:t>6</w:t>
      </w:r>
      <w:r w:rsidR="00C96249" w:rsidRPr="00C96249">
        <w:t>) Formularz cenowy</w:t>
      </w:r>
      <w:r w:rsidR="00D104FB">
        <w:t xml:space="preserve"> </w:t>
      </w:r>
      <w:r w:rsidR="00C96249" w:rsidRPr="00C96249">
        <w:t>– wypełniony i podpisany przez Wykonawcę</w:t>
      </w:r>
    </w:p>
    <w:p w14:paraId="43868D1D" w14:textId="77777777" w:rsidR="00C96249" w:rsidRPr="004B0FC4" w:rsidRDefault="00C96249" w:rsidP="004B0FC4">
      <w:pPr>
        <w:autoSpaceDE w:val="0"/>
        <w:autoSpaceDN w:val="0"/>
        <w:adjustRightInd w:val="0"/>
        <w:spacing w:after="0" w:line="271" w:lineRule="auto"/>
        <w:jc w:val="both"/>
        <w:rPr>
          <w:rFonts w:cstheme="minorHAnsi"/>
        </w:rPr>
      </w:pPr>
    </w:p>
    <w:p w14:paraId="1BE07BF0" w14:textId="77777777" w:rsidR="008F0B2B" w:rsidRPr="004B0FC4" w:rsidRDefault="008F0B2B" w:rsidP="004B0FC4">
      <w:pPr>
        <w:autoSpaceDE w:val="0"/>
        <w:autoSpaceDN w:val="0"/>
        <w:adjustRightInd w:val="0"/>
        <w:spacing w:after="0" w:line="271" w:lineRule="auto"/>
        <w:jc w:val="both"/>
        <w:rPr>
          <w:rFonts w:cstheme="minorHAnsi"/>
        </w:rPr>
      </w:pPr>
    </w:p>
    <w:p w14:paraId="0DFF56F8" w14:textId="77777777" w:rsidR="00DA513B" w:rsidRPr="004B0FC4" w:rsidRDefault="0089451A" w:rsidP="004B0FC4">
      <w:pPr>
        <w:autoSpaceDE w:val="0"/>
        <w:autoSpaceDN w:val="0"/>
        <w:adjustRightInd w:val="0"/>
        <w:spacing w:after="0" w:line="271" w:lineRule="auto"/>
        <w:jc w:val="both"/>
        <w:rPr>
          <w:rFonts w:cstheme="minorHAnsi"/>
        </w:rPr>
      </w:pPr>
      <w:r w:rsidRPr="004B0FC4">
        <w:rPr>
          <w:rFonts w:cstheme="minorHAnsi"/>
        </w:rPr>
        <w:t>2.</w:t>
      </w:r>
      <w:r w:rsidR="007632C3" w:rsidRPr="004B0FC4">
        <w:rPr>
          <w:rFonts w:cstheme="minorHAnsi"/>
        </w:rPr>
        <w:t xml:space="preserve"> W sytuacjach określonych w art. 128 ustawy </w:t>
      </w:r>
      <w:proofErr w:type="spellStart"/>
      <w:r w:rsidR="007632C3" w:rsidRPr="004B0FC4">
        <w:rPr>
          <w:rFonts w:cstheme="minorHAnsi"/>
        </w:rPr>
        <w:t>Pzp</w:t>
      </w:r>
      <w:proofErr w:type="spellEnd"/>
      <w:r w:rsidR="007632C3" w:rsidRPr="004B0FC4">
        <w:rPr>
          <w:rFonts w:cstheme="minorHAnsi"/>
        </w:rPr>
        <w:t xml:space="preserve"> zamawiający może wezwać do złożenia, poprawienia lub uzupełnienia w wyznaczonym terminie: </w:t>
      </w:r>
      <w:r w:rsidR="007632C3" w:rsidRPr="004B0FC4">
        <w:rPr>
          <w:rFonts w:cstheme="minorHAnsi"/>
        </w:rPr>
        <w:cr/>
        <w:t>- oświadczenia</w:t>
      </w:r>
      <w:r w:rsidR="00C774A8" w:rsidRPr="004B0FC4">
        <w:rPr>
          <w:rFonts w:cstheme="minorHAnsi"/>
        </w:rPr>
        <w:t>, o którym mowa w a</w:t>
      </w:r>
      <w:r w:rsidR="00D86767" w:rsidRPr="004B0FC4">
        <w:rPr>
          <w:rFonts w:cstheme="minorHAnsi"/>
        </w:rPr>
        <w:t>rt</w:t>
      </w:r>
      <w:r w:rsidR="00C774A8" w:rsidRPr="004B0FC4">
        <w:rPr>
          <w:rFonts w:cstheme="minorHAnsi"/>
        </w:rPr>
        <w:t xml:space="preserve">. 125 ust.1 ustawy </w:t>
      </w:r>
      <w:proofErr w:type="spellStart"/>
      <w:r w:rsidR="00C774A8" w:rsidRPr="004B0FC4">
        <w:rPr>
          <w:rFonts w:cstheme="minorHAnsi"/>
        </w:rPr>
        <w:t>Pzp</w:t>
      </w:r>
      <w:proofErr w:type="spellEnd"/>
      <w:r w:rsidR="007632C3" w:rsidRPr="004B0FC4">
        <w:rPr>
          <w:rFonts w:cstheme="minorHAnsi"/>
        </w:rPr>
        <w:t xml:space="preserve">, </w:t>
      </w:r>
      <w:r w:rsidR="007632C3" w:rsidRPr="004B0FC4">
        <w:rPr>
          <w:rFonts w:cstheme="minorHAnsi"/>
        </w:rPr>
        <w:cr/>
        <w:t xml:space="preserve">- podmiotowych środków dowodowych, </w:t>
      </w:r>
      <w:r w:rsidR="007632C3" w:rsidRPr="004B0FC4">
        <w:rPr>
          <w:rFonts w:cstheme="minorHAnsi"/>
        </w:rPr>
        <w:cr/>
        <w:t>- innych dokumentów lub oświa</w:t>
      </w:r>
      <w:r w:rsidR="00D86767" w:rsidRPr="004B0FC4">
        <w:rPr>
          <w:rFonts w:cstheme="minorHAnsi"/>
        </w:rPr>
        <w:t>dczeń składanych w postępowaniu.</w:t>
      </w:r>
      <w:r w:rsidR="007632C3" w:rsidRPr="004B0FC4">
        <w:rPr>
          <w:rFonts w:cstheme="minorHAnsi"/>
        </w:rPr>
        <w:cr/>
      </w:r>
      <w:r w:rsidR="003B2BA0" w:rsidRPr="004B0FC4">
        <w:rPr>
          <w:rFonts w:cstheme="minorHAnsi"/>
        </w:rPr>
        <w:t>3.</w:t>
      </w:r>
      <w:r w:rsidR="007632C3" w:rsidRPr="004B0FC4">
        <w:rPr>
          <w:rFonts w:cstheme="minorHAnsi"/>
        </w:rPr>
        <w:t xml:space="preserve"> Zamawiający może żądać od wykonawców wyjaśnień dotyczących treści oświadczenia</w:t>
      </w:r>
      <w:r w:rsidR="00D86767" w:rsidRPr="004B0FC4">
        <w:rPr>
          <w:rFonts w:cstheme="minorHAnsi"/>
        </w:rPr>
        <w:t xml:space="preserve"> o którym mowa w art. 125 ust.1 ustawy </w:t>
      </w:r>
      <w:proofErr w:type="spellStart"/>
      <w:r w:rsidR="00D86767" w:rsidRPr="004B0FC4">
        <w:rPr>
          <w:rFonts w:cstheme="minorHAnsi"/>
        </w:rPr>
        <w:t>Pzp</w:t>
      </w:r>
      <w:proofErr w:type="spellEnd"/>
      <w:r w:rsidR="007632C3" w:rsidRPr="004B0FC4">
        <w:rPr>
          <w:rFonts w:cstheme="minorHAnsi"/>
        </w:rPr>
        <w:t xml:space="preserve"> lub złożonych podmiotowych środków dowodowych lub innych dokumentów lub oświadczeń składanych w postępowaniu.</w:t>
      </w:r>
      <w:r w:rsidR="007632C3" w:rsidRPr="004B0FC4">
        <w:rPr>
          <w:rFonts w:cstheme="minorHAnsi"/>
        </w:rPr>
        <w:cr/>
      </w:r>
    </w:p>
    <w:p w14:paraId="17B82517" w14:textId="77777777" w:rsidR="00AD5E6A" w:rsidRPr="004B0FC4" w:rsidRDefault="00775E9E" w:rsidP="004B0FC4">
      <w:pPr>
        <w:autoSpaceDE w:val="0"/>
        <w:autoSpaceDN w:val="0"/>
        <w:adjustRightInd w:val="0"/>
        <w:spacing w:after="0" w:line="271" w:lineRule="auto"/>
        <w:jc w:val="both"/>
        <w:rPr>
          <w:rFonts w:cstheme="minorHAnsi"/>
          <w:b/>
        </w:rPr>
      </w:pPr>
      <w:r w:rsidRPr="004B0FC4">
        <w:rPr>
          <w:rFonts w:cstheme="minorHAnsi"/>
          <w:b/>
        </w:rPr>
        <w:t>VIII. Informacja o sposobie porozumiewania się zamawiającego z wykonawcami.</w:t>
      </w:r>
      <w:r w:rsidRPr="004B0FC4">
        <w:rPr>
          <w:rFonts w:cstheme="minorHAnsi"/>
          <w:b/>
        </w:rPr>
        <w:cr/>
      </w:r>
    </w:p>
    <w:p w14:paraId="0E73914A" w14:textId="7EA1F9DE" w:rsidR="00775E9E" w:rsidRPr="00861E94" w:rsidRDefault="00775E9E" w:rsidP="00FE30A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861E94">
        <w:rPr>
          <w:rFonts w:asciiTheme="minorHAnsi" w:hAnsiTheme="minorHAnsi" w:cstheme="minorHAnsi"/>
          <w:color w:val="000000"/>
          <w:sz w:val="22"/>
          <w:szCs w:val="22"/>
        </w:rPr>
        <w:t>Osobą uprawnioną do kontaktu z Wykonawcami jest</w:t>
      </w:r>
      <w:r w:rsidR="00CB597D" w:rsidRPr="00861E94">
        <w:rPr>
          <w:rFonts w:asciiTheme="minorHAnsi" w:hAnsiTheme="minorHAnsi" w:cstheme="minorHAnsi"/>
          <w:color w:val="000000"/>
          <w:sz w:val="22"/>
          <w:szCs w:val="22"/>
        </w:rPr>
        <w:t xml:space="preserve">: </w:t>
      </w:r>
      <w:r w:rsidR="00E36181" w:rsidRPr="00861E94">
        <w:rPr>
          <w:rFonts w:asciiTheme="minorHAnsi" w:hAnsiTheme="minorHAnsi" w:cstheme="minorHAnsi"/>
          <w:color w:val="000000"/>
          <w:sz w:val="22"/>
          <w:szCs w:val="22"/>
        </w:rPr>
        <w:t xml:space="preserve">Elżbieta </w:t>
      </w:r>
      <w:proofErr w:type="spellStart"/>
      <w:r w:rsidR="00E36181" w:rsidRPr="00861E94">
        <w:rPr>
          <w:rFonts w:asciiTheme="minorHAnsi" w:hAnsiTheme="minorHAnsi" w:cstheme="minorHAnsi"/>
          <w:color w:val="000000"/>
          <w:sz w:val="22"/>
          <w:szCs w:val="22"/>
        </w:rPr>
        <w:t>Maceluch</w:t>
      </w:r>
      <w:proofErr w:type="spellEnd"/>
    </w:p>
    <w:p w14:paraId="029984A0" w14:textId="77777777" w:rsidR="001E28A7" w:rsidRPr="004B0FC4" w:rsidRDefault="00775E9E" w:rsidP="00FE30A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Postępowanie prowadzone jest w języku polskim w formie elektronicznej za pośrednictwem </w:t>
      </w:r>
      <w:hyperlink r:id="rId10"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pod adresem</w:t>
      </w:r>
      <w:r w:rsidR="001E28A7" w:rsidRPr="004B0FC4">
        <w:rPr>
          <w:rFonts w:asciiTheme="minorHAnsi" w:hAnsiTheme="minorHAnsi" w:cstheme="minorHAnsi"/>
          <w:color w:val="000000"/>
          <w:sz w:val="22"/>
          <w:szCs w:val="22"/>
        </w:rPr>
        <w:t xml:space="preserve"> </w:t>
      </w:r>
      <w:hyperlink r:id="rId11" w:history="1">
        <w:r w:rsidR="001E28A7" w:rsidRPr="004B0FC4">
          <w:rPr>
            <w:rStyle w:val="Hipercze"/>
            <w:rFonts w:asciiTheme="minorHAnsi" w:hAnsiTheme="minorHAnsi" w:cstheme="minorHAnsi"/>
            <w:sz w:val="22"/>
            <w:szCs w:val="22"/>
          </w:rPr>
          <w:t>https://platformazakupowa.pl/pn/wolow</w:t>
        </w:r>
      </w:hyperlink>
    </w:p>
    <w:p w14:paraId="56819F34" w14:textId="77777777" w:rsidR="001E28A7" w:rsidRPr="004B0FC4" w:rsidRDefault="00775E9E" w:rsidP="00FE30A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W celu skrócenia czasu udzielenia odpowiedzi na pytania preferuje się, aby komunikacja między zamawiającym a Wykonawcami, w tym wszelkie oświadczenia, wnioski, zawiadomienia oraz </w:t>
      </w:r>
      <w:r w:rsidRPr="004B0FC4">
        <w:rPr>
          <w:rFonts w:asciiTheme="minorHAnsi" w:hAnsiTheme="minorHAnsi" w:cstheme="minorHAnsi"/>
          <w:color w:val="000000"/>
          <w:sz w:val="22"/>
          <w:szCs w:val="22"/>
        </w:rPr>
        <w:lastRenderedPageBreak/>
        <w:t xml:space="preserve">informacje, przekazywane były za pośrednictwem </w:t>
      </w:r>
      <w:hyperlink r:id="rId12"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i formularza „</w:t>
      </w:r>
      <w:r w:rsidRPr="004B0FC4">
        <w:rPr>
          <w:rFonts w:asciiTheme="minorHAnsi" w:hAnsiTheme="minorHAnsi" w:cstheme="minorHAnsi"/>
          <w:b/>
          <w:bCs/>
          <w:color w:val="000000"/>
          <w:sz w:val="22"/>
          <w:szCs w:val="22"/>
        </w:rPr>
        <w:t>Wyślij wiadomość do zamawiającego</w:t>
      </w:r>
      <w:r w:rsidRPr="004B0FC4">
        <w:rPr>
          <w:rFonts w:asciiTheme="minorHAnsi" w:hAnsiTheme="minorHAnsi" w:cstheme="minorHAnsi"/>
          <w:color w:val="000000"/>
          <w:sz w:val="22"/>
          <w:szCs w:val="22"/>
        </w:rPr>
        <w:t>”. </w:t>
      </w:r>
    </w:p>
    <w:p w14:paraId="45C566C2" w14:textId="77777777" w:rsidR="003C7B05" w:rsidRPr="004B0FC4" w:rsidRDefault="00775E9E" w:rsidP="00FE30A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 datę przekazania (wpływu) oświadczeń, wniosków, zawiadomień oraz informacji przyjmuje się datę ich przesłania za pośrednictwem </w:t>
      </w:r>
      <w:hyperlink r:id="rId13"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poprzez kliknięcie przycisku  „Wyślij wiadomość do zamawiającego” po których pojawi się komunikat, że wiadomość została wysłana do zamawiającego. </w:t>
      </w:r>
    </w:p>
    <w:p w14:paraId="4103FB4A" w14:textId="493F8CAB" w:rsidR="003C7B05" w:rsidRPr="00861E94" w:rsidRDefault="00775E9E" w:rsidP="00FE30A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dopuszcza, opcjonalnie, komunikację  za pośrednictwem poczty elektronicznej. Adres poczty elektronicznej osoby uprawnionej do kontaktu z </w:t>
      </w:r>
      <w:r w:rsidRPr="00861E94">
        <w:rPr>
          <w:rFonts w:asciiTheme="minorHAnsi" w:hAnsiTheme="minorHAnsi" w:cstheme="minorHAnsi"/>
          <w:color w:val="000000"/>
          <w:sz w:val="22"/>
          <w:szCs w:val="22"/>
        </w:rPr>
        <w:t xml:space="preserve">Wykonawcami: </w:t>
      </w:r>
      <w:r w:rsidR="00E36181" w:rsidRPr="00861E94">
        <w:rPr>
          <w:rFonts w:asciiTheme="minorHAnsi" w:hAnsiTheme="minorHAnsi" w:cstheme="minorHAnsi"/>
          <w:sz w:val="22"/>
          <w:szCs w:val="22"/>
        </w:rPr>
        <w:t>p2.sloneczko@wolow.pl</w:t>
      </w:r>
    </w:p>
    <w:p w14:paraId="50CC256A" w14:textId="77777777" w:rsidR="003C7B05" w:rsidRPr="004B0FC4" w:rsidRDefault="00775E9E" w:rsidP="00FE30A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będzie przekazywał wykonawcom informacje za pośrednictwem </w:t>
      </w:r>
      <w:hyperlink r:id="rId14"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do konkretnego wykonawcy.</w:t>
      </w:r>
    </w:p>
    <w:p w14:paraId="42C4440D" w14:textId="77777777" w:rsidR="003C7B05" w:rsidRPr="004B0FC4" w:rsidRDefault="00775E9E" w:rsidP="00FE30A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E7379D1" w14:textId="77777777" w:rsidR="00775E9E" w:rsidRPr="004B0FC4" w:rsidRDefault="00775E9E" w:rsidP="00FE30A4">
      <w:pPr>
        <w:pStyle w:val="NormalnyWeb"/>
        <w:numPr>
          <w:ilvl w:val="0"/>
          <w:numId w:val="5"/>
        </w:numPr>
        <w:tabs>
          <w:tab w:val="clear" w:pos="720"/>
        </w:tabs>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tj.:</w:t>
      </w:r>
    </w:p>
    <w:p w14:paraId="2F1531A0" w14:textId="77777777" w:rsidR="00775E9E" w:rsidRPr="004B0FC4" w:rsidRDefault="00775E9E" w:rsidP="00FE30A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stały dostęp do sieci Internet o gwarantowanej przepustowości nie mniejszej niż 512 </w:t>
      </w:r>
      <w:proofErr w:type="spellStart"/>
      <w:r w:rsidRPr="004B0FC4">
        <w:rPr>
          <w:rFonts w:asciiTheme="minorHAnsi" w:hAnsiTheme="minorHAnsi" w:cstheme="minorHAnsi"/>
          <w:color w:val="000000"/>
          <w:sz w:val="22"/>
          <w:szCs w:val="22"/>
        </w:rPr>
        <w:t>kb</w:t>
      </w:r>
      <w:proofErr w:type="spellEnd"/>
      <w:r w:rsidRPr="004B0FC4">
        <w:rPr>
          <w:rFonts w:asciiTheme="minorHAnsi" w:hAnsiTheme="minorHAnsi" w:cstheme="minorHAnsi"/>
          <w:color w:val="000000"/>
          <w:sz w:val="22"/>
          <w:szCs w:val="22"/>
        </w:rPr>
        <w:t>/s,</w:t>
      </w:r>
    </w:p>
    <w:p w14:paraId="5B1D93C6" w14:textId="77777777" w:rsidR="00775E9E" w:rsidRPr="004B0FC4" w:rsidRDefault="00775E9E" w:rsidP="00FE30A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8BB0C2B" w14:textId="77777777" w:rsidR="00775E9E" w:rsidRPr="004B0FC4" w:rsidRDefault="00775E9E" w:rsidP="00FE30A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zainstalowana dowolna przeglądarka internetowa, w przypadku Internet Explorer minimalnie wersja 10 0.,</w:t>
      </w:r>
    </w:p>
    <w:p w14:paraId="5ACE7D0D" w14:textId="77777777" w:rsidR="00775E9E" w:rsidRPr="004B0FC4" w:rsidRDefault="00775E9E" w:rsidP="00FE30A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włączona obsługa JavaScript,</w:t>
      </w:r>
    </w:p>
    <w:p w14:paraId="3EA034BD" w14:textId="77777777" w:rsidR="00775E9E" w:rsidRPr="004B0FC4" w:rsidRDefault="00775E9E" w:rsidP="00FE30A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zainstalowany program Adobe </w:t>
      </w:r>
      <w:proofErr w:type="spellStart"/>
      <w:r w:rsidRPr="004B0FC4">
        <w:rPr>
          <w:rFonts w:asciiTheme="minorHAnsi" w:hAnsiTheme="minorHAnsi" w:cstheme="minorHAnsi"/>
          <w:color w:val="000000"/>
          <w:sz w:val="22"/>
          <w:szCs w:val="22"/>
        </w:rPr>
        <w:t>Acrobat</w:t>
      </w:r>
      <w:proofErr w:type="spellEnd"/>
      <w:r w:rsidRPr="004B0FC4">
        <w:rPr>
          <w:rFonts w:asciiTheme="minorHAnsi" w:hAnsiTheme="minorHAnsi" w:cstheme="minorHAnsi"/>
          <w:color w:val="000000"/>
          <w:sz w:val="22"/>
          <w:szCs w:val="22"/>
        </w:rPr>
        <w:t xml:space="preserve"> Reader lub inny obsługujący format plików .pdf,</w:t>
      </w:r>
    </w:p>
    <w:p w14:paraId="23140869" w14:textId="77777777" w:rsidR="00775E9E" w:rsidRPr="004B0FC4" w:rsidRDefault="00775E9E" w:rsidP="00FE30A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Platformazakupowa.pl działa według standardu przyjętego w komunikacji sieciowej - kodowanie UTF8,</w:t>
      </w:r>
    </w:p>
    <w:p w14:paraId="52935E23" w14:textId="77777777" w:rsidR="003C7B05" w:rsidRPr="004B0FC4" w:rsidRDefault="00775E9E" w:rsidP="00FE30A4">
      <w:pPr>
        <w:pStyle w:val="NormalnyWeb"/>
        <w:numPr>
          <w:ilvl w:val="0"/>
          <w:numId w:val="11"/>
        </w:numPr>
        <w:tabs>
          <w:tab w:val="clear" w:pos="720"/>
        </w:tabs>
        <w:spacing w:before="0" w:beforeAutospacing="0" w:line="271" w:lineRule="auto"/>
        <w:ind w:left="1134"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Oznaczenie czasu odbioru danych przez platformę zakupową stanowi datę oraz dokładny czas (</w:t>
      </w:r>
      <w:proofErr w:type="spellStart"/>
      <w:r w:rsidRPr="004B0FC4">
        <w:rPr>
          <w:rFonts w:asciiTheme="minorHAnsi" w:hAnsiTheme="minorHAnsi" w:cstheme="minorHAnsi"/>
          <w:color w:val="000000"/>
          <w:sz w:val="22"/>
          <w:szCs w:val="22"/>
        </w:rPr>
        <w:t>hh:mm:ss</w:t>
      </w:r>
      <w:proofErr w:type="spellEnd"/>
      <w:r w:rsidRPr="004B0FC4">
        <w:rPr>
          <w:rFonts w:asciiTheme="minorHAnsi" w:hAnsiTheme="minorHAnsi" w:cstheme="minorHAnsi"/>
          <w:color w:val="000000"/>
          <w:sz w:val="22"/>
          <w:szCs w:val="22"/>
        </w:rPr>
        <w:t>) generowany wg. czasu lokalnego serwera synchronizowanego z zegarem Głównego Urzędu Miar.</w:t>
      </w:r>
    </w:p>
    <w:p w14:paraId="7A8F552E" w14:textId="77777777" w:rsidR="002959C9" w:rsidRPr="003E4AB0" w:rsidRDefault="00775E9E" w:rsidP="00FE30A4">
      <w:pPr>
        <w:pStyle w:val="NormalnyWeb"/>
        <w:numPr>
          <w:ilvl w:val="0"/>
          <w:numId w:val="10"/>
        </w:numPr>
        <w:spacing w:before="0" w:beforeAutospacing="0" w:line="271" w:lineRule="auto"/>
        <w:ind w:left="567" w:hanging="567"/>
        <w:jc w:val="both"/>
        <w:textAlignment w:val="baseline"/>
        <w:rPr>
          <w:rFonts w:asciiTheme="minorHAnsi" w:hAnsiTheme="minorHAnsi" w:cstheme="minorHAnsi"/>
          <w:sz w:val="22"/>
          <w:szCs w:val="22"/>
        </w:rPr>
      </w:pPr>
      <w:r w:rsidRPr="003E4AB0">
        <w:rPr>
          <w:rFonts w:asciiTheme="minorHAnsi" w:hAnsiTheme="minorHAnsi" w:cstheme="minorHAnsi"/>
          <w:sz w:val="22"/>
          <w:szCs w:val="22"/>
        </w:rPr>
        <w:t>Wykonawca, przystępując do niniejszego postępowania o udzielenie zamówienia publicznego:</w:t>
      </w:r>
      <w:r w:rsidR="002959C9" w:rsidRPr="003E4AB0">
        <w:rPr>
          <w:rFonts w:asciiTheme="minorHAnsi" w:hAnsiTheme="minorHAnsi" w:cstheme="minorHAnsi"/>
          <w:sz w:val="22"/>
          <w:szCs w:val="22"/>
        </w:rPr>
        <w:t xml:space="preserve"> </w:t>
      </w:r>
      <w:r w:rsidRPr="003E4AB0">
        <w:rPr>
          <w:rFonts w:asciiTheme="minorHAnsi" w:hAnsiTheme="minorHAnsi" w:cstheme="minorHAnsi"/>
          <w:sz w:val="22"/>
          <w:szCs w:val="22"/>
        </w:rPr>
        <w:t xml:space="preserve">akceptuje warunki korzystania z </w:t>
      </w:r>
      <w:hyperlink r:id="rId17" w:history="1">
        <w:r w:rsidRPr="003E4AB0">
          <w:rPr>
            <w:rStyle w:val="Hipercze"/>
            <w:rFonts w:asciiTheme="minorHAnsi" w:hAnsiTheme="minorHAnsi" w:cstheme="minorHAnsi"/>
            <w:color w:val="auto"/>
            <w:sz w:val="22"/>
            <w:szCs w:val="22"/>
          </w:rPr>
          <w:t>platformazakupowa.pl</w:t>
        </w:r>
      </w:hyperlink>
      <w:r w:rsidRPr="003E4AB0">
        <w:rPr>
          <w:rFonts w:asciiTheme="minorHAnsi" w:hAnsiTheme="minorHAnsi" w:cstheme="minorHAnsi"/>
          <w:sz w:val="22"/>
          <w:szCs w:val="22"/>
        </w:rPr>
        <w:t xml:space="preserve"> określone w Regulaminie zamieszczonym na stronie internetowej </w:t>
      </w:r>
      <w:hyperlink r:id="rId18" w:history="1">
        <w:r w:rsidRPr="003E4AB0">
          <w:rPr>
            <w:rStyle w:val="Hipercze"/>
            <w:rFonts w:asciiTheme="minorHAnsi" w:hAnsiTheme="minorHAnsi" w:cstheme="minorHAnsi"/>
            <w:color w:val="auto"/>
            <w:sz w:val="22"/>
            <w:szCs w:val="22"/>
            <w:u w:val="none"/>
          </w:rPr>
          <w:t>pod linkiem</w:t>
        </w:r>
      </w:hyperlink>
      <w:r w:rsidRPr="003E4AB0">
        <w:rPr>
          <w:rFonts w:asciiTheme="minorHAnsi" w:hAnsiTheme="minorHAnsi" w:cstheme="minorHAnsi"/>
          <w:sz w:val="22"/>
          <w:szCs w:val="22"/>
        </w:rPr>
        <w:t>  w zakładce „Regulamin" oraz uznaje go za wiążący,</w:t>
      </w:r>
      <w:r w:rsidR="002959C9" w:rsidRPr="003E4AB0">
        <w:rPr>
          <w:rFonts w:asciiTheme="minorHAnsi" w:hAnsiTheme="minorHAnsi" w:cstheme="minorHAnsi"/>
          <w:sz w:val="22"/>
          <w:szCs w:val="22"/>
        </w:rPr>
        <w:t xml:space="preserve"> </w:t>
      </w:r>
      <w:r w:rsidRPr="003E4AB0">
        <w:rPr>
          <w:rFonts w:asciiTheme="minorHAnsi" w:hAnsiTheme="minorHAnsi" w:cstheme="minorHAnsi"/>
          <w:sz w:val="22"/>
          <w:szCs w:val="22"/>
        </w:rPr>
        <w:t xml:space="preserve">zapoznał i stosuje się do Instrukcji składania ofert/wniosków dostępnej </w:t>
      </w:r>
      <w:hyperlink r:id="rId19" w:history="1">
        <w:r w:rsidRPr="003E4AB0">
          <w:rPr>
            <w:rStyle w:val="Hipercze"/>
            <w:rFonts w:asciiTheme="minorHAnsi" w:hAnsiTheme="minorHAnsi" w:cstheme="minorHAnsi"/>
            <w:color w:val="auto"/>
            <w:sz w:val="22"/>
            <w:szCs w:val="22"/>
          </w:rPr>
          <w:t>pod linkiem</w:t>
        </w:r>
      </w:hyperlink>
      <w:r w:rsidRPr="003E4AB0">
        <w:rPr>
          <w:rFonts w:asciiTheme="minorHAnsi" w:hAnsiTheme="minorHAnsi" w:cstheme="minorHAnsi"/>
          <w:sz w:val="22"/>
          <w:szCs w:val="22"/>
        </w:rPr>
        <w:t>. </w:t>
      </w:r>
    </w:p>
    <w:p w14:paraId="67C3B833" w14:textId="77777777" w:rsidR="002959C9" w:rsidRPr="004B0FC4" w:rsidRDefault="00775E9E" w:rsidP="00FE30A4">
      <w:pPr>
        <w:pStyle w:val="NormalnyWeb"/>
        <w:numPr>
          <w:ilvl w:val="0"/>
          <w:numId w:val="10"/>
        </w:numPr>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b/>
          <w:bCs/>
          <w:color w:val="000000"/>
          <w:sz w:val="22"/>
          <w:szCs w:val="22"/>
        </w:rPr>
        <w:t xml:space="preserve">Zamawiający nie ponosi odpowiedzialności za złożenie oferty w sposób niezgodny z Instrukcją korzystania z </w:t>
      </w:r>
      <w:hyperlink r:id="rId20" w:history="1">
        <w:r w:rsidRPr="004B0FC4">
          <w:rPr>
            <w:rStyle w:val="Hipercze"/>
            <w:rFonts w:asciiTheme="minorHAnsi" w:hAnsiTheme="minorHAnsi" w:cstheme="minorHAnsi"/>
            <w:b/>
            <w:bCs/>
            <w:color w:val="1155CC"/>
            <w:sz w:val="22"/>
            <w:szCs w:val="22"/>
          </w:rPr>
          <w:t>platformazakupowa.pl</w:t>
        </w:r>
      </w:hyperlink>
      <w:r w:rsidRPr="004B0FC4">
        <w:rPr>
          <w:rFonts w:asciiTheme="minorHAnsi" w:hAnsiTheme="minorHAnsi" w:cstheme="minorHAnsi"/>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w:t>
      </w:r>
      <w:r w:rsidRPr="004B0FC4">
        <w:rPr>
          <w:rFonts w:asciiTheme="minorHAnsi" w:hAnsiTheme="minorHAnsi" w:cstheme="minorHAnsi"/>
          <w:color w:val="000000"/>
          <w:sz w:val="22"/>
          <w:szCs w:val="22"/>
        </w:rPr>
        <w:lastRenderedPageBreak/>
        <w:t>handlową i nie będzie brana pod uwagę w przedmiotowym postępowaniu ponieważ nie został spełniony obowiązek narzucony w art. 221 Ustawy Prawo Zamówień Publicznych.</w:t>
      </w:r>
    </w:p>
    <w:p w14:paraId="5A7E6B58" w14:textId="77777777" w:rsidR="00775E9E" w:rsidRPr="004B0FC4" w:rsidRDefault="00775E9E" w:rsidP="00FE30A4">
      <w:pPr>
        <w:pStyle w:val="NormalnyWeb"/>
        <w:numPr>
          <w:ilvl w:val="0"/>
          <w:numId w:val="10"/>
        </w:numPr>
        <w:spacing w:before="0" w:beforeAutospacing="0" w:line="271" w:lineRule="auto"/>
        <w:ind w:left="567" w:hanging="567"/>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informuje, że instrukcje korzystania z </w:t>
      </w:r>
      <w:hyperlink r:id="rId21"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dotyczące w szczególności logowania, składania wniosków o wyjaśnienie treści SWZ, składania ofert oraz innych czynności podejmowanych w niniejszym postępowaniu przy użyciu </w:t>
      </w:r>
      <w:hyperlink r:id="rId22"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znajdują się w zakładce „Instrukcje dla Wykonawców" na stronie internetowej pod adresem: </w:t>
      </w:r>
      <w:hyperlink r:id="rId23" w:history="1">
        <w:r w:rsidRPr="004B0FC4">
          <w:rPr>
            <w:rStyle w:val="Hipercze"/>
            <w:rFonts w:asciiTheme="minorHAnsi" w:hAnsiTheme="minorHAnsi" w:cstheme="minorHAnsi"/>
            <w:color w:val="1155CC"/>
            <w:sz w:val="22"/>
            <w:szCs w:val="22"/>
          </w:rPr>
          <w:t>https://platformazakupowa.pl/strona/45-instrukcje</w:t>
        </w:r>
      </w:hyperlink>
    </w:p>
    <w:p w14:paraId="3EE9019C" w14:textId="77777777" w:rsidR="0050567A" w:rsidRPr="004B0FC4" w:rsidRDefault="0050567A" w:rsidP="004B0FC4">
      <w:pPr>
        <w:autoSpaceDE w:val="0"/>
        <w:autoSpaceDN w:val="0"/>
        <w:adjustRightInd w:val="0"/>
        <w:spacing w:after="0" w:line="271" w:lineRule="auto"/>
        <w:ind w:hanging="294"/>
        <w:jc w:val="both"/>
        <w:rPr>
          <w:rFonts w:cstheme="minorHAnsi"/>
          <w:b/>
        </w:rPr>
      </w:pPr>
    </w:p>
    <w:p w14:paraId="0BEF9411" w14:textId="77777777" w:rsidR="0050567A" w:rsidRPr="004B0FC4" w:rsidRDefault="00A17F27" w:rsidP="004B0FC4">
      <w:pPr>
        <w:autoSpaceDE w:val="0"/>
        <w:autoSpaceDN w:val="0"/>
        <w:adjustRightInd w:val="0"/>
        <w:spacing w:after="0" w:line="271" w:lineRule="auto"/>
        <w:jc w:val="both"/>
        <w:rPr>
          <w:rFonts w:cstheme="minorHAnsi"/>
        </w:rPr>
      </w:pPr>
      <w:r w:rsidRPr="004B0FC4">
        <w:rPr>
          <w:rFonts w:cstheme="minorHAnsi"/>
        </w:rPr>
        <w:t>10. Modyfikacja treści specyfikacji warunków zamówienia:</w:t>
      </w:r>
      <w:r w:rsidRPr="004B0FC4">
        <w:rPr>
          <w:rFonts w:cstheme="minorHAnsi"/>
        </w:rPr>
        <w:cr/>
        <w:t>1)</w:t>
      </w:r>
      <w:r w:rsidRPr="004B0FC4">
        <w:rPr>
          <w:rFonts w:cstheme="minorHAnsi"/>
        </w:rPr>
        <w:tab/>
        <w:t>W uzasadnionych przypadkach zamawiający może przed upływem terminu składania ofert zmodyfikować treść specyfikacji warunków zamówienia.</w:t>
      </w:r>
      <w:r w:rsidRPr="004B0FC4">
        <w:rPr>
          <w:rFonts w:cstheme="minorHAnsi"/>
        </w:rPr>
        <w:cr/>
        <w:t>2)</w:t>
      </w:r>
      <w:r w:rsidRPr="004B0FC4">
        <w:rPr>
          <w:rFonts w:cstheme="minorHAnsi"/>
        </w:rPr>
        <w:tab/>
        <w:t>Wprowadzone w ten sposób modyfikacje, uzupełnienia i ustalenia lub zmiany, w tym zmiany terminów zamieszczone zostaną na stronie internetowej</w:t>
      </w:r>
      <w:r w:rsidR="004D62AF" w:rsidRPr="004B0FC4">
        <w:rPr>
          <w:rFonts w:cstheme="minorHAnsi"/>
        </w:rPr>
        <w:t xml:space="preserve"> pod adresem: </w:t>
      </w:r>
      <w:hyperlink r:id="rId24" w:history="1">
        <w:r w:rsidR="0073397B" w:rsidRPr="004B0FC4">
          <w:rPr>
            <w:rStyle w:val="Hipercze"/>
            <w:rFonts w:cstheme="minorHAnsi"/>
          </w:rPr>
          <w:t>https://platformazakupowa.pl/pn/wolow</w:t>
        </w:r>
      </w:hyperlink>
      <w:r w:rsidRPr="004B0FC4">
        <w:rPr>
          <w:rFonts w:cstheme="minorHAnsi"/>
        </w:rPr>
        <w:cr/>
        <w:t>3)</w:t>
      </w:r>
      <w:r w:rsidRPr="004B0FC4">
        <w:rPr>
          <w:rFonts w:cstheme="minorHAnsi"/>
        </w:rPr>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4B0FC4">
        <w:rPr>
          <w:rFonts w:cstheme="minorHAnsi"/>
        </w:rPr>
        <w:cr/>
      </w:r>
    </w:p>
    <w:p w14:paraId="01101437" w14:textId="77777777" w:rsidR="00772B77" w:rsidRDefault="00A616B0" w:rsidP="007753C2">
      <w:pPr>
        <w:autoSpaceDE w:val="0"/>
        <w:autoSpaceDN w:val="0"/>
        <w:adjustRightInd w:val="0"/>
        <w:spacing w:after="0" w:line="271" w:lineRule="auto"/>
        <w:jc w:val="both"/>
        <w:rPr>
          <w:rFonts w:cstheme="minorHAnsi"/>
        </w:rPr>
      </w:pPr>
      <w:r w:rsidRPr="004B0FC4">
        <w:rPr>
          <w:rFonts w:cstheme="minorHAnsi"/>
        </w:rPr>
        <w:t>I</w:t>
      </w:r>
      <w:r w:rsidR="00772B77">
        <w:rPr>
          <w:rFonts w:cstheme="minorHAnsi"/>
        </w:rPr>
        <w:t>X. Wymagania dotyczące wadium.</w:t>
      </w:r>
    </w:p>
    <w:p w14:paraId="60E432C2" w14:textId="77777777" w:rsidR="00A616B0" w:rsidRPr="00047BE6" w:rsidRDefault="00A616B0" w:rsidP="00047BE6">
      <w:pPr>
        <w:autoSpaceDE w:val="0"/>
        <w:autoSpaceDN w:val="0"/>
        <w:adjustRightInd w:val="0"/>
        <w:spacing w:after="0" w:line="271" w:lineRule="auto"/>
        <w:jc w:val="both"/>
        <w:rPr>
          <w:rFonts w:cstheme="minorHAnsi"/>
        </w:rPr>
      </w:pPr>
      <w:r w:rsidRPr="004B0FC4">
        <w:rPr>
          <w:rFonts w:cstheme="minorHAnsi"/>
        </w:rPr>
        <w:t xml:space="preserve"> Zamawiający </w:t>
      </w:r>
      <w:r w:rsidR="00772B77">
        <w:rPr>
          <w:rFonts w:cstheme="minorHAnsi"/>
        </w:rPr>
        <w:t xml:space="preserve">nie </w:t>
      </w:r>
      <w:r w:rsidRPr="004B0FC4">
        <w:rPr>
          <w:rFonts w:cstheme="minorHAnsi"/>
        </w:rPr>
        <w:t xml:space="preserve">wymaga wniesienia wadium. </w:t>
      </w:r>
      <w:r w:rsidRPr="004B0FC4">
        <w:rPr>
          <w:rFonts w:cstheme="minorHAnsi"/>
        </w:rPr>
        <w:cr/>
      </w:r>
    </w:p>
    <w:p w14:paraId="2D7C1FD6" w14:textId="77777777" w:rsidR="000D2197" w:rsidRPr="004B0FC4" w:rsidRDefault="000D2197" w:rsidP="004B0FC4">
      <w:pPr>
        <w:autoSpaceDE w:val="0"/>
        <w:autoSpaceDN w:val="0"/>
        <w:adjustRightInd w:val="0"/>
        <w:spacing w:after="0" w:line="271" w:lineRule="auto"/>
        <w:jc w:val="both"/>
        <w:rPr>
          <w:rFonts w:cstheme="minorHAnsi"/>
        </w:rPr>
      </w:pPr>
    </w:p>
    <w:p w14:paraId="0DDE0E24" w14:textId="77777777" w:rsidR="000D2197" w:rsidRPr="004B0FC4" w:rsidRDefault="000D2197" w:rsidP="004B0FC4">
      <w:pPr>
        <w:autoSpaceDE w:val="0"/>
        <w:autoSpaceDN w:val="0"/>
        <w:adjustRightInd w:val="0"/>
        <w:spacing w:after="0" w:line="271" w:lineRule="auto"/>
        <w:jc w:val="both"/>
        <w:rPr>
          <w:rFonts w:cstheme="minorHAnsi"/>
        </w:rPr>
      </w:pPr>
      <w:r w:rsidRPr="004B0FC4">
        <w:rPr>
          <w:rFonts w:cstheme="minorHAnsi"/>
        </w:rPr>
        <w:t>X. Termin związania ofertą</w:t>
      </w:r>
    </w:p>
    <w:p w14:paraId="1AD133CD" w14:textId="77777777" w:rsidR="000D2197" w:rsidRPr="004B0FC4" w:rsidRDefault="00A63B44" w:rsidP="00FE30A4">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Bieg terminu związania ofertą rozpoczyna się wraz z upły</w:t>
      </w:r>
      <w:r w:rsidR="000D2197" w:rsidRPr="004B0FC4">
        <w:rPr>
          <w:rFonts w:cstheme="minorHAnsi"/>
        </w:rPr>
        <w:t>wem terminu składania ofert.</w:t>
      </w:r>
    </w:p>
    <w:p w14:paraId="66BD0634" w14:textId="29BA8246" w:rsidR="000D2197" w:rsidRPr="004B0FC4" w:rsidRDefault="00A63B44" w:rsidP="00FE30A4">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 xml:space="preserve">Wykonawca pozostaje związany ofertą przez okres 30 dni od upływu terminu składania ofert, tj. </w:t>
      </w:r>
      <w:r w:rsidRPr="009123DE">
        <w:rPr>
          <w:rFonts w:cstheme="minorHAnsi"/>
        </w:rPr>
        <w:t>do dnia</w:t>
      </w:r>
      <w:r w:rsidRPr="009123DE">
        <w:rPr>
          <w:rFonts w:cstheme="minorHAnsi"/>
          <w:b/>
        </w:rPr>
        <w:t xml:space="preserve"> </w:t>
      </w:r>
      <w:r w:rsidR="00861E94" w:rsidRPr="00861E94">
        <w:rPr>
          <w:rFonts w:cstheme="minorHAnsi"/>
        </w:rPr>
        <w:t>10.01.</w:t>
      </w:r>
      <w:r w:rsidR="00052305" w:rsidRPr="00861E94">
        <w:rPr>
          <w:rFonts w:cstheme="minorHAnsi"/>
        </w:rPr>
        <w:t>202</w:t>
      </w:r>
      <w:r w:rsidR="00441F9B" w:rsidRPr="00861E94">
        <w:rPr>
          <w:rFonts w:cstheme="minorHAnsi"/>
        </w:rPr>
        <w:t>4</w:t>
      </w:r>
      <w:r w:rsidR="00B86044" w:rsidRPr="00861E94">
        <w:rPr>
          <w:rFonts w:cstheme="minorHAnsi"/>
        </w:rPr>
        <w:t xml:space="preserve"> r.</w:t>
      </w:r>
    </w:p>
    <w:p w14:paraId="7CA3E4B6" w14:textId="77777777" w:rsidR="000D2197" w:rsidRPr="004B0FC4" w:rsidRDefault="00A63B44" w:rsidP="00FE30A4">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W przypadku gdy wybór najkorzystniejszej oferty nie nastąpi przed upływem terminu związania ofertą zamawiający przed upływem terminu związania ofertą, zwraca się jednokrotnie do wykonawców o wyrażenie zgody na przedłużenie tego terminu o wskazywany ok</w:t>
      </w:r>
      <w:r w:rsidR="000D2197" w:rsidRPr="004B0FC4">
        <w:rPr>
          <w:rFonts w:cstheme="minorHAnsi"/>
        </w:rPr>
        <w:t>res, nie dłuższy niż 30 dni.</w:t>
      </w:r>
    </w:p>
    <w:p w14:paraId="368A0291" w14:textId="77777777" w:rsidR="000D2197" w:rsidRPr="004B0FC4" w:rsidRDefault="00A63B44" w:rsidP="00FE30A4">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Przedłużenie terminu związania ofertą, o którym mowa w ust. 2, wymaga złożenia przez wykonawcę pisemnego oświadczenia o wyrażeniu zgody na przedłu</w:t>
      </w:r>
      <w:r w:rsidR="000D2197" w:rsidRPr="004B0FC4">
        <w:rPr>
          <w:rFonts w:cstheme="minorHAnsi"/>
        </w:rPr>
        <w:t>żenie terminu związania ofertą.</w:t>
      </w:r>
    </w:p>
    <w:p w14:paraId="6791569B" w14:textId="77777777" w:rsidR="00A616B0" w:rsidRPr="004B0FC4" w:rsidRDefault="00A63B44" w:rsidP="00FE30A4">
      <w:pPr>
        <w:pStyle w:val="Akapitzlist"/>
        <w:numPr>
          <w:ilvl w:val="0"/>
          <w:numId w:val="16"/>
        </w:numPr>
        <w:autoSpaceDE w:val="0"/>
        <w:autoSpaceDN w:val="0"/>
        <w:adjustRightInd w:val="0"/>
        <w:spacing w:after="0" w:line="271" w:lineRule="auto"/>
        <w:ind w:left="426"/>
        <w:jc w:val="both"/>
        <w:rPr>
          <w:rFonts w:cstheme="minorHAnsi"/>
          <w:b/>
        </w:rPr>
      </w:pPr>
      <w:r w:rsidRPr="004B0FC4">
        <w:rPr>
          <w:rFonts w:cstheme="minorHAnsi"/>
        </w:rPr>
        <w:t>Przedłużenie terminu związania ofertą może nastąpić wraz z przedłużeniem okresu ważności wadium albo, jeżeli nie jest to możliwe, z wniesieniem nowego wadium na przedłużony okres związania ofertą.</w:t>
      </w:r>
      <w:r w:rsidRPr="004B0FC4">
        <w:rPr>
          <w:rFonts w:cstheme="minorHAnsi"/>
        </w:rPr>
        <w:cr/>
      </w:r>
    </w:p>
    <w:p w14:paraId="4DB461A8" w14:textId="77777777" w:rsidR="0050567A" w:rsidRPr="004B0FC4" w:rsidRDefault="00590AFE" w:rsidP="004B0FC4">
      <w:pPr>
        <w:autoSpaceDE w:val="0"/>
        <w:autoSpaceDN w:val="0"/>
        <w:adjustRightInd w:val="0"/>
        <w:spacing w:after="0" w:line="271" w:lineRule="auto"/>
        <w:jc w:val="both"/>
        <w:rPr>
          <w:rFonts w:cstheme="minorHAnsi"/>
          <w:b/>
        </w:rPr>
      </w:pPr>
      <w:r w:rsidRPr="004B0FC4">
        <w:rPr>
          <w:rFonts w:cstheme="minorHAnsi"/>
        </w:rPr>
        <w:t>XI. Opis sposobu przygotowania oferty</w:t>
      </w:r>
      <w:r w:rsidRPr="004B0FC4">
        <w:rPr>
          <w:rFonts w:cstheme="minorHAnsi"/>
        </w:rPr>
        <w:cr/>
      </w:r>
      <w:r w:rsidR="004E60D4" w:rsidRPr="004B0FC4">
        <w:rPr>
          <w:rFonts w:cstheme="minorHAnsi"/>
        </w:rPr>
        <w:t>1)</w:t>
      </w:r>
      <w:r w:rsidR="00453628" w:rsidRPr="004B0FC4">
        <w:rPr>
          <w:rFonts w:cstheme="minorHAnsi"/>
        </w:rPr>
        <w:t xml:space="preserve"> Forma oferty oraz oświadczenia:</w:t>
      </w:r>
      <w:r w:rsidR="00453628" w:rsidRPr="004B0FC4">
        <w:rPr>
          <w:rFonts w:cstheme="minorHAnsi"/>
        </w:rPr>
        <w:cr/>
      </w:r>
    </w:p>
    <w:p w14:paraId="1C1352B5" w14:textId="77777777" w:rsidR="00590AFE" w:rsidRPr="004B0FC4" w:rsidRDefault="00432B90" w:rsidP="00FE30A4">
      <w:pPr>
        <w:pStyle w:val="NormalnyWeb"/>
        <w:numPr>
          <w:ilvl w:val="0"/>
          <w:numId w:val="4"/>
        </w:numPr>
        <w:tabs>
          <w:tab w:val="num" w:pos="0"/>
        </w:tabs>
        <w:spacing w:before="0" w:beforeAutospacing="0" w:line="271" w:lineRule="auto"/>
        <w:ind w:left="0" w:firstLine="0"/>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Oferta </w:t>
      </w:r>
      <w:r w:rsidR="00590AFE" w:rsidRPr="004B0FC4">
        <w:rPr>
          <w:rFonts w:asciiTheme="minorHAnsi" w:hAnsiTheme="minorHAnsi" w:cstheme="minorHAnsi"/>
          <w:color w:val="000000"/>
          <w:sz w:val="22"/>
          <w:szCs w:val="22"/>
        </w:rPr>
        <w:t xml:space="preserve">oraz przedmiotowe środki dowodowe (jeżeli były wymagane) składane elektronicznie muszą zostać podpisane </w:t>
      </w:r>
      <w:r w:rsidR="00590AFE" w:rsidRPr="004B0FC4">
        <w:rPr>
          <w:rFonts w:asciiTheme="minorHAnsi" w:hAnsiTheme="minorHAnsi" w:cstheme="minorHAnsi"/>
          <w:b/>
          <w:bCs/>
          <w:color w:val="000000"/>
          <w:sz w:val="22"/>
          <w:szCs w:val="22"/>
        </w:rPr>
        <w:t>elektronicznym kwalifikowanym podpisem</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podpisem zaufanym</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podpisem osobistym</w:t>
      </w:r>
      <w:r w:rsidR="00590AFE" w:rsidRPr="004B0FC4">
        <w:rPr>
          <w:rFonts w:asciiTheme="minorHAnsi" w:hAnsiTheme="minorHAnsi" w:cstheme="minorHAnsi"/>
          <w:color w:val="000000"/>
          <w:sz w:val="22"/>
          <w:szCs w:val="22"/>
        </w:rPr>
        <w:t xml:space="preserve">. W procesie składania oferty, wniosku w tym przedmiotowych środków dowodowych na platformie, </w:t>
      </w:r>
      <w:r w:rsidR="00590AFE" w:rsidRPr="004B0FC4">
        <w:rPr>
          <w:rFonts w:asciiTheme="minorHAnsi" w:hAnsiTheme="minorHAnsi" w:cstheme="minorHAnsi"/>
          <w:b/>
          <w:bCs/>
          <w:color w:val="000000"/>
          <w:sz w:val="22"/>
          <w:szCs w:val="22"/>
        </w:rPr>
        <w:t>kwalifikowany podpis elektroniczny</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 zaufany</w:t>
      </w:r>
      <w:r w:rsidR="00590AFE" w:rsidRPr="004B0FC4">
        <w:rPr>
          <w:rFonts w:asciiTheme="minorHAnsi" w:hAnsiTheme="minorHAnsi" w:cstheme="minorHAnsi"/>
          <w:color w:val="000000"/>
          <w:sz w:val="22"/>
          <w:szCs w:val="22"/>
        </w:rPr>
        <w:t xml:space="preserve"> lub </w:t>
      </w:r>
      <w:r w:rsidR="00590AFE" w:rsidRPr="004B0FC4">
        <w:rPr>
          <w:rFonts w:asciiTheme="minorHAnsi" w:hAnsiTheme="minorHAnsi" w:cstheme="minorHAnsi"/>
          <w:b/>
          <w:bCs/>
          <w:color w:val="000000"/>
          <w:sz w:val="22"/>
          <w:szCs w:val="22"/>
        </w:rPr>
        <w:t>podpis osobisty</w:t>
      </w:r>
      <w:r w:rsidR="00590AFE" w:rsidRPr="004B0FC4">
        <w:rPr>
          <w:rFonts w:asciiTheme="minorHAnsi" w:hAnsiTheme="minorHAnsi" w:cstheme="minorHAnsi"/>
          <w:color w:val="000000"/>
          <w:sz w:val="22"/>
          <w:szCs w:val="22"/>
        </w:rPr>
        <w:t xml:space="preserve"> Wykonawca składa bezpośrednio na dokumencie, który następnie przesyła do systemu.</w:t>
      </w:r>
    </w:p>
    <w:p w14:paraId="2C58BA14" w14:textId="77777777" w:rsidR="00C51372" w:rsidRPr="004B0FC4" w:rsidRDefault="00C51372" w:rsidP="00FE30A4">
      <w:pPr>
        <w:pStyle w:val="NormalnyWeb"/>
        <w:numPr>
          <w:ilvl w:val="0"/>
          <w:numId w:val="4"/>
        </w:numPr>
        <w:tabs>
          <w:tab w:val="num" w:pos="0"/>
        </w:tabs>
        <w:spacing w:before="0" w:beforeAutospacing="0" w:line="271" w:lineRule="auto"/>
        <w:ind w:left="0" w:firstLine="0"/>
        <w:jc w:val="both"/>
        <w:textAlignment w:val="baseline"/>
        <w:rPr>
          <w:rFonts w:asciiTheme="minorHAnsi" w:hAnsiTheme="minorHAnsi" w:cstheme="minorHAnsi"/>
          <w:color w:val="000000"/>
          <w:sz w:val="22"/>
          <w:szCs w:val="22"/>
        </w:rPr>
      </w:pPr>
      <w:r w:rsidRPr="004B0FC4">
        <w:rPr>
          <w:rFonts w:asciiTheme="minorHAnsi" w:hAnsiTheme="minorHAnsi" w:cstheme="minorHAnsi"/>
          <w:sz w:val="22"/>
          <w:szCs w:val="22"/>
        </w:rPr>
        <w:lastRenderedPageBreak/>
        <w:t>Dokumenty, inne niż oświadczenia, składane są w oryginale w postaci dokumentu elektronicznego lub elektronicznej kopii dokumentu poświadczonej elektronicznie za zgodność z oryginałem, przez osoby uprawnione do reprezentowania.</w:t>
      </w:r>
    </w:p>
    <w:p w14:paraId="62E76050" w14:textId="77777777" w:rsidR="00590AFE" w:rsidRPr="004B0FC4" w:rsidRDefault="00590AFE" w:rsidP="00FE30A4">
      <w:pPr>
        <w:pStyle w:val="Nagwek5"/>
        <w:numPr>
          <w:ilvl w:val="0"/>
          <w:numId w:val="4"/>
        </w:numPr>
        <w:tabs>
          <w:tab w:val="num" w:pos="0"/>
        </w:tabs>
        <w:spacing w:before="0" w:beforeAutospacing="0" w:after="0" w:afterAutospacing="0" w:line="271" w:lineRule="auto"/>
        <w:ind w:left="0" w:firstLine="0"/>
        <w:jc w:val="both"/>
        <w:textAlignment w:val="baseline"/>
        <w:rPr>
          <w:rFonts w:asciiTheme="minorHAnsi" w:hAnsiTheme="minorHAnsi" w:cstheme="minorHAnsi"/>
          <w:color w:val="000000"/>
          <w:sz w:val="22"/>
          <w:szCs w:val="22"/>
        </w:rPr>
      </w:pPr>
      <w:r w:rsidRPr="004B0FC4">
        <w:rPr>
          <w:rFonts w:asciiTheme="minorHAnsi" w:hAnsiTheme="minorHAnsi" w:cstheme="minorHAnsi"/>
          <w:b w:val="0"/>
          <w:bCs w:val="0"/>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B0FC4">
        <w:rPr>
          <w:rFonts w:asciiTheme="minorHAnsi" w:hAnsiTheme="minorHAnsi" w:cstheme="minorHAnsi"/>
          <w:color w:val="000000"/>
          <w:sz w:val="22"/>
          <w:szCs w:val="22"/>
        </w:rPr>
        <w:t>kwalifikowanym podpisem elektronicznym</w:t>
      </w:r>
      <w:r w:rsidRPr="004B0FC4">
        <w:rPr>
          <w:rFonts w:asciiTheme="minorHAnsi" w:hAnsiTheme="minorHAnsi" w:cstheme="minorHAnsi"/>
          <w:b w:val="0"/>
          <w:bCs w:val="0"/>
          <w:color w:val="000000"/>
          <w:sz w:val="22"/>
          <w:szCs w:val="22"/>
        </w:rPr>
        <w:t xml:space="preserve"> lub </w:t>
      </w:r>
      <w:r w:rsidRPr="004B0FC4">
        <w:rPr>
          <w:rFonts w:asciiTheme="minorHAnsi" w:hAnsiTheme="minorHAnsi" w:cstheme="minorHAnsi"/>
          <w:color w:val="000000"/>
          <w:sz w:val="22"/>
          <w:szCs w:val="22"/>
        </w:rPr>
        <w:t>podpisem zaufanym</w:t>
      </w:r>
      <w:r w:rsidRPr="004B0FC4">
        <w:rPr>
          <w:rFonts w:asciiTheme="minorHAnsi" w:hAnsiTheme="minorHAnsi" w:cstheme="minorHAnsi"/>
          <w:b w:val="0"/>
          <w:bCs w:val="0"/>
          <w:color w:val="000000"/>
          <w:sz w:val="22"/>
          <w:szCs w:val="22"/>
        </w:rPr>
        <w:t xml:space="preserve"> lub </w:t>
      </w:r>
      <w:r w:rsidRPr="004B0FC4">
        <w:rPr>
          <w:rFonts w:asciiTheme="minorHAnsi" w:hAnsiTheme="minorHAnsi" w:cstheme="minorHAnsi"/>
          <w:color w:val="000000"/>
          <w:sz w:val="22"/>
          <w:szCs w:val="22"/>
        </w:rPr>
        <w:t>podpisem osobistym</w:t>
      </w:r>
      <w:r w:rsidRPr="004B0FC4">
        <w:rPr>
          <w:rFonts w:asciiTheme="minorHAnsi" w:hAnsiTheme="minorHAnsi" w:cstheme="minorHAnsi"/>
          <w:b w:val="0"/>
          <w:bCs w:val="0"/>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166CF1A" w14:textId="77777777" w:rsidR="000F1326" w:rsidRPr="004B0FC4" w:rsidRDefault="009D73E3" w:rsidP="00FE30A4">
      <w:pPr>
        <w:pStyle w:val="Nagwek5"/>
        <w:numPr>
          <w:ilvl w:val="0"/>
          <w:numId w:val="4"/>
        </w:numPr>
        <w:tabs>
          <w:tab w:val="num" w:pos="0"/>
        </w:tabs>
        <w:spacing w:before="0" w:beforeAutospacing="0" w:after="0" w:afterAutospacing="0" w:line="271" w:lineRule="auto"/>
        <w:ind w:left="0" w:firstLine="0"/>
        <w:jc w:val="both"/>
        <w:textAlignment w:val="baseline"/>
        <w:rPr>
          <w:rFonts w:asciiTheme="minorHAnsi" w:hAnsiTheme="minorHAnsi" w:cstheme="minorHAnsi"/>
          <w:b w:val="0"/>
          <w:color w:val="000000"/>
          <w:sz w:val="22"/>
          <w:szCs w:val="22"/>
        </w:rPr>
      </w:pPr>
      <w:r w:rsidRPr="004B0FC4">
        <w:rPr>
          <w:rFonts w:asciiTheme="minorHAnsi" w:hAnsiTheme="minorHAnsi" w:cstheme="minorHAnsi"/>
          <w:b w:val="0"/>
          <w:sz w:val="22"/>
          <w:szCs w:val="22"/>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14:paraId="402403D1" w14:textId="77777777" w:rsidR="000F1326" w:rsidRPr="004B0FC4" w:rsidRDefault="000F1326" w:rsidP="00FE30A4">
      <w:pPr>
        <w:pStyle w:val="Nagwek5"/>
        <w:numPr>
          <w:ilvl w:val="0"/>
          <w:numId w:val="4"/>
        </w:numPr>
        <w:tabs>
          <w:tab w:val="num" w:pos="0"/>
        </w:tabs>
        <w:spacing w:before="0" w:beforeAutospacing="0" w:after="0" w:afterAutospacing="0" w:line="271" w:lineRule="auto"/>
        <w:ind w:left="0" w:firstLine="0"/>
        <w:jc w:val="both"/>
        <w:textAlignment w:val="baseline"/>
        <w:rPr>
          <w:rFonts w:asciiTheme="minorHAnsi" w:hAnsiTheme="minorHAnsi" w:cstheme="minorHAnsi"/>
          <w:b w:val="0"/>
          <w:color w:val="000000"/>
          <w:sz w:val="22"/>
          <w:szCs w:val="22"/>
        </w:rPr>
      </w:pPr>
      <w:r w:rsidRPr="004B0FC4">
        <w:rPr>
          <w:rFonts w:asciiTheme="minorHAnsi" w:hAnsiTheme="minorHAnsi" w:cstheme="minorHAnsi"/>
          <w:b w:val="0"/>
          <w:sz w:val="22"/>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14:paraId="40B34DEE"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Oferta powinna być:</w:t>
      </w:r>
      <w:r w:rsidR="000F1326" w:rsidRPr="004B0FC4">
        <w:rPr>
          <w:rFonts w:asciiTheme="minorHAnsi" w:hAnsiTheme="minorHAnsi" w:cstheme="minorHAnsi"/>
          <w:color w:val="000000"/>
          <w:sz w:val="22"/>
          <w:szCs w:val="22"/>
        </w:rPr>
        <w:t xml:space="preserve"> </w:t>
      </w:r>
    </w:p>
    <w:p w14:paraId="39C1779B" w14:textId="77777777" w:rsidR="000F1326" w:rsidRPr="004B0FC4" w:rsidRDefault="00590AFE" w:rsidP="00FE30A4">
      <w:pPr>
        <w:pStyle w:val="NormalnyWeb"/>
        <w:numPr>
          <w:ilvl w:val="0"/>
          <w:numId w:val="17"/>
        </w:numPr>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t>sporządzona na podstawie załączników niniejszej SWZ w języku polskim,</w:t>
      </w:r>
    </w:p>
    <w:p w14:paraId="4E164E79" w14:textId="77777777" w:rsidR="000F1326" w:rsidRPr="004B0FC4" w:rsidRDefault="00590AFE" w:rsidP="00FE30A4">
      <w:pPr>
        <w:pStyle w:val="NormalnyWeb"/>
        <w:numPr>
          <w:ilvl w:val="0"/>
          <w:numId w:val="17"/>
        </w:numPr>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t xml:space="preserve">złożona przy użyciu środków komunikacji elektronicznej tzn. za pośrednictwem </w:t>
      </w:r>
      <w:hyperlink r:id="rId25" w:history="1">
        <w:r w:rsidRPr="004B0FC4">
          <w:rPr>
            <w:rStyle w:val="Hipercze"/>
            <w:rFonts w:asciiTheme="minorHAnsi" w:hAnsiTheme="minorHAnsi" w:cstheme="minorHAnsi"/>
            <w:color w:val="auto"/>
            <w:sz w:val="22"/>
            <w:szCs w:val="22"/>
            <w:u w:val="none"/>
          </w:rPr>
          <w:t>platformazakupowa.pl</w:t>
        </w:r>
      </w:hyperlink>
      <w:r w:rsidRPr="004B0FC4">
        <w:rPr>
          <w:rFonts w:asciiTheme="minorHAnsi" w:hAnsiTheme="minorHAnsi" w:cstheme="minorHAnsi"/>
          <w:sz w:val="22"/>
          <w:szCs w:val="22"/>
        </w:rPr>
        <w:t>,</w:t>
      </w:r>
    </w:p>
    <w:p w14:paraId="48CD57A4" w14:textId="77777777" w:rsidR="000F1326" w:rsidRPr="004B0FC4" w:rsidRDefault="00590AFE" w:rsidP="00FE30A4">
      <w:pPr>
        <w:pStyle w:val="NormalnyWeb"/>
        <w:numPr>
          <w:ilvl w:val="0"/>
          <w:numId w:val="17"/>
        </w:numPr>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t xml:space="preserve">podpisana </w:t>
      </w:r>
      <w:hyperlink r:id="rId26" w:history="1">
        <w:r w:rsidRPr="004B0FC4">
          <w:rPr>
            <w:rStyle w:val="Hipercze"/>
            <w:rFonts w:asciiTheme="minorHAnsi" w:hAnsiTheme="minorHAnsi" w:cstheme="minorHAnsi"/>
            <w:b/>
            <w:bCs/>
            <w:color w:val="auto"/>
            <w:sz w:val="22"/>
            <w:szCs w:val="22"/>
            <w:u w:val="none"/>
          </w:rPr>
          <w:t>kwalifikowanym podpisem elektronicznym</w:t>
        </w:r>
      </w:hyperlink>
      <w:r w:rsidRPr="004B0FC4">
        <w:rPr>
          <w:rFonts w:asciiTheme="minorHAnsi" w:hAnsiTheme="minorHAnsi" w:cstheme="minorHAnsi"/>
          <w:sz w:val="22"/>
          <w:szCs w:val="22"/>
        </w:rPr>
        <w:t xml:space="preserve"> lub </w:t>
      </w:r>
      <w:hyperlink r:id="rId27" w:history="1">
        <w:r w:rsidRPr="004B0FC4">
          <w:rPr>
            <w:rStyle w:val="Hipercze"/>
            <w:rFonts w:asciiTheme="minorHAnsi" w:hAnsiTheme="minorHAnsi" w:cstheme="minorHAnsi"/>
            <w:b/>
            <w:bCs/>
            <w:color w:val="auto"/>
            <w:sz w:val="22"/>
            <w:szCs w:val="22"/>
            <w:u w:val="none"/>
          </w:rPr>
          <w:t>podpisem zaufanym</w:t>
        </w:r>
      </w:hyperlink>
      <w:r w:rsidRPr="004B0FC4">
        <w:rPr>
          <w:rFonts w:asciiTheme="minorHAnsi" w:hAnsiTheme="minorHAnsi" w:cstheme="minorHAnsi"/>
          <w:sz w:val="22"/>
          <w:szCs w:val="22"/>
        </w:rPr>
        <w:t xml:space="preserve"> lub </w:t>
      </w:r>
      <w:hyperlink r:id="rId28" w:history="1">
        <w:r w:rsidRPr="004B0FC4">
          <w:rPr>
            <w:rStyle w:val="Hipercze"/>
            <w:rFonts w:asciiTheme="minorHAnsi" w:hAnsiTheme="minorHAnsi" w:cstheme="minorHAnsi"/>
            <w:b/>
            <w:bCs/>
            <w:color w:val="auto"/>
            <w:sz w:val="22"/>
            <w:szCs w:val="22"/>
            <w:u w:val="none"/>
          </w:rPr>
          <w:t>podpisem osobistym</w:t>
        </w:r>
      </w:hyperlink>
      <w:r w:rsidRPr="004B0FC4">
        <w:rPr>
          <w:rFonts w:asciiTheme="minorHAnsi" w:hAnsiTheme="minorHAnsi" w:cstheme="minorHAnsi"/>
          <w:sz w:val="22"/>
          <w:szCs w:val="22"/>
        </w:rPr>
        <w:t xml:space="preserve"> przez osobę/osoby upoważnioną/upoważnione.</w:t>
      </w:r>
    </w:p>
    <w:p w14:paraId="08A806B3"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B0FC4">
        <w:rPr>
          <w:rFonts w:asciiTheme="minorHAnsi" w:hAnsiTheme="minorHAnsi" w:cstheme="minorHAnsi"/>
          <w:color w:val="000000"/>
          <w:sz w:val="22"/>
          <w:szCs w:val="22"/>
        </w:rPr>
        <w:t>eIDAS</w:t>
      </w:r>
      <w:proofErr w:type="spellEnd"/>
      <w:r w:rsidRPr="004B0FC4">
        <w:rPr>
          <w:rFonts w:asciiTheme="minorHAnsi" w:hAnsiTheme="minorHAnsi" w:cstheme="minorHAnsi"/>
          <w:color w:val="000000"/>
          <w:sz w:val="22"/>
          <w:szCs w:val="22"/>
        </w:rPr>
        <w:t>) (UE) nr 910/2014 - od 1 lipca 2016 roku”.</w:t>
      </w:r>
    </w:p>
    <w:p w14:paraId="3115A585"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W przypadku wykorzystania formatu podpisu </w:t>
      </w:r>
      <w:proofErr w:type="spellStart"/>
      <w:r w:rsidRPr="004B0FC4">
        <w:rPr>
          <w:rFonts w:asciiTheme="minorHAnsi" w:hAnsiTheme="minorHAnsi" w:cstheme="minorHAnsi"/>
          <w:color w:val="000000"/>
          <w:sz w:val="22"/>
          <w:szCs w:val="22"/>
        </w:rPr>
        <w:t>XAdES</w:t>
      </w:r>
      <w:proofErr w:type="spellEnd"/>
      <w:r w:rsidRPr="004B0FC4">
        <w:rPr>
          <w:rFonts w:asciiTheme="minorHAnsi" w:hAnsiTheme="minorHAnsi" w:cstheme="minorHAnsi"/>
          <w:color w:val="000000"/>
          <w:sz w:val="22"/>
          <w:szCs w:val="22"/>
        </w:rPr>
        <w:t xml:space="preserve"> zewnętrzny. Zamawiający wymaga dołączenia odpowiedniej ilości plików tj. podpisywanych plików z danymi oraz plików </w:t>
      </w:r>
      <w:proofErr w:type="spellStart"/>
      <w:r w:rsidRPr="004B0FC4">
        <w:rPr>
          <w:rFonts w:asciiTheme="minorHAnsi" w:hAnsiTheme="minorHAnsi" w:cstheme="minorHAnsi"/>
          <w:color w:val="000000"/>
          <w:sz w:val="22"/>
          <w:szCs w:val="22"/>
        </w:rPr>
        <w:t>XAdES</w:t>
      </w:r>
      <w:proofErr w:type="spellEnd"/>
      <w:r w:rsidRPr="004B0FC4">
        <w:rPr>
          <w:rFonts w:asciiTheme="minorHAnsi" w:hAnsiTheme="minorHAnsi" w:cstheme="minorHAnsi"/>
          <w:color w:val="000000"/>
          <w:sz w:val="22"/>
          <w:szCs w:val="22"/>
        </w:rPr>
        <w:t>.</w:t>
      </w:r>
    </w:p>
    <w:p w14:paraId="267BA467"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Zgodnie z art. 18 ust. 3 ustawy </w:t>
      </w:r>
      <w:proofErr w:type="spellStart"/>
      <w:r w:rsidRPr="004B0FC4">
        <w:rPr>
          <w:rFonts w:asciiTheme="minorHAnsi" w:hAnsiTheme="minorHAnsi" w:cstheme="minorHAnsi"/>
          <w:color w:val="000000"/>
          <w:sz w:val="22"/>
          <w:szCs w:val="22"/>
        </w:rPr>
        <w:t>Pzp</w:t>
      </w:r>
      <w:proofErr w:type="spellEnd"/>
      <w:r w:rsidRPr="004B0FC4">
        <w:rPr>
          <w:rFonts w:asciiTheme="minorHAnsi" w:hAnsiTheme="minorHAnsi" w:cstheme="minorHAnsi"/>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5EC906"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sz w:val="22"/>
          <w:szCs w:val="22"/>
        </w:rPr>
        <w:t>Wszelkie informacje stanowiące tajemnicę przedsiębiorstwa w rozumieniu ustawy z dnia 16 kwietnia 1993 r. o zwalczaniu nieuczciwej konkurencji (Dz.U.z2019r.poz.1010), które Wykonawca zastrzeże jako tajemnicę przedsiębiorstwa, powinny  zostać złożone w osobnym pliku wraz z jednoczesnym zaznaczeniem polecenia „Załącznik stanowiący tajemnicę przedsiębiorstwa”</w:t>
      </w:r>
      <w:r w:rsidR="00A0622B" w:rsidRPr="004B0FC4">
        <w:rPr>
          <w:rFonts w:asciiTheme="minorHAnsi" w:hAnsiTheme="minorHAnsi" w:cstheme="minorHAnsi"/>
          <w:sz w:val="22"/>
          <w:szCs w:val="22"/>
        </w:rPr>
        <w:t xml:space="preserve">. </w:t>
      </w:r>
      <w:r w:rsidRPr="004B0FC4">
        <w:rPr>
          <w:rFonts w:asciiTheme="minorHAnsi" w:hAnsiTheme="minorHAnsi" w:cstheme="minorHAnsi"/>
          <w:sz w:val="22"/>
          <w:szCs w:val="22"/>
        </w:rPr>
        <w:t xml:space="preserve">Wykonawca zobowiązany jest, wraz z przekazaniem tych informacji, wykazać spełnienie przesłanek o kreślonych w art.11 ust. 2 ustawy z dnia 16 kwietnia 1993r. o zwalczaniu nieuczciwej konkurencji. Zaleca się, aby uzasadnienie zastrzeżenia informacji jako tajemnicy przedsiębiorstwa było </w:t>
      </w:r>
      <w:r w:rsidRPr="004B0FC4">
        <w:rPr>
          <w:rFonts w:asciiTheme="minorHAnsi" w:hAnsiTheme="minorHAnsi" w:cstheme="minorHAnsi"/>
          <w:sz w:val="22"/>
          <w:szCs w:val="22"/>
        </w:rPr>
        <w:lastRenderedPageBreak/>
        <w:t xml:space="preserve">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4B0FC4">
        <w:rPr>
          <w:rFonts w:asciiTheme="minorHAnsi" w:hAnsiTheme="minorHAnsi" w:cstheme="minorHAnsi"/>
          <w:sz w:val="22"/>
          <w:szCs w:val="22"/>
        </w:rPr>
        <w:t>Pzp</w:t>
      </w:r>
      <w:proofErr w:type="spellEnd"/>
      <w:r w:rsidRPr="004B0FC4">
        <w:rPr>
          <w:rFonts w:asciiTheme="minorHAnsi" w:hAnsiTheme="minorHAnsi" w:cstheme="minorHAnsi"/>
          <w:sz w:val="22"/>
          <w:szCs w:val="22"/>
        </w:rPr>
        <w:t>.</w:t>
      </w:r>
    </w:p>
    <w:p w14:paraId="7F52E190"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Wykonawca, za pośrednictwem </w:t>
      </w:r>
      <w:hyperlink r:id="rId29"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może przed upływem terminu do składania ofert zmienić lub wycofać ofertę. Sposób dokonywania zmiany lub wycofania oferty zamieszczono w instrukcji zamieszczonej na stronie internetowej pod adresem:</w:t>
      </w:r>
      <w:r w:rsidR="000F1326" w:rsidRPr="004B0FC4">
        <w:rPr>
          <w:rFonts w:asciiTheme="minorHAnsi" w:hAnsiTheme="minorHAnsi" w:cstheme="minorHAnsi"/>
          <w:color w:val="000000"/>
          <w:sz w:val="22"/>
          <w:szCs w:val="22"/>
        </w:rPr>
        <w:t xml:space="preserve"> </w:t>
      </w:r>
      <w:hyperlink r:id="rId30" w:history="1">
        <w:r w:rsidRPr="004B0FC4">
          <w:rPr>
            <w:rStyle w:val="Hipercze"/>
            <w:rFonts w:asciiTheme="minorHAnsi" w:hAnsiTheme="minorHAnsi" w:cstheme="minorHAnsi"/>
            <w:color w:val="1155CC"/>
            <w:sz w:val="22"/>
            <w:szCs w:val="22"/>
          </w:rPr>
          <w:t>https://platformazakupowa.pl/strona/45-instrukcje</w:t>
        </w:r>
      </w:hyperlink>
    </w:p>
    <w:p w14:paraId="29A45137"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Każdy z Wykonawców może złożyć tylko jedną ofertę. Złożenie większej liczby ofert lub oferty zawierającej propozycje wariantowe spowoduje podlegać będzie odrzuceniu.</w:t>
      </w:r>
    </w:p>
    <w:p w14:paraId="1FCC8738"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Ceny oferty muszą zawierać wszystkie koszty, jakie musi ponieść Wykonawca, aby zrealizować zamówienie z najwyższą starannością oraz ewentualne rabaty.</w:t>
      </w:r>
    </w:p>
    <w:p w14:paraId="046C39D4" w14:textId="77777777" w:rsidR="00A0622B"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Dokumenty i oświadczenia składane przez wykonawc</w:t>
      </w:r>
      <w:r w:rsidR="00A0622B" w:rsidRPr="004B0FC4">
        <w:rPr>
          <w:rFonts w:asciiTheme="minorHAnsi" w:hAnsiTheme="minorHAnsi" w:cstheme="minorHAnsi"/>
          <w:color w:val="000000"/>
          <w:sz w:val="22"/>
          <w:szCs w:val="22"/>
        </w:rPr>
        <w:t>ę powinny być w języku polskim.</w:t>
      </w:r>
    </w:p>
    <w:p w14:paraId="46F31C42"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Zgodnie z definicją dokumentu elektronicznego z art.</w:t>
      </w:r>
      <w:r w:rsidR="00A0622B" w:rsidRPr="004B0FC4">
        <w:rPr>
          <w:rFonts w:asciiTheme="minorHAnsi" w:hAnsiTheme="minorHAnsi" w:cstheme="minorHAnsi"/>
          <w:color w:val="000000"/>
          <w:sz w:val="22"/>
          <w:szCs w:val="22"/>
        </w:rPr>
        <w:t xml:space="preserve"> 3 ust.</w:t>
      </w:r>
      <w:r w:rsidRPr="004B0FC4">
        <w:rPr>
          <w:rFonts w:asciiTheme="minorHAnsi" w:hAnsiTheme="minorHAnsi" w:cstheme="minorHAnsi"/>
          <w:color w:val="000000"/>
          <w:sz w:val="22"/>
          <w:szCs w:val="22"/>
        </w:rPr>
        <w:t xml:space="preserve"> 2 Ustawy o informatyzacji działalności podmiotów realizujących zadania publiczne, opatrzenie pliku</w:t>
      </w:r>
      <w:r w:rsidR="000852C9">
        <w:rPr>
          <w:rFonts w:asciiTheme="minorHAnsi" w:hAnsiTheme="minorHAnsi" w:cstheme="minorHAnsi"/>
          <w:color w:val="000000"/>
          <w:sz w:val="22"/>
          <w:szCs w:val="22"/>
        </w:rPr>
        <w:t xml:space="preserve"> zawierającego skompresowane dane</w:t>
      </w:r>
      <w:r w:rsidRPr="004B0FC4">
        <w:rPr>
          <w:rFonts w:asciiTheme="minorHAnsi" w:hAnsiTheme="minorHAnsi" w:cstheme="minorHAnsi"/>
          <w:color w:val="000000"/>
          <w:sz w:val="22"/>
          <w:szCs w:val="22"/>
        </w:rPr>
        <w:t xml:space="preserve">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78FEA30"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Maksymalny rozmiar jednego pliku przesyłanego za pośrednictwem dedykowanych formularzy do: złożenia, zmiany, wycofania oferty wynosi 150 MB natomiast przy komunikacji wielkość pliku to maksymalnie 500 MB.</w:t>
      </w:r>
    </w:p>
    <w:p w14:paraId="671827F3"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b/>
          <w:bCs/>
          <w:color w:val="000000"/>
          <w:sz w:val="22"/>
          <w:szCs w:val="22"/>
        </w:rPr>
        <w:t>Rozszerzenia plików wykorzystywanych przez Wykonawców powinny być zgodne z</w:t>
      </w:r>
      <w:r w:rsidRPr="004B0FC4">
        <w:rPr>
          <w:rFonts w:asciiTheme="minorHAnsi" w:hAnsiTheme="minorHAnsi" w:cstheme="minorHAnsi"/>
          <w:color w:val="000000"/>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4C18080" w14:textId="77777777" w:rsidR="000F1326"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rekomenduje wykorzystanie formatów: .pdf .</w:t>
      </w:r>
      <w:proofErr w:type="spellStart"/>
      <w:r w:rsidRPr="004B0FC4">
        <w:rPr>
          <w:rFonts w:asciiTheme="minorHAnsi" w:hAnsiTheme="minorHAnsi" w:cstheme="minorHAnsi"/>
          <w:color w:val="000000"/>
          <w:sz w:val="22"/>
          <w:szCs w:val="22"/>
        </w:rPr>
        <w:t>doc</w:t>
      </w:r>
      <w:proofErr w:type="spellEnd"/>
      <w:r w:rsidRPr="004B0FC4">
        <w:rPr>
          <w:rFonts w:asciiTheme="minorHAnsi" w:hAnsiTheme="minorHAnsi" w:cstheme="minorHAnsi"/>
          <w:color w:val="000000"/>
          <w:sz w:val="22"/>
          <w:szCs w:val="22"/>
        </w:rPr>
        <w:t xml:space="preserve"> .</w:t>
      </w:r>
      <w:proofErr w:type="spellStart"/>
      <w:r w:rsidRPr="004B0FC4">
        <w:rPr>
          <w:rFonts w:asciiTheme="minorHAnsi" w:hAnsiTheme="minorHAnsi" w:cstheme="minorHAnsi"/>
          <w:color w:val="000000"/>
          <w:sz w:val="22"/>
          <w:szCs w:val="22"/>
        </w:rPr>
        <w:t>docx</w:t>
      </w:r>
      <w:proofErr w:type="spellEnd"/>
      <w:r w:rsidRPr="004B0FC4">
        <w:rPr>
          <w:rFonts w:asciiTheme="minorHAnsi" w:hAnsiTheme="minorHAnsi" w:cstheme="minorHAnsi"/>
          <w:color w:val="000000"/>
          <w:sz w:val="22"/>
          <w:szCs w:val="22"/>
        </w:rPr>
        <w:t xml:space="preserve"> .xls .</w:t>
      </w:r>
      <w:proofErr w:type="spellStart"/>
      <w:r w:rsidRPr="004B0FC4">
        <w:rPr>
          <w:rFonts w:asciiTheme="minorHAnsi" w:hAnsiTheme="minorHAnsi" w:cstheme="minorHAnsi"/>
          <w:color w:val="000000"/>
          <w:sz w:val="22"/>
          <w:szCs w:val="22"/>
        </w:rPr>
        <w:t>xlsx</w:t>
      </w:r>
      <w:proofErr w:type="spellEnd"/>
      <w:r w:rsidRPr="004B0FC4">
        <w:rPr>
          <w:rFonts w:asciiTheme="minorHAnsi" w:hAnsiTheme="minorHAnsi" w:cstheme="minorHAnsi"/>
          <w:color w:val="000000"/>
          <w:sz w:val="22"/>
          <w:szCs w:val="22"/>
        </w:rPr>
        <w:t xml:space="preserve"> .jpg (.</w:t>
      </w:r>
      <w:proofErr w:type="spellStart"/>
      <w:r w:rsidRPr="004B0FC4">
        <w:rPr>
          <w:rFonts w:asciiTheme="minorHAnsi" w:hAnsiTheme="minorHAnsi" w:cstheme="minorHAnsi"/>
          <w:color w:val="000000"/>
          <w:sz w:val="22"/>
          <w:szCs w:val="22"/>
        </w:rPr>
        <w:t>jpeg</w:t>
      </w:r>
      <w:proofErr w:type="spellEnd"/>
      <w:r w:rsidRPr="004B0FC4">
        <w:rPr>
          <w:rFonts w:asciiTheme="minorHAnsi" w:hAnsiTheme="minorHAnsi" w:cstheme="minorHAnsi"/>
          <w:color w:val="000000"/>
          <w:sz w:val="22"/>
          <w:szCs w:val="22"/>
        </w:rPr>
        <w:t xml:space="preserve">) </w:t>
      </w:r>
      <w:r w:rsidRPr="004B0FC4">
        <w:rPr>
          <w:rFonts w:asciiTheme="minorHAnsi" w:hAnsiTheme="minorHAnsi" w:cstheme="minorHAnsi"/>
          <w:b/>
          <w:bCs/>
          <w:color w:val="000000"/>
          <w:sz w:val="22"/>
          <w:szCs w:val="22"/>
          <w:u w:val="single"/>
        </w:rPr>
        <w:t>ze szczególnym wskazaniem na .pdf</w:t>
      </w:r>
    </w:p>
    <w:p w14:paraId="2E6B8591" w14:textId="77777777" w:rsidR="007B058D"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 celu ewentualnej kompresji danych Zamawiający rekomenduje wykorzystanie jednego z rozszerzeń:</w:t>
      </w:r>
      <w:r w:rsidR="000F1326" w:rsidRPr="004B0FC4">
        <w:rPr>
          <w:rFonts w:asciiTheme="minorHAnsi" w:hAnsiTheme="minorHAnsi" w:cstheme="minorHAnsi"/>
          <w:color w:val="000000"/>
          <w:sz w:val="22"/>
          <w:szCs w:val="22"/>
        </w:rPr>
        <w:t xml:space="preserve"> </w:t>
      </w:r>
    </w:p>
    <w:p w14:paraId="6DEFE80F" w14:textId="77777777" w:rsidR="007B058D" w:rsidRPr="004B0FC4" w:rsidRDefault="00590AFE" w:rsidP="00FE30A4">
      <w:pPr>
        <w:pStyle w:val="NormalnyWeb"/>
        <w:numPr>
          <w:ilvl w:val="0"/>
          <w:numId w:val="18"/>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.zip</w:t>
      </w:r>
    </w:p>
    <w:p w14:paraId="27A6863B" w14:textId="77777777" w:rsidR="007B058D" w:rsidRPr="004B0FC4" w:rsidRDefault="00590AFE" w:rsidP="00FE30A4">
      <w:pPr>
        <w:pStyle w:val="NormalnyWeb"/>
        <w:numPr>
          <w:ilvl w:val="0"/>
          <w:numId w:val="18"/>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.7Z</w:t>
      </w:r>
    </w:p>
    <w:p w14:paraId="3A7845CC" w14:textId="77777777" w:rsidR="007B058D"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sz w:val="22"/>
          <w:szCs w:val="22"/>
        </w:rPr>
      </w:pPr>
      <w:r w:rsidRPr="004B0FC4">
        <w:rPr>
          <w:rFonts w:asciiTheme="minorHAnsi" w:hAnsiTheme="minorHAnsi" w:cstheme="minorHAnsi"/>
          <w:sz w:val="22"/>
          <w:szCs w:val="22"/>
        </w:rPr>
        <w:t xml:space="preserve">Wśród rozszerzeń powszechnych a </w:t>
      </w:r>
      <w:r w:rsidRPr="004B0FC4">
        <w:rPr>
          <w:rFonts w:asciiTheme="minorHAnsi" w:hAnsiTheme="minorHAnsi" w:cstheme="minorHAnsi"/>
          <w:b/>
          <w:bCs/>
          <w:sz w:val="22"/>
          <w:szCs w:val="22"/>
        </w:rPr>
        <w:t>niewystępujących</w:t>
      </w:r>
      <w:r w:rsidRPr="004B0FC4">
        <w:rPr>
          <w:rFonts w:asciiTheme="minorHAnsi" w:hAnsiTheme="minorHAnsi" w:cstheme="minorHAnsi"/>
          <w:sz w:val="22"/>
          <w:szCs w:val="22"/>
        </w:rPr>
        <w:t xml:space="preserve"> w Rozporządzeniu KRI występują: .</w:t>
      </w:r>
      <w:proofErr w:type="spellStart"/>
      <w:r w:rsidRPr="004B0FC4">
        <w:rPr>
          <w:rFonts w:asciiTheme="minorHAnsi" w:hAnsiTheme="minorHAnsi" w:cstheme="minorHAnsi"/>
          <w:sz w:val="22"/>
          <w:szCs w:val="22"/>
        </w:rPr>
        <w:t>rar</w:t>
      </w:r>
      <w:proofErr w:type="spellEnd"/>
      <w:r w:rsidRPr="004B0FC4">
        <w:rPr>
          <w:rFonts w:asciiTheme="minorHAnsi" w:hAnsiTheme="minorHAnsi" w:cstheme="minorHAnsi"/>
          <w:sz w:val="22"/>
          <w:szCs w:val="22"/>
        </w:rPr>
        <w:t xml:space="preserve"> .gif .</w:t>
      </w:r>
      <w:proofErr w:type="spellStart"/>
      <w:r w:rsidRPr="004B0FC4">
        <w:rPr>
          <w:rFonts w:asciiTheme="minorHAnsi" w:hAnsiTheme="minorHAnsi" w:cstheme="minorHAnsi"/>
          <w:sz w:val="22"/>
          <w:szCs w:val="22"/>
        </w:rPr>
        <w:t>bmp</w:t>
      </w:r>
      <w:proofErr w:type="spellEnd"/>
      <w:r w:rsidRPr="004B0FC4">
        <w:rPr>
          <w:rFonts w:asciiTheme="minorHAnsi" w:hAnsiTheme="minorHAnsi" w:cstheme="minorHAnsi"/>
          <w:sz w:val="22"/>
          <w:szCs w:val="22"/>
        </w:rPr>
        <w:t xml:space="preserve"> .</w:t>
      </w:r>
      <w:proofErr w:type="spellStart"/>
      <w:r w:rsidRPr="004B0FC4">
        <w:rPr>
          <w:rFonts w:asciiTheme="minorHAnsi" w:hAnsiTheme="minorHAnsi" w:cstheme="minorHAnsi"/>
          <w:sz w:val="22"/>
          <w:szCs w:val="22"/>
        </w:rPr>
        <w:t>numbers</w:t>
      </w:r>
      <w:proofErr w:type="spellEnd"/>
      <w:r w:rsidRPr="004B0FC4">
        <w:rPr>
          <w:rFonts w:asciiTheme="minorHAnsi" w:hAnsiTheme="minorHAnsi" w:cstheme="minorHAnsi"/>
          <w:sz w:val="22"/>
          <w:szCs w:val="22"/>
        </w:rPr>
        <w:t xml:space="preserve"> .</w:t>
      </w:r>
      <w:proofErr w:type="spellStart"/>
      <w:r w:rsidRPr="004B0FC4">
        <w:rPr>
          <w:rFonts w:asciiTheme="minorHAnsi" w:hAnsiTheme="minorHAnsi" w:cstheme="minorHAnsi"/>
          <w:sz w:val="22"/>
          <w:szCs w:val="22"/>
        </w:rPr>
        <w:t>pages</w:t>
      </w:r>
      <w:proofErr w:type="spellEnd"/>
      <w:r w:rsidRPr="004B0FC4">
        <w:rPr>
          <w:rFonts w:asciiTheme="minorHAnsi" w:hAnsiTheme="minorHAnsi" w:cstheme="minorHAnsi"/>
          <w:sz w:val="22"/>
          <w:szCs w:val="22"/>
        </w:rPr>
        <w:t xml:space="preserve">. </w:t>
      </w:r>
      <w:r w:rsidR="00A0622B" w:rsidRPr="004B0FC4">
        <w:rPr>
          <w:rFonts w:asciiTheme="minorHAnsi" w:hAnsiTheme="minorHAnsi" w:cstheme="minorHAnsi"/>
          <w:sz w:val="22"/>
          <w:szCs w:val="22"/>
        </w:rPr>
        <w:t xml:space="preserve">Zamawiający </w:t>
      </w:r>
      <w:r w:rsidR="00E13C3E" w:rsidRPr="004B0FC4">
        <w:rPr>
          <w:rFonts w:asciiTheme="minorHAnsi" w:hAnsiTheme="minorHAnsi" w:cstheme="minorHAnsi"/>
          <w:sz w:val="22"/>
          <w:szCs w:val="22"/>
        </w:rPr>
        <w:t>jeżeli będzie mieć</w:t>
      </w:r>
      <w:r w:rsidR="00A0622B" w:rsidRPr="004B0FC4">
        <w:rPr>
          <w:rFonts w:asciiTheme="minorHAnsi" w:hAnsiTheme="minorHAnsi" w:cstheme="minorHAnsi"/>
          <w:sz w:val="22"/>
          <w:szCs w:val="22"/>
        </w:rPr>
        <w:t xml:space="preserve"> możliwość pobrania </w:t>
      </w:r>
      <w:r w:rsidR="00E13C3E" w:rsidRPr="004B0FC4">
        <w:rPr>
          <w:rFonts w:asciiTheme="minorHAnsi" w:hAnsiTheme="minorHAnsi" w:cstheme="minorHAnsi"/>
          <w:sz w:val="22"/>
          <w:szCs w:val="22"/>
        </w:rPr>
        <w:t>wymaganego oprogramowania do odczytania plików z sieci Internet za darmo, przyjmie dokumenty złożone przez Wykonawcę, w innym wypadku d</w:t>
      </w:r>
      <w:r w:rsidRPr="004B0FC4">
        <w:rPr>
          <w:rFonts w:asciiTheme="minorHAnsi" w:hAnsiTheme="minorHAnsi" w:cstheme="minorHAnsi"/>
          <w:b/>
          <w:bCs/>
          <w:sz w:val="22"/>
          <w:szCs w:val="22"/>
        </w:rPr>
        <w:t>okumenty złożone w takich plikach zostaną uznane za złożone nieskutecznie.</w:t>
      </w:r>
    </w:p>
    <w:p w14:paraId="331A7E13" w14:textId="77777777" w:rsidR="007B058D"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zwraca uwagę na ograniczenia wielkości plików podpisywanych profilem zaufanym, który wynosi </w:t>
      </w:r>
      <w:r w:rsidRPr="004B0FC4">
        <w:rPr>
          <w:rFonts w:asciiTheme="minorHAnsi" w:hAnsiTheme="minorHAnsi" w:cstheme="minorHAnsi"/>
          <w:b/>
          <w:bCs/>
          <w:color w:val="000000"/>
          <w:sz w:val="22"/>
          <w:szCs w:val="22"/>
        </w:rPr>
        <w:t>maksymalnie 10MB</w:t>
      </w:r>
      <w:r w:rsidRPr="004B0FC4">
        <w:rPr>
          <w:rFonts w:asciiTheme="minorHAnsi" w:hAnsiTheme="minorHAnsi" w:cstheme="minorHAnsi"/>
          <w:color w:val="000000"/>
          <w:sz w:val="22"/>
          <w:szCs w:val="22"/>
        </w:rPr>
        <w:t xml:space="preserve">, oraz na ograniczenie wielkości plików podpisywanych w aplikacji </w:t>
      </w:r>
      <w:proofErr w:type="spellStart"/>
      <w:r w:rsidRPr="004B0FC4">
        <w:rPr>
          <w:rFonts w:asciiTheme="minorHAnsi" w:hAnsiTheme="minorHAnsi" w:cstheme="minorHAnsi"/>
          <w:color w:val="000000"/>
          <w:sz w:val="22"/>
          <w:szCs w:val="22"/>
        </w:rPr>
        <w:t>eDoApp</w:t>
      </w:r>
      <w:proofErr w:type="spellEnd"/>
      <w:r w:rsidRPr="004B0FC4">
        <w:rPr>
          <w:rFonts w:asciiTheme="minorHAnsi" w:hAnsiTheme="minorHAnsi" w:cstheme="minorHAnsi"/>
          <w:color w:val="000000"/>
          <w:sz w:val="22"/>
          <w:szCs w:val="22"/>
        </w:rPr>
        <w:t xml:space="preserve"> służącej do składania podpisu osobistego, który wynosi </w:t>
      </w:r>
      <w:r w:rsidRPr="004B0FC4">
        <w:rPr>
          <w:rFonts w:asciiTheme="minorHAnsi" w:hAnsiTheme="minorHAnsi" w:cstheme="minorHAnsi"/>
          <w:b/>
          <w:bCs/>
          <w:color w:val="000000"/>
          <w:sz w:val="22"/>
          <w:szCs w:val="22"/>
        </w:rPr>
        <w:t>maksymalnie 5MB</w:t>
      </w:r>
      <w:r w:rsidRPr="004B0FC4">
        <w:rPr>
          <w:rFonts w:asciiTheme="minorHAnsi" w:hAnsiTheme="minorHAnsi" w:cstheme="minorHAnsi"/>
          <w:color w:val="000000"/>
          <w:sz w:val="22"/>
          <w:szCs w:val="22"/>
        </w:rPr>
        <w:t>.</w:t>
      </w:r>
    </w:p>
    <w:p w14:paraId="1A636603" w14:textId="77777777" w:rsidR="007B058D" w:rsidRPr="004B0FC4" w:rsidRDefault="00590AFE" w:rsidP="00FE30A4">
      <w:pPr>
        <w:pStyle w:val="NormalnyWeb"/>
        <w:numPr>
          <w:ilvl w:val="0"/>
          <w:numId w:val="19"/>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 przypadku stosowania przez wykonawcę kwalifikowanego podpisu elektronicznego:</w:t>
      </w:r>
    </w:p>
    <w:p w14:paraId="724D4306" w14:textId="77777777" w:rsidR="007B058D" w:rsidRPr="004B0FC4" w:rsidRDefault="00590AFE" w:rsidP="00FE30A4">
      <w:pPr>
        <w:pStyle w:val="NormalnyWeb"/>
        <w:numPr>
          <w:ilvl w:val="0"/>
          <w:numId w:val="19"/>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Ze względu na niskie ryzyko naruszenia integralności pliku oraz łatwiejszą weryfikację podpisu zamawiający zaleca, w miarę możliwości, </w:t>
      </w:r>
      <w:r w:rsidRPr="004B0FC4">
        <w:rPr>
          <w:rFonts w:asciiTheme="minorHAnsi" w:hAnsiTheme="minorHAnsi" w:cstheme="minorHAnsi"/>
          <w:b/>
          <w:bCs/>
          <w:color w:val="000000"/>
          <w:sz w:val="22"/>
          <w:szCs w:val="22"/>
        </w:rPr>
        <w:t xml:space="preserve">przekonwertowanie plików składających się na ofertę na rozszerzenie .pdf  i opatrzenie ich podpisem kwalifikowanym w formacie </w:t>
      </w:r>
      <w:proofErr w:type="spellStart"/>
      <w:r w:rsidRPr="004B0FC4">
        <w:rPr>
          <w:rFonts w:asciiTheme="minorHAnsi" w:hAnsiTheme="minorHAnsi" w:cstheme="minorHAnsi"/>
          <w:b/>
          <w:bCs/>
          <w:color w:val="000000"/>
          <w:sz w:val="22"/>
          <w:szCs w:val="22"/>
        </w:rPr>
        <w:t>PAdES</w:t>
      </w:r>
      <w:proofErr w:type="spellEnd"/>
      <w:r w:rsidRPr="004B0FC4">
        <w:rPr>
          <w:rFonts w:asciiTheme="minorHAnsi" w:hAnsiTheme="minorHAnsi" w:cstheme="minorHAnsi"/>
          <w:b/>
          <w:bCs/>
          <w:color w:val="000000"/>
          <w:sz w:val="22"/>
          <w:szCs w:val="22"/>
        </w:rPr>
        <w:t>. </w:t>
      </w:r>
    </w:p>
    <w:p w14:paraId="19113764" w14:textId="77777777" w:rsidR="007B058D" w:rsidRPr="004B0FC4" w:rsidRDefault="00590AFE" w:rsidP="00FE30A4">
      <w:pPr>
        <w:pStyle w:val="NormalnyWeb"/>
        <w:numPr>
          <w:ilvl w:val="0"/>
          <w:numId w:val="19"/>
        </w:numPr>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lastRenderedPageBreak/>
        <w:t xml:space="preserve">Pliki w innych formatach niż PDF </w:t>
      </w:r>
      <w:r w:rsidRPr="004B0FC4">
        <w:rPr>
          <w:rFonts w:asciiTheme="minorHAnsi" w:hAnsiTheme="minorHAnsi" w:cstheme="minorHAnsi"/>
          <w:b/>
          <w:bCs/>
          <w:color w:val="000000"/>
          <w:sz w:val="22"/>
          <w:szCs w:val="22"/>
        </w:rPr>
        <w:t xml:space="preserve">zaleca się opatrzyć podpisem w formacie </w:t>
      </w:r>
      <w:proofErr w:type="spellStart"/>
      <w:r w:rsidRPr="004B0FC4">
        <w:rPr>
          <w:rFonts w:asciiTheme="minorHAnsi" w:hAnsiTheme="minorHAnsi" w:cstheme="minorHAnsi"/>
          <w:b/>
          <w:bCs/>
          <w:color w:val="000000"/>
          <w:sz w:val="22"/>
          <w:szCs w:val="22"/>
        </w:rPr>
        <w:t>XAdES</w:t>
      </w:r>
      <w:proofErr w:type="spellEnd"/>
      <w:r w:rsidRPr="004B0FC4">
        <w:rPr>
          <w:rFonts w:asciiTheme="minorHAnsi" w:hAnsiTheme="minorHAnsi" w:cstheme="minorHAnsi"/>
          <w:b/>
          <w:bCs/>
          <w:color w:val="000000"/>
          <w:sz w:val="22"/>
          <w:szCs w:val="22"/>
        </w:rPr>
        <w:t xml:space="preserve"> o typie zewnętrznym</w:t>
      </w:r>
      <w:r w:rsidRPr="004B0FC4">
        <w:rPr>
          <w:rFonts w:asciiTheme="minorHAnsi" w:hAnsiTheme="minorHAnsi" w:cstheme="minorHAnsi"/>
          <w:color w:val="000000"/>
          <w:sz w:val="22"/>
          <w:szCs w:val="22"/>
        </w:rPr>
        <w:t>. Wykonawca powinien pamiętać, aby plik z podpisem przekazywać łącznie z dokumentem podpisywanym.</w:t>
      </w:r>
    </w:p>
    <w:p w14:paraId="4486B4B2" w14:textId="77777777" w:rsidR="007B058D"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rekomenduje wykorzystanie podpisu z kwalifikowanym znacznikiem czasu.</w:t>
      </w:r>
    </w:p>
    <w:p w14:paraId="7ECEE16F" w14:textId="77777777" w:rsidR="007B058D"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zaleca aby</w:t>
      </w:r>
      <w:r w:rsidRPr="004B0FC4">
        <w:rPr>
          <w:rFonts w:asciiTheme="minorHAnsi" w:hAnsiTheme="minorHAnsi" w:cstheme="minorHAnsi"/>
          <w:b/>
          <w:bCs/>
          <w:color w:val="000000"/>
          <w:sz w:val="22"/>
          <w:szCs w:val="22"/>
        </w:rPr>
        <w:t xml:space="preserve"> w przypadku podpisywania pliku przez kilka osób, stosować podpisy tego samego rodzaju.</w:t>
      </w:r>
      <w:r w:rsidRPr="004B0FC4">
        <w:rPr>
          <w:rFonts w:asciiTheme="minorHAnsi" w:hAnsiTheme="minorHAnsi" w:cstheme="minorHAnsi"/>
          <w:color w:val="000000"/>
          <w:sz w:val="22"/>
          <w:szCs w:val="22"/>
        </w:rPr>
        <w:t xml:space="preserve"> Podpisywanie różnymi rodzajami podpisów np. osobistym i kwalifikowanym może doprowadzić do problemów w weryfikacji plików. </w:t>
      </w:r>
    </w:p>
    <w:p w14:paraId="61AB582F" w14:textId="77777777" w:rsidR="007B058D"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zaleca, aby Wykonawca z odpowiednim wyprzedzeniem przetestował możliwość prawidłowego wykorzystania wybranej metody podpisania plików oferty.</w:t>
      </w:r>
    </w:p>
    <w:p w14:paraId="0562DC78" w14:textId="77777777" w:rsidR="007B058D"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Osobą składającą ofertę powinna być osoba kontaktowa podawana w dokumentacji.</w:t>
      </w:r>
    </w:p>
    <w:p w14:paraId="3CB08F75" w14:textId="77777777" w:rsidR="009F6E1E"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Ofertę należy przygotować z należytą starannością dla podmiotu ubiegającego się o udzielenie zamówienia publicznego i zachowaniem odpowiedniego odstępu czasu do zakończenia przyjmowania ofert/wniosków. </w:t>
      </w:r>
    </w:p>
    <w:p w14:paraId="5C7C4741" w14:textId="77777777" w:rsidR="007B058D"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Jeśli Wykonawca pakuje dokumenty np. w plik o rozszerzeniu .zip, zaleca się wcześniejsze podpisanie każdego ze skompresowanych plików. </w:t>
      </w:r>
    </w:p>
    <w:p w14:paraId="26C67AF5" w14:textId="77777777" w:rsidR="00590AFE" w:rsidRPr="004B0FC4" w:rsidRDefault="00590AFE" w:rsidP="00FE30A4">
      <w:pPr>
        <w:pStyle w:val="NormalnyWeb"/>
        <w:numPr>
          <w:ilvl w:val="0"/>
          <w:numId w:val="4"/>
        </w:numPr>
        <w:tabs>
          <w:tab w:val="clear" w:pos="360"/>
          <w:tab w:val="num" w:pos="-5670"/>
        </w:tabs>
        <w:spacing w:before="0" w:beforeAutospacing="0" w:line="271" w:lineRule="auto"/>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Zamawiający zaleca aby </w:t>
      </w:r>
      <w:r w:rsidRPr="004B0FC4">
        <w:rPr>
          <w:rFonts w:asciiTheme="minorHAnsi" w:hAnsiTheme="minorHAnsi" w:cstheme="minorHAnsi"/>
          <w:b/>
          <w:bCs/>
          <w:color w:val="000000"/>
          <w:sz w:val="22"/>
          <w:szCs w:val="22"/>
          <w:u w:val="single"/>
        </w:rPr>
        <w:t>nie</w:t>
      </w:r>
      <w:r w:rsidRPr="004B0FC4">
        <w:rPr>
          <w:rFonts w:asciiTheme="minorHAnsi" w:hAnsiTheme="minorHAnsi" w:cstheme="minorHAnsi"/>
          <w:b/>
          <w:bCs/>
          <w:color w:val="000000"/>
          <w:sz w:val="22"/>
          <w:szCs w:val="22"/>
        </w:rPr>
        <w:t xml:space="preserve"> </w:t>
      </w:r>
      <w:r w:rsidRPr="004B0FC4">
        <w:rPr>
          <w:rFonts w:asciiTheme="minorHAnsi" w:hAnsiTheme="minorHAnsi" w:cstheme="minorHAnsi"/>
          <w:color w:val="000000"/>
          <w:sz w:val="22"/>
          <w:szCs w:val="22"/>
        </w:rPr>
        <w:t>wprowadzać jakichkolwiek zmian w plikach po podpisaniu ich podpisem kwalifikowanym. Może to skutkować naruszeniem integralności plików co równoważne będzie z koniecznością odrzucenia oferty.</w:t>
      </w:r>
    </w:p>
    <w:p w14:paraId="2767C386" w14:textId="77777777" w:rsidR="0050567A" w:rsidRPr="004B0FC4" w:rsidRDefault="0050567A" w:rsidP="004B0FC4">
      <w:pPr>
        <w:autoSpaceDE w:val="0"/>
        <w:autoSpaceDN w:val="0"/>
        <w:adjustRightInd w:val="0"/>
        <w:spacing w:after="0" w:line="271" w:lineRule="auto"/>
        <w:jc w:val="both"/>
        <w:rPr>
          <w:rFonts w:cstheme="minorHAnsi"/>
          <w:b/>
        </w:rPr>
      </w:pPr>
    </w:p>
    <w:p w14:paraId="52C4C033" w14:textId="77777777" w:rsidR="009F6E1E" w:rsidRPr="004B0FC4" w:rsidRDefault="004E60D4" w:rsidP="004B0FC4">
      <w:pPr>
        <w:autoSpaceDE w:val="0"/>
        <w:autoSpaceDN w:val="0"/>
        <w:adjustRightInd w:val="0"/>
        <w:spacing w:after="0" w:line="271" w:lineRule="auto"/>
        <w:jc w:val="both"/>
        <w:rPr>
          <w:rFonts w:cstheme="minorHAnsi"/>
        </w:rPr>
      </w:pPr>
      <w:r w:rsidRPr="004B0FC4">
        <w:rPr>
          <w:rFonts w:cstheme="minorHAnsi"/>
        </w:rPr>
        <w:t>2)</w:t>
      </w:r>
      <w:r w:rsidR="009F6E1E" w:rsidRPr="004B0FC4">
        <w:rPr>
          <w:rFonts w:cstheme="minorHAnsi"/>
        </w:rPr>
        <w:t xml:space="preserve"> Przygotowanie oferty:</w:t>
      </w:r>
    </w:p>
    <w:p w14:paraId="610E3A2B" w14:textId="77777777" w:rsidR="009F6E1E" w:rsidRPr="004B0FC4" w:rsidRDefault="00590AFE" w:rsidP="00FE30A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 xml:space="preserve">Na ofertę składają się wszystkie oświadczenia i załączniki wymienione w pkt. VII niniejszej specyfikacji. </w:t>
      </w:r>
    </w:p>
    <w:p w14:paraId="79DA750F" w14:textId="77777777" w:rsidR="009F6E1E" w:rsidRPr="004B0FC4" w:rsidRDefault="00590AFE" w:rsidP="00FE30A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Wykona</w:t>
      </w:r>
      <w:r w:rsidR="009F6E1E" w:rsidRPr="004B0FC4">
        <w:rPr>
          <w:rFonts w:cstheme="minorHAnsi"/>
        </w:rPr>
        <w:t>wca może złożyć jedną ofertę.</w:t>
      </w:r>
    </w:p>
    <w:p w14:paraId="4CC9C0CD" w14:textId="77777777" w:rsidR="000C7525" w:rsidRPr="004B0FC4" w:rsidRDefault="00590AFE" w:rsidP="00FE30A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Koszty związane z przygotowaniem ofe</w:t>
      </w:r>
      <w:r w:rsidR="000C7525" w:rsidRPr="004B0FC4">
        <w:rPr>
          <w:rFonts w:cstheme="minorHAnsi"/>
        </w:rPr>
        <w:t>rty ponosi składający ofertę.</w:t>
      </w:r>
    </w:p>
    <w:p w14:paraId="72F65827" w14:textId="77777777" w:rsidR="000C7525" w:rsidRPr="004B0FC4" w:rsidRDefault="00590AFE" w:rsidP="00FE30A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Oferta oraz wymagane formularze, zestawienia i wykazy składane wraz z ofertą wymagają podpisu osób uprawnionych do reprezentowania firmy w obrocie gospodarczym, zgodnie z aktem rejestra</w:t>
      </w:r>
      <w:r w:rsidR="000C7525" w:rsidRPr="004B0FC4">
        <w:rPr>
          <w:rFonts w:cstheme="minorHAnsi"/>
        </w:rPr>
        <w:t>cyjnym oraz przepisami prawa.</w:t>
      </w:r>
    </w:p>
    <w:p w14:paraId="6FA0CEA5" w14:textId="77777777" w:rsidR="000C7525" w:rsidRPr="004B0FC4" w:rsidRDefault="00590AFE" w:rsidP="00FE30A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Oferta podpisana przez upoważnionego przedstawiciela wykonawcy wymaga załączenia właściwego pełnomocnictwa lub umocowania p</w:t>
      </w:r>
      <w:r w:rsidR="000C7525" w:rsidRPr="004B0FC4">
        <w:rPr>
          <w:rFonts w:cstheme="minorHAnsi"/>
        </w:rPr>
        <w:t>rawnego.</w:t>
      </w:r>
    </w:p>
    <w:p w14:paraId="07248129" w14:textId="77777777" w:rsidR="000C7525" w:rsidRPr="004B0FC4" w:rsidRDefault="00590AFE" w:rsidP="00FE30A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Oferta powinna zawierać wszystkie wymagane dokumenty, oświadczenia, załączniki i inne dokumenty, o których mowa w tr</w:t>
      </w:r>
      <w:r w:rsidR="000C7525" w:rsidRPr="004B0FC4">
        <w:rPr>
          <w:rFonts w:cstheme="minorHAnsi"/>
        </w:rPr>
        <w:t>eści niniejszej specyfikacji.</w:t>
      </w:r>
    </w:p>
    <w:p w14:paraId="1E7BC70E" w14:textId="77777777" w:rsidR="000C7525" w:rsidRPr="004B0FC4" w:rsidRDefault="00590AFE" w:rsidP="00FE30A4">
      <w:pPr>
        <w:pStyle w:val="Akapitzlist"/>
        <w:numPr>
          <w:ilvl w:val="0"/>
          <w:numId w:val="20"/>
        </w:numPr>
        <w:autoSpaceDE w:val="0"/>
        <w:autoSpaceDN w:val="0"/>
        <w:adjustRightInd w:val="0"/>
        <w:spacing w:after="0" w:line="271" w:lineRule="auto"/>
        <w:jc w:val="both"/>
        <w:rPr>
          <w:rFonts w:cstheme="minorHAnsi"/>
          <w:strike/>
        </w:rPr>
      </w:pPr>
      <w:r w:rsidRPr="004B0FC4">
        <w:rPr>
          <w:rFonts w:cstheme="minorHAnsi"/>
        </w:rPr>
        <w:t xml:space="preserve">Dokumenty winny być sporządzone zgodnie z zaleceniami oraz przedstawionymi przez zamawiającego wzorcami (załącznikami), zawierać informacje i dane </w:t>
      </w:r>
      <w:r w:rsidR="000C7525" w:rsidRPr="004B0FC4">
        <w:rPr>
          <w:rFonts w:cstheme="minorHAnsi"/>
        </w:rPr>
        <w:t>określone w tych dokumentach.</w:t>
      </w:r>
    </w:p>
    <w:p w14:paraId="0D9030AB" w14:textId="77777777" w:rsidR="00B61AAE" w:rsidRPr="000F6F8B" w:rsidRDefault="00590AFE" w:rsidP="00FE30A4">
      <w:pPr>
        <w:pStyle w:val="Akapitzlist"/>
        <w:numPr>
          <w:ilvl w:val="0"/>
          <w:numId w:val="20"/>
        </w:numPr>
        <w:autoSpaceDE w:val="0"/>
        <w:autoSpaceDN w:val="0"/>
        <w:adjustRightInd w:val="0"/>
        <w:spacing w:after="0" w:line="271" w:lineRule="auto"/>
        <w:jc w:val="both"/>
        <w:rPr>
          <w:rFonts w:cstheme="minorHAnsi"/>
        </w:rPr>
      </w:pPr>
      <w:r w:rsidRPr="000F6F8B">
        <w:rPr>
          <w:rFonts w:cstheme="minorHAnsi"/>
        </w:rPr>
        <w:t xml:space="preserve">W przypadku określonym w art. 225 wykonawca, składając ofertę, informuje zamawiającego, </w:t>
      </w:r>
      <w:r w:rsidR="00B61AAE" w:rsidRPr="000F6F8B">
        <w:rPr>
          <w:rFonts w:cstheme="minorHAnsi"/>
        </w:rPr>
        <w:t>zgodnie z Rozdziałem XIII SWZ „Opis sposobu obliczenia ceny” pkt. 7</w:t>
      </w:r>
      <w:r w:rsidR="000F6F8B" w:rsidRPr="000F6F8B">
        <w:rPr>
          <w:rFonts w:cstheme="minorHAnsi"/>
        </w:rPr>
        <w:t>.</w:t>
      </w:r>
      <w:r w:rsidR="003F3F2F" w:rsidRPr="000F6F8B">
        <w:rPr>
          <w:rFonts w:cstheme="minorHAnsi"/>
        </w:rPr>
        <w:t xml:space="preserve">  </w:t>
      </w:r>
    </w:p>
    <w:p w14:paraId="6FA7B5A8" w14:textId="77777777" w:rsidR="00C82B1C" w:rsidRPr="004B0FC4" w:rsidRDefault="004E60D4" w:rsidP="004B0FC4">
      <w:pPr>
        <w:autoSpaceDE w:val="0"/>
        <w:autoSpaceDN w:val="0"/>
        <w:adjustRightInd w:val="0"/>
        <w:spacing w:after="0" w:line="271" w:lineRule="auto"/>
        <w:jc w:val="both"/>
        <w:rPr>
          <w:rFonts w:cstheme="minorHAnsi"/>
        </w:rPr>
      </w:pPr>
      <w:r w:rsidRPr="004B0FC4">
        <w:rPr>
          <w:rFonts w:cstheme="minorHAnsi"/>
        </w:rPr>
        <w:t xml:space="preserve">3) </w:t>
      </w:r>
      <w:r w:rsidR="00590AFE" w:rsidRPr="004B0FC4">
        <w:rPr>
          <w:rFonts w:cstheme="minorHAnsi"/>
        </w:rPr>
        <w:t>Postanowienia dotyczące wnoszenia oferty wspólnej przez dwa lub więcej podmioty gospodarcze</w:t>
      </w:r>
      <w:r w:rsidR="00C82B1C" w:rsidRPr="004B0FC4">
        <w:rPr>
          <w:rFonts w:cstheme="minorHAnsi"/>
        </w:rPr>
        <w:t xml:space="preserve"> (konsorcja/ spółki cywilne):</w:t>
      </w:r>
    </w:p>
    <w:p w14:paraId="0FF0EE50" w14:textId="77777777" w:rsidR="00C82B1C" w:rsidRPr="004B0FC4" w:rsidRDefault="00590AFE" w:rsidP="00FE30A4">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Wykonawcy mogą wspólnie ubiegać</w:t>
      </w:r>
      <w:r w:rsidR="00C82B1C" w:rsidRPr="004B0FC4">
        <w:rPr>
          <w:rFonts w:cstheme="minorHAnsi"/>
        </w:rPr>
        <w:t xml:space="preserve"> się o udzielenie zamówienia.</w:t>
      </w:r>
    </w:p>
    <w:p w14:paraId="28F32557" w14:textId="77777777" w:rsidR="00C82B1C" w:rsidRPr="004B0FC4" w:rsidRDefault="00590AFE" w:rsidP="00FE30A4">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w:t>
      </w:r>
      <w:r w:rsidR="00C82B1C" w:rsidRPr="004B0FC4">
        <w:rPr>
          <w:rFonts w:cstheme="minorHAnsi"/>
        </w:rPr>
        <w:t>ie należy załączyć do oferty.</w:t>
      </w:r>
    </w:p>
    <w:p w14:paraId="12EC4FE0" w14:textId="77777777" w:rsidR="00C82B1C" w:rsidRPr="004B0FC4" w:rsidRDefault="00590AFE" w:rsidP="00FE30A4">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Oferta winna być podpisana przez każdego z wykonawców występujących wspólnie lub przez up</w:t>
      </w:r>
      <w:r w:rsidR="00C82B1C" w:rsidRPr="004B0FC4">
        <w:rPr>
          <w:rFonts w:cstheme="minorHAnsi"/>
        </w:rPr>
        <w:t>oważnionego przedstawiciela.</w:t>
      </w:r>
    </w:p>
    <w:p w14:paraId="0EC112FA" w14:textId="77777777" w:rsidR="00C82B1C" w:rsidRPr="004B0FC4" w:rsidRDefault="00590AFE" w:rsidP="00FE30A4">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lastRenderedPageBreak/>
        <w:t>Wykonawcy wspólnie ubiegający się o udzielenie zamówienia ponoszą solidarną odpowie</w:t>
      </w:r>
      <w:r w:rsidR="00C82B1C" w:rsidRPr="004B0FC4">
        <w:rPr>
          <w:rFonts w:cstheme="minorHAnsi"/>
        </w:rPr>
        <w:t>dzialność za wykonanie umowy.</w:t>
      </w:r>
    </w:p>
    <w:p w14:paraId="2001C90E" w14:textId="77777777" w:rsidR="00C82B1C" w:rsidRPr="004B0FC4" w:rsidRDefault="00590AFE" w:rsidP="00FE30A4">
      <w:pPr>
        <w:pStyle w:val="Akapitzlist"/>
        <w:numPr>
          <w:ilvl w:val="0"/>
          <w:numId w:val="21"/>
        </w:numPr>
        <w:autoSpaceDE w:val="0"/>
        <w:autoSpaceDN w:val="0"/>
        <w:adjustRightInd w:val="0"/>
        <w:spacing w:after="0" w:line="271" w:lineRule="auto"/>
        <w:jc w:val="both"/>
        <w:rPr>
          <w:rFonts w:cstheme="minorHAnsi"/>
        </w:rPr>
      </w:pPr>
      <w:r w:rsidRPr="004B0FC4">
        <w:rPr>
          <w:rFonts w:cstheme="minorHAnsi"/>
        </w:rPr>
        <w:t xml:space="preserve">Jeżeli oferta wspólna złożona przez dwóch lub więcej wykonawców zostanie wyłoniona w prowadzonym postępowaniu jako najkorzystniejsza przed podpisaniem umowy zamawiający </w:t>
      </w:r>
      <w:r w:rsidR="00765EA2">
        <w:rPr>
          <w:rFonts w:cstheme="minorHAnsi"/>
        </w:rPr>
        <w:t xml:space="preserve">może </w:t>
      </w:r>
      <w:r w:rsidRPr="004B0FC4">
        <w:rPr>
          <w:rFonts w:cstheme="minorHAnsi"/>
        </w:rPr>
        <w:t>zażąda</w:t>
      </w:r>
      <w:r w:rsidR="00765EA2">
        <w:rPr>
          <w:rFonts w:cstheme="minorHAnsi"/>
        </w:rPr>
        <w:t>ć</w:t>
      </w:r>
      <w:r w:rsidRPr="004B0FC4">
        <w:rPr>
          <w:rFonts w:cstheme="minorHAnsi"/>
        </w:rPr>
        <w:t xml:space="preserve"> w wyznaczonym terminie złożenia umowy regulującej współpracę tych wykonawców, podpisanej przez wszystkich wykonawców, przy czym termin, na jaki została zawarta nie może być krótszy niż ter</w:t>
      </w:r>
      <w:r w:rsidR="00C82B1C" w:rsidRPr="004B0FC4">
        <w:rPr>
          <w:rFonts w:cstheme="minorHAnsi"/>
        </w:rPr>
        <w:t>min realizacji zamówienia.</w:t>
      </w:r>
    </w:p>
    <w:p w14:paraId="7F8AD574" w14:textId="77777777" w:rsidR="00C82B1C" w:rsidRPr="004B0FC4" w:rsidRDefault="00C82B1C" w:rsidP="004B0FC4">
      <w:pPr>
        <w:autoSpaceDE w:val="0"/>
        <w:autoSpaceDN w:val="0"/>
        <w:adjustRightInd w:val="0"/>
        <w:spacing w:after="0" w:line="271" w:lineRule="auto"/>
        <w:jc w:val="both"/>
        <w:rPr>
          <w:rFonts w:cstheme="minorHAnsi"/>
        </w:rPr>
      </w:pPr>
    </w:p>
    <w:p w14:paraId="0C2BCC43" w14:textId="77777777" w:rsidR="000F3EFF" w:rsidRPr="004B0FC4" w:rsidRDefault="004E60D4" w:rsidP="004B0FC4">
      <w:pPr>
        <w:autoSpaceDE w:val="0"/>
        <w:autoSpaceDN w:val="0"/>
        <w:adjustRightInd w:val="0"/>
        <w:spacing w:after="0" w:line="271" w:lineRule="auto"/>
        <w:jc w:val="both"/>
        <w:rPr>
          <w:rFonts w:cstheme="minorHAnsi"/>
        </w:rPr>
      </w:pPr>
      <w:r w:rsidRPr="004B0FC4">
        <w:rPr>
          <w:rFonts w:cstheme="minorHAnsi"/>
        </w:rPr>
        <w:t>4)</w:t>
      </w:r>
      <w:r w:rsidR="00590AFE" w:rsidRPr="004B0FC4">
        <w:rPr>
          <w:rFonts w:cstheme="minorHAnsi"/>
        </w:rPr>
        <w:t xml:space="preserve"> Postanowienia dotyczące prowadzenia przez Zamawiającego wyjaśnień </w:t>
      </w:r>
      <w:r w:rsidR="000F3EFF" w:rsidRPr="004B0FC4">
        <w:rPr>
          <w:rFonts w:cstheme="minorHAnsi"/>
        </w:rPr>
        <w:t>w toku badania i oceny ofert:</w:t>
      </w:r>
    </w:p>
    <w:p w14:paraId="0747E968" w14:textId="77777777" w:rsidR="000F3EFF" w:rsidRPr="004B0FC4" w:rsidRDefault="00590AFE" w:rsidP="00FE30A4">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Zamawiający może wezwać wykonawców do złożenia, uzupełnienia, poprawienia lub uzupełnienia oświadczenia wykonawcy, podmiotowych środków dowodowych, innych dokumentów lub oświadczeń na zasadach okreś</w:t>
      </w:r>
      <w:r w:rsidR="000F3EFF" w:rsidRPr="004B0FC4">
        <w:rPr>
          <w:rFonts w:cstheme="minorHAnsi"/>
        </w:rPr>
        <w:t xml:space="preserve">lonych w art. 128 ustawy </w:t>
      </w:r>
      <w:proofErr w:type="spellStart"/>
      <w:r w:rsidR="000F3EFF" w:rsidRPr="004B0FC4">
        <w:rPr>
          <w:rFonts w:cstheme="minorHAnsi"/>
        </w:rPr>
        <w:t>Pzp</w:t>
      </w:r>
      <w:proofErr w:type="spellEnd"/>
      <w:r w:rsidR="000F3EFF" w:rsidRPr="004B0FC4">
        <w:rPr>
          <w:rFonts w:cstheme="minorHAnsi"/>
        </w:rPr>
        <w:t>.</w:t>
      </w:r>
    </w:p>
    <w:p w14:paraId="6CD1DDB2" w14:textId="77777777" w:rsidR="000F3EFF" w:rsidRPr="004B0FC4" w:rsidRDefault="00590AFE" w:rsidP="00FE30A4">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Zamawiający poprawia w ofercie oczywiste omyłki pisarskie oraz oczywiste omyłki rachunkowe, z uwzględnieniem konsekwencji rachunkowych dokonanych poprawek, niezwłocznie zawia­damiając o tym wykonawcę, które</w:t>
      </w:r>
      <w:r w:rsidR="000F3EFF" w:rsidRPr="004B0FC4">
        <w:rPr>
          <w:rFonts w:cstheme="minorHAnsi"/>
        </w:rPr>
        <w:t>go oferta została poprawiona.</w:t>
      </w:r>
    </w:p>
    <w:p w14:paraId="4A32E83B" w14:textId="77777777" w:rsidR="000F3EFF" w:rsidRPr="004B0FC4" w:rsidRDefault="00590AFE" w:rsidP="00FE30A4">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 xml:space="preserve">Zamawiający poprawia w ofercie inne omyłki polegające na niezgodności oferty z dokumentami zamówienia, niepowodujące istotnych zmian w treści oferty, niezwłocznie </w:t>
      </w:r>
      <w:r w:rsidR="00BE0809">
        <w:rPr>
          <w:rFonts w:cstheme="minorHAnsi"/>
        </w:rPr>
        <w:t>zawia</w:t>
      </w:r>
      <w:r w:rsidRPr="004B0FC4">
        <w:rPr>
          <w:rFonts w:cstheme="minorHAnsi"/>
        </w:rPr>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w:t>
      </w:r>
      <w:r w:rsidR="000F3EFF" w:rsidRPr="004B0FC4">
        <w:rPr>
          <w:rFonts w:cstheme="minorHAnsi"/>
        </w:rPr>
        <w:t xml:space="preserve"> zgody na poprawienie omyłki.</w:t>
      </w:r>
    </w:p>
    <w:p w14:paraId="1E03EEEF" w14:textId="77777777" w:rsidR="000F3EFF" w:rsidRPr="004B0FC4" w:rsidRDefault="00590AFE" w:rsidP="00FE30A4">
      <w:pPr>
        <w:pStyle w:val="Akapitzlist"/>
        <w:numPr>
          <w:ilvl w:val="0"/>
          <w:numId w:val="22"/>
        </w:numPr>
        <w:autoSpaceDE w:val="0"/>
        <w:autoSpaceDN w:val="0"/>
        <w:adjustRightInd w:val="0"/>
        <w:spacing w:after="0" w:line="271" w:lineRule="auto"/>
        <w:jc w:val="both"/>
        <w:rPr>
          <w:rFonts w:cstheme="minorHAnsi"/>
          <w:strike/>
        </w:rPr>
      </w:pPr>
      <w:r w:rsidRPr="004B0FC4">
        <w:rPr>
          <w:rFonts w:cstheme="minorHAnsi"/>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4B0FC4">
        <w:rPr>
          <w:rFonts w:cstheme="minorHAnsi"/>
        </w:rPr>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w:t>
      </w:r>
      <w:r w:rsidR="000F3EFF" w:rsidRPr="004B0FC4">
        <w:rPr>
          <w:rFonts w:cstheme="minorHAnsi"/>
        </w:rPr>
        <w:t>ej ceny lub kosztu tej oferty.</w:t>
      </w:r>
    </w:p>
    <w:p w14:paraId="17F215F4" w14:textId="77777777" w:rsidR="000F3EFF" w:rsidRPr="004B0FC4" w:rsidRDefault="000F3EFF" w:rsidP="004B0FC4">
      <w:pPr>
        <w:autoSpaceDE w:val="0"/>
        <w:autoSpaceDN w:val="0"/>
        <w:adjustRightInd w:val="0"/>
        <w:spacing w:after="0" w:line="271" w:lineRule="auto"/>
        <w:jc w:val="both"/>
        <w:rPr>
          <w:rFonts w:cstheme="minorHAnsi"/>
        </w:rPr>
      </w:pPr>
    </w:p>
    <w:p w14:paraId="3D40DDEC" w14:textId="77777777" w:rsidR="00586461" w:rsidRPr="004B0FC4" w:rsidRDefault="004E60D4" w:rsidP="004B0FC4">
      <w:pPr>
        <w:autoSpaceDE w:val="0"/>
        <w:autoSpaceDN w:val="0"/>
        <w:adjustRightInd w:val="0"/>
        <w:spacing w:after="0" w:line="271" w:lineRule="auto"/>
        <w:jc w:val="both"/>
        <w:rPr>
          <w:rFonts w:cstheme="minorHAnsi"/>
        </w:rPr>
      </w:pPr>
      <w:r w:rsidRPr="004B0FC4">
        <w:rPr>
          <w:rFonts w:cstheme="minorHAnsi"/>
        </w:rPr>
        <w:t>5)</w:t>
      </w:r>
      <w:r w:rsidR="00590AFE" w:rsidRPr="004B0FC4">
        <w:rPr>
          <w:rFonts w:cstheme="minorHAnsi"/>
        </w:rPr>
        <w:t>Postanowienia dotyczące pr</w:t>
      </w:r>
      <w:r w:rsidR="00586461" w:rsidRPr="004B0FC4">
        <w:rPr>
          <w:rFonts w:cstheme="minorHAnsi"/>
        </w:rPr>
        <w:t>zetwarzania danych osobowych:</w:t>
      </w:r>
    </w:p>
    <w:p w14:paraId="7C8E8DFB" w14:textId="77777777" w:rsidR="00C60038" w:rsidRPr="004B6D93" w:rsidRDefault="00C60038" w:rsidP="00C60038">
      <w:pPr>
        <w:autoSpaceDE w:val="0"/>
        <w:autoSpaceDN w:val="0"/>
        <w:adjustRightInd w:val="0"/>
        <w:spacing w:after="60" w:line="240" w:lineRule="auto"/>
        <w:contextualSpacing/>
        <w:jc w:val="both"/>
        <w:rPr>
          <w:rFonts w:cstheme="minorHAnsi"/>
          <w:strike/>
        </w:rPr>
      </w:pPr>
      <w:r w:rsidRPr="004B6D93">
        <w:rPr>
          <w:rFonts w:cstheme="minorHAnsi"/>
        </w:rPr>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14:paraId="03E9E1EE"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 xml:space="preserve">Administratorem danych osobowych jest Zamawiający. Podstawą prawną przetwarzania danych osobowych stanowi ustawa Prawo zamówień publicznych wydane na jej podstawie akty wykonawcze, a także ustawa o narodowym zasobie archiwalnym i archiwach oraz rozporządzenie RODO </w:t>
      </w:r>
    </w:p>
    <w:p w14:paraId="3E8D11CC"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 xml:space="preserve">Dane osobowe będą przetwarzane, z uwzględnieniem przepisów prawa, w celu: </w:t>
      </w:r>
    </w:p>
    <w:p w14:paraId="44F08AA3" w14:textId="77777777" w:rsidR="00C60038" w:rsidRPr="004B6D93" w:rsidRDefault="00C60038" w:rsidP="00FE30A4">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przeprowadzenie postępowania o udzielenie zamówienia publicznego,</w:t>
      </w:r>
    </w:p>
    <w:p w14:paraId="5B036CA6" w14:textId="77777777" w:rsidR="00C60038" w:rsidRPr="004B6D93" w:rsidRDefault="00C60038" w:rsidP="00FE30A4">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lastRenderedPageBreak/>
        <w:t>zawarcia i realizacji umowy z wyłonionym w niniejszym postępowaniu wykonawcą,</w:t>
      </w:r>
    </w:p>
    <w:p w14:paraId="2D6C098D" w14:textId="77777777" w:rsidR="00C60038" w:rsidRPr="004B6D93" w:rsidRDefault="00C60038" w:rsidP="00FE30A4">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dokonania rozliczenia i płatności związanych z realizacją umowy,</w:t>
      </w:r>
    </w:p>
    <w:p w14:paraId="24B7399F" w14:textId="77777777" w:rsidR="00C60038" w:rsidRPr="004B6D93" w:rsidRDefault="00C60038" w:rsidP="00FE30A4">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przeprowadzenie ewentualnych postępowań kontrolnych i / lub audytu przez komórki Zamawiającego i inne uprawnione podmioty,</w:t>
      </w:r>
    </w:p>
    <w:p w14:paraId="242A429C" w14:textId="77777777" w:rsidR="00C60038" w:rsidRPr="004B6D93" w:rsidRDefault="00C60038" w:rsidP="00FE30A4">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udostępnienie dokumentacji postępowania i zawartej umowy jako informacji publicznej,</w:t>
      </w:r>
    </w:p>
    <w:p w14:paraId="044A16D8" w14:textId="77777777" w:rsidR="00C60038" w:rsidRPr="004B6D93" w:rsidRDefault="00C60038" w:rsidP="00FE30A4">
      <w:pPr>
        <w:pStyle w:val="Akapitzlist"/>
        <w:numPr>
          <w:ilvl w:val="0"/>
          <w:numId w:val="23"/>
        </w:numPr>
        <w:autoSpaceDE w:val="0"/>
        <w:autoSpaceDN w:val="0"/>
        <w:adjustRightInd w:val="0"/>
        <w:spacing w:after="60" w:line="240" w:lineRule="auto"/>
        <w:ind w:left="1134"/>
        <w:jc w:val="both"/>
        <w:rPr>
          <w:rFonts w:cstheme="minorHAnsi"/>
        </w:rPr>
      </w:pPr>
      <w:r w:rsidRPr="004B6D93">
        <w:rPr>
          <w:rFonts w:cstheme="minorHAnsi"/>
        </w:rPr>
        <w:t>archiwizacji postępowania.</w:t>
      </w:r>
    </w:p>
    <w:p w14:paraId="295B0A7A"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Dane osobowe będą ujawniane wykonawcom oraz wszystkim zainteresowanym.</w:t>
      </w:r>
    </w:p>
    <w:p w14:paraId="24ADB207"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Dane osobowe będą przechowywane przez okres obowiązywania umowy a następnie przez okres co najmniej 5 lat zgodnie z przepisami dotyczącymi archiwizacji. Dotyczy to wszystkich uczestników postępowania.</w:t>
      </w:r>
    </w:p>
    <w:p w14:paraId="369389DD"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 xml:space="preserve">Osobie, której dane dotyczą przysługuje na warunkach określonych w przepisach Rozporządzenia RODO: </w:t>
      </w:r>
    </w:p>
    <w:p w14:paraId="551CBC86" w14:textId="77777777" w:rsidR="00C60038" w:rsidRPr="004B6D93" w:rsidRDefault="00C60038" w:rsidP="00FE30A4">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 xml:space="preserve">prawo dostępu do danych (art. 15), </w:t>
      </w:r>
    </w:p>
    <w:p w14:paraId="4A794755" w14:textId="77777777" w:rsidR="00C60038" w:rsidRPr="004B6D93" w:rsidRDefault="00C60038" w:rsidP="00FE30A4">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prawo sprostowania danych (art. 16),</w:t>
      </w:r>
    </w:p>
    <w:p w14:paraId="29B25BE0" w14:textId="77777777" w:rsidR="00C60038" w:rsidRPr="004B6D93" w:rsidRDefault="00C60038" w:rsidP="00FE30A4">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prawo do usunięcia danych (art. 17),</w:t>
      </w:r>
    </w:p>
    <w:p w14:paraId="3A7B6B9B" w14:textId="77777777" w:rsidR="00C60038" w:rsidRPr="004B6D93" w:rsidRDefault="00C60038" w:rsidP="00FE30A4">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 xml:space="preserve">prawo do ograniczenia przetwarzania danych (art. 18). </w:t>
      </w:r>
    </w:p>
    <w:p w14:paraId="2BDBDADF" w14:textId="77777777" w:rsidR="00C60038" w:rsidRPr="004B6D93" w:rsidRDefault="00C60038" w:rsidP="00FE30A4">
      <w:pPr>
        <w:pStyle w:val="Akapitzlist"/>
        <w:numPr>
          <w:ilvl w:val="0"/>
          <w:numId w:val="24"/>
        </w:numPr>
        <w:autoSpaceDE w:val="0"/>
        <w:autoSpaceDN w:val="0"/>
        <w:adjustRightInd w:val="0"/>
        <w:spacing w:after="60" w:line="240" w:lineRule="auto"/>
        <w:ind w:left="1134"/>
        <w:jc w:val="both"/>
        <w:rPr>
          <w:rFonts w:cstheme="minorHAnsi"/>
        </w:rPr>
      </w:pPr>
      <w:r w:rsidRPr="004B6D93">
        <w:rPr>
          <w:rFonts w:cstheme="minorHAnsi"/>
        </w:rPr>
        <w:t xml:space="preserve">prawo wniesienia skargi do organu nadzorczego. </w:t>
      </w:r>
    </w:p>
    <w:p w14:paraId="2C687461"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Osobie, której dane dotyczą nie przysługuje:</w:t>
      </w:r>
    </w:p>
    <w:p w14:paraId="3E457F23" w14:textId="77777777" w:rsidR="00C60038" w:rsidRPr="004B6D93" w:rsidRDefault="00C60038" w:rsidP="00FE30A4">
      <w:pPr>
        <w:pStyle w:val="Akapitzlist"/>
        <w:numPr>
          <w:ilvl w:val="0"/>
          <w:numId w:val="25"/>
        </w:numPr>
        <w:autoSpaceDE w:val="0"/>
        <w:autoSpaceDN w:val="0"/>
        <w:adjustRightInd w:val="0"/>
        <w:spacing w:after="60" w:line="240" w:lineRule="auto"/>
        <w:ind w:left="1134"/>
        <w:jc w:val="both"/>
        <w:rPr>
          <w:rFonts w:cstheme="minorHAnsi"/>
        </w:rPr>
      </w:pPr>
      <w:r w:rsidRPr="004B6D93">
        <w:rPr>
          <w:rFonts w:cstheme="minorHAnsi"/>
        </w:rPr>
        <w:t>prawo do usunięcia danych osobowych, "prawo do bycia zapomnianym" w związku z art. 17 ust. 3 lit. b, d lub e Rozporządzenia RODO,</w:t>
      </w:r>
    </w:p>
    <w:p w14:paraId="0B2B29A6" w14:textId="77777777" w:rsidR="00C60038" w:rsidRPr="004B6D93" w:rsidRDefault="00C60038" w:rsidP="00FE30A4">
      <w:pPr>
        <w:pStyle w:val="Akapitzlist"/>
        <w:numPr>
          <w:ilvl w:val="0"/>
          <w:numId w:val="25"/>
        </w:numPr>
        <w:autoSpaceDE w:val="0"/>
        <w:autoSpaceDN w:val="0"/>
        <w:adjustRightInd w:val="0"/>
        <w:spacing w:after="60" w:line="240" w:lineRule="auto"/>
        <w:ind w:left="1134"/>
        <w:jc w:val="both"/>
        <w:rPr>
          <w:rFonts w:cstheme="minorHAnsi"/>
        </w:rPr>
      </w:pPr>
      <w:r w:rsidRPr="004B6D93">
        <w:rPr>
          <w:rFonts w:cstheme="minorHAnsi"/>
        </w:rPr>
        <w:t>prawo do przenoszenia danych osobowych, o którym mowa w art. 20 Rozporządzenia RODO,</w:t>
      </w:r>
    </w:p>
    <w:p w14:paraId="11E9872B" w14:textId="77777777" w:rsidR="00C60038" w:rsidRPr="004B6D93" w:rsidRDefault="00C60038" w:rsidP="00FE30A4">
      <w:pPr>
        <w:pStyle w:val="Akapitzlist"/>
        <w:numPr>
          <w:ilvl w:val="0"/>
          <w:numId w:val="25"/>
        </w:numPr>
        <w:autoSpaceDE w:val="0"/>
        <w:autoSpaceDN w:val="0"/>
        <w:adjustRightInd w:val="0"/>
        <w:spacing w:after="60" w:line="240" w:lineRule="auto"/>
        <w:ind w:left="1134"/>
        <w:jc w:val="both"/>
        <w:rPr>
          <w:rFonts w:cstheme="minorHAnsi"/>
        </w:rPr>
      </w:pPr>
      <w:r w:rsidRPr="004B6D93">
        <w:rPr>
          <w:rFonts w:cstheme="minorHAnsi"/>
        </w:rPr>
        <w:t xml:space="preserve">prawo sprzeciwu, o którym mowa w art. 21 Rozporządzenia RODO, </w:t>
      </w:r>
    </w:p>
    <w:p w14:paraId="46F3497F"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14:paraId="7E5774E9"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14:paraId="7C2CFE6F" w14:textId="77777777" w:rsidR="00C60038" w:rsidRPr="004B6D93" w:rsidRDefault="00C60038" w:rsidP="00FE30A4">
      <w:pPr>
        <w:pStyle w:val="Akapitzlist"/>
        <w:numPr>
          <w:ilvl w:val="0"/>
          <w:numId w:val="40"/>
        </w:numPr>
        <w:autoSpaceDE w:val="0"/>
        <w:autoSpaceDN w:val="0"/>
        <w:adjustRightInd w:val="0"/>
        <w:spacing w:after="60" w:line="240" w:lineRule="auto"/>
        <w:jc w:val="both"/>
        <w:rPr>
          <w:rFonts w:cstheme="minorHAnsi"/>
          <w:strike/>
        </w:rPr>
      </w:pPr>
      <w:r w:rsidRPr="004B6D93">
        <w:rPr>
          <w:rFonts w:cstheme="minorHAnsi"/>
        </w:rPr>
        <w:t>Wykonawca pozyskując dane osobowe na potrzeby sporządzenia oferty zobowiązany jest wypełnić obowiązki wynikające m. in. z art 13 i 14 Rozporządzenia RODO. Wykonawca składając ofertę składa oświadczenie dotyczące przetwarzania danych osobowych.</w:t>
      </w:r>
    </w:p>
    <w:p w14:paraId="6529E8D3" w14:textId="77777777" w:rsidR="00C60038" w:rsidRPr="004B6D93" w:rsidRDefault="00C60038" w:rsidP="00FE30A4">
      <w:pPr>
        <w:numPr>
          <w:ilvl w:val="0"/>
          <w:numId w:val="40"/>
        </w:numPr>
        <w:autoSpaceDN w:val="0"/>
        <w:spacing w:after="60" w:line="240" w:lineRule="auto"/>
        <w:contextualSpacing/>
        <w:jc w:val="both"/>
        <w:rPr>
          <w:rFonts w:cstheme="minorHAnsi"/>
        </w:rPr>
      </w:pPr>
      <w:r w:rsidRPr="004B6D93">
        <w:rPr>
          <w:rFonts w:eastAsia="Calibri" w:cstheme="minorHAnsi"/>
        </w:rPr>
        <w:t xml:space="preserve">Dane osobowe pozyskane w postępowaniu nie podlegają zautomatyzowanemu podejmowaniu decyzji, w tym profilowaniu, </w:t>
      </w:r>
    </w:p>
    <w:p w14:paraId="13D5D447" w14:textId="77777777" w:rsidR="00C60038" w:rsidRPr="004B6D93" w:rsidRDefault="00C60038" w:rsidP="00FE30A4">
      <w:pPr>
        <w:numPr>
          <w:ilvl w:val="0"/>
          <w:numId w:val="40"/>
        </w:numPr>
        <w:autoSpaceDN w:val="0"/>
        <w:spacing w:after="60" w:line="240" w:lineRule="auto"/>
        <w:contextualSpacing/>
        <w:jc w:val="both"/>
        <w:rPr>
          <w:rFonts w:cstheme="minorHAnsi"/>
        </w:rPr>
      </w:pPr>
      <w:r w:rsidRPr="004B6D93">
        <w:rPr>
          <w:rFonts w:cstheme="minorHAnsi"/>
        </w:rPr>
        <w:t xml:space="preserve">Dane osobowe </w:t>
      </w:r>
      <w:r w:rsidRPr="004B6D93">
        <w:rPr>
          <w:rFonts w:eastAsia="Calibri" w:cstheme="minorHAnsi"/>
        </w:rPr>
        <w:t xml:space="preserve">pozyskane w postępowaniu  </w:t>
      </w:r>
      <w:r w:rsidRPr="004B6D93">
        <w:rPr>
          <w:rFonts w:cstheme="minorHAnsi"/>
        </w:rPr>
        <w:t>nie będą przekazywane do Państw trzecich oraz instytucji międzynarodowych.</w:t>
      </w:r>
    </w:p>
    <w:p w14:paraId="0D3D514F" w14:textId="77777777" w:rsidR="00510276" w:rsidRPr="004B0FC4" w:rsidRDefault="00356E54" w:rsidP="004B0FC4">
      <w:pPr>
        <w:pStyle w:val="NormalnyWeb"/>
        <w:tabs>
          <w:tab w:val="left" w:pos="567"/>
        </w:tabs>
        <w:spacing w:before="0" w:beforeAutospacing="0" w:line="271" w:lineRule="auto"/>
        <w:textAlignment w:val="baseline"/>
        <w:rPr>
          <w:rFonts w:asciiTheme="minorHAnsi" w:hAnsiTheme="minorHAnsi" w:cstheme="minorHAnsi"/>
          <w:sz w:val="22"/>
          <w:szCs w:val="22"/>
        </w:rPr>
      </w:pPr>
      <w:r w:rsidRPr="004B0FC4">
        <w:rPr>
          <w:rFonts w:asciiTheme="minorHAnsi" w:hAnsiTheme="minorHAnsi" w:cstheme="minorHAnsi"/>
          <w:sz w:val="22"/>
          <w:szCs w:val="22"/>
        </w:rPr>
        <w:t>XII. Miejsce i termin składania i otwarcia ofert</w:t>
      </w:r>
    </w:p>
    <w:p w14:paraId="0464E8F1" w14:textId="77777777" w:rsidR="00EA1808" w:rsidRDefault="00CC0D26" w:rsidP="00FE30A4">
      <w:pPr>
        <w:pStyle w:val="NormalnyWeb"/>
        <w:numPr>
          <w:ilvl w:val="0"/>
          <w:numId w:val="14"/>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Ofertę wraz z wymaganymi dokumentami należy umieścić na </w:t>
      </w:r>
      <w:hyperlink r:id="rId31"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pod adresem: </w:t>
      </w:r>
      <w:r w:rsidR="004B0FC4" w:rsidRPr="004B0FC4">
        <w:rPr>
          <w:rFonts w:asciiTheme="minorHAnsi" w:hAnsiTheme="minorHAnsi" w:cstheme="minorHAnsi"/>
          <w:sz w:val="22"/>
          <w:szCs w:val="22"/>
        </w:rPr>
        <w:t> </w:t>
      </w:r>
      <w:hyperlink r:id="rId32" w:history="1">
        <w:r w:rsidR="004B0FC4" w:rsidRPr="004B0FC4">
          <w:rPr>
            <w:rStyle w:val="Hipercze"/>
            <w:rFonts w:asciiTheme="minorHAnsi" w:hAnsiTheme="minorHAnsi" w:cstheme="minorHAnsi"/>
            <w:sz w:val="22"/>
            <w:szCs w:val="22"/>
          </w:rPr>
          <w:t>https://platformazakupowa.pl/pn/wolow</w:t>
        </w:r>
      </w:hyperlink>
      <w:r w:rsidR="004B0FC4" w:rsidRPr="004B0FC4">
        <w:rPr>
          <w:rFonts w:asciiTheme="minorHAnsi" w:hAnsiTheme="minorHAnsi" w:cstheme="minorHAnsi"/>
          <w:sz w:val="22"/>
          <w:szCs w:val="22"/>
        </w:rPr>
        <w:t xml:space="preserve"> </w:t>
      </w:r>
      <w:r w:rsidRPr="004B0FC4">
        <w:rPr>
          <w:rFonts w:asciiTheme="minorHAnsi" w:hAnsiTheme="minorHAnsi" w:cstheme="minorHAnsi"/>
          <w:color w:val="000000"/>
          <w:sz w:val="22"/>
          <w:szCs w:val="22"/>
        </w:rPr>
        <w:t>w myśl Ustawy PZP na stronie internetowej prowadzonego postępowania.</w:t>
      </w:r>
    </w:p>
    <w:p w14:paraId="2E492398" w14:textId="77777777" w:rsidR="009123DE" w:rsidRPr="004B0FC4" w:rsidRDefault="00C60038" w:rsidP="00C60038">
      <w:pPr>
        <w:pStyle w:val="NormalnyWeb"/>
        <w:tabs>
          <w:tab w:val="left" w:pos="2291"/>
        </w:tabs>
        <w:spacing w:before="0" w:beforeAutospacing="0" w:line="271" w:lineRule="auto"/>
        <w:ind w:left="426"/>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b/>
      </w:r>
    </w:p>
    <w:p w14:paraId="46E740FB" w14:textId="1BCBBF0C" w:rsidR="00EA1808" w:rsidRPr="00861E94" w:rsidRDefault="00CC0D26" w:rsidP="004B0FC4">
      <w:pPr>
        <w:pStyle w:val="NormalnyWeb"/>
        <w:spacing w:before="0" w:beforeAutospacing="0" w:line="271" w:lineRule="auto"/>
        <w:ind w:left="426"/>
        <w:jc w:val="both"/>
        <w:textAlignment w:val="baseline"/>
        <w:rPr>
          <w:rFonts w:asciiTheme="minorHAnsi" w:hAnsiTheme="minorHAnsi" w:cstheme="minorHAnsi"/>
          <w:sz w:val="22"/>
          <w:szCs w:val="22"/>
        </w:rPr>
      </w:pPr>
      <w:r w:rsidRPr="00861E94">
        <w:rPr>
          <w:rFonts w:asciiTheme="minorHAnsi" w:hAnsiTheme="minorHAnsi" w:cstheme="minorHAnsi"/>
          <w:sz w:val="22"/>
          <w:szCs w:val="22"/>
        </w:rPr>
        <w:t>Oferty należy składać do dnia</w:t>
      </w:r>
      <w:r w:rsidR="002F79A1" w:rsidRPr="00861E94">
        <w:rPr>
          <w:rFonts w:asciiTheme="minorHAnsi" w:hAnsiTheme="minorHAnsi" w:cstheme="minorHAnsi"/>
          <w:sz w:val="22"/>
          <w:szCs w:val="22"/>
        </w:rPr>
        <w:t xml:space="preserve"> </w:t>
      </w:r>
      <w:r w:rsidR="00861E94" w:rsidRPr="00861E94">
        <w:rPr>
          <w:rFonts w:asciiTheme="minorHAnsi" w:hAnsiTheme="minorHAnsi" w:cstheme="minorHAnsi"/>
          <w:sz w:val="22"/>
          <w:szCs w:val="22"/>
        </w:rPr>
        <w:t>12.</w:t>
      </w:r>
      <w:r w:rsidR="00441F9B" w:rsidRPr="00861E94">
        <w:rPr>
          <w:rFonts w:asciiTheme="minorHAnsi" w:hAnsiTheme="minorHAnsi" w:cstheme="minorHAnsi"/>
          <w:sz w:val="22"/>
          <w:szCs w:val="22"/>
        </w:rPr>
        <w:t>12</w:t>
      </w:r>
      <w:r w:rsidR="00151791" w:rsidRPr="00861E94">
        <w:rPr>
          <w:rFonts w:asciiTheme="minorHAnsi" w:hAnsiTheme="minorHAnsi" w:cstheme="minorHAnsi"/>
          <w:sz w:val="22"/>
          <w:szCs w:val="22"/>
        </w:rPr>
        <w:t>.</w:t>
      </w:r>
      <w:r w:rsidR="002F79A1" w:rsidRPr="00861E94">
        <w:rPr>
          <w:rFonts w:asciiTheme="minorHAnsi" w:hAnsiTheme="minorHAnsi" w:cstheme="minorHAnsi"/>
          <w:sz w:val="22"/>
          <w:szCs w:val="22"/>
        </w:rPr>
        <w:t>202</w:t>
      </w:r>
      <w:r w:rsidR="00EC3A32" w:rsidRPr="00861E94">
        <w:rPr>
          <w:rFonts w:asciiTheme="minorHAnsi" w:hAnsiTheme="minorHAnsi" w:cstheme="minorHAnsi"/>
          <w:sz w:val="22"/>
          <w:szCs w:val="22"/>
        </w:rPr>
        <w:t>3</w:t>
      </w:r>
      <w:r w:rsidR="00B859B0" w:rsidRPr="00861E94">
        <w:rPr>
          <w:rFonts w:asciiTheme="minorHAnsi" w:hAnsiTheme="minorHAnsi" w:cstheme="minorHAnsi"/>
          <w:sz w:val="22"/>
          <w:szCs w:val="22"/>
        </w:rPr>
        <w:t xml:space="preserve"> r.</w:t>
      </w:r>
      <w:r w:rsidR="002F79A1" w:rsidRPr="00861E94">
        <w:rPr>
          <w:rFonts w:asciiTheme="minorHAnsi" w:hAnsiTheme="minorHAnsi" w:cstheme="minorHAnsi"/>
          <w:sz w:val="22"/>
          <w:szCs w:val="22"/>
        </w:rPr>
        <w:t xml:space="preserve"> </w:t>
      </w:r>
      <w:r w:rsidR="00EA1808" w:rsidRPr="00861E94">
        <w:rPr>
          <w:rFonts w:asciiTheme="minorHAnsi" w:hAnsiTheme="minorHAnsi" w:cstheme="minorHAnsi"/>
          <w:sz w:val="22"/>
          <w:szCs w:val="22"/>
        </w:rPr>
        <w:t xml:space="preserve">do godz. </w:t>
      </w:r>
      <w:r w:rsidR="002F79A1" w:rsidRPr="00861E94">
        <w:rPr>
          <w:rFonts w:asciiTheme="minorHAnsi" w:hAnsiTheme="minorHAnsi" w:cstheme="minorHAnsi"/>
          <w:sz w:val="22"/>
          <w:szCs w:val="22"/>
        </w:rPr>
        <w:t>9:00</w:t>
      </w:r>
    </w:p>
    <w:p w14:paraId="30B4B0F4" w14:textId="4ED88C8B" w:rsidR="00146BBB" w:rsidRDefault="00DF420E" w:rsidP="004B0FC4">
      <w:pPr>
        <w:pStyle w:val="NormalnyWeb"/>
        <w:spacing w:before="0" w:beforeAutospacing="0" w:line="271" w:lineRule="auto"/>
        <w:ind w:left="426"/>
        <w:jc w:val="both"/>
        <w:textAlignment w:val="baseline"/>
        <w:rPr>
          <w:rFonts w:asciiTheme="minorHAnsi" w:hAnsiTheme="minorHAnsi" w:cstheme="minorHAnsi"/>
          <w:sz w:val="22"/>
          <w:szCs w:val="22"/>
        </w:rPr>
      </w:pPr>
      <w:r w:rsidRPr="00861E94">
        <w:rPr>
          <w:rFonts w:asciiTheme="minorHAnsi" w:hAnsiTheme="minorHAnsi" w:cstheme="minorHAnsi"/>
          <w:sz w:val="22"/>
          <w:szCs w:val="22"/>
        </w:rPr>
        <w:t xml:space="preserve">Oferty zostaną otwarte dnia: </w:t>
      </w:r>
      <w:r w:rsidR="00861E94" w:rsidRPr="00861E94">
        <w:rPr>
          <w:rFonts w:asciiTheme="minorHAnsi" w:hAnsiTheme="minorHAnsi" w:cstheme="minorHAnsi"/>
          <w:sz w:val="22"/>
          <w:szCs w:val="22"/>
        </w:rPr>
        <w:t>12.</w:t>
      </w:r>
      <w:r w:rsidR="00441F9B" w:rsidRPr="00861E94">
        <w:rPr>
          <w:rFonts w:asciiTheme="minorHAnsi" w:hAnsiTheme="minorHAnsi" w:cstheme="minorHAnsi"/>
          <w:sz w:val="22"/>
          <w:szCs w:val="22"/>
        </w:rPr>
        <w:t>12</w:t>
      </w:r>
      <w:r w:rsidR="00151791" w:rsidRPr="00861E94">
        <w:rPr>
          <w:rFonts w:asciiTheme="minorHAnsi" w:hAnsiTheme="minorHAnsi" w:cstheme="minorHAnsi"/>
          <w:sz w:val="22"/>
          <w:szCs w:val="22"/>
        </w:rPr>
        <w:t>.</w:t>
      </w:r>
      <w:r w:rsidR="0007735B" w:rsidRPr="00861E94">
        <w:rPr>
          <w:rFonts w:asciiTheme="minorHAnsi" w:hAnsiTheme="minorHAnsi" w:cstheme="minorHAnsi"/>
          <w:sz w:val="22"/>
          <w:szCs w:val="22"/>
        </w:rPr>
        <w:t>202</w:t>
      </w:r>
      <w:r w:rsidR="00EC3A32" w:rsidRPr="00861E94">
        <w:rPr>
          <w:rFonts w:asciiTheme="minorHAnsi" w:hAnsiTheme="minorHAnsi" w:cstheme="minorHAnsi"/>
          <w:sz w:val="22"/>
          <w:szCs w:val="22"/>
        </w:rPr>
        <w:t>3</w:t>
      </w:r>
      <w:r w:rsidR="00B859B0" w:rsidRPr="00861E94">
        <w:rPr>
          <w:rFonts w:asciiTheme="minorHAnsi" w:hAnsiTheme="minorHAnsi" w:cstheme="minorHAnsi"/>
          <w:sz w:val="22"/>
          <w:szCs w:val="22"/>
        </w:rPr>
        <w:t xml:space="preserve"> r.</w:t>
      </w:r>
      <w:r w:rsidRPr="00861E94">
        <w:rPr>
          <w:rFonts w:asciiTheme="minorHAnsi" w:hAnsiTheme="minorHAnsi" w:cstheme="minorHAnsi"/>
          <w:sz w:val="22"/>
          <w:szCs w:val="22"/>
        </w:rPr>
        <w:t xml:space="preserve"> o godz. </w:t>
      </w:r>
      <w:r w:rsidR="0007735B" w:rsidRPr="00861E94">
        <w:rPr>
          <w:rFonts w:asciiTheme="minorHAnsi" w:hAnsiTheme="minorHAnsi" w:cstheme="minorHAnsi"/>
          <w:sz w:val="22"/>
          <w:szCs w:val="22"/>
        </w:rPr>
        <w:t>9:</w:t>
      </w:r>
      <w:r w:rsidR="00441F9B" w:rsidRPr="00861E94">
        <w:rPr>
          <w:rFonts w:asciiTheme="minorHAnsi" w:hAnsiTheme="minorHAnsi" w:cstheme="minorHAnsi"/>
          <w:sz w:val="22"/>
          <w:szCs w:val="22"/>
        </w:rPr>
        <w:t>2</w:t>
      </w:r>
      <w:r w:rsidR="0007735B" w:rsidRPr="00861E94">
        <w:rPr>
          <w:rFonts w:asciiTheme="minorHAnsi" w:hAnsiTheme="minorHAnsi" w:cstheme="minorHAnsi"/>
          <w:sz w:val="22"/>
          <w:szCs w:val="22"/>
        </w:rPr>
        <w:t>0</w:t>
      </w:r>
    </w:p>
    <w:p w14:paraId="1EF55D54" w14:textId="77777777" w:rsidR="009123DE" w:rsidRPr="004B0FC4" w:rsidRDefault="009123DE" w:rsidP="004B0FC4">
      <w:pPr>
        <w:pStyle w:val="NormalnyWeb"/>
        <w:spacing w:before="0" w:beforeAutospacing="0" w:line="271" w:lineRule="auto"/>
        <w:ind w:left="426"/>
        <w:jc w:val="both"/>
        <w:textAlignment w:val="baseline"/>
        <w:rPr>
          <w:rFonts w:asciiTheme="minorHAnsi" w:hAnsiTheme="minorHAnsi" w:cstheme="minorHAnsi"/>
          <w:color w:val="000000"/>
          <w:sz w:val="22"/>
          <w:szCs w:val="22"/>
        </w:rPr>
      </w:pPr>
    </w:p>
    <w:p w14:paraId="460A2D71" w14:textId="77777777" w:rsidR="00C054DF" w:rsidRPr="004B0FC4" w:rsidRDefault="00C054DF"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Do oferty należy dołączyć wszystkie wymagane w SWZ dokumenty.</w:t>
      </w:r>
    </w:p>
    <w:p w14:paraId="0F7E1E4C" w14:textId="77777777" w:rsidR="00CC0D26" w:rsidRPr="004B0FC4" w:rsidRDefault="00C054DF"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Po wypełnieniu Formularza </w:t>
      </w:r>
      <w:r w:rsidR="00146BBB" w:rsidRPr="004B0FC4">
        <w:rPr>
          <w:rFonts w:asciiTheme="minorHAnsi" w:hAnsiTheme="minorHAnsi" w:cstheme="minorHAnsi"/>
          <w:color w:val="000000"/>
          <w:sz w:val="22"/>
          <w:szCs w:val="22"/>
        </w:rPr>
        <w:t>ofertowego</w:t>
      </w:r>
      <w:r w:rsidRPr="004B0FC4">
        <w:rPr>
          <w:rFonts w:asciiTheme="minorHAnsi" w:hAnsiTheme="minorHAnsi" w:cstheme="minorHAnsi"/>
          <w:color w:val="000000"/>
          <w:sz w:val="22"/>
          <w:szCs w:val="22"/>
        </w:rPr>
        <w:t xml:space="preserve"> i dołączeni</w:t>
      </w:r>
      <w:r w:rsidR="00146BBB" w:rsidRPr="004B0FC4">
        <w:rPr>
          <w:rFonts w:asciiTheme="minorHAnsi" w:hAnsiTheme="minorHAnsi" w:cstheme="minorHAnsi"/>
          <w:color w:val="000000"/>
          <w:sz w:val="22"/>
          <w:szCs w:val="22"/>
        </w:rPr>
        <w:t>u</w:t>
      </w:r>
      <w:r w:rsidRPr="004B0FC4">
        <w:rPr>
          <w:rFonts w:asciiTheme="minorHAnsi" w:hAnsiTheme="minorHAnsi" w:cstheme="minorHAnsi"/>
          <w:color w:val="000000"/>
          <w:sz w:val="22"/>
          <w:szCs w:val="22"/>
        </w:rPr>
        <w:t>  wszystkich wymaganych załączników należy kliknąć przycisk „Przejdź do podsumowania”.</w:t>
      </w:r>
    </w:p>
    <w:p w14:paraId="745CFFB4" w14:textId="77777777" w:rsidR="00CC0D26" w:rsidRPr="004B0FC4" w:rsidRDefault="00CC0D26"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lastRenderedPageBreak/>
        <w:t xml:space="preserve">Oferta lub wniosek składana elektronicznie musi zostać podpisana elektronicznym podpisem kwalifikowanym, podpisem zaufanym lub podpisem osobistym. W procesie składania oferty za pośrednictwem </w:t>
      </w:r>
      <w:hyperlink r:id="rId33"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Wykonawca powinien złożyć podpis bezpośrednio na dokumentach przesłanych za pośrednictwem </w:t>
      </w:r>
      <w:hyperlink r:id="rId34" w:history="1">
        <w:r w:rsidRPr="004B0FC4">
          <w:rPr>
            <w:rStyle w:val="Hipercze"/>
            <w:rFonts w:asciiTheme="minorHAnsi" w:hAnsiTheme="minorHAnsi" w:cstheme="minorHAnsi"/>
            <w:color w:val="1155CC"/>
            <w:sz w:val="22"/>
            <w:szCs w:val="22"/>
          </w:rPr>
          <w:t>platformazakupowa.pl</w:t>
        </w:r>
      </w:hyperlink>
      <w:r w:rsidRPr="004B0FC4">
        <w:rPr>
          <w:rFonts w:asciiTheme="minorHAnsi" w:hAnsiTheme="minorHAnsi" w:cstheme="minorHAnsi"/>
          <w:color w:val="000000"/>
          <w:sz w:val="22"/>
          <w:szCs w:val="22"/>
        </w:rPr>
        <w:t xml:space="preserve">. Zalecamy stosowanie podpisu na każdym załączonym pliku osobno, w szczególności wskazanych w art. 63 ust 1 oraz ust.2  </w:t>
      </w:r>
      <w:proofErr w:type="spellStart"/>
      <w:r w:rsidRPr="004B0FC4">
        <w:rPr>
          <w:rFonts w:asciiTheme="minorHAnsi" w:hAnsiTheme="minorHAnsi" w:cstheme="minorHAnsi"/>
          <w:color w:val="000000"/>
          <w:sz w:val="22"/>
          <w:szCs w:val="22"/>
        </w:rPr>
        <w:t>Pzp</w:t>
      </w:r>
      <w:proofErr w:type="spellEnd"/>
      <w:r w:rsidRPr="004B0FC4">
        <w:rPr>
          <w:rFonts w:asciiTheme="minorHAnsi" w:hAnsiTheme="minorHAnsi" w:cstheme="minorHAnsi"/>
          <w:color w:val="000000"/>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ECAA224" w14:textId="77777777" w:rsidR="00CC0D26" w:rsidRPr="004B0FC4" w:rsidRDefault="00CC0D26"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EBAFB66" w14:textId="77777777" w:rsidR="00CC0D26" w:rsidRPr="004B0FC4" w:rsidRDefault="00CC0D26"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 xml:space="preserve">Szczegółowa instrukcja dla Wykonawców dotycząca złożenia, zmiany i wycofania oferty znajduje się na stronie internetowej pod adresem:  </w:t>
      </w:r>
      <w:hyperlink r:id="rId35" w:history="1">
        <w:r w:rsidR="009774E2" w:rsidRPr="004B0FC4">
          <w:rPr>
            <w:rStyle w:val="Hipercze"/>
            <w:rFonts w:asciiTheme="minorHAnsi" w:hAnsiTheme="minorHAnsi" w:cstheme="minorHAnsi"/>
            <w:sz w:val="22"/>
            <w:szCs w:val="22"/>
          </w:rPr>
          <w:t>https://platformazakupowa.pl/strona/45-instrukcje</w:t>
        </w:r>
      </w:hyperlink>
      <w:r w:rsidR="009774E2" w:rsidRPr="004B0FC4">
        <w:rPr>
          <w:rFonts w:asciiTheme="minorHAnsi" w:hAnsiTheme="minorHAnsi" w:cstheme="minorHAnsi"/>
          <w:color w:val="000000"/>
          <w:sz w:val="22"/>
          <w:szCs w:val="22"/>
        </w:rPr>
        <w:t xml:space="preserve"> </w:t>
      </w:r>
    </w:p>
    <w:p w14:paraId="564B33FF" w14:textId="77777777" w:rsidR="00A85B6F" w:rsidRPr="004B0FC4" w:rsidRDefault="00971C5E"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W</w:t>
      </w:r>
      <w:r w:rsidR="00A85B6F" w:rsidRPr="004B0FC4">
        <w:rPr>
          <w:rFonts w:asciiTheme="minorHAnsi" w:hAnsiTheme="minorHAnsi" w:cstheme="minorHAnsi"/>
          <w:color w:val="000000"/>
          <w:sz w:val="22"/>
          <w:szCs w:val="22"/>
        </w:rPr>
        <w:t xml:space="preserve"> przypadku awarii systemu</w:t>
      </w:r>
      <w:r w:rsidRPr="004B0FC4">
        <w:rPr>
          <w:rFonts w:asciiTheme="minorHAnsi" w:hAnsiTheme="minorHAnsi" w:cstheme="minorHAnsi"/>
          <w:color w:val="000000"/>
          <w:sz w:val="22"/>
          <w:szCs w:val="22"/>
        </w:rPr>
        <w:t xml:space="preserve"> teleinformatycznego</w:t>
      </w:r>
      <w:r w:rsidR="008203C8" w:rsidRPr="004B0FC4">
        <w:rPr>
          <w:rFonts w:asciiTheme="minorHAnsi" w:hAnsiTheme="minorHAnsi" w:cstheme="minorHAnsi"/>
          <w:color w:val="000000"/>
          <w:sz w:val="22"/>
          <w:szCs w:val="22"/>
        </w:rPr>
        <w:t xml:space="preserve">, </w:t>
      </w:r>
      <w:r w:rsidR="00A85B6F" w:rsidRPr="004B0FC4">
        <w:rPr>
          <w:rFonts w:asciiTheme="minorHAnsi" w:hAnsiTheme="minorHAnsi" w:cstheme="minorHAnsi"/>
          <w:color w:val="000000"/>
          <w:sz w:val="22"/>
          <w:szCs w:val="22"/>
        </w:rPr>
        <w:t xml:space="preserve"> która powoduje brak możliwości otwarcia ofert w terminie określonym przez zamawiającego, otwarcie ofert następuje niezwłocznie po usunięciu awarii.</w:t>
      </w:r>
    </w:p>
    <w:p w14:paraId="1E16A377" w14:textId="77777777" w:rsidR="00A85B6F" w:rsidRPr="004B0FC4" w:rsidRDefault="00A85B6F"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poinformuje o zmianie terminu otwarcia ofert na stronie internetowej prowadzonego postępowania.</w:t>
      </w:r>
    </w:p>
    <w:p w14:paraId="6589E04C" w14:textId="77777777" w:rsidR="00A85B6F" w:rsidRPr="004B0FC4" w:rsidRDefault="00A85B6F"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756EBC2B" w14:textId="77777777" w:rsidR="009774E2" w:rsidRPr="004B0FC4" w:rsidRDefault="00A85B6F"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Zamawiający, niezwłocznie po otwarciu ofert, udostępnia na stronie internetowej prowadzonego postępowania informacje o:</w:t>
      </w:r>
    </w:p>
    <w:p w14:paraId="3435A16D" w14:textId="77777777" w:rsidR="009774E2" w:rsidRPr="004B0FC4" w:rsidRDefault="00A85B6F" w:rsidP="00FE30A4">
      <w:pPr>
        <w:pStyle w:val="NormalnyWeb"/>
        <w:numPr>
          <w:ilvl w:val="0"/>
          <w:numId w:val="15"/>
        </w:numPr>
        <w:spacing w:before="0" w:beforeAutospacing="0" w:line="271" w:lineRule="auto"/>
        <w:ind w:left="851"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nazwach albo imionach i nazwiskach oraz siedzibach lub miejscach prowadzonej działalności gospodarczej albo miejscach zamieszkania Wykonawców, których oferty zostały otwarte;</w:t>
      </w:r>
    </w:p>
    <w:p w14:paraId="087EAA58" w14:textId="77777777" w:rsidR="009774E2" w:rsidRPr="004B0FC4" w:rsidRDefault="00A85B6F" w:rsidP="00FE30A4">
      <w:pPr>
        <w:pStyle w:val="NormalnyWeb"/>
        <w:numPr>
          <w:ilvl w:val="0"/>
          <w:numId w:val="15"/>
        </w:numPr>
        <w:spacing w:before="0" w:beforeAutospacing="0" w:line="271" w:lineRule="auto"/>
        <w:ind w:left="851"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cenach lub kosztach zawartych w ofertach.</w:t>
      </w:r>
    </w:p>
    <w:p w14:paraId="7E5999FA" w14:textId="77777777" w:rsidR="00A85B6F" w:rsidRPr="004B0FC4" w:rsidRDefault="00A85B6F" w:rsidP="00FE30A4">
      <w:pPr>
        <w:pStyle w:val="NormalnyWeb"/>
        <w:numPr>
          <w:ilvl w:val="0"/>
          <w:numId w:val="6"/>
        </w:numPr>
        <w:spacing w:before="0" w:beforeAutospacing="0" w:line="271" w:lineRule="auto"/>
        <w:ind w:left="426" w:hanging="426"/>
        <w:jc w:val="both"/>
        <w:textAlignment w:val="baseline"/>
        <w:rPr>
          <w:rFonts w:asciiTheme="minorHAnsi" w:hAnsiTheme="minorHAnsi" w:cstheme="minorHAnsi"/>
          <w:color w:val="000000"/>
          <w:sz w:val="22"/>
          <w:szCs w:val="22"/>
        </w:rPr>
      </w:pPr>
      <w:r w:rsidRPr="004B0FC4">
        <w:rPr>
          <w:rFonts w:asciiTheme="minorHAnsi" w:hAnsiTheme="minorHAnsi" w:cstheme="minorHAnsi"/>
          <w:color w:val="000000"/>
          <w:sz w:val="22"/>
          <w:szCs w:val="22"/>
        </w:rPr>
        <w:t>Informacja zostanie opublikowana na stronie postępowania na</w:t>
      </w:r>
      <w:r w:rsidR="00CE4F64" w:rsidRPr="004B0FC4">
        <w:rPr>
          <w:rFonts w:asciiTheme="minorHAnsi" w:hAnsiTheme="minorHAnsi" w:cstheme="minorHAnsi"/>
          <w:sz w:val="22"/>
          <w:szCs w:val="22"/>
        </w:rPr>
        <w:t xml:space="preserve"> </w:t>
      </w:r>
      <w:hyperlink r:id="rId36" w:history="1">
        <w:r w:rsidR="00CE4F64" w:rsidRPr="004B0FC4">
          <w:rPr>
            <w:rStyle w:val="Hipercze"/>
            <w:rFonts w:asciiTheme="minorHAnsi" w:hAnsiTheme="minorHAnsi" w:cstheme="minorHAnsi"/>
            <w:sz w:val="22"/>
            <w:szCs w:val="22"/>
          </w:rPr>
          <w:t>https://platformazakupowa.pl/pn/wolow</w:t>
        </w:r>
      </w:hyperlink>
      <w:r w:rsidR="00B40F7D" w:rsidRPr="004B0FC4">
        <w:rPr>
          <w:rFonts w:asciiTheme="minorHAnsi" w:hAnsiTheme="minorHAnsi" w:cstheme="minorHAnsi"/>
          <w:color w:val="000000"/>
          <w:sz w:val="22"/>
          <w:szCs w:val="22"/>
        </w:rPr>
        <w:t>.</w:t>
      </w:r>
    </w:p>
    <w:p w14:paraId="4E750BDF" w14:textId="77777777" w:rsidR="00A85B6F" w:rsidRPr="004B0FC4" w:rsidRDefault="00A85B6F" w:rsidP="004B0FC4">
      <w:pPr>
        <w:autoSpaceDE w:val="0"/>
        <w:autoSpaceDN w:val="0"/>
        <w:adjustRightInd w:val="0"/>
        <w:spacing w:after="0" w:line="271" w:lineRule="auto"/>
        <w:jc w:val="both"/>
        <w:rPr>
          <w:rFonts w:cstheme="minorHAnsi"/>
        </w:rPr>
      </w:pPr>
    </w:p>
    <w:p w14:paraId="7B55542F" w14:textId="77777777" w:rsidR="007B351E" w:rsidRPr="004B0FC4" w:rsidRDefault="00EB446D" w:rsidP="004B0FC4">
      <w:pPr>
        <w:autoSpaceDE w:val="0"/>
        <w:autoSpaceDN w:val="0"/>
        <w:adjustRightInd w:val="0"/>
        <w:spacing w:after="0" w:line="271" w:lineRule="auto"/>
        <w:jc w:val="both"/>
        <w:rPr>
          <w:rFonts w:cstheme="minorHAnsi"/>
        </w:rPr>
      </w:pPr>
      <w:r w:rsidRPr="004B0FC4">
        <w:rPr>
          <w:rFonts w:cstheme="minorHAnsi"/>
        </w:rPr>
        <w:t>XII</w:t>
      </w:r>
      <w:r w:rsidR="007B351E" w:rsidRPr="004B0FC4">
        <w:rPr>
          <w:rFonts w:cstheme="minorHAnsi"/>
        </w:rPr>
        <w:t>I. Opis sposobu obliczenia ceny</w:t>
      </w:r>
    </w:p>
    <w:p w14:paraId="249BCC6E" w14:textId="77777777" w:rsidR="00441F9B" w:rsidRPr="004B0FC4" w:rsidRDefault="00441F9B" w:rsidP="00441F9B">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oferty uwzględnia wszystkie zobowiązania, musi być podana w PLN cyfrowo (z dokładnością do dwóch miejsc po przecinku) i słownie, z wyodrębnieniem należnego podatku VAT - jeżeli występuje.</w:t>
      </w:r>
      <w:r>
        <w:rPr>
          <w:rFonts w:cstheme="minorHAnsi"/>
        </w:rPr>
        <w:t xml:space="preserve"> W przypadku rozbieżności pomiędzy zapisem cyfrowym a słownym większą wagę ma zapis cyfrowy.</w:t>
      </w:r>
    </w:p>
    <w:p w14:paraId="687AF133" w14:textId="77777777" w:rsidR="007B351E" w:rsidRPr="004B0FC4" w:rsidRDefault="00EB446D" w:rsidP="00FE30A4">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podana w ofercie winna obejmować wszystkie koszty i składniki związane z wykonaniem zamówienia oraz warunkami s</w:t>
      </w:r>
      <w:r w:rsidR="007B351E" w:rsidRPr="004B0FC4">
        <w:rPr>
          <w:rFonts w:cstheme="minorHAnsi"/>
        </w:rPr>
        <w:t xml:space="preserve">tawianymi przez zamawiającego. </w:t>
      </w:r>
    </w:p>
    <w:p w14:paraId="4F842B0F" w14:textId="77777777" w:rsidR="007B351E" w:rsidRPr="00FE30A4" w:rsidRDefault="00EB446D" w:rsidP="00FE30A4">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może być tylko jedna za oferowany przedmiot zamówienia, nie d</w:t>
      </w:r>
      <w:r w:rsidR="007B351E" w:rsidRPr="004B0FC4">
        <w:rPr>
          <w:rFonts w:cstheme="minorHAnsi"/>
        </w:rPr>
        <w:t>opuszcza się wariantowości cen.</w:t>
      </w:r>
    </w:p>
    <w:p w14:paraId="1C74D01E" w14:textId="77777777" w:rsidR="00FE30A4" w:rsidRPr="007613B9" w:rsidRDefault="00FE30A4" w:rsidP="00FE30A4">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7613B9">
        <w:rPr>
          <w:rFonts w:cstheme="minorHAnsi"/>
        </w:rPr>
        <w:t>Wpisane w Formularzu cenowym przez Wykonawcę ceny mają już zawierać wszystkie upusty i rabaty.</w:t>
      </w:r>
    </w:p>
    <w:p w14:paraId="4860D76E" w14:textId="77777777" w:rsidR="007B351E" w:rsidRPr="004B0FC4" w:rsidRDefault="00EB446D" w:rsidP="00FE30A4">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Cena nie ulega zmianie przez okres ważn</w:t>
      </w:r>
      <w:r w:rsidR="007B351E" w:rsidRPr="004B0FC4">
        <w:rPr>
          <w:rFonts w:cstheme="minorHAnsi"/>
        </w:rPr>
        <w:t>ości oferty (związania ofertą).</w:t>
      </w:r>
    </w:p>
    <w:p w14:paraId="46356A35" w14:textId="77777777" w:rsidR="007B351E" w:rsidRPr="004B0FC4" w:rsidRDefault="00EB446D" w:rsidP="00FE30A4">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t xml:space="preserve">Cenę za wykonanie przedmiotu zamówienia należy przedstawić w "Formularzu ofertowym" stanowiącym załącznik do niniejszej specyfikacji </w:t>
      </w:r>
      <w:r w:rsidR="007B351E" w:rsidRPr="004B0FC4">
        <w:rPr>
          <w:rFonts w:cstheme="minorHAnsi"/>
        </w:rPr>
        <w:t xml:space="preserve">warunków zamówienia. </w:t>
      </w:r>
    </w:p>
    <w:p w14:paraId="0A384587" w14:textId="77777777" w:rsidR="007B351E" w:rsidRPr="004B0FC4" w:rsidRDefault="00EB446D" w:rsidP="00FE30A4">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cstheme="minorHAnsi"/>
        </w:rPr>
        <w:lastRenderedPageBreak/>
        <w:t xml:space="preserve">Cenę za wykonanie przedmiotu zamówienia należy wyliczyć w "Formularzu cenowym" </w:t>
      </w:r>
      <w:r w:rsidR="00075D67" w:rsidRPr="004B0FC4">
        <w:rPr>
          <w:rFonts w:cstheme="minorHAnsi"/>
        </w:rPr>
        <w:t xml:space="preserve"> </w:t>
      </w:r>
      <w:r w:rsidRPr="004B0FC4">
        <w:rPr>
          <w:rFonts w:cstheme="minorHAnsi"/>
        </w:rPr>
        <w:t xml:space="preserve">stanowiącym załącznik do niniejszej specyfikacji warunków zamówienia, a następnie tak obliczoną cenę </w:t>
      </w:r>
      <w:r w:rsidR="00281ACB" w:rsidRPr="000965E7">
        <w:rPr>
          <w:rFonts w:cs="Segoe Print"/>
        </w:rPr>
        <w:t>przenieść do "Formularza ofertowego".</w:t>
      </w:r>
    </w:p>
    <w:p w14:paraId="2BD01074" w14:textId="77777777" w:rsidR="007B351E" w:rsidRPr="004B0FC4" w:rsidRDefault="00A92994" w:rsidP="00FE30A4">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eastAsia="Times New Roman" w:cstheme="minorHAnsi"/>
          <w:color w:val="00000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4B0FC4">
        <w:rPr>
          <w:rFonts w:eastAsia="Times New Roman" w:cstheme="minorHAnsi"/>
          <w:color w:val="000000"/>
        </w:rPr>
        <w:t>późn</w:t>
      </w:r>
      <w:proofErr w:type="spellEnd"/>
      <w:r w:rsidRPr="004B0FC4">
        <w:rPr>
          <w:rFonts w:eastAsia="Times New Roman" w:cstheme="minorHAnsi"/>
          <w:color w:val="000000"/>
        </w:rPr>
        <w:t>. zm.), dla celów zastosowania kryterium ceny lub kosztu zamawiający dolicza do przedstawionej w tej ofercie ceny kwotę podatku od towarów i usług, którą miałby obowiązek rozliczyć.</w:t>
      </w:r>
      <w:r w:rsidRPr="004B0FC4">
        <w:rPr>
          <w:rFonts w:eastAsia="Times New Roman" w:cstheme="minorHAnsi"/>
          <w:b/>
          <w:bCs/>
          <w:color w:val="000000"/>
        </w:rPr>
        <w:t xml:space="preserve"> </w:t>
      </w:r>
      <w:r w:rsidRPr="004B0FC4">
        <w:rPr>
          <w:rFonts w:eastAsia="Times New Roman" w:cstheme="minorHAnsi"/>
          <w:color w:val="000000"/>
        </w:rPr>
        <w:t>W ofercie, o której mowa w ust. 1, Wykonawca ma obowiązek:</w:t>
      </w:r>
    </w:p>
    <w:p w14:paraId="681405C2" w14:textId="77777777" w:rsidR="007B351E" w:rsidRPr="004B0FC4" w:rsidRDefault="00A92994" w:rsidP="00FE30A4">
      <w:pPr>
        <w:pStyle w:val="Akapitzlist"/>
        <w:numPr>
          <w:ilvl w:val="0"/>
          <w:numId w:val="27"/>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poinformowania zamawiającego, że wybór jego oferty będzie prowadził do powstania u zamawiającego obowiązku podatkowego;</w:t>
      </w:r>
    </w:p>
    <w:p w14:paraId="632DD896" w14:textId="77777777" w:rsidR="007B351E" w:rsidRPr="004B0FC4" w:rsidRDefault="00A92994" w:rsidP="00FE30A4">
      <w:pPr>
        <w:pStyle w:val="Akapitzlist"/>
        <w:numPr>
          <w:ilvl w:val="0"/>
          <w:numId w:val="27"/>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wskazania nazwy (rodzaju) towaru lub usługi, których dostawa lub świadczenie będą prowadziły do powstania obowiązku podatkowego;</w:t>
      </w:r>
    </w:p>
    <w:p w14:paraId="70DAEF05" w14:textId="77777777" w:rsidR="007B351E" w:rsidRPr="004B0FC4" w:rsidRDefault="00A92994" w:rsidP="00FE30A4">
      <w:pPr>
        <w:pStyle w:val="Akapitzlist"/>
        <w:numPr>
          <w:ilvl w:val="0"/>
          <w:numId w:val="27"/>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wskazania wartości towaru lub usługi objętego obowiązkiem podatkowym zamawiającego, bez kwoty podatku;</w:t>
      </w:r>
    </w:p>
    <w:p w14:paraId="1A108EAD" w14:textId="77777777" w:rsidR="007B351E" w:rsidRPr="004B0FC4" w:rsidRDefault="00A92994" w:rsidP="00FE30A4">
      <w:pPr>
        <w:pStyle w:val="Akapitzlist"/>
        <w:numPr>
          <w:ilvl w:val="0"/>
          <w:numId w:val="27"/>
        </w:numPr>
        <w:autoSpaceDE w:val="0"/>
        <w:autoSpaceDN w:val="0"/>
        <w:adjustRightInd w:val="0"/>
        <w:spacing w:after="0" w:line="271" w:lineRule="auto"/>
        <w:jc w:val="both"/>
        <w:rPr>
          <w:rFonts w:eastAsia="Times New Roman" w:cstheme="minorHAnsi"/>
          <w:color w:val="000000"/>
        </w:rPr>
      </w:pPr>
      <w:r w:rsidRPr="004B0FC4">
        <w:rPr>
          <w:rFonts w:eastAsia="Times New Roman" w:cstheme="minorHAnsi"/>
          <w:color w:val="000000"/>
        </w:rPr>
        <w:t>wskazania stawki podatku od towarów i usług, która zgodnie z wiedzą wykonawcy, będzie miała zastosowanie.</w:t>
      </w:r>
    </w:p>
    <w:p w14:paraId="083E4011" w14:textId="77777777" w:rsidR="00A92994" w:rsidRDefault="00A92994" w:rsidP="00FE30A4">
      <w:pPr>
        <w:pStyle w:val="Akapitzlist"/>
        <w:numPr>
          <w:ilvl w:val="0"/>
          <w:numId w:val="26"/>
        </w:numPr>
        <w:autoSpaceDE w:val="0"/>
        <w:autoSpaceDN w:val="0"/>
        <w:adjustRightInd w:val="0"/>
        <w:spacing w:after="0" w:line="271" w:lineRule="auto"/>
        <w:ind w:left="426"/>
        <w:jc w:val="both"/>
        <w:rPr>
          <w:rFonts w:eastAsia="Times New Roman" w:cstheme="minorHAnsi"/>
          <w:color w:val="000000"/>
        </w:rPr>
      </w:pPr>
      <w:r w:rsidRPr="004B0FC4">
        <w:rPr>
          <w:rFonts w:eastAsia="Times New Roman" w:cstheme="minorHAnsi"/>
          <w:color w:val="000000"/>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72C8F03" w14:textId="77777777" w:rsidR="000965E7" w:rsidRPr="004B0FC4" w:rsidRDefault="000965E7" w:rsidP="000965E7">
      <w:pPr>
        <w:pStyle w:val="Akapitzlist"/>
        <w:autoSpaceDE w:val="0"/>
        <w:autoSpaceDN w:val="0"/>
        <w:adjustRightInd w:val="0"/>
        <w:spacing w:after="0" w:line="271" w:lineRule="auto"/>
        <w:ind w:left="426"/>
        <w:jc w:val="both"/>
        <w:rPr>
          <w:rFonts w:eastAsia="Times New Roman" w:cstheme="minorHAnsi"/>
          <w:color w:val="000000"/>
        </w:rPr>
      </w:pPr>
    </w:p>
    <w:p w14:paraId="637740D3" w14:textId="77777777" w:rsidR="0050567A" w:rsidRPr="004B0FC4" w:rsidRDefault="0050567A" w:rsidP="004B0FC4">
      <w:pPr>
        <w:autoSpaceDE w:val="0"/>
        <w:autoSpaceDN w:val="0"/>
        <w:adjustRightInd w:val="0"/>
        <w:spacing w:after="0" w:line="271" w:lineRule="auto"/>
        <w:jc w:val="both"/>
        <w:rPr>
          <w:rFonts w:cstheme="minorHAnsi"/>
          <w:b/>
        </w:rPr>
      </w:pPr>
    </w:p>
    <w:p w14:paraId="70FEDD94" w14:textId="77777777" w:rsidR="007B351E" w:rsidRPr="004B0FC4" w:rsidRDefault="005B7940" w:rsidP="004B0FC4">
      <w:pPr>
        <w:autoSpaceDE w:val="0"/>
        <w:autoSpaceDN w:val="0"/>
        <w:adjustRightInd w:val="0"/>
        <w:spacing w:after="0" w:line="271" w:lineRule="auto"/>
        <w:jc w:val="both"/>
        <w:rPr>
          <w:rFonts w:cstheme="minorHAnsi"/>
        </w:rPr>
      </w:pPr>
      <w:r w:rsidRPr="004B0FC4">
        <w:rPr>
          <w:rFonts w:cstheme="minorHAnsi"/>
        </w:rPr>
        <w:t>XIV. Opis kryteriów, którymi zamawiający będzie si</w:t>
      </w:r>
      <w:r w:rsidR="007B351E" w:rsidRPr="004B0FC4">
        <w:rPr>
          <w:rFonts w:cstheme="minorHAnsi"/>
        </w:rPr>
        <w:t>ę kierował przy wyborze oferty</w:t>
      </w:r>
    </w:p>
    <w:p w14:paraId="7C876B6D" w14:textId="77777777" w:rsidR="007B351E" w:rsidRPr="004B0FC4" w:rsidRDefault="005B7940" w:rsidP="00FE30A4">
      <w:pPr>
        <w:pStyle w:val="Akapitzlist"/>
        <w:numPr>
          <w:ilvl w:val="0"/>
          <w:numId w:val="28"/>
        </w:numPr>
        <w:autoSpaceDE w:val="0"/>
        <w:autoSpaceDN w:val="0"/>
        <w:adjustRightInd w:val="0"/>
        <w:spacing w:after="0" w:line="271" w:lineRule="auto"/>
        <w:ind w:left="426"/>
        <w:jc w:val="both"/>
        <w:rPr>
          <w:rFonts w:cstheme="minorHAnsi"/>
        </w:rPr>
      </w:pPr>
      <w:r w:rsidRPr="004B0FC4">
        <w:rPr>
          <w:rFonts w:cstheme="minorHAnsi"/>
        </w:rPr>
        <w:t>1. Kryteria oceny ofert - zamawiający uzna oferty za spełniające wymagania i przyjmie do szczegółowego rozpatrywania, jeżeli:</w:t>
      </w:r>
    </w:p>
    <w:p w14:paraId="72312DC1" w14:textId="77777777" w:rsidR="007B351E" w:rsidRPr="004B0FC4" w:rsidRDefault="005B7940" w:rsidP="00FE30A4">
      <w:pPr>
        <w:pStyle w:val="Akapitzlist"/>
        <w:numPr>
          <w:ilvl w:val="1"/>
          <w:numId w:val="29"/>
        </w:numPr>
        <w:autoSpaceDE w:val="0"/>
        <w:autoSpaceDN w:val="0"/>
        <w:adjustRightInd w:val="0"/>
        <w:spacing w:after="0" w:line="271" w:lineRule="auto"/>
        <w:jc w:val="both"/>
        <w:rPr>
          <w:rFonts w:cstheme="minorHAnsi"/>
        </w:rPr>
      </w:pPr>
      <w:r w:rsidRPr="004B0FC4">
        <w:rPr>
          <w:rFonts w:cstheme="minorHAnsi"/>
        </w:rPr>
        <w:t>oferta, spełnia wymagania ok</w:t>
      </w:r>
      <w:r w:rsidR="007B351E" w:rsidRPr="004B0FC4">
        <w:rPr>
          <w:rFonts w:cstheme="minorHAnsi"/>
        </w:rPr>
        <w:t>reślone niniejszą specyfikacją,</w:t>
      </w:r>
    </w:p>
    <w:p w14:paraId="63B53A60" w14:textId="77777777" w:rsidR="007B351E" w:rsidRPr="004B0FC4" w:rsidRDefault="005B7940" w:rsidP="00FE30A4">
      <w:pPr>
        <w:pStyle w:val="Akapitzlist"/>
        <w:numPr>
          <w:ilvl w:val="1"/>
          <w:numId w:val="29"/>
        </w:numPr>
        <w:autoSpaceDE w:val="0"/>
        <w:autoSpaceDN w:val="0"/>
        <w:adjustRightInd w:val="0"/>
        <w:spacing w:after="0" w:line="271" w:lineRule="auto"/>
        <w:jc w:val="both"/>
        <w:rPr>
          <w:rFonts w:cstheme="minorHAnsi"/>
        </w:rPr>
      </w:pPr>
      <w:r w:rsidRPr="004B0FC4">
        <w:rPr>
          <w:rFonts w:cstheme="minorHAnsi"/>
        </w:rPr>
        <w:t>oferta została złożona, w określony</w:t>
      </w:r>
      <w:r w:rsidR="007B351E" w:rsidRPr="004B0FC4">
        <w:rPr>
          <w:rFonts w:cstheme="minorHAnsi"/>
        </w:rPr>
        <w:t>m przez zamawiającego terminie,</w:t>
      </w:r>
    </w:p>
    <w:p w14:paraId="3A8D590E" w14:textId="77777777" w:rsidR="007B351E" w:rsidRPr="004B0FC4" w:rsidRDefault="005B7940" w:rsidP="00FE30A4">
      <w:pPr>
        <w:pStyle w:val="Akapitzlist"/>
        <w:numPr>
          <w:ilvl w:val="1"/>
          <w:numId w:val="29"/>
        </w:numPr>
        <w:autoSpaceDE w:val="0"/>
        <w:autoSpaceDN w:val="0"/>
        <w:adjustRightInd w:val="0"/>
        <w:spacing w:after="0" w:line="271" w:lineRule="auto"/>
        <w:jc w:val="both"/>
        <w:rPr>
          <w:rFonts w:cstheme="minorHAnsi"/>
        </w:rPr>
      </w:pPr>
      <w:r w:rsidRPr="004B0FC4">
        <w:rPr>
          <w:rFonts w:cstheme="minorHAnsi"/>
        </w:rPr>
        <w:t>wykonawca przedstawił ofertę zgodną co do treści z wy</w:t>
      </w:r>
      <w:r w:rsidR="007B351E" w:rsidRPr="004B0FC4">
        <w:rPr>
          <w:rFonts w:cstheme="minorHAnsi"/>
        </w:rPr>
        <w:t>maganiami zamawiającego.</w:t>
      </w:r>
    </w:p>
    <w:p w14:paraId="5B9E424E" w14:textId="77777777" w:rsidR="007B351E" w:rsidRPr="004B0FC4" w:rsidRDefault="0078091F" w:rsidP="00FE30A4">
      <w:pPr>
        <w:pStyle w:val="Akapitzlist"/>
        <w:numPr>
          <w:ilvl w:val="1"/>
          <w:numId w:val="29"/>
        </w:numPr>
        <w:autoSpaceDE w:val="0"/>
        <w:autoSpaceDN w:val="0"/>
        <w:adjustRightInd w:val="0"/>
        <w:spacing w:after="0" w:line="271" w:lineRule="auto"/>
        <w:jc w:val="both"/>
        <w:rPr>
          <w:rFonts w:cstheme="minorHAnsi"/>
        </w:rPr>
      </w:pPr>
      <w:r w:rsidRPr="004B0FC4">
        <w:rPr>
          <w:rFonts w:cstheme="minorHAnsi"/>
        </w:rPr>
        <w:t>wniesiono poprawnie wadium (jeżeli było wymagane)</w:t>
      </w:r>
    </w:p>
    <w:p w14:paraId="61628A78" w14:textId="77777777" w:rsidR="007B351E" w:rsidRPr="004B0FC4" w:rsidRDefault="005B7940" w:rsidP="00FE30A4">
      <w:pPr>
        <w:pStyle w:val="Akapitzlist"/>
        <w:numPr>
          <w:ilvl w:val="0"/>
          <w:numId w:val="28"/>
        </w:numPr>
        <w:autoSpaceDE w:val="0"/>
        <w:autoSpaceDN w:val="0"/>
        <w:adjustRightInd w:val="0"/>
        <w:spacing w:after="0" w:line="271" w:lineRule="auto"/>
        <w:ind w:left="426"/>
        <w:jc w:val="both"/>
        <w:rPr>
          <w:rFonts w:cstheme="minorHAnsi"/>
        </w:rPr>
      </w:pPr>
      <w:r w:rsidRPr="004B0FC4">
        <w:rPr>
          <w:rFonts w:cstheme="minorHAnsi"/>
        </w:rPr>
        <w:t>Kryteria oceny ofert - stosowanie matematycznych obliczeń przy ocenie ofert, stanowi podstawową zasadę oceny ofert, które oceniane będą w odniesieniu do najkorzystniejszych warunków przedstawionych przez wykonawców w zakresie każdego kryterium.</w:t>
      </w:r>
    </w:p>
    <w:p w14:paraId="1C66F929" w14:textId="77777777" w:rsidR="007B351E" w:rsidRPr="004B0FC4" w:rsidRDefault="005B7940" w:rsidP="00FE30A4">
      <w:pPr>
        <w:pStyle w:val="Akapitzlist"/>
        <w:numPr>
          <w:ilvl w:val="0"/>
          <w:numId w:val="28"/>
        </w:numPr>
        <w:autoSpaceDE w:val="0"/>
        <w:autoSpaceDN w:val="0"/>
        <w:adjustRightInd w:val="0"/>
        <w:spacing w:after="0" w:line="271" w:lineRule="auto"/>
        <w:ind w:left="426"/>
        <w:jc w:val="both"/>
        <w:rPr>
          <w:rFonts w:cstheme="minorHAnsi"/>
        </w:rPr>
      </w:pPr>
      <w:r w:rsidRPr="004B0FC4">
        <w:rPr>
          <w:rFonts w:cstheme="minorHAnsi"/>
        </w:rPr>
        <w:t xml:space="preserve">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w:t>
      </w:r>
      <w:r w:rsidR="007B351E" w:rsidRPr="004B0FC4">
        <w:rPr>
          <w:rFonts w:cstheme="minorHAnsi"/>
        </w:rPr>
        <w:t>punktacja 0-100 (100%=100pkt).</w:t>
      </w:r>
    </w:p>
    <w:p w14:paraId="35714C06" w14:textId="77777777" w:rsidR="00862638" w:rsidRPr="004B0FC4" w:rsidRDefault="005B7940" w:rsidP="00FE30A4">
      <w:pPr>
        <w:pStyle w:val="Akapitzlist"/>
        <w:numPr>
          <w:ilvl w:val="0"/>
          <w:numId w:val="28"/>
        </w:numPr>
        <w:autoSpaceDE w:val="0"/>
        <w:autoSpaceDN w:val="0"/>
        <w:adjustRightInd w:val="0"/>
        <w:spacing w:after="0" w:line="271" w:lineRule="auto"/>
        <w:ind w:left="426"/>
        <w:jc w:val="both"/>
        <w:rPr>
          <w:rFonts w:cstheme="minorHAnsi"/>
        </w:rPr>
      </w:pPr>
      <w:r w:rsidRPr="004B0FC4">
        <w:rPr>
          <w:rFonts w:cstheme="minorHAnsi"/>
        </w:rPr>
        <w:t>Wybór oferty zostanie dokonany w oparciu o przyjęte w niniejszym postępowaniu kryteria oceny</w:t>
      </w:r>
      <w:r w:rsidR="00777B54" w:rsidRPr="004B0FC4">
        <w:rPr>
          <w:rFonts w:cstheme="minorHAnsi"/>
        </w:rPr>
        <w:t xml:space="preserve"> ofert przedstawione poniżej. </w:t>
      </w:r>
      <w:r w:rsidR="00777B54" w:rsidRPr="004B0FC4">
        <w:rPr>
          <w:rFonts w:cstheme="minorHAnsi"/>
        </w:rPr>
        <w:cr/>
      </w:r>
    </w:p>
    <w:tbl>
      <w:tblPr>
        <w:tblW w:w="9236" w:type="dxa"/>
        <w:tblCellSpacing w:w="0" w:type="dxa"/>
        <w:tblInd w:w="243"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108" w:type="dxa"/>
          <w:bottom w:w="108" w:type="dxa"/>
        </w:tblCellMar>
        <w:tblLook w:val="04A0" w:firstRow="1" w:lastRow="0" w:firstColumn="1" w:lastColumn="0" w:noHBand="0" w:noVBand="1"/>
      </w:tblPr>
      <w:tblGrid>
        <w:gridCol w:w="455"/>
        <w:gridCol w:w="5538"/>
        <w:gridCol w:w="3243"/>
      </w:tblGrid>
      <w:tr w:rsidR="00862638" w:rsidRPr="004B0FC4" w14:paraId="24068D9E" w14:textId="77777777" w:rsidTr="005B347F">
        <w:trPr>
          <w:trHeight w:val="256"/>
          <w:tblCellSpacing w:w="0" w:type="dxa"/>
        </w:trPr>
        <w:tc>
          <w:tcPr>
            <w:tcW w:w="455" w:type="dxa"/>
            <w:hideMark/>
          </w:tcPr>
          <w:p w14:paraId="567E4983" w14:textId="77777777" w:rsidR="00862638" w:rsidRPr="004B0FC4" w:rsidRDefault="00862638" w:rsidP="004B0FC4">
            <w:pPr>
              <w:tabs>
                <w:tab w:val="left" w:pos="851"/>
              </w:tabs>
              <w:spacing w:after="0" w:line="271" w:lineRule="auto"/>
              <w:rPr>
                <w:rFonts w:eastAsia="Times New Roman" w:cstheme="minorHAnsi"/>
              </w:rPr>
            </w:pPr>
            <w:proofErr w:type="spellStart"/>
            <w:r w:rsidRPr="004B0FC4">
              <w:rPr>
                <w:rFonts w:eastAsia="Times New Roman" w:cstheme="minorHAnsi"/>
              </w:rPr>
              <w:t>Lp</w:t>
            </w:r>
            <w:proofErr w:type="spellEnd"/>
          </w:p>
        </w:tc>
        <w:tc>
          <w:tcPr>
            <w:tcW w:w="5538" w:type="dxa"/>
            <w:hideMark/>
          </w:tcPr>
          <w:p w14:paraId="45D6FD6F"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Nazwa kryterium</w:t>
            </w:r>
          </w:p>
        </w:tc>
        <w:tc>
          <w:tcPr>
            <w:tcW w:w="3243" w:type="dxa"/>
            <w:hideMark/>
          </w:tcPr>
          <w:p w14:paraId="63C552CE"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Waga kryterium</w:t>
            </w:r>
          </w:p>
        </w:tc>
      </w:tr>
      <w:tr w:rsidR="00862638" w:rsidRPr="004B0FC4" w14:paraId="54136CCF" w14:textId="77777777" w:rsidTr="005B347F">
        <w:trPr>
          <w:trHeight w:val="256"/>
          <w:tblCellSpacing w:w="0" w:type="dxa"/>
        </w:trPr>
        <w:tc>
          <w:tcPr>
            <w:tcW w:w="455" w:type="dxa"/>
            <w:hideMark/>
          </w:tcPr>
          <w:p w14:paraId="2A73A5A4"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1</w:t>
            </w:r>
          </w:p>
        </w:tc>
        <w:tc>
          <w:tcPr>
            <w:tcW w:w="5538" w:type="dxa"/>
            <w:hideMark/>
          </w:tcPr>
          <w:p w14:paraId="31A643BE" w14:textId="77777777" w:rsidR="00862638" w:rsidRPr="004B0FC4" w:rsidRDefault="00862638" w:rsidP="004B0FC4">
            <w:pPr>
              <w:tabs>
                <w:tab w:val="left" w:pos="851"/>
              </w:tabs>
              <w:spacing w:after="0" w:line="271" w:lineRule="auto"/>
              <w:rPr>
                <w:rFonts w:eastAsia="Times New Roman" w:cstheme="minorHAnsi"/>
              </w:rPr>
            </w:pPr>
            <w:r w:rsidRPr="004B0FC4">
              <w:rPr>
                <w:rFonts w:eastAsia="Times New Roman" w:cstheme="minorHAnsi"/>
              </w:rPr>
              <w:t>cena</w:t>
            </w:r>
          </w:p>
        </w:tc>
        <w:tc>
          <w:tcPr>
            <w:tcW w:w="3243" w:type="dxa"/>
            <w:hideMark/>
          </w:tcPr>
          <w:p w14:paraId="5281AE95" w14:textId="77777777" w:rsidR="00862638" w:rsidRPr="004B0FC4" w:rsidRDefault="005B347F" w:rsidP="004B0FC4">
            <w:pPr>
              <w:tabs>
                <w:tab w:val="left" w:pos="851"/>
              </w:tabs>
              <w:spacing w:after="0" w:line="271" w:lineRule="auto"/>
              <w:rPr>
                <w:rFonts w:eastAsia="Times New Roman" w:cstheme="minorHAnsi"/>
              </w:rPr>
            </w:pPr>
            <w:r>
              <w:rPr>
                <w:rFonts w:eastAsia="Times New Roman" w:cstheme="minorHAnsi"/>
              </w:rPr>
              <w:t>100</w:t>
            </w:r>
          </w:p>
        </w:tc>
      </w:tr>
    </w:tbl>
    <w:p w14:paraId="08422382" w14:textId="77777777" w:rsidR="00862638" w:rsidRPr="004B0FC4" w:rsidRDefault="005B7940" w:rsidP="004B0FC4">
      <w:pPr>
        <w:autoSpaceDE w:val="0"/>
        <w:autoSpaceDN w:val="0"/>
        <w:adjustRightInd w:val="0"/>
        <w:spacing w:after="0" w:line="271" w:lineRule="auto"/>
        <w:jc w:val="both"/>
        <w:rPr>
          <w:rFonts w:cstheme="minorHAnsi"/>
          <w:u w:val="single"/>
        </w:rPr>
      </w:pPr>
      <w:r w:rsidRPr="004B0FC4">
        <w:rPr>
          <w:rFonts w:cstheme="minorHAnsi"/>
        </w:rPr>
        <w:t xml:space="preserve"> </w:t>
      </w:r>
      <w:r w:rsidRPr="004B0FC4">
        <w:rPr>
          <w:rFonts w:cstheme="minorHAnsi"/>
        </w:rPr>
        <w:cr/>
      </w:r>
      <w:r w:rsidR="00862638" w:rsidRPr="004B0FC4">
        <w:rPr>
          <w:rFonts w:cstheme="minorHAnsi"/>
          <w:u w:val="single"/>
        </w:rPr>
        <w:t>5. Dodatkowe postanowienia dot. kryterium cena:</w:t>
      </w:r>
    </w:p>
    <w:p w14:paraId="6C58F1B0"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Punkty w tym kryterium zostaną przyznane według wzoru:</w:t>
      </w:r>
    </w:p>
    <w:p w14:paraId="2B3CE75F"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p>
    <w:p w14:paraId="5A84F9DB"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center"/>
        <w:rPr>
          <w:rFonts w:cstheme="minorHAnsi"/>
          <w:b/>
        </w:rPr>
      </w:pPr>
      <w:r w:rsidRPr="004B0FC4">
        <w:rPr>
          <w:rFonts w:cstheme="minorHAnsi"/>
          <w:b/>
        </w:rPr>
        <w:t xml:space="preserve">C = (C </w:t>
      </w:r>
      <w:proofErr w:type="spellStart"/>
      <w:r w:rsidR="00A06AD9">
        <w:rPr>
          <w:rFonts w:cstheme="minorHAnsi"/>
          <w:b/>
        </w:rPr>
        <w:t>najk</w:t>
      </w:r>
      <w:proofErr w:type="spellEnd"/>
      <w:r w:rsidRPr="004B0FC4">
        <w:rPr>
          <w:rFonts w:cstheme="minorHAnsi"/>
          <w:b/>
        </w:rPr>
        <w:t xml:space="preserve">/C o) x </w:t>
      </w:r>
      <w:r w:rsidR="00FD3D8A">
        <w:rPr>
          <w:rFonts w:cstheme="minorHAnsi"/>
          <w:b/>
        </w:rPr>
        <w:t>10</w:t>
      </w:r>
      <w:r w:rsidRPr="004B0FC4">
        <w:rPr>
          <w:rFonts w:cstheme="minorHAnsi"/>
          <w:b/>
        </w:rPr>
        <w:t>0 pkt</w:t>
      </w:r>
    </w:p>
    <w:p w14:paraId="3A72384D"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p>
    <w:p w14:paraId="4AE6B179"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gdzie:</w:t>
      </w:r>
    </w:p>
    <w:p w14:paraId="0F333E16"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 xml:space="preserve">C </w:t>
      </w:r>
      <w:proofErr w:type="spellStart"/>
      <w:r w:rsidR="00D060CA">
        <w:rPr>
          <w:rFonts w:cstheme="minorHAnsi"/>
        </w:rPr>
        <w:t>najk</w:t>
      </w:r>
      <w:proofErr w:type="spellEnd"/>
      <w:r w:rsidRPr="004B0FC4">
        <w:rPr>
          <w:rFonts w:cstheme="minorHAnsi"/>
        </w:rPr>
        <w:t>- naj</w:t>
      </w:r>
      <w:r w:rsidR="00D060CA">
        <w:rPr>
          <w:rFonts w:cstheme="minorHAnsi"/>
        </w:rPr>
        <w:t>korzystniejsza</w:t>
      </w:r>
      <w:r w:rsidRPr="004B0FC4">
        <w:rPr>
          <w:rFonts w:cstheme="minorHAnsi"/>
        </w:rPr>
        <w:t xml:space="preserve"> cena brutto z ocenianych ofert (zł)</w:t>
      </w:r>
    </w:p>
    <w:p w14:paraId="3BE17E46" w14:textId="77777777" w:rsidR="00862638" w:rsidRPr="004B0FC4" w:rsidRDefault="00862638" w:rsidP="004B0FC4">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C o - cena brutto określona w ocenianej ofercie (zł)</w:t>
      </w:r>
    </w:p>
    <w:p w14:paraId="54B62AAE" w14:textId="77777777" w:rsidR="0090491E" w:rsidRPr="009C6602" w:rsidRDefault="0090491E" w:rsidP="002B3D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theme="minorHAnsi"/>
        </w:rPr>
      </w:pPr>
    </w:p>
    <w:p w14:paraId="6B903A96" w14:textId="77777777" w:rsidR="0090491E" w:rsidRPr="002B3D1D" w:rsidRDefault="0090491E" w:rsidP="009C66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jc w:val="both"/>
        <w:rPr>
          <w:rFonts w:cs="Segoe Print"/>
        </w:rPr>
      </w:pPr>
      <w:r w:rsidRPr="002B3D1D">
        <w:rPr>
          <w:rFonts w:cs="Segoe Print"/>
        </w:rPr>
        <w:t>Za najkorzystniejszą uznana zostanie oferta, która uzyska łącznie największą liczbę punktów</w:t>
      </w:r>
      <w:r w:rsidR="009C6602">
        <w:rPr>
          <w:rFonts w:cs="Segoe Print"/>
        </w:rPr>
        <w:t>.</w:t>
      </w:r>
      <w:r w:rsidRPr="002B3D1D">
        <w:rPr>
          <w:rFonts w:cs="Segoe Print"/>
        </w:rPr>
        <w:t xml:space="preserve"> </w:t>
      </w:r>
    </w:p>
    <w:p w14:paraId="1724837B" w14:textId="77777777" w:rsidR="00510276" w:rsidRPr="004B0FC4" w:rsidRDefault="00670536" w:rsidP="0090491E">
      <w:pPr>
        <w:tabs>
          <w:tab w:val="left" w:pos="384"/>
          <w:tab w:val="left" w:pos="768"/>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1" w:lineRule="auto"/>
        <w:jc w:val="both"/>
        <w:rPr>
          <w:rFonts w:cstheme="minorHAnsi"/>
        </w:rPr>
      </w:pPr>
      <w:r w:rsidRPr="004B0FC4">
        <w:rPr>
          <w:rFonts w:cstheme="minorHAnsi"/>
        </w:rPr>
        <w:tab/>
      </w:r>
      <w:r w:rsidRPr="004B0FC4">
        <w:rPr>
          <w:rFonts w:cstheme="minorHAnsi"/>
        </w:rPr>
        <w:cr/>
      </w:r>
      <w:r w:rsidR="007743A1">
        <w:rPr>
          <w:rFonts w:cstheme="minorHAnsi"/>
        </w:rPr>
        <w:t>6</w:t>
      </w:r>
      <w:r w:rsidR="005B7940" w:rsidRPr="004B0FC4">
        <w:rPr>
          <w:rFonts w:cstheme="minorHAnsi"/>
        </w:rPr>
        <w:t xml:space="preserve">.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r w:rsidR="005B7940" w:rsidRPr="004B0FC4">
        <w:rPr>
          <w:rFonts w:cstheme="minorHAnsi"/>
        </w:rPr>
        <w:cr/>
      </w:r>
      <w:r w:rsidR="007743A1">
        <w:rPr>
          <w:rFonts w:cstheme="minorHAnsi"/>
        </w:rPr>
        <w:t>7</w:t>
      </w:r>
      <w:r w:rsidR="005B7940" w:rsidRPr="004B0FC4">
        <w:rPr>
          <w:rFonts w:cstheme="minorHAnsi"/>
        </w:rPr>
        <w:t>. Wynik - oferta, która przedstawia najkorzystniejszy bilans (maksymalna liczba przyznanych punktów w oparciu o ustalone kryteria) zostanie oceniona jako najkorzystniejszą, pozostałe oferty zostaną sklasyfikowane zgodnie z iloś</w:t>
      </w:r>
      <w:r w:rsidR="007D533E" w:rsidRPr="004B0FC4">
        <w:rPr>
          <w:rFonts w:cstheme="minorHAnsi"/>
        </w:rPr>
        <w:t xml:space="preserve">cią uzyskanych punktów. </w:t>
      </w:r>
      <w:r w:rsidR="005B7940" w:rsidRPr="004B0FC4">
        <w:rPr>
          <w:rFonts w:cstheme="minorHAnsi"/>
        </w:rPr>
        <w:t>Realizacja zamówienia zostanie powierzona wykonawcy, którego oferta uzys</w:t>
      </w:r>
      <w:r w:rsidR="00510276" w:rsidRPr="004B0FC4">
        <w:rPr>
          <w:rFonts w:cstheme="minorHAnsi"/>
        </w:rPr>
        <w:t xml:space="preserve">ka najwyższą ilość punktów </w:t>
      </w:r>
    </w:p>
    <w:p w14:paraId="6ED4CA3E" w14:textId="77777777" w:rsidR="00670536" w:rsidRPr="004B0FC4" w:rsidRDefault="007743A1" w:rsidP="004B0FC4">
      <w:pPr>
        <w:autoSpaceDE w:val="0"/>
        <w:autoSpaceDN w:val="0"/>
        <w:adjustRightInd w:val="0"/>
        <w:spacing w:after="0" w:line="271" w:lineRule="auto"/>
        <w:jc w:val="both"/>
        <w:rPr>
          <w:rFonts w:cstheme="minorHAnsi"/>
        </w:rPr>
      </w:pPr>
      <w:r>
        <w:rPr>
          <w:rFonts w:cstheme="minorHAnsi"/>
        </w:rPr>
        <w:t>8</w:t>
      </w:r>
      <w:r w:rsidR="005B7940" w:rsidRPr="004B0FC4">
        <w:rPr>
          <w:rFonts w:cstheme="minorHAnsi"/>
        </w:rPr>
        <w:t>. Zamawiający nie przewiduje przeprowadzenia aukcji elektronicznej w celu wyboru najkorzystniejszej spośród ofert uznanych za ważne,</w:t>
      </w:r>
      <w:r w:rsidR="005B7940" w:rsidRPr="004B0FC4">
        <w:rPr>
          <w:rFonts w:cstheme="minorHAnsi"/>
        </w:rPr>
        <w:cr/>
      </w:r>
      <w:r w:rsidR="005B7940" w:rsidRPr="004B0FC4">
        <w:rPr>
          <w:rFonts w:cstheme="minorHAnsi"/>
        </w:rPr>
        <w:cr/>
      </w:r>
      <w:r w:rsidR="00CF51D5" w:rsidRPr="004B0FC4">
        <w:rPr>
          <w:rFonts w:cstheme="minorHAnsi"/>
        </w:rPr>
        <w:t xml:space="preserve">XV. Informacja o formalnościach, jakie powinny zostać dopełnione po wyborze oferty w celu zawarcia umowy w </w:t>
      </w:r>
      <w:r w:rsidR="00670536" w:rsidRPr="004B0FC4">
        <w:rPr>
          <w:rFonts w:cstheme="minorHAnsi"/>
        </w:rPr>
        <w:t>sprawie zamówienia publicznego</w:t>
      </w:r>
    </w:p>
    <w:p w14:paraId="745F8E14" w14:textId="77777777" w:rsidR="00670536"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Zamawiający podpisze umowę z wykonawcą, który przedłoż</w:t>
      </w:r>
      <w:r w:rsidR="00670536" w:rsidRPr="004B0FC4">
        <w:rPr>
          <w:rFonts w:cstheme="minorHAnsi"/>
        </w:rPr>
        <w:t xml:space="preserve">y najkorzystniejszą ofertę. </w:t>
      </w:r>
    </w:p>
    <w:p w14:paraId="10DA824A" w14:textId="77777777" w:rsidR="00184DB6"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Zamawiający niezwłocznie poinformuje wszystkich wykonawców o wyborze najkorzystniejszej of</w:t>
      </w:r>
      <w:r w:rsidR="00184DB6" w:rsidRPr="004B0FC4">
        <w:rPr>
          <w:rFonts w:cstheme="minorHAnsi"/>
        </w:rPr>
        <w:t xml:space="preserve">erty, podając w szczególności: </w:t>
      </w:r>
    </w:p>
    <w:p w14:paraId="29C50F73" w14:textId="77777777" w:rsidR="00184DB6" w:rsidRPr="004B0FC4" w:rsidRDefault="00CF51D5" w:rsidP="00FE30A4">
      <w:pPr>
        <w:pStyle w:val="Akapitzlist"/>
        <w:numPr>
          <w:ilvl w:val="0"/>
          <w:numId w:val="32"/>
        </w:numPr>
        <w:autoSpaceDE w:val="0"/>
        <w:autoSpaceDN w:val="0"/>
        <w:adjustRightInd w:val="0"/>
        <w:spacing w:after="0" w:line="271" w:lineRule="auto"/>
        <w:jc w:val="both"/>
        <w:rPr>
          <w:rFonts w:cstheme="minorHAnsi"/>
        </w:rPr>
      </w:pPr>
      <w:r w:rsidRPr="004B0FC4">
        <w:rPr>
          <w:rFonts w:cstheme="minorHAnsi"/>
        </w:rPr>
        <w:t>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w:t>
      </w:r>
      <w:r w:rsidR="00184DB6" w:rsidRPr="004B0FC4">
        <w:rPr>
          <w:rFonts w:cstheme="minorHAnsi"/>
        </w:rPr>
        <w:t xml:space="preserve">ceny ofert i łączną punktację. </w:t>
      </w:r>
    </w:p>
    <w:p w14:paraId="07EE7BF5" w14:textId="77777777" w:rsidR="00670536" w:rsidRPr="004B0FC4" w:rsidRDefault="00CF51D5" w:rsidP="00FE30A4">
      <w:pPr>
        <w:pStyle w:val="Akapitzlist"/>
        <w:numPr>
          <w:ilvl w:val="0"/>
          <w:numId w:val="32"/>
        </w:numPr>
        <w:autoSpaceDE w:val="0"/>
        <w:autoSpaceDN w:val="0"/>
        <w:adjustRightInd w:val="0"/>
        <w:spacing w:after="0" w:line="271" w:lineRule="auto"/>
        <w:jc w:val="both"/>
        <w:rPr>
          <w:rFonts w:cstheme="minorHAnsi"/>
        </w:rPr>
      </w:pPr>
      <w:r w:rsidRPr="004B0FC4">
        <w:rPr>
          <w:rFonts w:cstheme="minorHAnsi"/>
        </w:rPr>
        <w:t>informację o wykonawcach, których ofer</w:t>
      </w:r>
      <w:r w:rsidR="00670536" w:rsidRPr="004B0FC4">
        <w:rPr>
          <w:rFonts w:cstheme="minorHAnsi"/>
        </w:rPr>
        <w:t xml:space="preserve">ty zostały odrzucone, </w:t>
      </w:r>
    </w:p>
    <w:p w14:paraId="63161CED" w14:textId="77777777" w:rsidR="00CE4F64"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Zawiadomienie o wyborze najkorzystniejszej oferty zawierać będzie uzasadnienie faktyczne i prawne oraz zamieszczone zostanie na stronie internetowej</w:t>
      </w:r>
      <w:r w:rsidR="00481BC7" w:rsidRPr="004B0FC4">
        <w:rPr>
          <w:rFonts w:cstheme="minorHAnsi"/>
        </w:rPr>
        <w:t>:</w:t>
      </w:r>
      <w:r w:rsidR="00CE4F64" w:rsidRPr="004B0FC4">
        <w:rPr>
          <w:rFonts w:cstheme="minorHAnsi"/>
        </w:rPr>
        <w:t xml:space="preserve">  </w:t>
      </w:r>
      <w:hyperlink r:id="rId37" w:history="1">
        <w:r w:rsidR="00CE4F64" w:rsidRPr="004B0FC4">
          <w:rPr>
            <w:rStyle w:val="Hipercze"/>
            <w:rFonts w:cstheme="minorHAnsi"/>
          </w:rPr>
          <w:t>https://platformazakupowa.pl/pn/wolow</w:t>
        </w:r>
      </w:hyperlink>
      <w:r w:rsidR="00CE4F64" w:rsidRPr="004B0FC4">
        <w:rPr>
          <w:rFonts w:cstheme="minorHAnsi"/>
        </w:rPr>
        <w:t xml:space="preserve"> </w:t>
      </w:r>
    </w:p>
    <w:p w14:paraId="62608F68" w14:textId="77777777" w:rsidR="00670536"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Informacja zamieszczona na stronie internetowej zawierać będzie informacje o k</w:t>
      </w:r>
      <w:r w:rsidR="00670536" w:rsidRPr="004B0FC4">
        <w:rPr>
          <w:rFonts w:cstheme="minorHAnsi"/>
        </w:rPr>
        <w:t xml:space="preserve">tórych mowa w pkt. 2 </w:t>
      </w:r>
      <w:proofErr w:type="spellStart"/>
      <w:r w:rsidR="00670536" w:rsidRPr="004B0FC4">
        <w:rPr>
          <w:rFonts w:cstheme="minorHAnsi"/>
        </w:rPr>
        <w:t>ppkt</w:t>
      </w:r>
      <w:proofErr w:type="spellEnd"/>
      <w:r w:rsidR="00670536" w:rsidRPr="004B0FC4">
        <w:rPr>
          <w:rFonts w:cstheme="minorHAnsi"/>
        </w:rPr>
        <w:t xml:space="preserve">. 1) </w:t>
      </w:r>
    </w:p>
    <w:p w14:paraId="2D6A646C" w14:textId="77777777" w:rsidR="00670536"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O unieważnieniu postępowania o udzielenie zamówienia publicznego zamawiający zawiadomi równocześnie wszystkich wykonawców, którzy złożyli oferty podając uz</w:t>
      </w:r>
      <w:r w:rsidR="00EA4F68">
        <w:rPr>
          <w:rFonts w:cstheme="minorHAnsi"/>
        </w:rPr>
        <w:t>asadnienie faktyczne i prawne.</w:t>
      </w:r>
      <w:r w:rsidRPr="004B0FC4">
        <w:rPr>
          <w:rFonts w:cstheme="minorHAnsi"/>
        </w:rPr>
        <w:cr/>
        <w:t xml:space="preserve">Informacja o unieważnieniu postępowania zamieszczona również zostanie na stronie internetowej </w:t>
      </w:r>
      <w:r w:rsidR="00CE4F64" w:rsidRPr="004B0FC4">
        <w:rPr>
          <w:rFonts w:cstheme="minorHAnsi"/>
        </w:rPr>
        <w:t> </w:t>
      </w:r>
      <w:hyperlink r:id="rId38" w:history="1">
        <w:r w:rsidR="00CE4F64" w:rsidRPr="004B0FC4">
          <w:rPr>
            <w:rStyle w:val="Hipercze"/>
            <w:rFonts w:cstheme="minorHAnsi"/>
          </w:rPr>
          <w:t>https://platformazakupowa.pl/pn/wolow</w:t>
        </w:r>
      </w:hyperlink>
    </w:p>
    <w:p w14:paraId="659B3C54" w14:textId="77777777" w:rsidR="00670536"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W przypadku unieważnienia postępowania o udzielenie zamówienia, zamawiający na wniosek wykonawcy, który ubiegał się o udzielenie zamówienia, zawiadomi o wszczęciu kolejnego postępowania, które dotyczy tego samego przedmiotu zamówienia lub obejmuj</w:t>
      </w:r>
      <w:r w:rsidR="00670536" w:rsidRPr="004B0FC4">
        <w:rPr>
          <w:rFonts w:cstheme="minorHAnsi"/>
        </w:rPr>
        <w:t>e ten sam przedmiot zamówienia.</w:t>
      </w:r>
    </w:p>
    <w:p w14:paraId="0F664C18" w14:textId="77777777" w:rsidR="00FC7405"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Umowa zostanie zawarta w formie pisemn</w:t>
      </w:r>
      <w:r w:rsidR="00FC7405" w:rsidRPr="004B0FC4">
        <w:rPr>
          <w:rFonts w:cstheme="minorHAnsi"/>
        </w:rPr>
        <w:t>ej w terminie nie krótszym niż:</w:t>
      </w:r>
    </w:p>
    <w:p w14:paraId="6281E592" w14:textId="77777777" w:rsidR="00FC7405" w:rsidRPr="004B0FC4" w:rsidRDefault="00CF51D5" w:rsidP="00FE30A4">
      <w:pPr>
        <w:pStyle w:val="Akapitzlist"/>
        <w:numPr>
          <w:ilvl w:val="0"/>
          <w:numId w:val="31"/>
        </w:numPr>
        <w:autoSpaceDE w:val="0"/>
        <w:autoSpaceDN w:val="0"/>
        <w:adjustRightInd w:val="0"/>
        <w:spacing w:after="0" w:line="271" w:lineRule="auto"/>
        <w:jc w:val="both"/>
        <w:rPr>
          <w:rFonts w:cstheme="minorHAnsi"/>
        </w:rPr>
      </w:pPr>
      <w:r w:rsidRPr="004B0FC4">
        <w:rPr>
          <w:rFonts w:cstheme="minorHAnsi"/>
        </w:rPr>
        <w:lastRenderedPageBreak/>
        <w:t>5 dni od dnia przesłania zawiadomienia o wyborze najkorzystniejszej oferty, jeżeli zostało ono przesłane przy użyciu środków k</w:t>
      </w:r>
      <w:r w:rsidR="00FC7405" w:rsidRPr="004B0FC4">
        <w:rPr>
          <w:rFonts w:cstheme="minorHAnsi"/>
        </w:rPr>
        <w:t>omunikacji elektronicznej , lub</w:t>
      </w:r>
    </w:p>
    <w:p w14:paraId="2C50FC5D" w14:textId="77777777" w:rsidR="00FC7405" w:rsidRPr="004B0FC4" w:rsidRDefault="00CF51D5" w:rsidP="00FE30A4">
      <w:pPr>
        <w:pStyle w:val="Akapitzlist"/>
        <w:numPr>
          <w:ilvl w:val="0"/>
          <w:numId w:val="31"/>
        </w:numPr>
        <w:autoSpaceDE w:val="0"/>
        <w:autoSpaceDN w:val="0"/>
        <w:adjustRightInd w:val="0"/>
        <w:spacing w:after="0" w:line="271" w:lineRule="auto"/>
        <w:jc w:val="both"/>
        <w:rPr>
          <w:rFonts w:cstheme="minorHAnsi"/>
        </w:rPr>
      </w:pPr>
      <w:r w:rsidRPr="004B0FC4">
        <w:rPr>
          <w:rFonts w:cstheme="minorHAnsi"/>
        </w:rPr>
        <w:t>10 dni od dnia przesłania zawiadomienia o wyborze najkorzystniejszej oferty, jeżeli zostało ono przesłane w inny s</w:t>
      </w:r>
      <w:r w:rsidR="00FC7405" w:rsidRPr="004B0FC4">
        <w:rPr>
          <w:rFonts w:cstheme="minorHAnsi"/>
        </w:rPr>
        <w:t xml:space="preserve">posób niż określono w </w:t>
      </w:r>
      <w:proofErr w:type="spellStart"/>
      <w:r w:rsidR="00FC7405" w:rsidRPr="004B0FC4">
        <w:rPr>
          <w:rFonts w:cstheme="minorHAnsi"/>
        </w:rPr>
        <w:t>ppkt</w:t>
      </w:r>
      <w:proofErr w:type="spellEnd"/>
      <w:r w:rsidR="00FC7405" w:rsidRPr="004B0FC4">
        <w:rPr>
          <w:rFonts w:cstheme="minorHAnsi"/>
        </w:rPr>
        <w:t>. 1),</w:t>
      </w:r>
    </w:p>
    <w:p w14:paraId="39EE4BF6" w14:textId="77777777" w:rsidR="00670536" w:rsidRPr="004B0FC4" w:rsidRDefault="00CF51D5" w:rsidP="00FE30A4">
      <w:pPr>
        <w:pStyle w:val="Akapitzlist"/>
        <w:numPr>
          <w:ilvl w:val="0"/>
          <w:numId w:val="31"/>
        </w:numPr>
        <w:autoSpaceDE w:val="0"/>
        <w:autoSpaceDN w:val="0"/>
        <w:adjustRightInd w:val="0"/>
        <w:spacing w:after="0" w:line="271" w:lineRule="auto"/>
        <w:jc w:val="both"/>
        <w:rPr>
          <w:rFonts w:cstheme="minorHAnsi"/>
        </w:rPr>
      </w:pPr>
      <w:r w:rsidRPr="004B0FC4">
        <w:rPr>
          <w:rFonts w:cstheme="minorHAnsi"/>
        </w:rPr>
        <w:t>w przypadku gdy, w postępowaniu złoż</w:t>
      </w:r>
      <w:r w:rsidR="00670536" w:rsidRPr="004B0FC4">
        <w:rPr>
          <w:rFonts w:cstheme="minorHAnsi"/>
        </w:rPr>
        <w:t>ona została tylko jedna oferta.</w:t>
      </w:r>
    </w:p>
    <w:p w14:paraId="05E4DD7C" w14:textId="77777777" w:rsidR="00670536"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O miejscu i terminie podpisania umowy zamawiający</w:t>
      </w:r>
      <w:r w:rsidR="00670536" w:rsidRPr="004B0FC4">
        <w:rPr>
          <w:rFonts w:cstheme="minorHAnsi"/>
        </w:rPr>
        <w:t xml:space="preserve"> powiadomi wybranego wykonawcę.</w:t>
      </w:r>
    </w:p>
    <w:p w14:paraId="38118B9B" w14:textId="77777777" w:rsidR="00FC7405" w:rsidRPr="004B0FC4" w:rsidRDefault="00CF51D5"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cstheme="minorHAnsi"/>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w:t>
      </w:r>
      <w:r w:rsidR="00FC7405" w:rsidRPr="004B0FC4">
        <w:rPr>
          <w:rFonts w:cstheme="minorHAnsi"/>
        </w:rPr>
        <w:t>nek unieważnienia postępowania.</w:t>
      </w:r>
    </w:p>
    <w:p w14:paraId="14257D92" w14:textId="77777777" w:rsidR="00FC7405" w:rsidRPr="004B0FC4" w:rsidRDefault="00653E83"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eastAsia="Times New Roman" w:cstheme="minorHAnsi"/>
          <w:color w:val="00000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D4F0FB8" w14:textId="77777777" w:rsidR="00653E83" w:rsidRPr="004B0FC4" w:rsidRDefault="00653E83" w:rsidP="00FE30A4">
      <w:pPr>
        <w:pStyle w:val="Akapitzlist"/>
        <w:numPr>
          <w:ilvl w:val="0"/>
          <w:numId w:val="30"/>
        </w:numPr>
        <w:autoSpaceDE w:val="0"/>
        <w:autoSpaceDN w:val="0"/>
        <w:adjustRightInd w:val="0"/>
        <w:spacing w:after="0" w:line="271" w:lineRule="auto"/>
        <w:ind w:left="426"/>
        <w:jc w:val="both"/>
        <w:rPr>
          <w:rFonts w:cstheme="minorHAnsi"/>
        </w:rPr>
      </w:pPr>
      <w:r w:rsidRPr="004B0FC4">
        <w:rPr>
          <w:rFonts w:eastAsia="Times New Roman" w:cstheme="minorHAnsi"/>
          <w:color w:val="000000"/>
        </w:rPr>
        <w:t>Wykonawca będzie zobowiązany do podpisania umowy w miejscu i terminie wskazanym przez Zamawiającego.</w:t>
      </w:r>
    </w:p>
    <w:p w14:paraId="5D1B0333" w14:textId="77777777" w:rsidR="00952296" w:rsidRPr="004B0FC4" w:rsidRDefault="00952296" w:rsidP="004B0FC4">
      <w:pPr>
        <w:autoSpaceDE w:val="0"/>
        <w:autoSpaceDN w:val="0"/>
        <w:adjustRightInd w:val="0"/>
        <w:spacing w:after="0" w:line="271" w:lineRule="auto"/>
        <w:jc w:val="both"/>
        <w:rPr>
          <w:rFonts w:cstheme="minorHAnsi"/>
        </w:rPr>
      </w:pPr>
    </w:p>
    <w:p w14:paraId="70569105" w14:textId="77777777" w:rsidR="0003695D" w:rsidRPr="004B0FC4" w:rsidRDefault="001324D4" w:rsidP="004B0FC4">
      <w:pPr>
        <w:autoSpaceDE w:val="0"/>
        <w:autoSpaceDN w:val="0"/>
        <w:adjustRightInd w:val="0"/>
        <w:spacing w:after="0" w:line="271" w:lineRule="auto"/>
        <w:jc w:val="both"/>
        <w:rPr>
          <w:rFonts w:cstheme="minorHAnsi"/>
        </w:rPr>
      </w:pPr>
      <w:r w:rsidRPr="004B0FC4">
        <w:rPr>
          <w:rFonts w:cstheme="minorHAnsi"/>
        </w:rPr>
        <w:t>XVI. Wymagania dotyczące zabezpieczen</w:t>
      </w:r>
      <w:r w:rsidR="0003695D" w:rsidRPr="004B0FC4">
        <w:rPr>
          <w:rFonts w:cstheme="minorHAnsi"/>
        </w:rPr>
        <w:t xml:space="preserve">ia należytego wykonania umowy </w:t>
      </w:r>
    </w:p>
    <w:p w14:paraId="44065052" w14:textId="60309B95" w:rsidR="00184DB6" w:rsidRDefault="001324D4" w:rsidP="000365AC">
      <w:pPr>
        <w:pStyle w:val="Akapitzlist"/>
        <w:autoSpaceDE w:val="0"/>
        <w:autoSpaceDN w:val="0"/>
        <w:adjustRightInd w:val="0"/>
        <w:spacing w:after="0" w:line="271" w:lineRule="auto"/>
        <w:ind w:left="426"/>
        <w:jc w:val="both"/>
        <w:rPr>
          <w:rFonts w:cstheme="minorHAnsi"/>
        </w:rPr>
      </w:pPr>
      <w:r w:rsidRPr="004B0FC4">
        <w:rPr>
          <w:rFonts w:cstheme="minorHAnsi"/>
        </w:rPr>
        <w:t xml:space="preserve">Zamawiający </w:t>
      </w:r>
      <w:r w:rsidR="000365AC">
        <w:rPr>
          <w:rFonts w:cstheme="minorHAnsi"/>
        </w:rPr>
        <w:t xml:space="preserve">nie </w:t>
      </w:r>
      <w:r w:rsidRPr="004B0FC4">
        <w:rPr>
          <w:rFonts w:cstheme="minorHAnsi"/>
        </w:rPr>
        <w:t>przewiduje wniesieni</w:t>
      </w:r>
      <w:r w:rsidR="00C25EE3">
        <w:rPr>
          <w:rFonts w:cstheme="minorHAnsi"/>
        </w:rPr>
        <w:t>a</w:t>
      </w:r>
      <w:r w:rsidRPr="004B0FC4">
        <w:rPr>
          <w:rFonts w:cstheme="minorHAnsi"/>
        </w:rPr>
        <w:t xml:space="preserve"> zabezpiecz</w:t>
      </w:r>
      <w:r w:rsidR="000365AC">
        <w:rPr>
          <w:rFonts w:cstheme="minorHAnsi"/>
        </w:rPr>
        <w:t>enia należytego wykonania umowy.</w:t>
      </w:r>
      <w:r w:rsidRPr="004B0FC4">
        <w:rPr>
          <w:rFonts w:cstheme="minorHAnsi"/>
        </w:rPr>
        <w:t xml:space="preserve"> </w:t>
      </w:r>
    </w:p>
    <w:p w14:paraId="41443C05" w14:textId="77777777" w:rsidR="00AC4494" w:rsidRPr="004B0FC4" w:rsidRDefault="00AC4494" w:rsidP="000365AC">
      <w:pPr>
        <w:pStyle w:val="Akapitzlist"/>
        <w:autoSpaceDE w:val="0"/>
        <w:autoSpaceDN w:val="0"/>
        <w:adjustRightInd w:val="0"/>
        <w:spacing w:after="0" w:line="271" w:lineRule="auto"/>
        <w:ind w:left="426"/>
        <w:jc w:val="both"/>
        <w:rPr>
          <w:rFonts w:cstheme="minorHAnsi"/>
        </w:rPr>
      </w:pPr>
    </w:p>
    <w:p w14:paraId="71BF6AAC" w14:textId="77777777" w:rsidR="000105ED" w:rsidRPr="004B0FC4" w:rsidRDefault="00405315" w:rsidP="004B0FC4">
      <w:pPr>
        <w:autoSpaceDE w:val="0"/>
        <w:autoSpaceDN w:val="0"/>
        <w:adjustRightInd w:val="0"/>
        <w:spacing w:after="0" w:line="271" w:lineRule="auto"/>
        <w:jc w:val="both"/>
        <w:rPr>
          <w:rFonts w:cstheme="minorHAnsi"/>
        </w:rPr>
      </w:pPr>
      <w:r w:rsidRPr="004B0FC4">
        <w:rPr>
          <w:rFonts w:cstheme="minorHAnsi"/>
        </w:rPr>
        <w:t>XVI</w:t>
      </w:r>
      <w:r w:rsidR="00EF1A68">
        <w:rPr>
          <w:rFonts w:cstheme="minorHAnsi"/>
        </w:rPr>
        <w:t>I</w:t>
      </w:r>
      <w:r w:rsidRPr="004B0FC4">
        <w:rPr>
          <w:rFonts w:cstheme="minorHAnsi"/>
        </w:rPr>
        <w:t>. Istotne dla stron postanowienia, które zostaną wprowadzone do treści zawieranej umowy</w:t>
      </w:r>
      <w:r w:rsidRPr="004B0FC4">
        <w:rPr>
          <w:rFonts w:cstheme="minorHAnsi"/>
        </w:rPr>
        <w:cr/>
        <w:t>1. Umowa w sprawie realizacji zamówienia publicznego zawarta zostanie z uwzględnieniem postanowień wynikających z treści niniejszej specyfikacji warunków zamówienia o</w:t>
      </w:r>
      <w:r w:rsidR="009A6FC8" w:rsidRPr="004B0FC4">
        <w:rPr>
          <w:rFonts w:cstheme="minorHAnsi"/>
        </w:rPr>
        <w:t>raz danych zawartych w ofercie.</w:t>
      </w:r>
      <w:r w:rsidRPr="004B0FC4">
        <w:rPr>
          <w:rFonts w:cstheme="minorHAnsi"/>
        </w:rPr>
        <w:cr/>
        <w:t>2. Postanowien</w:t>
      </w:r>
      <w:r w:rsidR="000105ED" w:rsidRPr="004B0FC4">
        <w:rPr>
          <w:rFonts w:cstheme="minorHAnsi"/>
        </w:rPr>
        <w:t xml:space="preserve">ia umowy zawarto we </w:t>
      </w:r>
      <w:r w:rsidRPr="004B0FC4">
        <w:rPr>
          <w:rFonts w:cstheme="minorHAnsi"/>
        </w:rPr>
        <w:t xml:space="preserve">wzorze umowy, który stanowi załącznik </w:t>
      </w:r>
      <w:r w:rsidR="000105ED" w:rsidRPr="004B0FC4">
        <w:rPr>
          <w:rFonts w:cstheme="minorHAnsi"/>
        </w:rPr>
        <w:t>do SWZ.</w:t>
      </w:r>
    </w:p>
    <w:p w14:paraId="576C470A" w14:textId="77777777" w:rsidR="009A6FC8" w:rsidRPr="004B0FC4" w:rsidRDefault="009A6FC8" w:rsidP="004B0FC4">
      <w:pPr>
        <w:autoSpaceDE w:val="0"/>
        <w:autoSpaceDN w:val="0"/>
        <w:adjustRightInd w:val="0"/>
        <w:spacing w:after="0" w:line="271" w:lineRule="auto"/>
        <w:jc w:val="both"/>
        <w:rPr>
          <w:rFonts w:cstheme="minorHAnsi"/>
        </w:rPr>
      </w:pPr>
      <w:r w:rsidRPr="004B0FC4">
        <w:rPr>
          <w:rFonts w:cstheme="minorHAnsi"/>
        </w:rPr>
        <w:t xml:space="preserve">3. Integralną część umowy stanowić będzie: </w:t>
      </w:r>
    </w:p>
    <w:p w14:paraId="6FEE1C87" w14:textId="77777777" w:rsidR="009A6FC8" w:rsidRPr="00893007" w:rsidRDefault="000365AC" w:rsidP="00FE30A4">
      <w:pPr>
        <w:pStyle w:val="Akapitzlist"/>
        <w:numPr>
          <w:ilvl w:val="0"/>
          <w:numId w:val="1"/>
        </w:numPr>
        <w:autoSpaceDE w:val="0"/>
        <w:autoSpaceDN w:val="0"/>
        <w:adjustRightInd w:val="0"/>
        <w:spacing w:after="0" w:line="271" w:lineRule="auto"/>
        <w:jc w:val="both"/>
        <w:rPr>
          <w:rFonts w:cstheme="minorHAnsi"/>
        </w:rPr>
      </w:pPr>
      <w:r>
        <w:rPr>
          <w:rFonts w:cstheme="minorHAnsi"/>
        </w:rPr>
        <w:t>Formularz cenowy,</w:t>
      </w:r>
    </w:p>
    <w:p w14:paraId="1CC95557" w14:textId="77777777" w:rsidR="009A6FC8" w:rsidRPr="00893007" w:rsidRDefault="009A6FC8" w:rsidP="00FE30A4">
      <w:pPr>
        <w:pStyle w:val="Akapitzlist"/>
        <w:numPr>
          <w:ilvl w:val="0"/>
          <w:numId w:val="1"/>
        </w:numPr>
        <w:autoSpaceDE w:val="0"/>
        <w:autoSpaceDN w:val="0"/>
        <w:adjustRightInd w:val="0"/>
        <w:spacing w:after="0" w:line="271" w:lineRule="auto"/>
        <w:jc w:val="both"/>
        <w:rPr>
          <w:rFonts w:cstheme="minorHAnsi"/>
        </w:rPr>
      </w:pPr>
      <w:r w:rsidRPr="00893007">
        <w:rPr>
          <w:rFonts w:cstheme="minorHAnsi"/>
        </w:rPr>
        <w:t>Modyfikacje i zmiany wprowadzone do SWZ, przed upływem terminu składania ofert oraz wprowadzone do projektu umowy,</w:t>
      </w:r>
    </w:p>
    <w:p w14:paraId="72DBAC77" w14:textId="77777777" w:rsidR="009A6FC8" w:rsidRPr="004B0FC4" w:rsidRDefault="009A6FC8" w:rsidP="004B0FC4">
      <w:pPr>
        <w:autoSpaceDE w:val="0"/>
        <w:autoSpaceDN w:val="0"/>
        <w:adjustRightInd w:val="0"/>
        <w:spacing w:after="0" w:line="271" w:lineRule="auto"/>
        <w:jc w:val="both"/>
        <w:rPr>
          <w:rFonts w:cstheme="minorHAnsi"/>
        </w:rPr>
      </w:pPr>
    </w:p>
    <w:p w14:paraId="70744478" w14:textId="77777777" w:rsidR="009A6FC8" w:rsidRPr="004B0FC4" w:rsidRDefault="009A6FC8" w:rsidP="004B0FC4">
      <w:pPr>
        <w:spacing w:after="0" w:line="271" w:lineRule="auto"/>
        <w:ind w:left="567" w:hanging="567"/>
        <w:jc w:val="both"/>
        <w:rPr>
          <w:rFonts w:eastAsia="Times New Roman" w:cstheme="minorHAnsi"/>
          <w:color w:val="000000"/>
        </w:rPr>
      </w:pPr>
      <w:r w:rsidRPr="004B0FC4">
        <w:rPr>
          <w:rFonts w:eastAsia="Times New Roman" w:cstheme="minorHAnsi"/>
          <w:color w:val="000000"/>
        </w:rPr>
        <w:t>4. Zmiana umowy może zostać dokonana w szczególności w niżej wymienionych przypadkach:</w:t>
      </w:r>
    </w:p>
    <w:p w14:paraId="37739785" w14:textId="77777777" w:rsidR="000105ED" w:rsidRDefault="00893007" w:rsidP="004B0FC4">
      <w:pPr>
        <w:autoSpaceDE w:val="0"/>
        <w:autoSpaceDN w:val="0"/>
        <w:adjustRightInd w:val="0"/>
        <w:spacing w:after="0" w:line="271" w:lineRule="auto"/>
        <w:jc w:val="both"/>
        <w:rPr>
          <w:rFonts w:cstheme="minorHAnsi"/>
        </w:rPr>
      </w:pPr>
      <w:r>
        <w:rPr>
          <w:rFonts w:cstheme="minorHAnsi"/>
        </w:rPr>
        <w:t>Szczegółowy opis znajduje się we wzorze umowy stanowiącym załącznik do SWZ.</w:t>
      </w:r>
    </w:p>
    <w:p w14:paraId="6888A0C1" w14:textId="77777777" w:rsidR="009616D1" w:rsidRPr="004B0FC4" w:rsidRDefault="009616D1" w:rsidP="004B0FC4">
      <w:pPr>
        <w:autoSpaceDE w:val="0"/>
        <w:autoSpaceDN w:val="0"/>
        <w:adjustRightInd w:val="0"/>
        <w:spacing w:after="0" w:line="271" w:lineRule="auto"/>
        <w:jc w:val="both"/>
        <w:rPr>
          <w:rFonts w:cstheme="minorHAnsi"/>
        </w:rPr>
      </w:pPr>
    </w:p>
    <w:p w14:paraId="5C8C0B57" w14:textId="77777777" w:rsidR="007132BB" w:rsidRPr="004B0FC4" w:rsidRDefault="00405315" w:rsidP="004B0FC4">
      <w:pPr>
        <w:autoSpaceDE w:val="0"/>
        <w:autoSpaceDN w:val="0"/>
        <w:adjustRightInd w:val="0"/>
        <w:spacing w:after="0" w:line="271" w:lineRule="auto"/>
        <w:jc w:val="both"/>
        <w:rPr>
          <w:rFonts w:cstheme="minorHAnsi"/>
        </w:rPr>
      </w:pPr>
      <w:r w:rsidRPr="004B0FC4">
        <w:rPr>
          <w:rFonts w:cstheme="minorHAnsi"/>
        </w:rPr>
        <w:t>XVIII. Poucze</w:t>
      </w:r>
      <w:r w:rsidR="007132BB" w:rsidRPr="004B0FC4">
        <w:rPr>
          <w:rFonts w:cstheme="minorHAnsi"/>
        </w:rPr>
        <w:t>nie o środkach ochrony prawnej.</w:t>
      </w:r>
    </w:p>
    <w:p w14:paraId="039BF2C8" w14:textId="77777777" w:rsidR="007132BB"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w:t>
      </w:r>
      <w:r w:rsidR="007132BB" w:rsidRPr="004B0FC4">
        <w:rPr>
          <w:rFonts w:cstheme="minorHAnsi"/>
        </w:rPr>
        <w:t xml:space="preserve"> Prawo zamówień publicznych.</w:t>
      </w:r>
    </w:p>
    <w:p w14:paraId="10BDA4E5" w14:textId="77777777" w:rsidR="007132BB"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Wobec ogłoszenia o zamówieniu oraz dokumentów zamówienia środki ochrony prawnej przysługują również organizacjom wpisanym na listę organizacji uprawnionych do wnoszenia środków ochrony prawnej prowadzoną przez Prezesa</w:t>
      </w:r>
      <w:r w:rsidR="007132BB" w:rsidRPr="004B0FC4">
        <w:rPr>
          <w:rFonts w:cstheme="minorHAnsi"/>
        </w:rPr>
        <w:t xml:space="preserve"> Urzędu Zamówień Publicznych.</w:t>
      </w:r>
    </w:p>
    <w:p w14:paraId="566BAE8C" w14:textId="77777777" w:rsidR="007132BB" w:rsidRPr="004B0FC4" w:rsidRDefault="007132BB"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przysługuje od:</w:t>
      </w:r>
    </w:p>
    <w:p w14:paraId="7C140407" w14:textId="77777777" w:rsidR="007132BB" w:rsidRPr="004B0FC4" w:rsidRDefault="00405315" w:rsidP="00FE30A4">
      <w:pPr>
        <w:pStyle w:val="Akapitzlist"/>
        <w:numPr>
          <w:ilvl w:val="0"/>
          <w:numId w:val="34"/>
        </w:numPr>
        <w:autoSpaceDE w:val="0"/>
        <w:autoSpaceDN w:val="0"/>
        <w:adjustRightInd w:val="0"/>
        <w:spacing w:after="0" w:line="271" w:lineRule="auto"/>
        <w:ind w:left="709" w:hanging="283"/>
        <w:jc w:val="both"/>
        <w:rPr>
          <w:rFonts w:cstheme="minorHAnsi"/>
        </w:rPr>
      </w:pPr>
      <w:r w:rsidRPr="004B0FC4">
        <w:rPr>
          <w:rFonts w:cstheme="minorHAnsi"/>
        </w:rPr>
        <w:t>niezgodnej z przepisami ustawy czynności zamawiającego, podjętej w postępowaniu o udzielenie zamówienia, w tym na pro</w:t>
      </w:r>
      <w:r w:rsidR="007132BB" w:rsidRPr="004B0FC4">
        <w:rPr>
          <w:rFonts w:cstheme="minorHAnsi"/>
        </w:rPr>
        <w:t xml:space="preserve">jektowane postanowienie umowy; </w:t>
      </w:r>
    </w:p>
    <w:p w14:paraId="26EB7236" w14:textId="77777777" w:rsidR="007132BB" w:rsidRPr="004B0FC4" w:rsidRDefault="00405315" w:rsidP="00FE30A4">
      <w:pPr>
        <w:pStyle w:val="Akapitzlist"/>
        <w:numPr>
          <w:ilvl w:val="0"/>
          <w:numId w:val="34"/>
        </w:numPr>
        <w:autoSpaceDE w:val="0"/>
        <w:autoSpaceDN w:val="0"/>
        <w:adjustRightInd w:val="0"/>
        <w:spacing w:after="0" w:line="271" w:lineRule="auto"/>
        <w:ind w:left="709" w:hanging="283"/>
        <w:jc w:val="both"/>
        <w:rPr>
          <w:rFonts w:cstheme="minorHAnsi"/>
        </w:rPr>
      </w:pPr>
      <w:r w:rsidRPr="004B0FC4">
        <w:rPr>
          <w:rFonts w:cstheme="minorHAnsi"/>
        </w:rPr>
        <w:t>zaniechanie czynności w postępowaniu o udzielenie zamówienia do której zamawiający był o</w:t>
      </w:r>
      <w:r w:rsidR="007132BB" w:rsidRPr="004B0FC4">
        <w:rPr>
          <w:rFonts w:cstheme="minorHAnsi"/>
        </w:rPr>
        <w:t xml:space="preserve">bowiązany na podstawie ustawy; </w:t>
      </w:r>
    </w:p>
    <w:p w14:paraId="31894A39" w14:textId="77777777" w:rsidR="007132BB" w:rsidRPr="004B0FC4" w:rsidRDefault="00405315" w:rsidP="00FE30A4">
      <w:pPr>
        <w:pStyle w:val="Akapitzlist"/>
        <w:numPr>
          <w:ilvl w:val="0"/>
          <w:numId w:val="34"/>
        </w:numPr>
        <w:autoSpaceDE w:val="0"/>
        <w:autoSpaceDN w:val="0"/>
        <w:adjustRightInd w:val="0"/>
        <w:spacing w:after="0" w:line="271" w:lineRule="auto"/>
        <w:ind w:left="709" w:hanging="283"/>
        <w:jc w:val="both"/>
        <w:rPr>
          <w:rFonts w:cstheme="minorHAnsi"/>
        </w:rPr>
      </w:pPr>
      <w:r w:rsidRPr="004B0FC4">
        <w:rPr>
          <w:rFonts w:cstheme="minorHAnsi"/>
        </w:rPr>
        <w:lastRenderedPageBreak/>
        <w:t>zaniechanie przeprowadzenia postępowania o udzielenie zamówienia mimo że zamawiaj</w:t>
      </w:r>
      <w:r w:rsidR="007132BB" w:rsidRPr="004B0FC4">
        <w:rPr>
          <w:rFonts w:cstheme="minorHAnsi"/>
        </w:rPr>
        <w:t xml:space="preserve">ący był do tego obowiązany. </w:t>
      </w:r>
    </w:p>
    <w:p w14:paraId="7AF146EB" w14:textId="77777777" w:rsidR="007132BB"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powinno wskazywać czynność lub zaniechanie czynności zamawiającego, której zarzuca się niezgodność z przepisami ustawy, zawierać zwięzłe przedstawienie zarzutów, określać żądanie oraz wskazywać okoliczności faktyczne i prawne uzasadn</w:t>
      </w:r>
      <w:r w:rsidR="007132BB" w:rsidRPr="004B0FC4">
        <w:rPr>
          <w:rFonts w:cstheme="minorHAnsi"/>
        </w:rPr>
        <w:t>iające wniesienie odwołania.</w:t>
      </w:r>
    </w:p>
    <w:p w14:paraId="153A99E3" w14:textId="77777777" w:rsidR="007132BB"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wnosi się do Prezesa Krajowej Izby Odwoławczej. Kopię odwołania Odwołujący przekazuje zamawiającemu przed upływem terminu do wniesienia odwołania w taki sposób, aby mógł on zapoznać się z jego treścią</w:t>
      </w:r>
      <w:r w:rsidR="007132BB" w:rsidRPr="004B0FC4">
        <w:rPr>
          <w:rFonts w:cstheme="minorHAnsi"/>
        </w:rPr>
        <w:t xml:space="preserve"> przed upływem tego terminu.</w:t>
      </w:r>
    </w:p>
    <w:p w14:paraId="042E5E54" w14:textId="77777777" w:rsidR="007132BB" w:rsidRPr="004B0FC4" w:rsidRDefault="007132BB"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wnosi się w terminie:</w:t>
      </w:r>
    </w:p>
    <w:p w14:paraId="01E56D39" w14:textId="77777777" w:rsidR="007132BB" w:rsidRPr="004B0FC4" w:rsidRDefault="00405315" w:rsidP="00FE30A4">
      <w:pPr>
        <w:pStyle w:val="Akapitzlist"/>
        <w:numPr>
          <w:ilvl w:val="0"/>
          <w:numId w:val="35"/>
        </w:numPr>
        <w:autoSpaceDE w:val="0"/>
        <w:autoSpaceDN w:val="0"/>
        <w:adjustRightInd w:val="0"/>
        <w:spacing w:after="0" w:line="271" w:lineRule="auto"/>
        <w:jc w:val="both"/>
        <w:rPr>
          <w:rFonts w:cstheme="minorHAnsi"/>
        </w:rPr>
      </w:pPr>
      <w:r w:rsidRPr="004B0FC4">
        <w:rPr>
          <w:rFonts w:cstheme="minorHAnsi"/>
        </w:rPr>
        <w:t xml:space="preserve">5 dni od dnia przesłania informacji o czynności zamawiającego stanowiącej podstawę jego wniesienia, jeżeli zostało ono przesłane przy użyciu środków </w:t>
      </w:r>
      <w:r w:rsidR="007132BB" w:rsidRPr="004B0FC4">
        <w:rPr>
          <w:rFonts w:cstheme="minorHAnsi"/>
        </w:rPr>
        <w:t>komunikacji elektronicznej, lub</w:t>
      </w:r>
    </w:p>
    <w:p w14:paraId="599BD9BB" w14:textId="77777777" w:rsidR="007132BB" w:rsidRPr="004B0FC4" w:rsidRDefault="00405315" w:rsidP="00FE30A4">
      <w:pPr>
        <w:pStyle w:val="Akapitzlist"/>
        <w:numPr>
          <w:ilvl w:val="0"/>
          <w:numId w:val="35"/>
        </w:numPr>
        <w:autoSpaceDE w:val="0"/>
        <w:autoSpaceDN w:val="0"/>
        <w:adjustRightInd w:val="0"/>
        <w:spacing w:after="0" w:line="271" w:lineRule="auto"/>
        <w:jc w:val="both"/>
        <w:rPr>
          <w:rFonts w:cstheme="minorHAnsi"/>
        </w:rPr>
      </w:pPr>
      <w:r w:rsidRPr="004B0FC4">
        <w:rPr>
          <w:rFonts w:cstheme="minorHAnsi"/>
        </w:rPr>
        <w:t>10 dni od dnia przesłania informacji o czynności zamawiającego stanowiącej podstawę jego wniesienia, jeżeli zostało ono przesłane w inny spos</w:t>
      </w:r>
      <w:r w:rsidR="007132BB" w:rsidRPr="004B0FC4">
        <w:rPr>
          <w:rFonts w:cstheme="minorHAnsi"/>
        </w:rPr>
        <w:t xml:space="preserve">ób niż określono w </w:t>
      </w:r>
      <w:proofErr w:type="spellStart"/>
      <w:r w:rsidR="007132BB" w:rsidRPr="004B0FC4">
        <w:rPr>
          <w:rFonts w:cstheme="minorHAnsi"/>
        </w:rPr>
        <w:t>ppkt</w:t>
      </w:r>
      <w:proofErr w:type="spellEnd"/>
      <w:r w:rsidR="007132BB" w:rsidRPr="004B0FC4">
        <w:rPr>
          <w:rFonts w:cstheme="minorHAnsi"/>
        </w:rPr>
        <w:t>. 1),</w:t>
      </w:r>
    </w:p>
    <w:p w14:paraId="4AFCB35A" w14:textId="77777777" w:rsidR="007132BB"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wobec treści ogłoszenia o zamówieniu lub wobec treści dokumentów zamówienia  wnosi się w terminie 5 dni od dnia zamieszczenia ogłoszenia w Biuletynie Zamówień Publicznych lub specyfikacji warunków zamówienia na stronie internetowej</w:t>
      </w:r>
      <w:r w:rsidR="007132BB" w:rsidRPr="004B0FC4">
        <w:rPr>
          <w:rFonts w:cstheme="minorHAnsi"/>
        </w:rPr>
        <w:t xml:space="preserve"> zamawiającego -  </w:t>
      </w:r>
      <w:hyperlink r:id="rId39" w:history="1">
        <w:r w:rsidR="007132BB" w:rsidRPr="004B0FC4">
          <w:rPr>
            <w:rStyle w:val="Hipercze"/>
            <w:rFonts w:cstheme="minorHAnsi"/>
          </w:rPr>
          <w:t>https://platformazakupowa.pl/pn/wolow</w:t>
        </w:r>
      </w:hyperlink>
      <w:r w:rsidR="007132BB" w:rsidRPr="004B0FC4">
        <w:rPr>
          <w:rFonts w:cstheme="minorHAnsi"/>
        </w:rPr>
        <w:t>.</w:t>
      </w:r>
    </w:p>
    <w:p w14:paraId="5B795B0F" w14:textId="77777777" w:rsidR="007132BB"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wobec czynności innych niż określone w pkt. 6, 7 wnosi się w terminie 5 dni od dnia, w którym powzięto lub przy zachowaniu należytej staranności można było powziąć wiadomość o okolicznościach stanowiący</w:t>
      </w:r>
      <w:r w:rsidR="007132BB" w:rsidRPr="004B0FC4">
        <w:rPr>
          <w:rFonts w:cstheme="minorHAnsi"/>
        </w:rPr>
        <w:t>ch podstawę jego wniesienia.</w:t>
      </w:r>
    </w:p>
    <w:p w14:paraId="59A746B5" w14:textId="77777777" w:rsidR="007132BB"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 xml:space="preserve">Jeżeli zamawiający mimo takiego obowiązku nie przesłał wykonawcy zawiadomienia o wyborze oferty najkorzystniejszej odwołanie wnosi się nie później niż w </w:t>
      </w:r>
      <w:r w:rsidR="007132BB" w:rsidRPr="004B0FC4">
        <w:rPr>
          <w:rFonts w:cstheme="minorHAnsi"/>
        </w:rPr>
        <w:t>terminie:</w:t>
      </w:r>
    </w:p>
    <w:p w14:paraId="01507C0D" w14:textId="77777777" w:rsidR="007132BB" w:rsidRPr="004B0FC4" w:rsidRDefault="00405315" w:rsidP="00FE30A4">
      <w:pPr>
        <w:pStyle w:val="Akapitzlist"/>
        <w:numPr>
          <w:ilvl w:val="0"/>
          <w:numId w:val="36"/>
        </w:numPr>
        <w:autoSpaceDE w:val="0"/>
        <w:autoSpaceDN w:val="0"/>
        <w:adjustRightInd w:val="0"/>
        <w:spacing w:after="0" w:line="271" w:lineRule="auto"/>
        <w:jc w:val="both"/>
        <w:rPr>
          <w:rFonts w:cstheme="minorHAnsi"/>
        </w:rPr>
      </w:pPr>
      <w:r w:rsidRPr="004B0FC4">
        <w:rPr>
          <w:rFonts w:cstheme="minorHAnsi"/>
        </w:rPr>
        <w:t>15 dni od dnia zamieszczenia w Biuletynie Zamówień Publicznych ogło</w:t>
      </w:r>
      <w:r w:rsidR="007132BB" w:rsidRPr="004B0FC4">
        <w:rPr>
          <w:rFonts w:cstheme="minorHAnsi"/>
        </w:rPr>
        <w:t>szenia o udzieleniu zamówienia.</w:t>
      </w:r>
    </w:p>
    <w:p w14:paraId="07B3C097" w14:textId="77777777" w:rsidR="007132BB" w:rsidRPr="004B0FC4" w:rsidRDefault="00405315" w:rsidP="00FE30A4">
      <w:pPr>
        <w:pStyle w:val="Akapitzlist"/>
        <w:numPr>
          <w:ilvl w:val="0"/>
          <w:numId w:val="36"/>
        </w:numPr>
        <w:autoSpaceDE w:val="0"/>
        <w:autoSpaceDN w:val="0"/>
        <w:adjustRightInd w:val="0"/>
        <w:spacing w:after="0" w:line="271" w:lineRule="auto"/>
        <w:jc w:val="both"/>
        <w:rPr>
          <w:rFonts w:cstheme="minorHAnsi"/>
        </w:rPr>
      </w:pPr>
      <w:r w:rsidRPr="004B0FC4">
        <w:rPr>
          <w:rFonts w:cstheme="minorHAnsi"/>
        </w:rPr>
        <w:t>1 miesiąca od dnia zawarcia umowy, jeżeli zamawiający nie zamieścił w Biuletynie Zamówień Publicznych ogłosze</w:t>
      </w:r>
      <w:r w:rsidR="007132BB" w:rsidRPr="004B0FC4">
        <w:rPr>
          <w:rFonts w:cstheme="minorHAnsi"/>
        </w:rPr>
        <w:t>nia o udzieleniu zamówienia.</w:t>
      </w:r>
    </w:p>
    <w:p w14:paraId="15F0075F" w14:textId="77777777" w:rsidR="007132BB"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w:t>
      </w:r>
      <w:r w:rsidR="007132BB" w:rsidRPr="004B0FC4">
        <w:rPr>
          <w:rFonts w:cstheme="minorHAnsi"/>
        </w:rPr>
        <w:t>ej</w:t>
      </w:r>
    </w:p>
    <w:p w14:paraId="3457946D" w14:textId="77777777" w:rsidR="003428F3" w:rsidRPr="004B0FC4" w:rsidRDefault="00405315" w:rsidP="00FE30A4">
      <w:pPr>
        <w:pStyle w:val="Akapitzlist"/>
        <w:numPr>
          <w:ilvl w:val="0"/>
          <w:numId w:val="33"/>
        </w:numPr>
        <w:autoSpaceDE w:val="0"/>
        <w:autoSpaceDN w:val="0"/>
        <w:adjustRightInd w:val="0"/>
        <w:spacing w:after="0" w:line="271" w:lineRule="auto"/>
        <w:ind w:left="426"/>
        <w:jc w:val="both"/>
        <w:rPr>
          <w:rFonts w:cstheme="minorHAnsi"/>
        </w:rPr>
      </w:pPr>
      <w:r w:rsidRPr="004B0FC4">
        <w:rPr>
          <w:rFonts w:cstheme="minorHAnsi"/>
        </w:rPr>
        <w:t>Pozostałe informacje dotyczące środków ochrony prawnej znajdują się w Dziale IX Prawa zamówień publicznych "Środki ochrony prawnej", art. od 505 do 59</w:t>
      </w:r>
      <w:r w:rsidR="003428F3" w:rsidRPr="004B0FC4">
        <w:rPr>
          <w:rFonts w:cstheme="minorHAnsi"/>
        </w:rPr>
        <w:t>0.</w:t>
      </w:r>
    </w:p>
    <w:p w14:paraId="1EE5F1AE" w14:textId="77777777" w:rsidR="003428F3" w:rsidRPr="004B0FC4" w:rsidRDefault="003428F3" w:rsidP="004B0FC4">
      <w:pPr>
        <w:autoSpaceDE w:val="0"/>
        <w:autoSpaceDN w:val="0"/>
        <w:adjustRightInd w:val="0"/>
        <w:spacing w:after="0" w:line="271" w:lineRule="auto"/>
        <w:jc w:val="both"/>
        <w:rPr>
          <w:rFonts w:cstheme="minorHAnsi"/>
        </w:rPr>
      </w:pPr>
    </w:p>
    <w:p w14:paraId="76755465" w14:textId="77777777" w:rsidR="003428F3" w:rsidRPr="004B0FC4" w:rsidRDefault="003428F3" w:rsidP="004B0FC4">
      <w:pPr>
        <w:autoSpaceDE w:val="0"/>
        <w:autoSpaceDN w:val="0"/>
        <w:adjustRightInd w:val="0"/>
        <w:spacing w:after="0" w:line="271" w:lineRule="auto"/>
        <w:jc w:val="both"/>
        <w:rPr>
          <w:rFonts w:cstheme="minorHAnsi"/>
        </w:rPr>
      </w:pPr>
      <w:r w:rsidRPr="004B0FC4">
        <w:rPr>
          <w:rFonts w:cstheme="minorHAnsi"/>
        </w:rPr>
        <w:t>XIX. Postanowienia końcowe</w:t>
      </w:r>
    </w:p>
    <w:p w14:paraId="0E33A762" w14:textId="77777777" w:rsidR="003428F3" w:rsidRPr="004B0FC4" w:rsidRDefault="00405315" w:rsidP="00FE30A4">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Uczestnicy postępowania mają prawo wglądu do treści protokołu postępowania oraz do załączników do protokołu. Protokół postępowania jest j</w:t>
      </w:r>
      <w:r w:rsidR="003428F3" w:rsidRPr="004B0FC4">
        <w:rPr>
          <w:rFonts w:cstheme="minorHAnsi"/>
        </w:rPr>
        <w:t>awny i udostępniany na wniosek.</w:t>
      </w:r>
    </w:p>
    <w:p w14:paraId="6EA9200F" w14:textId="77777777" w:rsidR="003428F3" w:rsidRPr="004B0FC4" w:rsidRDefault="00405315" w:rsidP="00FE30A4">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 xml:space="preserve">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w:t>
      </w:r>
      <w:r w:rsidR="003428F3" w:rsidRPr="004B0FC4">
        <w:rPr>
          <w:rFonts w:cstheme="minorHAnsi"/>
        </w:rPr>
        <w:t>sprawie zamówienia publicznego.</w:t>
      </w:r>
    </w:p>
    <w:p w14:paraId="693FC7E6" w14:textId="77777777" w:rsidR="003428F3" w:rsidRPr="004B0FC4" w:rsidRDefault="00405315" w:rsidP="00FE30A4">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Załączniki do protokołu postępowania udostępnia się po dokonaniu wyboru najkorzystniejszej oferty albo unieważnieniu postępowania, z tym że oferty wraz z załącznikami, udostępnia się niezwłocznie po otwarciu ofert, nie później jednak niż w termi</w:t>
      </w:r>
      <w:r w:rsidR="003428F3" w:rsidRPr="004B0FC4">
        <w:rPr>
          <w:rFonts w:cstheme="minorHAnsi"/>
        </w:rPr>
        <w:t>nie 3 dni od dnia ich otwarcia.</w:t>
      </w:r>
    </w:p>
    <w:p w14:paraId="4EE4A47C" w14:textId="77777777" w:rsidR="003428F3" w:rsidRPr="004B0FC4" w:rsidRDefault="00405315" w:rsidP="00FE30A4">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Udostępnienie dokumentów odbywać się będzi</w:t>
      </w:r>
      <w:r w:rsidR="003428F3" w:rsidRPr="004B0FC4">
        <w:rPr>
          <w:rFonts w:cstheme="minorHAnsi"/>
        </w:rPr>
        <w:t>e wg poniższych zasad:</w:t>
      </w:r>
    </w:p>
    <w:p w14:paraId="34871266" w14:textId="77777777" w:rsidR="003428F3" w:rsidRPr="004B0FC4" w:rsidRDefault="00405315" w:rsidP="00FE30A4">
      <w:pPr>
        <w:pStyle w:val="Akapitzlist"/>
        <w:numPr>
          <w:ilvl w:val="0"/>
          <w:numId w:val="13"/>
        </w:numPr>
        <w:autoSpaceDE w:val="0"/>
        <w:autoSpaceDN w:val="0"/>
        <w:adjustRightInd w:val="0"/>
        <w:spacing w:after="0" w:line="271" w:lineRule="auto"/>
        <w:ind w:left="993"/>
        <w:jc w:val="both"/>
        <w:rPr>
          <w:rFonts w:cstheme="minorHAnsi"/>
        </w:rPr>
      </w:pPr>
      <w:r w:rsidRPr="004B0FC4">
        <w:rPr>
          <w:rFonts w:cstheme="minorHAnsi"/>
        </w:rPr>
        <w:lastRenderedPageBreak/>
        <w:t>zamawiający udostępnia</w:t>
      </w:r>
      <w:r w:rsidR="003428F3" w:rsidRPr="004B0FC4">
        <w:rPr>
          <w:rFonts w:cstheme="minorHAnsi"/>
        </w:rPr>
        <w:t xml:space="preserve"> wskazane dokumenty na wniosek,</w:t>
      </w:r>
    </w:p>
    <w:p w14:paraId="3CD9955E" w14:textId="77777777" w:rsidR="003428F3" w:rsidRPr="004B0FC4" w:rsidRDefault="00405315" w:rsidP="00FE30A4">
      <w:pPr>
        <w:pStyle w:val="Akapitzlist"/>
        <w:numPr>
          <w:ilvl w:val="0"/>
          <w:numId w:val="13"/>
        </w:numPr>
        <w:autoSpaceDE w:val="0"/>
        <w:autoSpaceDN w:val="0"/>
        <w:adjustRightInd w:val="0"/>
        <w:spacing w:after="0" w:line="271" w:lineRule="auto"/>
        <w:ind w:left="993"/>
        <w:jc w:val="both"/>
        <w:rPr>
          <w:rFonts w:cstheme="minorHAnsi"/>
        </w:rPr>
      </w:pPr>
      <w:r w:rsidRPr="004B0FC4">
        <w:rPr>
          <w:rFonts w:cstheme="minorHAnsi"/>
        </w:rPr>
        <w:t>udostępnianie protokołu postępowania lub załączników do protokołu postępowania następuje, co do zasady, przy użyciu środk</w:t>
      </w:r>
      <w:r w:rsidR="003428F3" w:rsidRPr="004B0FC4">
        <w:rPr>
          <w:rFonts w:cstheme="minorHAnsi"/>
        </w:rPr>
        <w:t>ów komunikacji elektronicznej.</w:t>
      </w:r>
    </w:p>
    <w:p w14:paraId="0244077A" w14:textId="77777777" w:rsidR="00184DB6" w:rsidRPr="004B0FC4" w:rsidRDefault="00405315" w:rsidP="00FE30A4">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 xml:space="preserve">W sprawach nieuregulowanych zastosowanie mają przepisy ustawy Prawo zamówień publicznych oraz Rozporządzenia Ministra Rozwoju, Pracy i Technologii z dnia 18 12.2020 w sprawie protokołów postępowania oraz dokumentacji postępowania o udzielenie zamówienia publicznego </w:t>
      </w:r>
      <w:r w:rsidR="00184DB6" w:rsidRPr="004B0FC4">
        <w:rPr>
          <w:rFonts w:cstheme="minorHAnsi"/>
        </w:rPr>
        <w:t>(Dz. U. z 2020 r. poz. 2434).</w:t>
      </w:r>
    </w:p>
    <w:p w14:paraId="06DF7C03" w14:textId="77777777" w:rsidR="0050567A" w:rsidRPr="004B0FC4" w:rsidRDefault="00405315" w:rsidP="00FE30A4">
      <w:pPr>
        <w:pStyle w:val="Akapitzlist"/>
        <w:numPr>
          <w:ilvl w:val="0"/>
          <w:numId w:val="12"/>
        </w:numPr>
        <w:autoSpaceDE w:val="0"/>
        <w:autoSpaceDN w:val="0"/>
        <w:adjustRightInd w:val="0"/>
        <w:spacing w:after="0" w:line="271" w:lineRule="auto"/>
        <w:jc w:val="both"/>
        <w:rPr>
          <w:rFonts w:cstheme="minorHAnsi"/>
        </w:rPr>
      </w:pPr>
      <w:r w:rsidRPr="004B0FC4">
        <w:rPr>
          <w:rFonts w:cstheme="minorHAnsi"/>
        </w:rPr>
        <w:t xml:space="preserve">Zamawiający nie przewiduje zwrotu </w:t>
      </w:r>
      <w:r w:rsidR="003428F3" w:rsidRPr="004B0FC4">
        <w:rPr>
          <w:rFonts w:cstheme="minorHAnsi"/>
        </w:rPr>
        <w:t>kosztów udziału w postępowaniu.</w:t>
      </w:r>
    </w:p>
    <w:p w14:paraId="46A52468" w14:textId="77777777" w:rsidR="003428F3" w:rsidRPr="004B0FC4" w:rsidRDefault="003428F3" w:rsidP="004B0FC4">
      <w:pPr>
        <w:autoSpaceDE w:val="0"/>
        <w:autoSpaceDN w:val="0"/>
        <w:adjustRightInd w:val="0"/>
        <w:spacing w:after="0" w:line="271" w:lineRule="auto"/>
        <w:jc w:val="both"/>
        <w:rPr>
          <w:rFonts w:cstheme="minorHAnsi"/>
          <w:b/>
        </w:rPr>
      </w:pPr>
    </w:p>
    <w:p w14:paraId="487285C9" w14:textId="77777777" w:rsidR="0050567A" w:rsidRPr="004B0FC4" w:rsidRDefault="0050567A" w:rsidP="004B0FC4">
      <w:pPr>
        <w:autoSpaceDE w:val="0"/>
        <w:autoSpaceDN w:val="0"/>
        <w:adjustRightInd w:val="0"/>
        <w:spacing w:after="0" w:line="271" w:lineRule="auto"/>
        <w:jc w:val="both"/>
        <w:rPr>
          <w:rFonts w:cstheme="minorHAnsi"/>
          <w:b/>
        </w:rPr>
      </w:pPr>
    </w:p>
    <w:p w14:paraId="6C833CAB" w14:textId="77777777" w:rsidR="005F766F" w:rsidRPr="00072A23" w:rsidRDefault="005F766F" w:rsidP="004B0FC4">
      <w:pPr>
        <w:autoSpaceDE w:val="0"/>
        <w:autoSpaceDN w:val="0"/>
        <w:adjustRightInd w:val="0"/>
        <w:spacing w:after="0" w:line="271" w:lineRule="auto"/>
        <w:jc w:val="both"/>
        <w:rPr>
          <w:rFonts w:cstheme="minorHAnsi"/>
          <w:b/>
        </w:rPr>
      </w:pPr>
      <w:r w:rsidRPr="00072A23">
        <w:rPr>
          <w:rFonts w:cstheme="minorHAnsi"/>
          <w:b/>
        </w:rPr>
        <w:t>XX. Załączniki</w:t>
      </w:r>
    </w:p>
    <w:p w14:paraId="01BB655C" w14:textId="77777777" w:rsidR="005F766F" w:rsidRPr="00072A23" w:rsidRDefault="005F766F" w:rsidP="004B0FC4">
      <w:pPr>
        <w:autoSpaceDE w:val="0"/>
        <w:autoSpaceDN w:val="0"/>
        <w:adjustRightInd w:val="0"/>
        <w:spacing w:after="0" w:line="271" w:lineRule="auto"/>
        <w:jc w:val="both"/>
        <w:rPr>
          <w:rFonts w:cstheme="minorHAnsi"/>
          <w:u w:val="single"/>
        </w:rPr>
      </w:pPr>
      <w:r w:rsidRPr="00072A23">
        <w:rPr>
          <w:rFonts w:cstheme="minorHAnsi"/>
          <w:u w:val="single"/>
        </w:rPr>
        <w:t>Załączniki składające się na integralną cześć specyfikacji:</w:t>
      </w:r>
    </w:p>
    <w:p w14:paraId="0D2C2A01" w14:textId="77777777" w:rsidR="00980818" w:rsidRDefault="00980818" w:rsidP="004B0FC4">
      <w:pPr>
        <w:tabs>
          <w:tab w:val="left" w:pos="851"/>
        </w:tabs>
        <w:autoSpaceDE w:val="0"/>
        <w:autoSpaceDN w:val="0"/>
        <w:adjustRightInd w:val="0"/>
        <w:spacing w:after="0" w:line="271" w:lineRule="auto"/>
        <w:jc w:val="both"/>
        <w:rPr>
          <w:rFonts w:cstheme="minorHAnsi"/>
        </w:rPr>
      </w:pPr>
    </w:p>
    <w:p w14:paraId="725428F3" w14:textId="77777777" w:rsidR="00FE30A4" w:rsidRDefault="00FE30A4" w:rsidP="00FE30A4">
      <w:pPr>
        <w:pStyle w:val="Akapitzlist"/>
        <w:spacing w:after="0" w:line="240" w:lineRule="auto"/>
        <w:jc w:val="both"/>
      </w:pPr>
      <w:r>
        <w:t xml:space="preserve">Załącznik nr 1 - </w:t>
      </w:r>
      <w:r w:rsidRPr="00072A23">
        <w:t xml:space="preserve">Formularz ofertowy </w:t>
      </w:r>
    </w:p>
    <w:p w14:paraId="21B3F924" w14:textId="77777777" w:rsidR="00FE30A4" w:rsidRPr="00072A23" w:rsidRDefault="00FE30A4" w:rsidP="00FE30A4">
      <w:pPr>
        <w:pStyle w:val="Akapitzlist"/>
        <w:spacing w:after="0" w:line="240" w:lineRule="auto"/>
        <w:jc w:val="both"/>
      </w:pPr>
      <w:r>
        <w:t xml:space="preserve">Załącznik nr 2 - </w:t>
      </w:r>
      <w:r w:rsidRPr="00072A23">
        <w:t xml:space="preserve">Oświadczenie Wykonawcy o nie podleganiu wykluczeniu  </w:t>
      </w:r>
    </w:p>
    <w:p w14:paraId="1069A2FD" w14:textId="77777777" w:rsidR="00FE30A4" w:rsidRPr="00072A23" w:rsidRDefault="00FE30A4" w:rsidP="00FE30A4">
      <w:pPr>
        <w:pStyle w:val="Akapitzlist"/>
        <w:spacing w:after="0"/>
      </w:pPr>
      <w:r>
        <w:t>Załącznik nr 3 -</w:t>
      </w:r>
      <w:r w:rsidRPr="00CE11E3">
        <w:t xml:space="preserve"> </w:t>
      </w:r>
      <w:r w:rsidRPr="00072A23">
        <w:t xml:space="preserve">Formularz cenowy </w:t>
      </w:r>
    </w:p>
    <w:p w14:paraId="3F9E6D45" w14:textId="77777777" w:rsidR="00FE30A4" w:rsidRPr="00072A23" w:rsidRDefault="00FE30A4" w:rsidP="00FE30A4">
      <w:pPr>
        <w:pStyle w:val="Akapitzlist"/>
        <w:spacing w:after="0"/>
      </w:pPr>
      <w:r>
        <w:t xml:space="preserve">Załącznik nr </w:t>
      </w:r>
      <w:r w:rsidR="00F70768">
        <w:t>4</w:t>
      </w:r>
      <w:r>
        <w:t xml:space="preserve"> - </w:t>
      </w:r>
      <w:r w:rsidRPr="00072A23">
        <w:t xml:space="preserve">Wzór umowy </w:t>
      </w:r>
    </w:p>
    <w:p w14:paraId="3BD2D419" w14:textId="77777777" w:rsidR="003337E7" w:rsidRPr="004B0FC4" w:rsidRDefault="003337E7" w:rsidP="004B0FC4">
      <w:pPr>
        <w:tabs>
          <w:tab w:val="left" w:pos="851"/>
        </w:tabs>
        <w:autoSpaceDE w:val="0"/>
        <w:autoSpaceDN w:val="0"/>
        <w:adjustRightInd w:val="0"/>
        <w:spacing w:after="0" w:line="271" w:lineRule="auto"/>
        <w:jc w:val="both"/>
        <w:rPr>
          <w:rFonts w:cstheme="minorHAnsi"/>
        </w:rPr>
      </w:pPr>
    </w:p>
    <w:sectPr w:rsidR="003337E7" w:rsidRPr="004B0FC4" w:rsidSect="00050BF9">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FCB06" w14:textId="77777777" w:rsidR="005A711C" w:rsidRDefault="005A711C" w:rsidP="00FC7EDE">
      <w:pPr>
        <w:spacing w:after="0" w:line="240" w:lineRule="auto"/>
      </w:pPr>
      <w:r>
        <w:separator/>
      </w:r>
    </w:p>
  </w:endnote>
  <w:endnote w:type="continuationSeparator" w:id="0">
    <w:p w14:paraId="6442B98C" w14:textId="77777777" w:rsidR="005A711C" w:rsidRDefault="005A711C" w:rsidP="00FC7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Print">
    <w:panose1 w:val="02000600000000000000"/>
    <w:charset w:val="EE"/>
    <w:family w:val="auto"/>
    <w:pitch w:val="variable"/>
    <w:sig w:usb0="0000028F"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185813"/>
      <w:docPartObj>
        <w:docPartGallery w:val="Page Numbers (Bottom of Page)"/>
        <w:docPartUnique/>
      </w:docPartObj>
    </w:sdtPr>
    <w:sdtEndPr>
      <w:rPr>
        <w:sz w:val="16"/>
        <w:szCs w:val="16"/>
      </w:rPr>
    </w:sdtEndPr>
    <w:sdtContent>
      <w:p w14:paraId="43161DA7" w14:textId="77777777" w:rsidR="00B859B0" w:rsidRPr="00FC7EDE" w:rsidRDefault="00B859B0">
        <w:pPr>
          <w:pStyle w:val="Stopka"/>
          <w:jc w:val="right"/>
          <w:rPr>
            <w:sz w:val="16"/>
            <w:szCs w:val="16"/>
          </w:rPr>
        </w:pPr>
        <w:r w:rsidRPr="00FC7EDE">
          <w:rPr>
            <w:sz w:val="16"/>
            <w:szCs w:val="16"/>
          </w:rPr>
          <w:fldChar w:fldCharType="begin"/>
        </w:r>
        <w:r w:rsidRPr="00FC7EDE">
          <w:rPr>
            <w:sz w:val="16"/>
            <w:szCs w:val="16"/>
          </w:rPr>
          <w:instrText xml:space="preserve"> PAGE   \* MERGEFORMAT </w:instrText>
        </w:r>
        <w:r w:rsidRPr="00FC7EDE">
          <w:rPr>
            <w:sz w:val="16"/>
            <w:szCs w:val="16"/>
          </w:rPr>
          <w:fldChar w:fldCharType="separate"/>
        </w:r>
        <w:r>
          <w:rPr>
            <w:noProof/>
            <w:sz w:val="16"/>
            <w:szCs w:val="16"/>
          </w:rPr>
          <w:t>16</w:t>
        </w:r>
        <w:r w:rsidRPr="00FC7EDE">
          <w:rPr>
            <w:sz w:val="16"/>
            <w:szCs w:val="16"/>
          </w:rPr>
          <w:fldChar w:fldCharType="end"/>
        </w:r>
      </w:p>
    </w:sdtContent>
  </w:sdt>
  <w:p w14:paraId="427C7007" w14:textId="77777777" w:rsidR="00B859B0" w:rsidRDefault="00B859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4C0C" w14:textId="77777777" w:rsidR="005A711C" w:rsidRDefault="005A711C" w:rsidP="00FC7EDE">
      <w:pPr>
        <w:spacing w:after="0" w:line="240" w:lineRule="auto"/>
      </w:pPr>
      <w:r>
        <w:separator/>
      </w:r>
    </w:p>
  </w:footnote>
  <w:footnote w:type="continuationSeparator" w:id="0">
    <w:p w14:paraId="3D34F9EA" w14:textId="77777777" w:rsidR="005A711C" w:rsidRDefault="005A711C" w:rsidP="00FC7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color w:val="000000"/>
        <w:sz w:val="22"/>
        <w:szCs w:val="22"/>
        <w:shd w:val="clear" w:color="auto" w:fil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color w:val="000000"/>
        <w:sz w:val="22"/>
        <w:szCs w:val="22"/>
        <w:shd w:val="clear" w:color="auto" w:fil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color w:val="000000"/>
        <w:sz w:val="22"/>
        <w:szCs w:val="22"/>
        <w:shd w:val="clear" w:color="auto" w:fil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1A6DDB"/>
    <w:multiLevelType w:val="hybridMultilevel"/>
    <w:tmpl w:val="BF5CD34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96EA4"/>
    <w:multiLevelType w:val="hybridMultilevel"/>
    <w:tmpl w:val="BE38E3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ED5B4A"/>
    <w:multiLevelType w:val="hybridMultilevel"/>
    <w:tmpl w:val="CA906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ED0A47"/>
    <w:multiLevelType w:val="hybridMultilevel"/>
    <w:tmpl w:val="0814437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A3963BB"/>
    <w:multiLevelType w:val="hybridMultilevel"/>
    <w:tmpl w:val="6C684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7847D2"/>
    <w:multiLevelType w:val="hybridMultilevel"/>
    <w:tmpl w:val="971C9E5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13269E"/>
    <w:multiLevelType w:val="hybridMultilevel"/>
    <w:tmpl w:val="904E9B5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E77E27"/>
    <w:multiLevelType w:val="hybridMultilevel"/>
    <w:tmpl w:val="DDFCCCA4"/>
    <w:lvl w:ilvl="0" w:tplc="B9EAF38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75A92"/>
    <w:multiLevelType w:val="hybridMultilevel"/>
    <w:tmpl w:val="904E9B5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6872AE"/>
    <w:multiLevelType w:val="hybridMultilevel"/>
    <w:tmpl w:val="46B89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305F82"/>
    <w:multiLevelType w:val="hybridMultilevel"/>
    <w:tmpl w:val="A3021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430019"/>
    <w:multiLevelType w:val="hybridMultilevel"/>
    <w:tmpl w:val="E4C02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B268BB"/>
    <w:multiLevelType w:val="hybridMultilevel"/>
    <w:tmpl w:val="37DC6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9725F"/>
    <w:multiLevelType w:val="hybridMultilevel"/>
    <w:tmpl w:val="FEFCC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EA2C32"/>
    <w:multiLevelType w:val="multilevel"/>
    <w:tmpl w:val="CAF00A7A"/>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A0D50"/>
    <w:multiLevelType w:val="hybridMultilevel"/>
    <w:tmpl w:val="92763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8F5E5B"/>
    <w:multiLevelType w:val="hybridMultilevel"/>
    <w:tmpl w:val="1DAA4C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07353E"/>
    <w:multiLevelType w:val="multilevel"/>
    <w:tmpl w:val="700611D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8766F4"/>
    <w:multiLevelType w:val="hybridMultilevel"/>
    <w:tmpl w:val="CDB08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1E618A"/>
    <w:multiLevelType w:val="hybridMultilevel"/>
    <w:tmpl w:val="5E0C44BA"/>
    <w:lvl w:ilvl="0" w:tplc="1ED09556">
      <w:start w:val="1"/>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D305BD"/>
    <w:multiLevelType w:val="hybridMultilevel"/>
    <w:tmpl w:val="9C607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6B50DC"/>
    <w:multiLevelType w:val="multilevel"/>
    <w:tmpl w:val="D9B48A62"/>
    <w:lvl w:ilvl="0">
      <w:start w:val="1"/>
      <w:numFmt w:val="decimal"/>
      <w:lvlText w:val="%1."/>
      <w:lvlJc w:val="left"/>
      <w:pPr>
        <w:ind w:left="1440" w:hanging="360"/>
      </w:pPr>
    </w:lvl>
    <w:lvl w:ilvl="1">
      <w:start w:val="1"/>
      <w:numFmt w:val="decimal"/>
      <w:isLgl/>
      <w:lvlText w:val="%1.%2."/>
      <w:lvlJc w:val="left"/>
      <w:pPr>
        <w:ind w:left="178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15:restartNumberingAfterBreak="0">
    <w:nsid w:val="53A11A53"/>
    <w:multiLevelType w:val="hybridMultilevel"/>
    <w:tmpl w:val="43020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844B1E"/>
    <w:multiLevelType w:val="hybridMultilevel"/>
    <w:tmpl w:val="E9D41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ED02D0"/>
    <w:multiLevelType w:val="multilevel"/>
    <w:tmpl w:val="DE4E020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cstheme="minorBidi" w:hint="default"/>
        <w:b w:val="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C31035"/>
    <w:multiLevelType w:val="hybridMultilevel"/>
    <w:tmpl w:val="C86427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B904E77"/>
    <w:multiLevelType w:val="hybridMultilevel"/>
    <w:tmpl w:val="5758396E"/>
    <w:lvl w:ilvl="0" w:tplc="9886BFC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61676C"/>
    <w:multiLevelType w:val="hybridMultilevel"/>
    <w:tmpl w:val="B65C82FE"/>
    <w:lvl w:ilvl="0" w:tplc="94F06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CF437B"/>
    <w:multiLevelType w:val="hybridMultilevel"/>
    <w:tmpl w:val="1428A5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EC77D1"/>
    <w:multiLevelType w:val="hybridMultilevel"/>
    <w:tmpl w:val="971C9E5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16C187D"/>
    <w:multiLevelType w:val="hybridMultilevel"/>
    <w:tmpl w:val="4058F2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FE2C66"/>
    <w:multiLevelType w:val="hybridMultilevel"/>
    <w:tmpl w:val="53C4E19E"/>
    <w:lvl w:ilvl="0" w:tplc="E7263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48C02BC"/>
    <w:multiLevelType w:val="hybridMultilevel"/>
    <w:tmpl w:val="C2248EF0"/>
    <w:lvl w:ilvl="0" w:tplc="FFE0BFD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C80960"/>
    <w:multiLevelType w:val="hybridMultilevel"/>
    <w:tmpl w:val="AB7C26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D96B90"/>
    <w:multiLevelType w:val="hybridMultilevel"/>
    <w:tmpl w:val="F248440E"/>
    <w:lvl w:ilvl="0" w:tplc="22A0DBF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DA3E78"/>
    <w:multiLevelType w:val="hybridMultilevel"/>
    <w:tmpl w:val="E6A4A8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D32ECB"/>
    <w:multiLevelType w:val="hybridMultilevel"/>
    <w:tmpl w:val="A08A3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3B56DB"/>
    <w:multiLevelType w:val="hybridMultilevel"/>
    <w:tmpl w:val="AB10F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830D08"/>
    <w:multiLevelType w:val="hybridMultilevel"/>
    <w:tmpl w:val="5414F0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4423122">
    <w:abstractNumId w:val="29"/>
  </w:num>
  <w:num w:numId="2" w16cid:durableId="1116634973">
    <w:abstractNumId w:val="2"/>
  </w:num>
  <w:num w:numId="3" w16cid:durableId="957493320">
    <w:abstractNumId w:val="8"/>
  </w:num>
  <w:num w:numId="4" w16cid:durableId="59913134">
    <w:abstractNumId w:val="19"/>
  </w:num>
  <w:num w:numId="5" w16cid:durableId="1125082954">
    <w:abstractNumId w:val="16"/>
  </w:num>
  <w:num w:numId="6" w16cid:durableId="834956481">
    <w:abstractNumId w:val="9"/>
  </w:num>
  <w:num w:numId="7" w16cid:durableId="741484698">
    <w:abstractNumId w:val="24"/>
  </w:num>
  <w:num w:numId="8" w16cid:durableId="1734542762">
    <w:abstractNumId w:val="17"/>
  </w:num>
  <w:num w:numId="9" w16cid:durableId="276837498">
    <w:abstractNumId w:val="32"/>
  </w:num>
  <w:num w:numId="10" w16cid:durableId="1605845179">
    <w:abstractNumId w:val="10"/>
  </w:num>
  <w:num w:numId="11" w16cid:durableId="405494973">
    <w:abstractNumId w:val="26"/>
  </w:num>
  <w:num w:numId="12" w16cid:durableId="558630769">
    <w:abstractNumId w:val="15"/>
  </w:num>
  <w:num w:numId="13" w16cid:durableId="1589995491">
    <w:abstractNumId w:val="25"/>
  </w:num>
  <w:num w:numId="14" w16cid:durableId="2007515560">
    <w:abstractNumId w:val="5"/>
  </w:num>
  <w:num w:numId="15" w16cid:durableId="1631083469">
    <w:abstractNumId w:val="27"/>
  </w:num>
  <w:num w:numId="16" w16cid:durableId="425419024">
    <w:abstractNumId w:val="33"/>
  </w:num>
  <w:num w:numId="17" w16cid:durableId="474025684">
    <w:abstractNumId w:val="38"/>
  </w:num>
  <w:num w:numId="18" w16cid:durableId="570582017">
    <w:abstractNumId w:val="35"/>
  </w:num>
  <w:num w:numId="19" w16cid:durableId="1927834643">
    <w:abstractNumId w:val="30"/>
  </w:num>
  <w:num w:numId="20" w16cid:durableId="1108352920">
    <w:abstractNumId w:val="36"/>
  </w:num>
  <w:num w:numId="21" w16cid:durableId="483815370">
    <w:abstractNumId w:val="4"/>
  </w:num>
  <w:num w:numId="22" w16cid:durableId="340862460">
    <w:abstractNumId w:val="28"/>
  </w:num>
  <w:num w:numId="23" w16cid:durableId="2008631918">
    <w:abstractNumId w:val="22"/>
  </w:num>
  <w:num w:numId="24" w16cid:durableId="1868177780">
    <w:abstractNumId w:val="3"/>
  </w:num>
  <w:num w:numId="25" w16cid:durableId="354187711">
    <w:abstractNumId w:val="18"/>
  </w:num>
  <w:num w:numId="26" w16cid:durableId="1430542340">
    <w:abstractNumId w:val="7"/>
  </w:num>
  <w:num w:numId="27" w16cid:durableId="1344938900">
    <w:abstractNumId w:val="6"/>
  </w:num>
  <w:num w:numId="28" w16cid:durableId="580866998">
    <w:abstractNumId w:val="23"/>
  </w:num>
  <w:num w:numId="29" w16cid:durableId="1300458309">
    <w:abstractNumId w:val="37"/>
  </w:num>
  <w:num w:numId="30" w16cid:durableId="1410424153">
    <w:abstractNumId w:val="31"/>
  </w:num>
  <w:num w:numId="31" w16cid:durableId="210194456">
    <w:abstractNumId w:val="13"/>
  </w:num>
  <w:num w:numId="32" w16cid:durableId="1199856875">
    <w:abstractNumId w:val="20"/>
  </w:num>
  <w:num w:numId="33" w16cid:durableId="1822960181">
    <w:abstractNumId w:val="12"/>
  </w:num>
  <w:num w:numId="34" w16cid:durableId="1720855287">
    <w:abstractNumId w:val="14"/>
  </w:num>
  <w:num w:numId="35" w16cid:durableId="736325003">
    <w:abstractNumId w:val="39"/>
  </w:num>
  <w:num w:numId="36" w16cid:durableId="84618149">
    <w:abstractNumId w:val="21"/>
  </w:num>
  <w:num w:numId="37" w16cid:durableId="406198072">
    <w:abstractNumId w:val="1"/>
  </w:num>
  <w:num w:numId="38" w16cid:durableId="791169823">
    <w:abstractNumId w:val="40"/>
  </w:num>
  <w:num w:numId="39" w16cid:durableId="354843588">
    <w:abstractNumId w:val="11"/>
  </w:num>
  <w:num w:numId="40" w16cid:durableId="941256406">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18"/>
    <w:rsid w:val="00000BD0"/>
    <w:rsid w:val="0000251B"/>
    <w:rsid w:val="00005621"/>
    <w:rsid w:val="000105ED"/>
    <w:rsid w:val="00014144"/>
    <w:rsid w:val="0001686E"/>
    <w:rsid w:val="00017CB8"/>
    <w:rsid w:val="00026EDF"/>
    <w:rsid w:val="0002710C"/>
    <w:rsid w:val="000306EF"/>
    <w:rsid w:val="00031E3E"/>
    <w:rsid w:val="000334B0"/>
    <w:rsid w:val="000365AC"/>
    <w:rsid w:val="0003695D"/>
    <w:rsid w:val="00036C0D"/>
    <w:rsid w:val="00047BE6"/>
    <w:rsid w:val="00050BF9"/>
    <w:rsid w:val="00052305"/>
    <w:rsid w:val="00053F1C"/>
    <w:rsid w:val="000547D3"/>
    <w:rsid w:val="00055BC8"/>
    <w:rsid w:val="00055C28"/>
    <w:rsid w:val="00056CE3"/>
    <w:rsid w:val="000606C4"/>
    <w:rsid w:val="00060BA7"/>
    <w:rsid w:val="00061EE4"/>
    <w:rsid w:val="0006295F"/>
    <w:rsid w:val="00064036"/>
    <w:rsid w:val="000727E3"/>
    <w:rsid w:val="00072A23"/>
    <w:rsid w:val="00072BDA"/>
    <w:rsid w:val="0007538A"/>
    <w:rsid w:val="00075D67"/>
    <w:rsid w:val="0007735B"/>
    <w:rsid w:val="00081CCC"/>
    <w:rsid w:val="00083553"/>
    <w:rsid w:val="000852C9"/>
    <w:rsid w:val="00085B85"/>
    <w:rsid w:val="0009015B"/>
    <w:rsid w:val="00091893"/>
    <w:rsid w:val="00094A1A"/>
    <w:rsid w:val="000965E7"/>
    <w:rsid w:val="000A1A2C"/>
    <w:rsid w:val="000A2D2A"/>
    <w:rsid w:val="000A344A"/>
    <w:rsid w:val="000A65E7"/>
    <w:rsid w:val="000A6B98"/>
    <w:rsid w:val="000B0C32"/>
    <w:rsid w:val="000B2813"/>
    <w:rsid w:val="000B39E6"/>
    <w:rsid w:val="000C2C62"/>
    <w:rsid w:val="000C61D5"/>
    <w:rsid w:val="000C7525"/>
    <w:rsid w:val="000D0609"/>
    <w:rsid w:val="000D1B1C"/>
    <w:rsid w:val="000D2197"/>
    <w:rsid w:val="000D2748"/>
    <w:rsid w:val="000D79F4"/>
    <w:rsid w:val="000E1B00"/>
    <w:rsid w:val="000E28A7"/>
    <w:rsid w:val="000E3215"/>
    <w:rsid w:val="000F1326"/>
    <w:rsid w:val="000F2771"/>
    <w:rsid w:val="000F3EFF"/>
    <w:rsid w:val="000F6F8B"/>
    <w:rsid w:val="000F7468"/>
    <w:rsid w:val="00100776"/>
    <w:rsid w:val="00106607"/>
    <w:rsid w:val="00120ED1"/>
    <w:rsid w:val="00121003"/>
    <w:rsid w:val="00122BCC"/>
    <w:rsid w:val="001324D4"/>
    <w:rsid w:val="00136E20"/>
    <w:rsid w:val="00146BBB"/>
    <w:rsid w:val="0015004E"/>
    <w:rsid w:val="00150D9D"/>
    <w:rsid w:val="00151791"/>
    <w:rsid w:val="001542D3"/>
    <w:rsid w:val="00155DC2"/>
    <w:rsid w:val="00157DDB"/>
    <w:rsid w:val="001659B2"/>
    <w:rsid w:val="00171D30"/>
    <w:rsid w:val="001732FC"/>
    <w:rsid w:val="0018190A"/>
    <w:rsid w:val="00184AE2"/>
    <w:rsid w:val="00184DB6"/>
    <w:rsid w:val="00184EF8"/>
    <w:rsid w:val="0019265B"/>
    <w:rsid w:val="001B0AA1"/>
    <w:rsid w:val="001B10C2"/>
    <w:rsid w:val="001B1D69"/>
    <w:rsid w:val="001C1370"/>
    <w:rsid w:val="001C305F"/>
    <w:rsid w:val="001C4EF9"/>
    <w:rsid w:val="001C5C00"/>
    <w:rsid w:val="001C6811"/>
    <w:rsid w:val="001D0015"/>
    <w:rsid w:val="001D4E5F"/>
    <w:rsid w:val="001D4F26"/>
    <w:rsid w:val="001D50B9"/>
    <w:rsid w:val="001D7D63"/>
    <w:rsid w:val="001E2172"/>
    <w:rsid w:val="001E28A7"/>
    <w:rsid w:val="001E3767"/>
    <w:rsid w:val="001E3CF9"/>
    <w:rsid w:val="001F3987"/>
    <w:rsid w:val="00200EEF"/>
    <w:rsid w:val="00202F25"/>
    <w:rsid w:val="00203EF5"/>
    <w:rsid w:val="00206396"/>
    <w:rsid w:val="00207EB9"/>
    <w:rsid w:val="00211C9C"/>
    <w:rsid w:val="00213C4D"/>
    <w:rsid w:val="00214C77"/>
    <w:rsid w:val="00215A14"/>
    <w:rsid w:val="0022335C"/>
    <w:rsid w:val="00224A4D"/>
    <w:rsid w:val="00226F64"/>
    <w:rsid w:val="00234CB4"/>
    <w:rsid w:val="00237280"/>
    <w:rsid w:val="0024689D"/>
    <w:rsid w:val="0024785A"/>
    <w:rsid w:val="00253724"/>
    <w:rsid w:val="002539D8"/>
    <w:rsid w:val="002579D6"/>
    <w:rsid w:val="002616CB"/>
    <w:rsid w:val="002633E7"/>
    <w:rsid w:val="00264D48"/>
    <w:rsid w:val="002704EB"/>
    <w:rsid w:val="00273938"/>
    <w:rsid w:val="00280A32"/>
    <w:rsid w:val="00281ACB"/>
    <w:rsid w:val="002824CE"/>
    <w:rsid w:val="0028311D"/>
    <w:rsid w:val="00284B3E"/>
    <w:rsid w:val="00291D90"/>
    <w:rsid w:val="002959C9"/>
    <w:rsid w:val="002B3D1D"/>
    <w:rsid w:val="002B7A91"/>
    <w:rsid w:val="002C3157"/>
    <w:rsid w:val="002C5D56"/>
    <w:rsid w:val="002E566E"/>
    <w:rsid w:val="002E7AC5"/>
    <w:rsid w:val="002F2EC3"/>
    <w:rsid w:val="002F79A1"/>
    <w:rsid w:val="002F7A2D"/>
    <w:rsid w:val="00300CF9"/>
    <w:rsid w:val="003065BC"/>
    <w:rsid w:val="00310AC5"/>
    <w:rsid w:val="003119EC"/>
    <w:rsid w:val="003146F1"/>
    <w:rsid w:val="003146FF"/>
    <w:rsid w:val="003153A6"/>
    <w:rsid w:val="0031672D"/>
    <w:rsid w:val="0032107B"/>
    <w:rsid w:val="003265EC"/>
    <w:rsid w:val="003337E7"/>
    <w:rsid w:val="00336142"/>
    <w:rsid w:val="003428F3"/>
    <w:rsid w:val="0034607E"/>
    <w:rsid w:val="00355F86"/>
    <w:rsid w:val="00356E54"/>
    <w:rsid w:val="00357ECF"/>
    <w:rsid w:val="00360BBC"/>
    <w:rsid w:val="00360DA1"/>
    <w:rsid w:val="003654CE"/>
    <w:rsid w:val="00366576"/>
    <w:rsid w:val="0037147E"/>
    <w:rsid w:val="00375A8C"/>
    <w:rsid w:val="00375CCF"/>
    <w:rsid w:val="00376A31"/>
    <w:rsid w:val="00376A53"/>
    <w:rsid w:val="003773E1"/>
    <w:rsid w:val="0039078D"/>
    <w:rsid w:val="003909CB"/>
    <w:rsid w:val="00390A76"/>
    <w:rsid w:val="003927DB"/>
    <w:rsid w:val="00392D22"/>
    <w:rsid w:val="003A2937"/>
    <w:rsid w:val="003A31F6"/>
    <w:rsid w:val="003A3972"/>
    <w:rsid w:val="003A3E87"/>
    <w:rsid w:val="003A4853"/>
    <w:rsid w:val="003B2BA0"/>
    <w:rsid w:val="003B2C8F"/>
    <w:rsid w:val="003C1992"/>
    <w:rsid w:val="003C21C0"/>
    <w:rsid w:val="003C7B05"/>
    <w:rsid w:val="003D02CC"/>
    <w:rsid w:val="003D04C5"/>
    <w:rsid w:val="003D0AA7"/>
    <w:rsid w:val="003D287C"/>
    <w:rsid w:val="003D51EF"/>
    <w:rsid w:val="003D5A9C"/>
    <w:rsid w:val="003E0E20"/>
    <w:rsid w:val="003E16CA"/>
    <w:rsid w:val="003E1AD1"/>
    <w:rsid w:val="003E269A"/>
    <w:rsid w:val="003E2A32"/>
    <w:rsid w:val="003E4A8C"/>
    <w:rsid w:val="003E4AB0"/>
    <w:rsid w:val="003E5CE6"/>
    <w:rsid w:val="003E7387"/>
    <w:rsid w:val="003F0A1F"/>
    <w:rsid w:val="003F1994"/>
    <w:rsid w:val="003F3F2F"/>
    <w:rsid w:val="003F4B7F"/>
    <w:rsid w:val="00403D97"/>
    <w:rsid w:val="00404304"/>
    <w:rsid w:val="00404903"/>
    <w:rsid w:val="00405315"/>
    <w:rsid w:val="004053F2"/>
    <w:rsid w:val="0040559F"/>
    <w:rsid w:val="0040793B"/>
    <w:rsid w:val="00407B06"/>
    <w:rsid w:val="00412715"/>
    <w:rsid w:val="00420F8B"/>
    <w:rsid w:val="00422102"/>
    <w:rsid w:val="00423461"/>
    <w:rsid w:val="00432B90"/>
    <w:rsid w:val="00441F9B"/>
    <w:rsid w:val="00445454"/>
    <w:rsid w:val="00450220"/>
    <w:rsid w:val="00453628"/>
    <w:rsid w:val="00461C99"/>
    <w:rsid w:val="00465F6C"/>
    <w:rsid w:val="00473B42"/>
    <w:rsid w:val="00477A0E"/>
    <w:rsid w:val="00481BC7"/>
    <w:rsid w:val="00486678"/>
    <w:rsid w:val="004868D7"/>
    <w:rsid w:val="0048721C"/>
    <w:rsid w:val="00490B08"/>
    <w:rsid w:val="004975AF"/>
    <w:rsid w:val="004A02DB"/>
    <w:rsid w:val="004A4DF8"/>
    <w:rsid w:val="004A5A7D"/>
    <w:rsid w:val="004A5F3E"/>
    <w:rsid w:val="004B0A0D"/>
    <w:rsid w:val="004B0A31"/>
    <w:rsid w:val="004B0FC4"/>
    <w:rsid w:val="004B531E"/>
    <w:rsid w:val="004B6457"/>
    <w:rsid w:val="004B7550"/>
    <w:rsid w:val="004C0081"/>
    <w:rsid w:val="004C0BE3"/>
    <w:rsid w:val="004D62AF"/>
    <w:rsid w:val="004E5358"/>
    <w:rsid w:val="004E60D4"/>
    <w:rsid w:val="004E7826"/>
    <w:rsid w:val="004F0BC4"/>
    <w:rsid w:val="004F782D"/>
    <w:rsid w:val="0050567A"/>
    <w:rsid w:val="00510276"/>
    <w:rsid w:val="00511760"/>
    <w:rsid w:val="00511C64"/>
    <w:rsid w:val="00515341"/>
    <w:rsid w:val="005276A7"/>
    <w:rsid w:val="00531C0B"/>
    <w:rsid w:val="00531D5F"/>
    <w:rsid w:val="00532196"/>
    <w:rsid w:val="005327C9"/>
    <w:rsid w:val="0053498F"/>
    <w:rsid w:val="00535618"/>
    <w:rsid w:val="005364DA"/>
    <w:rsid w:val="00554DBB"/>
    <w:rsid w:val="00566D49"/>
    <w:rsid w:val="005727AA"/>
    <w:rsid w:val="00572DCD"/>
    <w:rsid w:val="00575720"/>
    <w:rsid w:val="00580413"/>
    <w:rsid w:val="00580798"/>
    <w:rsid w:val="00581D8F"/>
    <w:rsid w:val="005831B0"/>
    <w:rsid w:val="00584329"/>
    <w:rsid w:val="005843AD"/>
    <w:rsid w:val="00586461"/>
    <w:rsid w:val="00590AFE"/>
    <w:rsid w:val="00594193"/>
    <w:rsid w:val="00595148"/>
    <w:rsid w:val="0059587D"/>
    <w:rsid w:val="00595913"/>
    <w:rsid w:val="005A082D"/>
    <w:rsid w:val="005A3E5C"/>
    <w:rsid w:val="005A5B6C"/>
    <w:rsid w:val="005A69CD"/>
    <w:rsid w:val="005A711C"/>
    <w:rsid w:val="005B0ED8"/>
    <w:rsid w:val="005B347F"/>
    <w:rsid w:val="005B7940"/>
    <w:rsid w:val="005C0A66"/>
    <w:rsid w:val="005C5CA5"/>
    <w:rsid w:val="005C7AB8"/>
    <w:rsid w:val="005D59C6"/>
    <w:rsid w:val="005D62DE"/>
    <w:rsid w:val="005E6102"/>
    <w:rsid w:val="005F3972"/>
    <w:rsid w:val="005F4240"/>
    <w:rsid w:val="005F766F"/>
    <w:rsid w:val="005F7CED"/>
    <w:rsid w:val="006073DF"/>
    <w:rsid w:val="00612963"/>
    <w:rsid w:val="00616506"/>
    <w:rsid w:val="0061766A"/>
    <w:rsid w:val="00617A81"/>
    <w:rsid w:val="006312F7"/>
    <w:rsid w:val="00635B75"/>
    <w:rsid w:val="00637F38"/>
    <w:rsid w:val="006446EF"/>
    <w:rsid w:val="006449C2"/>
    <w:rsid w:val="006467B6"/>
    <w:rsid w:val="00653E83"/>
    <w:rsid w:val="00654382"/>
    <w:rsid w:val="00661EC1"/>
    <w:rsid w:val="00665BF0"/>
    <w:rsid w:val="00666377"/>
    <w:rsid w:val="00667D99"/>
    <w:rsid w:val="00670536"/>
    <w:rsid w:val="00672D0E"/>
    <w:rsid w:val="00674751"/>
    <w:rsid w:val="00674796"/>
    <w:rsid w:val="00680A50"/>
    <w:rsid w:val="0068131A"/>
    <w:rsid w:val="00681C20"/>
    <w:rsid w:val="00683531"/>
    <w:rsid w:val="00684258"/>
    <w:rsid w:val="00687D6E"/>
    <w:rsid w:val="006953C5"/>
    <w:rsid w:val="0069564F"/>
    <w:rsid w:val="006A2417"/>
    <w:rsid w:val="006A26F7"/>
    <w:rsid w:val="006A2C09"/>
    <w:rsid w:val="006A6405"/>
    <w:rsid w:val="006B1021"/>
    <w:rsid w:val="006B595B"/>
    <w:rsid w:val="006C7BD7"/>
    <w:rsid w:val="006C7BE8"/>
    <w:rsid w:val="006D53E3"/>
    <w:rsid w:val="006D7096"/>
    <w:rsid w:val="006E4CA1"/>
    <w:rsid w:val="006E577F"/>
    <w:rsid w:val="006F139E"/>
    <w:rsid w:val="006F1EA1"/>
    <w:rsid w:val="006F5D84"/>
    <w:rsid w:val="006F784A"/>
    <w:rsid w:val="0070251F"/>
    <w:rsid w:val="00705C18"/>
    <w:rsid w:val="00706147"/>
    <w:rsid w:val="00706B14"/>
    <w:rsid w:val="007132BB"/>
    <w:rsid w:val="00714DFD"/>
    <w:rsid w:val="00723F34"/>
    <w:rsid w:val="00724C0E"/>
    <w:rsid w:val="007251C7"/>
    <w:rsid w:val="00730BE2"/>
    <w:rsid w:val="007319C3"/>
    <w:rsid w:val="0073397B"/>
    <w:rsid w:val="00734EF0"/>
    <w:rsid w:val="00735BE1"/>
    <w:rsid w:val="00736944"/>
    <w:rsid w:val="00740E4D"/>
    <w:rsid w:val="007422A4"/>
    <w:rsid w:val="00746030"/>
    <w:rsid w:val="0075298E"/>
    <w:rsid w:val="00756E78"/>
    <w:rsid w:val="007613B9"/>
    <w:rsid w:val="00761C64"/>
    <w:rsid w:val="007632C3"/>
    <w:rsid w:val="00765EA2"/>
    <w:rsid w:val="0077015C"/>
    <w:rsid w:val="007711EB"/>
    <w:rsid w:val="00772B77"/>
    <w:rsid w:val="007743A1"/>
    <w:rsid w:val="007753C2"/>
    <w:rsid w:val="007755C7"/>
    <w:rsid w:val="00775E9E"/>
    <w:rsid w:val="00777B54"/>
    <w:rsid w:val="0078091F"/>
    <w:rsid w:val="00782113"/>
    <w:rsid w:val="0078488A"/>
    <w:rsid w:val="00784913"/>
    <w:rsid w:val="00784AEC"/>
    <w:rsid w:val="0078507D"/>
    <w:rsid w:val="00791F0C"/>
    <w:rsid w:val="0079251E"/>
    <w:rsid w:val="0079439A"/>
    <w:rsid w:val="0079443A"/>
    <w:rsid w:val="00794559"/>
    <w:rsid w:val="007A0E60"/>
    <w:rsid w:val="007B058D"/>
    <w:rsid w:val="007B351E"/>
    <w:rsid w:val="007C13E6"/>
    <w:rsid w:val="007C49B2"/>
    <w:rsid w:val="007C5ACC"/>
    <w:rsid w:val="007C6AA8"/>
    <w:rsid w:val="007C7B6D"/>
    <w:rsid w:val="007D0280"/>
    <w:rsid w:val="007D2160"/>
    <w:rsid w:val="007D41DE"/>
    <w:rsid w:val="007D533E"/>
    <w:rsid w:val="007D56D7"/>
    <w:rsid w:val="007D72AB"/>
    <w:rsid w:val="007E248B"/>
    <w:rsid w:val="007E2EC3"/>
    <w:rsid w:val="007E4A16"/>
    <w:rsid w:val="007F014C"/>
    <w:rsid w:val="007F0719"/>
    <w:rsid w:val="007F2441"/>
    <w:rsid w:val="007F3216"/>
    <w:rsid w:val="007F7753"/>
    <w:rsid w:val="0080075B"/>
    <w:rsid w:val="00804403"/>
    <w:rsid w:val="00804952"/>
    <w:rsid w:val="00807FC0"/>
    <w:rsid w:val="00810583"/>
    <w:rsid w:val="00810D0D"/>
    <w:rsid w:val="00811343"/>
    <w:rsid w:val="00812CA9"/>
    <w:rsid w:val="00813055"/>
    <w:rsid w:val="008135EA"/>
    <w:rsid w:val="00813973"/>
    <w:rsid w:val="00815135"/>
    <w:rsid w:val="008203C8"/>
    <w:rsid w:val="008217F0"/>
    <w:rsid w:val="00824FF1"/>
    <w:rsid w:val="00826D09"/>
    <w:rsid w:val="008319AE"/>
    <w:rsid w:val="00841B70"/>
    <w:rsid w:val="0084487A"/>
    <w:rsid w:val="00845073"/>
    <w:rsid w:val="008552CB"/>
    <w:rsid w:val="00857432"/>
    <w:rsid w:val="00861E94"/>
    <w:rsid w:val="00862638"/>
    <w:rsid w:val="00866B92"/>
    <w:rsid w:val="00872805"/>
    <w:rsid w:val="00875D36"/>
    <w:rsid w:val="008808D7"/>
    <w:rsid w:val="0089091F"/>
    <w:rsid w:val="00892FBB"/>
    <w:rsid w:val="00893007"/>
    <w:rsid w:val="00893A0A"/>
    <w:rsid w:val="0089451A"/>
    <w:rsid w:val="00896BA0"/>
    <w:rsid w:val="008A1E7C"/>
    <w:rsid w:val="008A2AFE"/>
    <w:rsid w:val="008A334F"/>
    <w:rsid w:val="008B558C"/>
    <w:rsid w:val="008C06B4"/>
    <w:rsid w:val="008C1E5B"/>
    <w:rsid w:val="008C2139"/>
    <w:rsid w:val="008C24BD"/>
    <w:rsid w:val="008C4186"/>
    <w:rsid w:val="008C45F2"/>
    <w:rsid w:val="008C4FC8"/>
    <w:rsid w:val="008D1777"/>
    <w:rsid w:val="008D25C9"/>
    <w:rsid w:val="008D2AB0"/>
    <w:rsid w:val="008D34BF"/>
    <w:rsid w:val="008D46D3"/>
    <w:rsid w:val="008E47C1"/>
    <w:rsid w:val="008F0B2B"/>
    <w:rsid w:val="008F1C31"/>
    <w:rsid w:val="0090191E"/>
    <w:rsid w:val="00902805"/>
    <w:rsid w:val="0090297D"/>
    <w:rsid w:val="00904024"/>
    <w:rsid w:val="0090491E"/>
    <w:rsid w:val="00907788"/>
    <w:rsid w:val="009123DE"/>
    <w:rsid w:val="00912FC5"/>
    <w:rsid w:val="00916663"/>
    <w:rsid w:val="00927BF5"/>
    <w:rsid w:val="009314FC"/>
    <w:rsid w:val="00933C6D"/>
    <w:rsid w:val="00933F41"/>
    <w:rsid w:val="009373BA"/>
    <w:rsid w:val="00937420"/>
    <w:rsid w:val="00937D13"/>
    <w:rsid w:val="00943183"/>
    <w:rsid w:val="009459C6"/>
    <w:rsid w:val="00947848"/>
    <w:rsid w:val="00952296"/>
    <w:rsid w:val="00956C6C"/>
    <w:rsid w:val="00957431"/>
    <w:rsid w:val="00960028"/>
    <w:rsid w:val="009616D1"/>
    <w:rsid w:val="00963F8C"/>
    <w:rsid w:val="00967A59"/>
    <w:rsid w:val="00967C47"/>
    <w:rsid w:val="00970C9F"/>
    <w:rsid w:val="009715D3"/>
    <w:rsid w:val="00971C5E"/>
    <w:rsid w:val="00973C18"/>
    <w:rsid w:val="00973FD6"/>
    <w:rsid w:val="009774E2"/>
    <w:rsid w:val="00980818"/>
    <w:rsid w:val="00980B7F"/>
    <w:rsid w:val="00990283"/>
    <w:rsid w:val="00991623"/>
    <w:rsid w:val="00995CC7"/>
    <w:rsid w:val="00997124"/>
    <w:rsid w:val="009978F9"/>
    <w:rsid w:val="009A0DF3"/>
    <w:rsid w:val="009A4283"/>
    <w:rsid w:val="009A5842"/>
    <w:rsid w:val="009A6FC8"/>
    <w:rsid w:val="009A7FDA"/>
    <w:rsid w:val="009B057C"/>
    <w:rsid w:val="009B6340"/>
    <w:rsid w:val="009C152A"/>
    <w:rsid w:val="009C4517"/>
    <w:rsid w:val="009C6602"/>
    <w:rsid w:val="009C785A"/>
    <w:rsid w:val="009D1016"/>
    <w:rsid w:val="009D15E6"/>
    <w:rsid w:val="009D73E3"/>
    <w:rsid w:val="009E245E"/>
    <w:rsid w:val="009E2A04"/>
    <w:rsid w:val="009E2BB9"/>
    <w:rsid w:val="009E38B7"/>
    <w:rsid w:val="009F104D"/>
    <w:rsid w:val="009F12BD"/>
    <w:rsid w:val="009F2AED"/>
    <w:rsid w:val="009F2C4F"/>
    <w:rsid w:val="009F6B95"/>
    <w:rsid w:val="009F6BAA"/>
    <w:rsid w:val="009F6E1E"/>
    <w:rsid w:val="009F6FDB"/>
    <w:rsid w:val="00A025E4"/>
    <w:rsid w:val="00A0622B"/>
    <w:rsid w:val="00A06AD9"/>
    <w:rsid w:val="00A114E0"/>
    <w:rsid w:val="00A137ED"/>
    <w:rsid w:val="00A16DD3"/>
    <w:rsid w:val="00A17F27"/>
    <w:rsid w:val="00A21452"/>
    <w:rsid w:val="00A25BC3"/>
    <w:rsid w:val="00A27BEB"/>
    <w:rsid w:val="00A31F5F"/>
    <w:rsid w:val="00A3315C"/>
    <w:rsid w:val="00A331EA"/>
    <w:rsid w:val="00A33C8D"/>
    <w:rsid w:val="00A348B4"/>
    <w:rsid w:val="00A41200"/>
    <w:rsid w:val="00A4413D"/>
    <w:rsid w:val="00A44C16"/>
    <w:rsid w:val="00A45E41"/>
    <w:rsid w:val="00A466B1"/>
    <w:rsid w:val="00A46797"/>
    <w:rsid w:val="00A52694"/>
    <w:rsid w:val="00A538BB"/>
    <w:rsid w:val="00A5413F"/>
    <w:rsid w:val="00A57C05"/>
    <w:rsid w:val="00A616B0"/>
    <w:rsid w:val="00A63659"/>
    <w:rsid w:val="00A63B44"/>
    <w:rsid w:val="00A6673A"/>
    <w:rsid w:val="00A85B6F"/>
    <w:rsid w:val="00A92994"/>
    <w:rsid w:val="00A92CB9"/>
    <w:rsid w:val="00A93D83"/>
    <w:rsid w:val="00A944BD"/>
    <w:rsid w:val="00A94CB7"/>
    <w:rsid w:val="00AA6A3E"/>
    <w:rsid w:val="00AA6EB9"/>
    <w:rsid w:val="00AB30B0"/>
    <w:rsid w:val="00AB3C40"/>
    <w:rsid w:val="00AB4BB1"/>
    <w:rsid w:val="00AB4C7B"/>
    <w:rsid w:val="00AB621F"/>
    <w:rsid w:val="00AC4494"/>
    <w:rsid w:val="00AC7D1E"/>
    <w:rsid w:val="00AD2F09"/>
    <w:rsid w:val="00AD5E6A"/>
    <w:rsid w:val="00AE1156"/>
    <w:rsid w:val="00AE731D"/>
    <w:rsid w:val="00AF3477"/>
    <w:rsid w:val="00AF7A12"/>
    <w:rsid w:val="00B019A9"/>
    <w:rsid w:val="00B03865"/>
    <w:rsid w:val="00B06932"/>
    <w:rsid w:val="00B1142D"/>
    <w:rsid w:val="00B308E4"/>
    <w:rsid w:val="00B31740"/>
    <w:rsid w:val="00B40F7D"/>
    <w:rsid w:val="00B46F41"/>
    <w:rsid w:val="00B47AE0"/>
    <w:rsid w:val="00B51219"/>
    <w:rsid w:val="00B5255A"/>
    <w:rsid w:val="00B54CCC"/>
    <w:rsid w:val="00B6018E"/>
    <w:rsid w:val="00B6044C"/>
    <w:rsid w:val="00B605EB"/>
    <w:rsid w:val="00B61AAE"/>
    <w:rsid w:val="00B622F8"/>
    <w:rsid w:val="00B63B9D"/>
    <w:rsid w:val="00B64CB4"/>
    <w:rsid w:val="00B667AE"/>
    <w:rsid w:val="00B66D14"/>
    <w:rsid w:val="00B76D93"/>
    <w:rsid w:val="00B81338"/>
    <w:rsid w:val="00B859B0"/>
    <w:rsid w:val="00B85F01"/>
    <w:rsid w:val="00B86044"/>
    <w:rsid w:val="00B90349"/>
    <w:rsid w:val="00B9358A"/>
    <w:rsid w:val="00B93A67"/>
    <w:rsid w:val="00B946C1"/>
    <w:rsid w:val="00BA14E3"/>
    <w:rsid w:val="00BB0CCA"/>
    <w:rsid w:val="00BB639E"/>
    <w:rsid w:val="00BB7227"/>
    <w:rsid w:val="00BC1779"/>
    <w:rsid w:val="00BC2E0F"/>
    <w:rsid w:val="00BC2E48"/>
    <w:rsid w:val="00BD0936"/>
    <w:rsid w:val="00BD356A"/>
    <w:rsid w:val="00BD7BC6"/>
    <w:rsid w:val="00BE0809"/>
    <w:rsid w:val="00BE3952"/>
    <w:rsid w:val="00BE6ED5"/>
    <w:rsid w:val="00BE7D09"/>
    <w:rsid w:val="00BF543B"/>
    <w:rsid w:val="00BF6882"/>
    <w:rsid w:val="00BF7FB0"/>
    <w:rsid w:val="00C00107"/>
    <w:rsid w:val="00C0049D"/>
    <w:rsid w:val="00C00BF3"/>
    <w:rsid w:val="00C054DF"/>
    <w:rsid w:val="00C120FD"/>
    <w:rsid w:val="00C14EF3"/>
    <w:rsid w:val="00C25EE3"/>
    <w:rsid w:val="00C2697A"/>
    <w:rsid w:val="00C306D0"/>
    <w:rsid w:val="00C3283D"/>
    <w:rsid w:val="00C366C2"/>
    <w:rsid w:val="00C370EA"/>
    <w:rsid w:val="00C400DE"/>
    <w:rsid w:val="00C44414"/>
    <w:rsid w:val="00C44678"/>
    <w:rsid w:val="00C45B7B"/>
    <w:rsid w:val="00C50196"/>
    <w:rsid w:val="00C51372"/>
    <w:rsid w:val="00C55B7E"/>
    <w:rsid w:val="00C56394"/>
    <w:rsid w:val="00C56A91"/>
    <w:rsid w:val="00C574F9"/>
    <w:rsid w:val="00C60038"/>
    <w:rsid w:val="00C6796B"/>
    <w:rsid w:val="00C71A7C"/>
    <w:rsid w:val="00C75228"/>
    <w:rsid w:val="00C774A8"/>
    <w:rsid w:val="00C81475"/>
    <w:rsid w:val="00C81DE2"/>
    <w:rsid w:val="00C81E49"/>
    <w:rsid w:val="00C82B1C"/>
    <w:rsid w:val="00C8474B"/>
    <w:rsid w:val="00C866C1"/>
    <w:rsid w:val="00C8686D"/>
    <w:rsid w:val="00C938E5"/>
    <w:rsid w:val="00C96249"/>
    <w:rsid w:val="00C97F44"/>
    <w:rsid w:val="00CA1F4C"/>
    <w:rsid w:val="00CA3B31"/>
    <w:rsid w:val="00CA55DE"/>
    <w:rsid w:val="00CA673C"/>
    <w:rsid w:val="00CB597D"/>
    <w:rsid w:val="00CC0D26"/>
    <w:rsid w:val="00CC20CA"/>
    <w:rsid w:val="00CC2983"/>
    <w:rsid w:val="00CC392D"/>
    <w:rsid w:val="00CC3E29"/>
    <w:rsid w:val="00CC56DA"/>
    <w:rsid w:val="00CD17FE"/>
    <w:rsid w:val="00CD5954"/>
    <w:rsid w:val="00CD652C"/>
    <w:rsid w:val="00CE239F"/>
    <w:rsid w:val="00CE42EA"/>
    <w:rsid w:val="00CE4F64"/>
    <w:rsid w:val="00CE6C16"/>
    <w:rsid w:val="00CF28DB"/>
    <w:rsid w:val="00CF51D5"/>
    <w:rsid w:val="00CF799D"/>
    <w:rsid w:val="00D009D8"/>
    <w:rsid w:val="00D05649"/>
    <w:rsid w:val="00D060CA"/>
    <w:rsid w:val="00D104FB"/>
    <w:rsid w:val="00D106C7"/>
    <w:rsid w:val="00D130DC"/>
    <w:rsid w:val="00D1612A"/>
    <w:rsid w:val="00D173E3"/>
    <w:rsid w:val="00D23C63"/>
    <w:rsid w:val="00D25734"/>
    <w:rsid w:val="00D25ABD"/>
    <w:rsid w:val="00D25DE9"/>
    <w:rsid w:val="00D32ACF"/>
    <w:rsid w:val="00D43A79"/>
    <w:rsid w:val="00D44F93"/>
    <w:rsid w:val="00D51CB7"/>
    <w:rsid w:val="00D60A0B"/>
    <w:rsid w:val="00D6712A"/>
    <w:rsid w:val="00D80AE6"/>
    <w:rsid w:val="00D86767"/>
    <w:rsid w:val="00D872EB"/>
    <w:rsid w:val="00D9015C"/>
    <w:rsid w:val="00D917B6"/>
    <w:rsid w:val="00D92911"/>
    <w:rsid w:val="00D9435E"/>
    <w:rsid w:val="00D95D24"/>
    <w:rsid w:val="00DA041B"/>
    <w:rsid w:val="00DA513B"/>
    <w:rsid w:val="00DB1751"/>
    <w:rsid w:val="00DB25B2"/>
    <w:rsid w:val="00DB46AB"/>
    <w:rsid w:val="00DC478E"/>
    <w:rsid w:val="00DC546E"/>
    <w:rsid w:val="00DD0C04"/>
    <w:rsid w:val="00DD508D"/>
    <w:rsid w:val="00DE2A6E"/>
    <w:rsid w:val="00DE2F9E"/>
    <w:rsid w:val="00DE4CFD"/>
    <w:rsid w:val="00DE5286"/>
    <w:rsid w:val="00DE6D93"/>
    <w:rsid w:val="00DF3101"/>
    <w:rsid w:val="00DF3B92"/>
    <w:rsid w:val="00DF420E"/>
    <w:rsid w:val="00DF44BA"/>
    <w:rsid w:val="00E00932"/>
    <w:rsid w:val="00E02706"/>
    <w:rsid w:val="00E03B10"/>
    <w:rsid w:val="00E04A06"/>
    <w:rsid w:val="00E078D2"/>
    <w:rsid w:val="00E10006"/>
    <w:rsid w:val="00E13C3E"/>
    <w:rsid w:val="00E156E0"/>
    <w:rsid w:val="00E2302D"/>
    <w:rsid w:val="00E2538B"/>
    <w:rsid w:val="00E2552C"/>
    <w:rsid w:val="00E35090"/>
    <w:rsid w:val="00E36181"/>
    <w:rsid w:val="00E4444E"/>
    <w:rsid w:val="00E461BD"/>
    <w:rsid w:val="00E5270E"/>
    <w:rsid w:val="00E53723"/>
    <w:rsid w:val="00E5441E"/>
    <w:rsid w:val="00E54A43"/>
    <w:rsid w:val="00E56027"/>
    <w:rsid w:val="00E651D4"/>
    <w:rsid w:val="00E71F00"/>
    <w:rsid w:val="00E774AE"/>
    <w:rsid w:val="00E8408F"/>
    <w:rsid w:val="00E84BD0"/>
    <w:rsid w:val="00E85371"/>
    <w:rsid w:val="00E85F82"/>
    <w:rsid w:val="00E94D3E"/>
    <w:rsid w:val="00E95189"/>
    <w:rsid w:val="00EA1808"/>
    <w:rsid w:val="00EA4F68"/>
    <w:rsid w:val="00EA59F9"/>
    <w:rsid w:val="00EB446D"/>
    <w:rsid w:val="00EB7B05"/>
    <w:rsid w:val="00EC10CD"/>
    <w:rsid w:val="00EC2EB6"/>
    <w:rsid w:val="00EC3A32"/>
    <w:rsid w:val="00EC3DA7"/>
    <w:rsid w:val="00EC4809"/>
    <w:rsid w:val="00EC5031"/>
    <w:rsid w:val="00EC531B"/>
    <w:rsid w:val="00ED71D2"/>
    <w:rsid w:val="00EE0CAA"/>
    <w:rsid w:val="00EE254F"/>
    <w:rsid w:val="00EE5002"/>
    <w:rsid w:val="00EE64FB"/>
    <w:rsid w:val="00EE675E"/>
    <w:rsid w:val="00EF1A68"/>
    <w:rsid w:val="00EF2D4C"/>
    <w:rsid w:val="00EF51B0"/>
    <w:rsid w:val="00EF56AD"/>
    <w:rsid w:val="00F01826"/>
    <w:rsid w:val="00F01BC0"/>
    <w:rsid w:val="00F0251E"/>
    <w:rsid w:val="00F03011"/>
    <w:rsid w:val="00F05B9F"/>
    <w:rsid w:val="00F0794B"/>
    <w:rsid w:val="00F112E9"/>
    <w:rsid w:val="00F166A9"/>
    <w:rsid w:val="00F17C02"/>
    <w:rsid w:val="00F203BC"/>
    <w:rsid w:val="00F305D6"/>
    <w:rsid w:val="00F31047"/>
    <w:rsid w:val="00F3133D"/>
    <w:rsid w:val="00F33489"/>
    <w:rsid w:val="00F334B2"/>
    <w:rsid w:val="00F37D44"/>
    <w:rsid w:val="00F37E51"/>
    <w:rsid w:val="00F43E6C"/>
    <w:rsid w:val="00F4467E"/>
    <w:rsid w:val="00F462B5"/>
    <w:rsid w:val="00F50242"/>
    <w:rsid w:val="00F61247"/>
    <w:rsid w:val="00F61E92"/>
    <w:rsid w:val="00F63194"/>
    <w:rsid w:val="00F70768"/>
    <w:rsid w:val="00F7107C"/>
    <w:rsid w:val="00F7293F"/>
    <w:rsid w:val="00F74149"/>
    <w:rsid w:val="00F7750E"/>
    <w:rsid w:val="00F8559F"/>
    <w:rsid w:val="00F91B8D"/>
    <w:rsid w:val="00F91DD1"/>
    <w:rsid w:val="00F96A5F"/>
    <w:rsid w:val="00F97C3A"/>
    <w:rsid w:val="00FB5558"/>
    <w:rsid w:val="00FC14EA"/>
    <w:rsid w:val="00FC20E8"/>
    <w:rsid w:val="00FC225A"/>
    <w:rsid w:val="00FC7405"/>
    <w:rsid w:val="00FC74FD"/>
    <w:rsid w:val="00FC7677"/>
    <w:rsid w:val="00FC7EDE"/>
    <w:rsid w:val="00FD3D8A"/>
    <w:rsid w:val="00FD4077"/>
    <w:rsid w:val="00FE30A4"/>
    <w:rsid w:val="00FF083D"/>
    <w:rsid w:val="00FF1850"/>
    <w:rsid w:val="00FF4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F0EF"/>
  <w15:docId w15:val="{88E1930A-9EF1-4E23-8180-8AC2A681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0BF9"/>
  </w:style>
  <w:style w:type="paragraph" w:styleId="Nagwek5">
    <w:name w:val="heading 5"/>
    <w:basedOn w:val="Normalny"/>
    <w:link w:val="Nagwek5Znak"/>
    <w:uiPriority w:val="9"/>
    <w:qFormat/>
    <w:rsid w:val="00465F6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sw tekst,L1,Numerowanie,Akapit z listą BS,BulletC"/>
    <w:basedOn w:val="Normalny"/>
    <w:link w:val="AkapitzlistZnak"/>
    <w:uiPriority w:val="34"/>
    <w:qFormat/>
    <w:rsid w:val="0079443A"/>
    <w:pPr>
      <w:ind w:left="720"/>
      <w:contextualSpacing/>
    </w:pPr>
  </w:style>
  <w:style w:type="character" w:styleId="Hipercze">
    <w:name w:val="Hyperlink"/>
    <w:basedOn w:val="Domylnaczcionkaakapitu"/>
    <w:uiPriority w:val="99"/>
    <w:unhideWhenUsed/>
    <w:rsid w:val="008A1E7C"/>
    <w:rPr>
      <w:color w:val="0000FF" w:themeColor="hyperlink"/>
      <w:u w:val="single"/>
    </w:rPr>
  </w:style>
  <w:style w:type="paragraph" w:customStyle="1" w:styleId="Default">
    <w:name w:val="Default"/>
    <w:rsid w:val="00F37E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nyWeb">
    <w:name w:val="Normal (Web)"/>
    <w:basedOn w:val="Normalny"/>
    <w:unhideWhenUsed/>
    <w:qFormat/>
    <w:rsid w:val="0034607E"/>
    <w:pPr>
      <w:spacing w:before="100" w:beforeAutospacing="1" w:after="0" w:line="329" w:lineRule="atLeast"/>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EE64FB"/>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EE64FB"/>
    <w:rPr>
      <w:rFonts w:ascii="Tahoma" w:eastAsiaTheme="minorHAnsi" w:hAnsi="Tahoma" w:cs="Tahoma"/>
      <w:sz w:val="16"/>
      <w:szCs w:val="16"/>
      <w:lang w:eastAsia="en-US"/>
    </w:rPr>
  </w:style>
  <w:style w:type="character" w:styleId="UyteHipercze">
    <w:name w:val="FollowedHyperlink"/>
    <w:basedOn w:val="Domylnaczcionkaakapitu"/>
    <w:uiPriority w:val="99"/>
    <w:semiHidden/>
    <w:unhideWhenUsed/>
    <w:rsid w:val="003265EC"/>
    <w:rPr>
      <w:color w:val="800080" w:themeColor="followedHyperlink"/>
      <w:u w:val="single"/>
    </w:rPr>
  </w:style>
  <w:style w:type="paragraph" w:styleId="Nagwek">
    <w:name w:val="header"/>
    <w:basedOn w:val="Normalny"/>
    <w:link w:val="NagwekZnak"/>
    <w:uiPriority w:val="99"/>
    <w:semiHidden/>
    <w:unhideWhenUsed/>
    <w:rsid w:val="00FC7ED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C7EDE"/>
  </w:style>
  <w:style w:type="paragraph" w:styleId="Stopka">
    <w:name w:val="footer"/>
    <w:basedOn w:val="Normalny"/>
    <w:link w:val="StopkaZnak"/>
    <w:uiPriority w:val="99"/>
    <w:unhideWhenUsed/>
    <w:rsid w:val="00FC7E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7EDE"/>
  </w:style>
  <w:style w:type="paragraph" w:customStyle="1" w:styleId="NormalnyWeb1">
    <w:name w:val="Normalny (Web)1"/>
    <w:basedOn w:val="Normalny"/>
    <w:qFormat/>
    <w:rsid w:val="007422A4"/>
    <w:pPr>
      <w:widowControl w:val="0"/>
      <w:suppressAutoHyphens/>
      <w:spacing w:before="100" w:after="119" w:line="100" w:lineRule="atLeast"/>
    </w:pPr>
    <w:rPr>
      <w:rFonts w:ascii="Times New Roman" w:eastAsia="Times New Roman" w:hAnsi="Times New Roman" w:cs="Times New Roman"/>
      <w:sz w:val="24"/>
      <w:szCs w:val="24"/>
      <w:lang w:eastAsia="zh-CN"/>
    </w:rPr>
  </w:style>
  <w:style w:type="character" w:customStyle="1" w:styleId="Nagwek5Znak">
    <w:name w:val="Nagłówek 5 Znak"/>
    <w:basedOn w:val="Domylnaczcionkaakapitu"/>
    <w:link w:val="Nagwek5"/>
    <w:uiPriority w:val="9"/>
    <w:rsid w:val="00465F6C"/>
    <w:rPr>
      <w:rFonts w:ascii="Times New Roman" w:eastAsia="Times New Roman" w:hAnsi="Times New Roman" w:cs="Times New Roman"/>
      <w:b/>
      <w:bCs/>
      <w:sz w:val="20"/>
      <w:szCs w:val="20"/>
    </w:rPr>
  </w:style>
  <w:style w:type="character" w:customStyle="1" w:styleId="AkapitzlistZnak">
    <w:name w:val="Akapit z listą Znak"/>
    <w:aliases w:val="CW_Lista Znak,sw tekst Znak,L1 Znak,Numerowanie Znak,Akapit z listą BS Znak,BulletC Znak"/>
    <w:link w:val="Akapitzlist"/>
    <w:uiPriority w:val="34"/>
    <w:rsid w:val="00761C64"/>
  </w:style>
  <w:style w:type="paragraph" w:styleId="Tekstpodstawowy">
    <w:name w:val="Body Text"/>
    <w:basedOn w:val="Normalny"/>
    <w:link w:val="TekstpodstawowyZnak"/>
    <w:rsid w:val="00BB0CCA"/>
    <w:pPr>
      <w:suppressAutoHyphens/>
      <w:spacing w:line="240" w:lineRule="auto"/>
      <w:jc w:val="both"/>
    </w:pPr>
    <w:rPr>
      <w:rFonts w:ascii="Times New Roman" w:eastAsia="Calibri" w:hAnsi="Times New Roman" w:cs="Times New Roman"/>
      <w:sz w:val="24"/>
      <w:lang w:eastAsia="zh-CN"/>
    </w:rPr>
  </w:style>
  <w:style w:type="character" w:customStyle="1" w:styleId="TekstpodstawowyZnak">
    <w:name w:val="Tekst podstawowy Znak"/>
    <w:basedOn w:val="Domylnaczcionkaakapitu"/>
    <w:link w:val="Tekstpodstawowy"/>
    <w:rsid w:val="00BB0CCA"/>
    <w:rPr>
      <w:rFonts w:ascii="Times New Roman" w:eastAsia="Calibri" w:hAnsi="Times New Roman" w:cs="Times New Roman"/>
      <w:sz w:val="24"/>
      <w:lang w:eastAsia="zh-CN"/>
    </w:rPr>
  </w:style>
  <w:style w:type="paragraph" w:customStyle="1" w:styleId="tekst">
    <w:name w:val="tekst"/>
    <w:basedOn w:val="Normalny"/>
    <w:rsid w:val="00D23C63"/>
    <w:pPr>
      <w:suppressLineNumbers/>
      <w:spacing w:before="60" w:after="60" w:line="240" w:lineRule="auto"/>
      <w:jc w:val="both"/>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48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285">
      <w:bodyDiv w:val="1"/>
      <w:marLeft w:val="0"/>
      <w:marRight w:val="0"/>
      <w:marTop w:val="0"/>
      <w:marBottom w:val="0"/>
      <w:divBdr>
        <w:top w:val="none" w:sz="0" w:space="0" w:color="auto"/>
        <w:left w:val="none" w:sz="0" w:space="0" w:color="auto"/>
        <w:bottom w:val="none" w:sz="0" w:space="0" w:color="auto"/>
        <w:right w:val="none" w:sz="0" w:space="0" w:color="auto"/>
      </w:divBdr>
    </w:div>
    <w:div w:id="479348140">
      <w:bodyDiv w:val="1"/>
      <w:marLeft w:val="0"/>
      <w:marRight w:val="0"/>
      <w:marTop w:val="0"/>
      <w:marBottom w:val="0"/>
      <w:divBdr>
        <w:top w:val="none" w:sz="0" w:space="0" w:color="auto"/>
        <w:left w:val="none" w:sz="0" w:space="0" w:color="auto"/>
        <w:bottom w:val="none" w:sz="0" w:space="0" w:color="auto"/>
        <w:right w:val="none" w:sz="0" w:space="0" w:color="auto"/>
      </w:divBdr>
    </w:div>
    <w:div w:id="490023846">
      <w:bodyDiv w:val="1"/>
      <w:marLeft w:val="0"/>
      <w:marRight w:val="0"/>
      <w:marTop w:val="0"/>
      <w:marBottom w:val="0"/>
      <w:divBdr>
        <w:top w:val="none" w:sz="0" w:space="0" w:color="auto"/>
        <w:left w:val="none" w:sz="0" w:space="0" w:color="auto"/>
        <w:bottom w:val="none" w:sz="0" w:space="0" w:color="auto"/>
        <w:right w:val="none" w:sz="0" w:space="0" w:color="auto"/>
      </w:divBdr>
    </w:div>
    <w:div w:id="612173222">
      <w:bodyDiv w:val="1"/>
      <w:marLeft w:val="0"/>
      <w:marRight w:val="0"/>
      <w:marTop w:val="0"/>
      <w:marBottom w:val="0"/>
      <w:divBdr>
        <w:top w:val="none" w:sz="0" w:space="0" w:color="auto"/>
        <w:left w:val="none" w:sz="0" w:space="0" w:color="auto"/>
        <w:bottom w:val="none" w:sz="0" w:space="0" w:color="auto"/>
        <w:right w:val="none" w:sz="0" w:space="0" w:color="auto"/>
      </w:divBdr>
    </w:div>
    <w:div w:id="687945498">
      <w:bodyDiv w:val="1"/>
      <w:marLeft w:val="0"/>
      <w:marRight w:val="0"/>
      <w:marTop w:val="0"/>
      <w:marBottom w:val="0"/>
      <w:divBdr>
        <w:top w:val="none" w:sz="0" w:space="0" w:color="auto"/>
        <w:left w:val="none" w:sz="0" w:space="0" w:color="auto"/>
        <w:bottom w:val="none" w:sz="0" w:space="0" w:color="auto"/>
        <w:right w:val="none" w:sz="0" w:space="0" w:color="auto"/>
      </w:divBdr>
    </w:div>
    <w:div w:id="1000815448">
      <w:bodyDiv w:val="1"/>
      <w:marLeft w:val="0"/>
      <w:marRight w:val="0"/>
      <w:marTop w:val="0"/>
      <w:marBottom w:val="0"/>
      <w:divBdr>
        <w:top w:val="none" w:sz="0" w:space="0" w:color="auto"/>
        <w:left w:val="none" w:sz="0" w:space="0" w:color="auto"/>
        <w:bottom w:val="none" w:sz="0" w:space="0" w:color="auto"/>
        <w:right w:val="none" w:sz="0" w:space="0" w:color="auto"/>
      </w:divBdr>
    </w:div>
    <w:div w:id="1555657111">
      <w:bodyDiv w:val="1"/>
      <w:marLeft w:val="0"/>
      <w:marRight w:val="0"/>
      <w:marTop w:val="0"/>
      <w:marBottom w:val="0"/>
      <w:divBdr>
        <w:top w:val="none" w:sz="0" w:space="0" w:color="auto"/>
        <w:left w:val="none" w:sz="0" w:space="0" w:color="auto"/>
        <w:bottom w:val="none" w:sz="0" w:space="0" w:color="auto"/>
        <w:right w:val="none" w:sz="0" w:space="0" w:color="auto"/>
      </w:divBdr>
    </w:div>
    <w:div w:id="1687173246">
      <w:bodyDiv w:val="1"/>
      <w:marLeft w:val="0"/>
      <w:marRight w:val="0"/>
      <w:marTop w:val="0"/>
      <w:marBottom w:val="0"/>
      <w:divBdr>
        <w:top w:val="none" w:sz="0" w:space="0" w:color="auto"/>
        <w:left w:val="none" w:sz="0" w:space="0" w:color="auto"/>
        <w:bottom w:val="none" w:sz="0" w:space="0" w:color="auto"/>
        <w:right w:val="none" w:sz="0" w:space="0" w:color="auto"/>
      </w:divBdr>
    </w:div>
    <w:div w:id="1883521467">
      <w:bodyDiv w:val="1"/>
      <w:marLeft w:val="0"/>
      <w:marRight w:val="0"/>
      <w:marTop w:val="0"/>
      <w:marBottom w:val="0"/>
      <w:divBdr>
        <w:top w:val="none" w:sz="0" w:space="0" w:color="auto"/>
        <w:left w:val="none" w:sz="0" w:space="0" w:color="auto"/>
        <w:bottom w:val="none" w:sz="0" w:space="0" w:color="auto"/>
        <w:right w:val="none" w:sz="0" w:space="0" w:color="auto"/>
      </w:divBdr>
    </w:div>
    <w:div w:id="1924096611">
      <w:bodyDiv w:val="1"/>
      <w:marLeft w:val="0"/>
      <w:marRight w:val="0"/>
      <w:marTop w:val="0"/>
      <w:marBottom w:val="0"/>
      <w:divBdr>
        <w:top w:val="none" w:sz="0" w:space="0" w:color="auto"/>
        <w:left w:val="none" w:sz="0" w:space="0" w:color="auto"/>
        <w:bottom w:val="none" w:sz="0" w:space="0" w:color="auto"/>
        <w:right w:val="none" w:sz="0" w:space="0" w:color="auto"/>
      </w:divBdr>
    </w:div>
    <w:div w:id="20337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39" Type="http://schemas.openxmlformats.org/officeDocument/2006/relationships/hyperlink" Target="https://platformazakupowa.pl/pn/wolow"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low" TargetMode="External"/><Relationship Id="rId24" Type="http://schemas.openxmlformats.org/officeDocument/2006/relationships/hyperlink" Target="https://platformazakupowa.pl/pn/wolow" TargetMode="External"/><Relationship Id="rId32" Type="http://schemas.openxmlformats.org/officeDocument/2006/relationships/hyperlink" Target="https://platformazakupowa.pl/pn/wolow" TargetMode="External"/><Relationship Id="rId37" Type="http://schemas.openxmlformats.org/officeDocument/2006/relationships/hyperlink" Target="https://platformazakupowa.pl/pn/wolow"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s://platformazakupowa.pl/pn/wolow" TargetMode="Externa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wolow"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8" Type="http://schemas.openxmlformats.org/officeDocument/2006/relationships/hyperlink" Target="https://platformazakupowa.pl/pn/wolow"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wol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6C5F49-075F-455C-83F6-709107E5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8725</Words>
  <Characters>52351</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karolina.pasek</dc:creator>
  <cp:keywords/>
  <dc:description/>
  <cp:lastModifiedBy>Anna Mykowska</cp:lastModifiedBy>
  <cp:revision>3</cp:revision>
  <cp:lastPrinted>2023-07-13T12:40:00Z</cp:lastPrinted>
  <dcterms:created xsi:type="dcterms:W3CDTF">2023-12-01T14:10:00Z</dcterms:created>
  <dcterms:modified xsi:type="dcterms:W3CDTF">2023-12-04T12:39:00Z</dcterms:modified>
</cp:coreProperties>
</file>