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A1F8FE1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397601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1942B8F1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0C3181" w:rsidRPr="000C3181">
        <w:rPr>
          <w:rFonts w:ascii="Arial" w:hAnsi="Arial" w:cs="Arial"/>
          <w:b/>
          <w:bCs/>
          <w:sz w:val="22"/>
        </w:rPr>
        <w:t>Przebudowa dróg gminnych na terenie Gminy Łubianka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76D3B">
        <w:rPr>
          <w:rFonts w:ascii="Arial" w:hAnsi="Arial" w:cs="Arial"/>
          <w:b/>
          <w:sz w:val="22"/>
          <w:szCs w:val="20"/>
        </w:rPr>
        <w:t>WO</w:t>
      </w:r>
      <w:r w:rsidR="00016D10">
        <w:rPr>
          <w:rFonts w:ascii="Arial" w:hAnsi="Arial" w:cs="Arial"/>
          <w:b/>
          <w:sz w:val="22"/>
          <w:szCs w:val="20"/>
        </w:rPr>
        <w:t>.271.</w:t>
      </w:r>
      <w:r w:rsidR="000C3181">
        <w:rPr>
          <w:rFonts w:ascii="Arial" w:hAnsi="Arial" w:cs="Arial"/>
          <w:b/>
          <w:sz w:val="22"/>
          <w:szCs w:val="20"/>
        </w:rPr>
        <w:t>9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976D3B">
        <w:rPr>
          <w:rFonts w:ascii="Arial" w:hAnsi="Arial" w:cs="Arial"/>
          <w:b/>
          <w:sz w:val="22"/>
          <w:szCs w:val="20"/>
        </w:rPr>
        <w:t>4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452F00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452F00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4FF9" w14:textId="77777777" w:rsidR="00452F00" w:rsidRDefault="00452F00" w:rsidP="008C581F">
      <w:pPr>
        <w:spacing w:after="0" w:line="240" w:lineRule="auto"/>
      </w:pPr>
      <w:r>
        <w:separator/>
      </w:r>
    </w:p>
  </w:endnote>
  <w:endnote w:type="continuationSeparator" w:id="0">
    <w:p w14:paraId="6B840F5A" w14:textId="77777777" w:rsidR="00452F00" w:rsidRDefault="00452F00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3C4D" w14:textId="77777777" w:rsidR="00452F00" w:rsidRDefault="00452F00" w:rsidP="008C581F">
      <w:pPr>
        <w:spacing w:after="0" w:line="240" w:lineRule="auto"/>
      </w:pPr>
      <w:r>
        <w:separator/>
      </w:r>
    </w:p>
  </w:footnote>
  <w:footnote w:type="continuationSeparator" w:id="0">
    <w:p w14:paraId="4516F870" w14:textId="77777777" w:rsidR="00452F00" w:rsidRDefault="00452F00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1F37E5D2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976D3B">
      <w:rPr>
        <w:rFonts w:ascii="Arial" w:hAnsi="Arial" w:cs="Arial"/>
        <w:b/>
        <w:bCs/>
        <w:sz w:val="20"/>
        <w:szCs w:val="18"/>
      </w:rPr>
      <w:t>WO</w:t>
    </w:r>
    <w:r w:rsidR="00016D10" w:rsidRPr="00016D10">
      <w:rPr>
        <w:rFonts w:ascii="Arial" w:hAnsi="Arial" w:cs="Arial"/>
        <w:b/>
        <w:bCs/>
        <w:sz w:val="20"/>
        <w:szCs w:val="18"/>
      </w:rPr>
      <w:t>.271.</w:t>
    </w:r>
    <w:r w:rsidR="000C3181">
      <w:rPr>
        <w:rFonts w:ascii="Arial" w:hAnsi="Arial" w:cs="Arial"/>
        <w:b/>
        <w:bCs/>
        <w:sz w:val="20"/>
        <w:szCs w:val="18"/>
      </w:rPr>
      <w:t>9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976D3B">
      <w:rPr>
        <w:rFonts w:ascii="Arial" w:hAnsi="Arial" w:cs="Arial"/>
        <w:b/>
        <w:bCs/>
        <w:sz w:val="20"/>
        <w:szCs w:val="18"/>
      </w:rPr>
      <w:t>4</w:t>
    </w:r>
  </w:p>
  <w:p w14:paraId="43DF92D9" w14:textId="0B91222B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0C3181" w:rsidRPr="000C3181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0C3181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92AF2"/>
    <w:rsid w:val="00397601"/>
    <w:rsid w:val="003D6005"/>
    <w:rsid w:val="003E78EF"/>
    <w:rsid w:val="0040327C"/>
    <w:rsid w:val="00452F00"/>
    <w:rsid w:val="004628CA"/>
    <w:rsid w:val="004B009A"/>
    <w:rsid w:val="004C03AB"/>
    <w:rsid w:val="004C5F31"/>
    <w:rsid w:val="004F0F15"/>
    <w:rsid w:val="00517FF1"/>
    <w:rsid w:val="0059403B"/>
    <w:rsid w:val="005D1624"/>
    <w:rsid w:val="00621717"/>
    <w:rsid w:val="0062567F"/>
    <w:rsid w:val="00626A02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8C634E"/>
    <w:rsid w:val="00976025"/>
    <w:rsid w:val="00976D3B"/>
    <w:rsid w:val="00976F14"/>
    <w:rsid w:val="009A53FB"/>
    <w:rsid w:val="009F5ED2"/>
    <w:rsid w:val="00A60071"/>
    <w:rsid w:val="00AA43F0"/>
    <w:rsid w:val="00AB788F"/>
    <w:rsid w:val="00AF304D"/>
    <w:rsid w:val="00B204FD"/>
    <w:rsid w:val="00B5279E"/>
    <w:rsid w:val="00B5683E"/>
    <w:rsid w:val="00BD3FFE"/>
    <w:rsid w:val="00C77E13"/>
    <w:rsid w:val="00D84C2D"/>
    <w:rsid w:val="00D95A0C"/>
    <w:rsid w:val="00E94F50"/>
    <w:rsid w:val="00F62645"/>
    <w:rsid w:val="00F85862"/>
    <w:rsid w:val="00F910D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24</cp:revision>
  <dcterms:created xsi:type="dcterms:W3CDTF">2021-10-10T15:20:00Z</dcterms:created>
  <dcterms:modified xsi:type="dcterms:W3CDTF">2024-03-12T14:00:00Z</dcterms:modified>
</cp:coreProperties>
</file>