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B67E94">
        <w:rPr>
          <w:rFonts w:asciiTheme="minorHAnsi" w:hAnsiTheme="minorHAnsi" w:cs="Times New Roman"/>
          <w:b/>
          <w:bCs/>
          <w:lang w:eastAsia="pl-PL"/>
        </w:rPr>
        <w:t>1</w:t>
      </w:r>
      <w:r w:rsidR="00467C84">
        <w:rPr>
          <w:rFonts w:asciiTheme="minorHAnsi" w:hAnsiTheme="minorHAnsi" w:cs="Times New Roman"/>
          <w:b/>
          <w:bCs/>
          <w:lang w:eastAsia="pl-PL"/>
        </w:rPr>
        <w:t>1</w:t>
      </w:r>
      <w:bookmarkStart w:id="0" w:name="_GoBack"/>
      <w:bookmarkEnd w:id="0"/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:rsidR="00961CA6" w:rsidRPr="00B67E9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1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</w:t>
      </w:r>
      <w:r w:rsidRPr="00B67E94">
        <w:rPr>
          <w:rFonts w:asciiTheme="minorHAnsi" w:hAnsiTheme="minorHAnsi" w:cs="Times New Roman"/>
        </w:rPr>
        <w:t xml:space="preserve">odrębną ofertę, ofertę częściową lub wniosek o dopuszczenie do udziału </w:t>
      </w:r>
      <w:r w:rsidRPr="00B67E94">
        <w:rPr>
          <w:rFonts w:asciiTheme="minorHAnsi" w:hAnsiTheme="minorHAnsi" w:cs="Times New Roman"/>
        </w:rPr>
        <w:br/>
        <w:t>w postępowaniu</w:t>
      </w:r>
      <w:bookmarkEnd w:id="1"/>
      <w:r w:rsidR="002D0249" w:rsidRPr="00B67E94">
        <w:rPr>
          <w:rFonts w:asciiTheme="minorHAnsi" w:hAnsiTheme="minorHAnsi" w:cs="Times New Roman"/>
        </w:rPr>
        <w:t xml:space="preserve"> pn.</w:t>
      </w:r>
      <w:r w:rsidR="002D0249" w:rsidRPr="00B67E94">
        <w:rPr>
          <w:rFonts w:asciiTheme="minorHAnsi" w:eastAsia="Arial" w:hAnsiTheme="minorHAnsi" w:cs="Times New Roman"/>
          <w:b/>
          <w:bCs/>
        </w:rPr>
        <w:t xml:space="preserve"> </w:t>
      </w:r>
      <w:r w:rsidR="00B67E94" w:rsidRPr="00B67E94">
        <w:rPr>
          <w:rFonts w:asciiTheme="minorHAnsi" w:hAnsiTheme="minorHAnsi" w:cs="Times New Roman"/>
          <w:b/>
          <w:sz w:val="24"/>
          <w:szCs w:val="24"/>
        </w:rPr>
        <w:t>„</w:t>
      </w:r>
      <w:r w:rsidR="001860D1">
        <w:rPr>
          <w:rFonts w:asciiTheme="minorHAnsi" w:hAnsiTheme="minorHAnsi" w:cs="Times New Roman"/>
          <w:b/>
          <w:sz w:val="24"/>
          <w:szCs w:val="24"/>
        </w:rPr>
        <w:t>Budowa z przebudową systemu zaopatrzenia w wodę przeznaczoną do spożycia przez ludzi oraz odbioru ścieków bytowych na terenie Gminy Jaświły</w:t>
      </w:r>
      <w:r w:rsidR="00B67E94" w:rsidRPr="00B67E94">
        <w:rPr>
          <w:rFonts w:asciiTheme="minorHAnsi" w:hAnsiTheme="minorHAnsi" w:cs="Times New Roman"/>
          <w:b/>
          <w:sz w:val="24"/>
          <w:szCs w:val="24"/>
        </w:rPr>
        <w:t>”</w:t>
      </w:r>
    </w:p>
    <w:p w:rsidR="004B3618" w:rsidRPr="00B67E9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B67E94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B67E94">
        <w:rPr>
          <w:rFonts w:asciiTheme="minorHAnsi" w:eastAsia="Times New Roman" w:hAnsiTheme="minorHAnsi" w:cs="Times New Roman"/>
          <w:b/>
        </w:rPr>
        <w:t xml:space="preserve"> </w:t>
      </w:r>
      <w:r w:rsidR="001860D1" w:rsidRPr="00B67E94">
        <w:rPr>
          <w:rFonts w:asciiTheme="minorHAnsi" w:hAnsiTheme="minorHAnsi" w:cs="Times New Roman"/>
          <w:b/>
          <w:sz w:val="24"/>
          <w:szCs w:val="24"/>
        </w:rPr>
        <w:t>„</w:t>
      </w:r>
      <w:r w:rsidR="001860D1">
        <w:rPr>
          <w:rFonts w:asciiTheme="minorHAnsi" w:hAnsiTheme="minorHAnsi" w:cs="Times New Roman"/>
          <w:b/>
          <w:sz w:val="24"/>
          <w:szCs w:val="24"/>
        </w:rPr>
        <w:t>Budowa z przebudową systemu zaopatrzenia w wodę przeznaczoną do spożycia przez ludzi oraz odbioru ścieków bytowych na terenie Gminy Jaświły</w:t>
      </w:r>
      <w:r w:rsidR="001860D1" w:rsidRPr="00B67E94">
        <w:rPr>
          <w:rFonts w:asciiTheme="minorHAnsi" w:hAnsiTheme="minorHAnsi" w:cs="Times New Roman"/>
          <w:b/>
          <w:sz w:val="24"/>
          <w:szCs w:val="24"/>
        </w:rPr>
        <w:t>”</w:t>
      </w:r>
    </w:p>
    <w:p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52" w:rsidRDefault="00CE1952">
      <w:pPr>
        <w:spacing w:after="0" w:line="240" w:lineRule="auto"/>
      </w:pPr>
      <w:r>
        <w:separator/>
      </w:r>
    </w:p>
  </w:endnote>
  <w:endnote w:type="continuationSeparator" w:id="0">
    <w:p w:rsidR="00CE1952" w:rsidRDefault="00C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67C8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67C8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EF1A23" w:rsidRDefault="00CE1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52" w:rsidRDefault="00CE1952">
      <w:pPr>
        <w:spacing w:after="0" w:line="240" w:lineRule="auto"/>
      </w:pPr>
      <w:r>
        <w:separator/>
      </w:r>
    </w:p>
  </w:footnote>
  <w:footnote w:type="continuationSeparator" w:id="0">
    <w:p w:rsidR="00CE1952" w:rsidRDefault="00C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94" w:rsidRPr="00211745" w:rsidRDefault="00B67E94" w:rsidP="00B67E9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3161491B" wp14:editId="7C3E677F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FE74144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B67E94" w:rsidRDefault="00B67E94" w:rsidP="00B67E9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>Europa inwestująca w obszary wiejskie”.</w:t>
    </w:r>
  </w:p>
  <w:p w:rsidR="00E40466" w:rsidRDefault="00E40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1"/>
    <w:rsid w:val="00050682"/>
    <w:rsid w:val="001860D1"/>
    <w:rsid w:val="002D0249"/>
    <w:rsid w:val="00425431"/>
    <w:rsid w:val="00467C84"/>
    <w:rsid w:val="004B3618"/>
    <w:rsid w:val="0056634F"/>
    <w:rsid w:val="007056C1"/>
    <w:rsid w:val="008360D8"/>
    <w:rsid w:val="00837A24"/>
    <w:rsid w:val="00961CA6"/>
    <w:rsid w:val="00AC4990"/>
    <w:rsid w:val="00B67E94"/>
    <w:rsid w:val="00B874E6"/>
    <w:rsid w:val="00C920DB"/>
    <w:rsid w:val="00CE1952"/>
    <w:rsid w:val="00CE28E8"/>
    <w:rsid w:val="00E40466"/>
    <w:rsid w:val="00E62CED"/>
    <w:rsid w:val="00EE4271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6</cp:revision>
  <cp:lastPrinted>2022-11-04T08:12:00Z</cp:lastPrinted>
  <dcterms:created xsi:type="dcterms:W3CDTF">2023-01-10T15:01:00Z</dcterms:created>
  <dcterms:modified xsi:type="dcterms:W3CDTF">2023-06-06T11:55:00Z</dcterms:modified>
</cp:coreProperties>
</file>