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F5" w:rsidRPr="00B112B3" w:rsidRDefault="00AE65F5">
      <w:pPr>
        <w:ind w:firstLine="708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112B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Załącznik nr 1</w:t>
      </w:r>
    </w:p>
    <w:p w:rsidR="00AE65F5" w:rsidRPr="00B112B3" w:rsidRDefault="00AE6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F5" w:rsidRPr="00B112B3" w:rsidRDefault="00AE6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AE65F5" w:rsidRPr="00B112B3" w:rsidRDefault="00AE65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7B8B" w:rsidRPr="00B112B3" w:rsidRDefault="00AE65F5" w:rsidP="00785D9A">
      <w:pPr>
        <w:rPr>
          <w:rFonts w:ascii="Times New Roman" w:hAnsi="Times New Roman" w:cs="Times New Roman"/>
          <w:b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85D9A" w:rsidRPr="00785D9A">
        <w:rPr>
          <w:rFonts w:ascii="Times New Roman" w:hAnsi="Times New Roman" w:cs="Times New Roman"/>
          <w:b/>
          <w:bCs/>
          <w:sz w:val="24"/>
          <w:szCs w:val="24"/>
        </w:rPr>
        <w:t>Dostarczenie linii bateryjnych w KMP Chełmno</w:t>
      </w:r>
      <w:r w:rsidR="00785D9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E65F5" w:rsidRPr="00B112B3" w:rsidRDefault="00AE65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65F5" w:rsidRPr="00B112B3" w:rsidRDefault="0040773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5022B7" w:rsidRPr="00B112B3" w:rsidRDefault="005022B7">
      <w:pPr>
        <w:ind w:left="397" w:firstLine="357"/>
        <w:rPr>
          <w:rFonts w:ascii="Times New Roman" w:hAnsi="Times New Roman" w:cs="Times New Roman"/>
          <w:sz w:val="24"/>
          <w:szCs w:val="24"/>
        </w:rPr>
      </w:pPr>
    </w:p>
    <w:p w:rsidR="00550A16" w:rsidRDefault="00AE65F5" w:rsidP="00EC3C96">
      <w:pPr>
        <w:pStyle w:val="NormalnyWeb"/>
        <w:spacing w:before="0" w:beforeAutospacing="0" w:after="0" w:afterAutospacing="0"/>
        <w:ind w:firstLine="360"/>
        <w:jc w:val="both"/>
        <w:rPr>
          <w:bCs/>
          <w:color w:val="000000"/>
        </w:rPr>
      </w:pPr>
      <w:r w:rsidRPr="00B112B3">
        <w:t xml:space="preserve">Przedmiotowe zadanie dotyczy </w:t>
      </w:r>
      <w:r w:rsidR="00AA3520" w:rsidRPr="00B112B3">
        <w:t xml:space="preserve">naprawy systemu zasilania gwarantowanego </w:t>
      </w:r>
      <w:r w:rsidR="00CA5646">
        <w:t xml:space="preserve">                              </w:t>
      </w:r>
      <w:r w:rsidR="00797B8B" w:rsidRPr="00B112B3">
        <w:t xml:space="preserve">w </w:t>
      </w:r>
      <w:r w:rsidR="00CC1AF0" w:rsidRPr="00B112B3">
        <w:rPr>
          <w:bCs/>
          <w:color w:val="000000"/>
        </w:rPr>
        <w:t>Komend</w:t>
      </w:r>
      <w:r w:rsidR="00797B8B" w:rsidRPr="00B112B3">
        <w:rPr>
          <w:bCs/>
          <w:color w:val="000000"/>
        </w:rPr>
        <w:t>zie</w:t>
      </w:r>
      <w:r w:rsidR="00CC1AF0" w:rsidRPr="00B112B3">
        <w:rPr>
          <w:bCs/>
          <w:color w:val="000000"/>
        </w:rPr>
        <w:t xml:space="preserve"> Powiatow</w:t>
      </w:r>
      <w:r w:rsidR="00797B8B" w:rsidRPr="00B112B3">
        <w:rPr>
          <w:bCs/>
          <w:color w:val="000000"/>
        </w:rPr>
        <w:t>ej</w:t>
      </w:r>
      <w:r w:rsidR="00CC1AF0" w:rsidRPr="00B112B3">
        <w:rPr>
          <w:bCs/>
          <w:color w:val="000000"/>
        </w:rPr>
        <w:t xml:space="preserve"> Policji w </w:t>
      </w:r>
      <w:r w:rsidR="00EC3C96">
        <w:rPr>
          <w:bCs/>
          <w:color w:val="000000"/>
        </w:rPr>
        <w:t>Chełmnie</w:t>
      </w:r>
      <w:r w:rsidR="00CC1AF0" w:rsidRPr="00B112B3">
        <w:rPr>
          <w:bCs/>
          <w:color w:val="000000"/>
        </w:rPr>
        <w:t xml:space="preserve">, </w:t>
      </w:r>
      <w:r w:rsidR="00797B8B" w:rsidRPr="00B112B3">
        <w:rPr>
          <w:bCs/>
          <w:color w:val="000000"/>
        </w:rPr>
        <w:t xml:space="preserve">przy </w:t>
      </w:r>
      <w:r w:rsidR="00CC1AF0" w:rsidRPr="00B112B3">
        <w:rPr>
          <w:bCs/>
          <w:color w:val="000000"/>
        </w:rPr>
        <w:t> ul.</w:t>
      </w:r>
      <w:r w:rsidR="00EC3C96">
        <w:rPr>
          <w:bCs/>
          <w:color w:val="000000"/>
        </w:rPr>
        <w:t xml:space="preserve"> </w:t>
      </w:r>
      <w:proofErr w:type="spellStart"/>
      <w:r w:rsidR="00EC3C96">
        <w:rPr>
          <w:bCs/>
          <w:color w:val="000000"/>
        </w:rPr>
        <w:t>Świętojerska</w:t>
      </w:r>
      <w:proofErr w:type="spellEnd"/>
      <w:r w:rsidR="00EC3C96">
        <w:rPr>
          <w:bCs/>
          <w:color w:val="000000"/>
        </w:rPr>
        <w:t xml:space="preserve"> 5</w:t>
      </w:r>
      <w:r w:rsidR="00CC1AF0" w:rsidRPr="00B112B3">
        <w:rPr>
          <w:bCs/>
          <w:color w:val="000000"/>
        </w:rPr>
        <w:t xml:space="preserve">, </w:t>
      </w:r>
      <w:r w:rsidR="00CA1C37">
        <w:rPr>
          <w:bCs/>
          <w:color w:val="000000"/>
        </w:rPr>
        <w:t xml:space="preserve">wraz z dedykowanymi stojakami, łączówkami śrubami. </w:t>
      </w:r>
    </w:p>
    <w:p w:rsidR="003927A9" w:rsidRDefault="003927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65F5" w:rsidRDefault="00AE65F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Specyfikacja mi</w:t>
      </w:r>
      <w:r w:rsidR="00407737">
        <w:rPr>
          <w:rFonts w:ascii="Times New Roman" w:hAnsi="Times New Roman" w:cs="Times New Roman"/>
          <w:b/>
          <w:bCs/>
          <w:sz w:val="24"/>
          <w:szCs w:val="24"/>
        </w:rPr>
        <w:t>nimalnych wymagań akumulatorów</w:t>
      </w:r>
    </w:p>
    <w:p w:rsidR="00550A16" w:rsidRPr="00550A16" w:rsidRDefault="00550A16" w:rsidP="00550A16">
      <w:pPr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1C37" w:rsidRPr="00522FCD" w:rsidRDefault="00522FCD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2FCD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522FC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A1C37" w:rsidRPr="00522FCD">
        <w:rPr>
          <w:rFonts w:ascii="Times New Roman" w:hAnsi="Times New Roman" w:cs="Times New Roman"/>
          <w:sz w:val="24"/>
          <w:szCs w:val="24"/>
          <w:lang w:val="en-US"/>
        </w:rPr>
        <w:t xml:space="preserve"> BAE </w:t>
      </w:r>
      <w:proofErr w:type="spellStart"/>
      <w:r w:rsidR="00CA1C37" w:rsidRPr="00522FCD">
        <w:rPr>
          <w:rFonts w:ascii="Times New Roman" w:hAnsi="Times New Roman" w:cs="Times New Roman"/>
          <w:sz w:val="24"/>
          <w:szCs w:val="24"/>
          <w:lang w:val="en-US"/>
        </w:rPr>
        <w:t>Secura</w:t>
      </w:r>
      <w:proofErr w:type="spellEnd"/>
      <w:r w:rsidR="00CA1C37" w:rsidRPr="00522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C37" w:rsidRPr="00522FCD">
        <w:rPr>
          <w:rFonts w:ascii="Times New Roman" w:hAnsi="Times New Roman" w:cs="Times New Roman"/>
          <w:sz w:val="24"/>
          <w:szCs w:val="24"/>
          <w:lang w:val="en-US"/>
        </w:rPr>
        <w:t>OPzV</w:t>
      </w:r>
      <w:proofErr w:type="spellEnd"/>
      <w:r w:rsidRPr="00522FCD">
        <w:rPr>
          <w:rFonts w:ascii="Times New Roman" w:hAnsi="Times New Roman" w:cs="Times New Roman"/>
          <w:sz w:val="24"/>
          <w:szCs w:val="24"/>
          <w:lang w:val="en-US"/>
        </w:rPr>
        <w:t xml:space="preserve"> „Long Life”</w:t>
      </w:r>
    </w:p>
    <w:p w:rsidR="00E50240" w:rsidRDefault="00522FCD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ogniw</w:t>
      </w:r>
      <w:r w:rsidR="00CA1C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BAE </w:t>
      </w:r>
      <w:r w:rsidR="00CA1C3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CA1C37">
        <w:rPr>
          <w:rFonts w:ascii="Times New Roman" w:hAnsi="Times New Roman" w:cs="Times New Roman"/>
          <w:sz w:val="24"/>
          <w:szCs w:val="24"/>
        </w:rPr>
        <w:t>OPzV</w:t>
      </w:r>
      <w:proofErr w:type="spellEnd"/>
      <w:r w:rsidR="00CA1C37">
        <w:rPr>
          <w:rFonts w:ascii="Times New Roman" w:hAnsi="Times New Roman" w:cs="Times New Roman"/>
          <w:sz w:val="24"/>
          <w:szCs w:val="24"/>
        </w:rPr>
        <w:t xml:space="preserve"> 250</w:t>
      </w:r>
    </w:p>
    <w:p w:rsidR="003927A9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>napięcie znamionowe baterii DC 48 V,</w:t>
      </w:r>
      <w:r w:rsidR="00155EF8" w:rsidRPr="00392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A9" w:rsidRPr="003927A9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>napięcie znamionowe pojedynczego ogniwa 2 V,</w:t>
      </w:r>
    </w:p>
    <w:p w:rsidR="00CA1C37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1C37">
        <w:rPr>
          <w:rFonts w:ascii="Times New Roman" w:hAnsi="Times New Roman" w:cs="Times New Roman"/>
          <w:sz w:val="24"/>
          <w:szCs w:val="24"/>
        </w:rPr>
        <w:t xml:space="preserve">pojemność </w:t>
      </w:r>
      <w:r w:rsidR="00B112B3" w:rsidRPr="00CA1C37">
        <w:rPr>
          <w:rFonts w:ascii="Times New Roman" w:hAnsi="Times New Roman" w:cs="Times New Roman"/>
          <w:sz w:val="24"/>
          <w:szCs w:val="24"/>
        </w:rPr>
        <w:t>pojedynczej</w:t>
      </w:r>
      <w:r w:rsidRPr="00CA1C37">
        <w:rPr>
          <w:rFonts w:ascii="Times New Roman" w:hAnsi="Times New Roman" w:cs="Times New Roman"/>
          <w:sz w:val="24"/>
          <w:szCs w:val="24"/>
        </w:rPr>
        <w:t xml:space="preserve"> linii </w:t>
      </w:r>
      <w:r w:rsidR="00EF1F1D">
        <w:rPr>
          <w:rFonts w:ascii="Times New Roman" w:hAnsi="Times New Roman" w:cs="Times New Roman"/>
          <w:sz w:val="24"/>
          <w:szCs w:val="24"/>
        </w:rPr>
        <w:t>bateryjnej około 300</w:t>
      </w:r>
      <w:r w:rsidR="00A31854">
        <w:rPr>
          <w:rFonts w:ascii="Times New Roman" w:hAnsi="Times New Roman" w:cs="Times New Roman"/>
          <w:sz w:val="24"/>
          <w:szCs w:val="24"/>
        </w:rPr>
        <w:t xml:space="preserve"> </w:t>
      </w:r>
      <w:r w:rsidRPr="00CA1C37">
        <w:rPr>
          <w:rFonts w:ascii="Times New Roman" w:hAnsi="Times New Roman" w:cs="Times New Roman"/>
          <w:sz w:val="24"/>
          <w:szCs w:val="24"/>
        </w:rPr>
        <w:t>Ah (C</w:t>
      </w:r>
      <w:r w:rsidRPr="00CA1C3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A3185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CA1C37">
        <w:rPr>
          <w:rFonts w:ascii="Times New Roman" w:hAnsi="Times New Roman" w:cs="Times New Roman"/>
          <w:sz w:val="24"/>
          <w:szCs w:val="24"/>
        </w:rPr>
        <w:t>)</w:t>
      </w:r>
      <w:r w:rsidR="00CA1C37" w:rsidRPr="00CA1C37">
        <w:rPr>
          <w:rFonts w:ascii="Times New Roman" w:hAnsi="Times New Roman" w:cs="Times New Roman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sz w:val="24"/>
          <w:szCs w:val="24"/>
        </w:rPr>
        <w:t xml:space="preserve">Seria 5OPzV posiada w katalogu pojemność 304Ah </w:t>
      </w:r>
      <w:r w:rsidR="00EF1F1D" w:rsidRPr="00CA1C37">
        <w:rPr>
          <w:rFonts w:ascii="Times New Roman" w:hAnsi="Times New Roman" w:cs="Times New Roman"/>
          <w:sz w:val="24"/>
          <w:szCs w:val="24"/>
        </w:rPr>
        <w:t>(C</w:t>
      </w:r>
      <w:r w:rsidR="00EF1F1D" w:rsidRPr="00CA1C3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EF1F1D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EF1F1D" w:rsidRPr="00CA1C37">
        <w:rPr>
          <w:rFonts w:ascii="Times New Roman" w:hAnsi="Times New Roman" w:cs="Times New Roman"/>
          <w:sz w:val="24"/>
          <w:szCs w:val="24"/>
        </w:rPr>
        <w:t>)</w:t>
      </w:r>
      <w:r w:rsidR="00A270E8">
        <w:rPr>
          <w:rFonts w:ascii="Times New Roman" w:hAnsi="Times New Roman" w:cs="Times New Roman"/>
          <w:sz w:val="24"/>
          <w:szCs w:val="24"/>
        </w:rPr>
        <w:t>, zatem łączna pojemność dwóch linii bateryjnych podłączonych do siłowni ELTEK to 608 Ah (C</w:t>
      </w:r>
      <w:r w:rsidR="00A270E8">
        <w:rPr>
          <w:rFonts w:ascii="Times New Roman" w:hAnsi="Times New Roman" w:cs="Times New Roman"/>
          <w:sz w:val="24"/>
          <w:szCs w:val="24"/>
          <w:vertAlign w:val="subscript"/>
        </w:rPr>
        <w:t xml:space="preserve">10, </w:t>
      </w:r>
      <w:r w:rsidR="00A270E8">
        <w:rPr>
          <w:rFonts w:ascii="Times New Roman" w:hAnsi="Times New Roman" w:cs="Times New Roman"/>
          <w:sz w:val="24"/>
          <w:szCs w:val="24"/>
        </w:rPr>
        <w:t>)</w:t>
      </w:r>
      <w:r w:rsidR="00EF1F1D">
        <w:rPr>
          <w:rFonts w:ascii="Times New Roman" w:hAnsi="Times New Roman" w:cs="Times New Roman"/>
          <w:sz w:val="24"/>
          <w:szCs w:val="24"/>
        </w:rPr>
        <w:t>.</w:t>
      </w:r>
    </w:p>
    <w:p w:rsidR="003927A9" w:rsidRDefault="00CA1C3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żywotność </w:t>
      </w:r>
      <w:r w:rsidR="00A270E8">
        <w:rPr>
          <w:rFonts w:ascii="Times New Roman" w:hAnsi="Times New Roman" w:cs="Times New Roman"/>
          <w:sz w:val="24"/>
          <w:szCs w:val="24"/>
        </w:rPr>
        <w:t xml:space="preserve">- </w:t>
      </w:r>
      <w:r w:rsidR="00213F77" w:rsidRPr="003927A9">
        <w:rPr>
          <w:rFonts w:ascii="Times New Roman" w:hAnsi="Times New Roman" w:cs="Times New Roman"/>
          <w:sz w:val="24"/>
          <w:szCs w:val="24"/>
        </w:rPr>
        <w:t>klasyfikacja wg. EUROBAT - Long Life</w:t>
      </w:r>
      <w:r>
        <w:rPr>
          <w:rFonts w:ascii="Times New Roman" w:hAnsi="Times New Roman" w:cs="Times New Roman"/>
          <w:sz w:val="24"/>
          <w:szCs w:val="24"/>
        </w:rPr>
        <w:t xml:space="preserve"> 12+</w:t>
      </w:r>
      <w:r w:rsidR="00A270E8">
        <w:rPr>
          <w:rFonts w:ascii="Times New Roman" w:hAnsi="Times New Roman" w:cs="Times New Roman"/>
          <w:sz w:val="24"/>
          <w:szCs w:val="24"/>
        </w:rPr>
        <w:t xml:space="preserve"> </w:t>
      </w:r>
      <w:r w:rsidR="003927A9" w:rsidRPr="003927A9">
        <w:rPr>
          <w:rFonts w:ascii="Times New Roman" w:hAnsi="Times New Roman" w:cs="Times New Roman"/>
          <w:sz w:val="24"/>
          <w:szCs w:val="24"/>
        </w:rPr>
        <w:t>,</w:t>
      </w:r>
    </w:p>
    <w:p w:rsidR="003927A9" w:rsidRPr="003927A9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  <w:lang w:eastAsia="pl-PL"/>
        </w:rPr>
        <w:t>Baterie niewymagające uzupełniania elektrolitu przez cały okres eksploatacji</w:t>
      </w:r>
      <w:r w:rsidR="003927A9" w:rsidRPr="003927A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A31854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>Praca przy napięciu buforu regulowanym w zależności od temperatury w</w:t>
      </w:r>
      <w:r w:rsidR="0018734C" w:rsidRPr="003927A9">
        <w:rPr>
          <w:rFonts w:ascii="Times New Roman" w:hAnsi="Times New Roman" w:cs="Times New Roman"/>
          <w:sz w:val="24"/>
          <w:szCs w:val="24"/>
        </w:rPr>
        <w:t> </w:t>
      </w:r>
      <w:r w:rsidRPr="003927A9">
        <w:rPr>
          <w:rFonts w:ascii="Times New Roman" w:hAnsi="Times New Roman" w:cs="Times New Roman"/>
          <w:sz w:val="24"/>
          <w:szCs w:val="24"/>
        </w:rPr>
        <w:t>pomieszczeniu baterii,</w:t>
      </w:r>
    </w:p>
    <w:p w:rsidR="003927A9" w:rsidRPr="00A31854" w:rsidRDefault="00A31854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854">
        <w:rPr>
          <w:rFonts w:ascii="Times New Roman" w:hAnsi="Times New Roman" w:cs="Times New Roman"/>
          <w:sz w:val="24"/>
          <w:szCs w:val="24"/>
        </w:rPr>
        <w:t>Praca cykliczna &gt; 1500 cykli wg IEC 60896-21</w:t>
      </w:r>
      <w:r w:rsidR="00213F77" w:rsidRPr="00A3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240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 xml:space="preserve">Montaż na </w:t>
      </w:r>
      <w:r w:rsidR="00CA1C37">
        <w:rPr>
          <w:rFonts w:ascii="Times New Roman" w:hAnsi="Times New Roman" w:cs="Times New Roman"/>
          <w:sz w:val="24"/>
          <w:szCs w:val="24"/>
        </w:rPr>
        <w:t xml:space="preserve">dedykowanych stojakach, które wraz z łączówkami, śrubami należy dostarczyć. Stojaki należy tak zaprojektować aby zmieściły się w opisywanych pomieszczeniach.   </w:t>
      </w:r>
    </w:p>
    <w:p w:rsidR="003927A9" w:rsidRPr="003927A9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 xml:space="preserve">Baterie mają być naładowane i nie wymagać formowania. </w:t>
      </w:r>
    </w:p>
    <w:p w:rsidR="003927A9" w:rsidRPr="003927A9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>Baterie muszą posiadać: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 widoczne numery seryjne, pojemno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ść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, typ i rodzaj ogniwa, emblemat producenta, oznaczenie biegunowo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ci, ponumerowane ogniwa, numer </w:t>
      </w:r>
      <w:r w:rsidR="00B112B3"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linii bateryjnej 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oraz kart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gwarancyjn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na poszczególny zestaw. Do karty gwarancyjnej należy dołączyć protokó</w:t>
      </w:r>
      <w:r w:rsidR="00A71527" w:rsidRPr="003927A9">
        <w:rPr>
          <w:rFonts w:ascii="Times New Roman" w:hAnsi="Times New Roman" w:cs="Times New Roman"/>
          <w:sz w:val="24"/>
          <w:szCs w:val="24"/>
          <w:lang w:eastAsia="pl-PL"/>
        </w:rPr>
        <w:t>ł z uruchomienia w</w:t>
      </w:r>
      <w:r w:rsidR="00B112B3" w:rsidRPr="003927A9">
        <w:rPr>
          <w:rFonts w:ascii="Times New Roman" w:hAnsi="Times New Roman" w:cs="Times New Roman"/>
          <w:sz w:val="24"/>
          <w:szCs w:val="24"/>
          <w:lang w:eastAsia="pl-PL"/>
        </w:rPr>
        <w:t>raz</w:t>
      </w:r>
      <w:r w:rsidR="00A71527"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 z protoko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łem z pomiaru rezystancji wewn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trznej ka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dego ogniwa/monobloku.</w:t>
      </w:r>
    </w:p>
    <w:p w:rsidR="00213F77" w:rsidRPr="003927A9" w:rsidRDefault="00213F77" w:rsidP="00213F7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 xml:space="preserve">Gwarancja minimum 36  miesięcy. </w:t>
      </w:r>
    </w:p>
    <w:p w:rsidR="00213F77" w:rsidRPr="00B112B3" w:rsidRDefault="00213F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7B8B" w:rsidRPr="00B112B3" w:rsidRDefault="00407737" w:rsidP="003927A9">
      <w:pPr>
        <w:pStyle w:val="Akapitzlist"/>
        <w:keepNext/>
        <w:numPr>
          <w:ilvl w:val="1"/>
          <w:numId w:val="1"/>
        </w:numPr>
        <w:autoSpaceDE w:val="0"/>
        <w:autoSpaceDN w:val="0"/>
        <w:adjustRightInd w:val="0"/>
        <w:ind w:left="7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pomieszcze</w:t>
      </w:r>
      <w:r w:rsidR="00A31854">
        <w:rPr>
          <w:rFonts w:ascii="Times New Roman" w:hAnsi="Times New Roman" w:cs="Times New Roman"/>
          <w:b/>
          <w:bCs/>
          <w:sz w:val="24"/>
          <w:szCs w:val="24"/>
        </w:rPr>
        <w:t>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bateryjn</w:t>
      </w:r>
      <w:r w:rsidR="00A31854">
        <w:rPr>
          <w:rFonts w:ascii="Times New Roman" w:hAnsi="Times New Roman" w:cs="Times New Roman"/>
          <w:b/>
          <w:bCs/>
          <w:sz w:val="24"/>
          <w:szCs w:val="24"/>
        </w:rPr>
        <w:t>ego</w:t>
      </w:r>
    </w:p>
    <w:p w:rsidR="009766E5" w:rsidRPr="00B112B3" w:rsidRDefault="009766E5" w:rsidP="003927A9">
      <w:pPr>
        <w:pStyle w:val="Akapitzlist"/>
        <w:keepNext/>
        <w:autoSpaceDE w:val="0"/>
        <w:autoSpaceDN w:val="0"/>
        <w:adjustRightInd w:val="0"/>
        <w:ind w:left="794" w:firstLine="0"/>
        <w:rPr>
          <w:rFonts w:ascii="Times New Roman" w:hAnsi="Times New Roman" w:cs="Times New Roman"/>
          <w:sz w:val="24"/>
          <w:szCs w:val="24"/>
        </w:rPr>
      </w:pPr>
    </w:p>
    <w:p w:rsidR="009766E5" w:rsidRDefault="00F06B25" w:rsidP="00F41856">
      <w:pPr>
        <w:pStyle w:val="Akapitzlist"/>
        <w:autoSpaceDE w:val="0"/>
        <w:autoSpaceDN w:val="0"/>
        <w:adjustRightInd w:val="0"/>
        <w:ind w:left="792" w:firstLine="0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b/>
          <w:sz w:val="24"/>
          <w:szCs w:val="24"/>
        </w:rPr>
        <w:t xml:space="preserve">W KPP </w:t>
      </w:r>
      <w:r w:rsidR="00A31854">
        <w:rPr>
          <w:rFonts w:ascii="Times New Roman" w:hAnsi="Times New Roman" w:cs="Times New Roman"/>
          <w:b/>
          <w:sz w:val="24"/>
          <w:szCs w:val="24"/>
        </w:rPr>
        <w:t>Chełmno</w:t>
      </w:r>
      <w:r w:rsidRPr="00B112B3">
        <w:rPr>
          <w:rFonts w:ascii="Times New Roman" w:hAnsi="Times New Roman" w:cs="Times New Roman"/>
          <w:sz w:val="24"/>
          <w:szCs w:val="24"/>
        </w:rPr>
        <w:t xml:space="preserve"> baterie znajdują się w pomieszczeniu serwerowni obok siłowni</w:t>
      </w:r>
      <w:r w:rsidR="00AB5B0F">
        <w:rPr>
          <w:rFonts w:ascii="Times New Roman" w:hAnsi="Times New Roman" w:cs="Times New Roman"/>
          <w:sz w:val="24"/>
          <w:szCs w:val="24"/>
        </w:rPr>
        <w:t>.</w:t>
      </w:r>
      <w:r w:rsidRPr="00B112B3">
        <w:rPr>
          <w:rFonts w:ascii="Times New Roman" w:hAnsi="Times New Roman" w:cs="Times New Roman"/>
          <w:sz w:val="24"/>
          <w:szCs w:val="24"/>
        </w:rPr>
        <w:t xml:space="preserve"> Prostokąt do zagospodarowania od ścian</w:t>
      </w:r>
      <w:r w:rsidR="00A31854">
        <w:rPr>
          <w:rFonts w:ascii="Times New Roman" w:hAnsi="Times New Roman" w:cs="Times New Roman"/>
          <w:sz w:val="24"/>
          <w:szCs w:val="24"/>
        </w:rPr>
        <w:t>y siłowni</w:t>
      </w:r>
      <w:r w:rsidRPr="00B112B3">
        <w:rPr>
          <w:rFonts w:ascii="Times New Roman" w:hAnsi="Times New Roman" w:cs="Times New Roman"/>
          <w:sz w:val="24"/>
          <w:szCs w:val="24"/>
        </w:rPr>
        <w:t xml:space="preserve"> do najbliższych szaf ma  wymiar </w:t>
      </w:r>
      <w:r w:rsidR="00A31854">
        <w:rPr>
          <w:rFonts w:ascii="Times New Roman" w:hAnsi="Times New Roman" w:cs="Times New Roman"/>
          <w:sz w:val="24"/>
          <w:szCs w:val="24"/>
        </w:rPr>
        <w:t xml:space="preserve">około 165 x </w:t>
      </w:r>
      <w:r w:rsidR="006B5D21">
        <w:rPr>
          <w:rFonts w:ascii="Times New Roman" w:hAnsi="Times New Roman" w:cs="Times New Roman"/>
          <w:sz w:val="24"/>
          <w:szCs w:val="24"/>
        </w:rPr>
        <w:t>70</w:t>
      </w:r>
      <w:r w:rsidRPr="00B112B3">
        <w:rPr>
          <w:rFonts w:ascii="Times New Roman" w:hAnsi="Times New Roman" w:cs="Times New Roman"/>
          <w:sz w:val="24"/>
          <w:szCs w:val="24"/>
        </w:rPr>
        <w:t xml:space="preserve"> cm</w:t>
      </w:r>
      <w:r w:rsidR="006B5D21">
        <w:rPr>
          <w:rFonts w:ascii="Times New Roman" w:hAnsi="Times New Roman" w:cs="Times New Roman"/>
          <w:sz w:val="24"/>
          <w:szCs w:val="24"/>
        </w:rPr>
        <w:t>.</w:t>
      </w:r>
      <w:r w:rsidRPr="00B112B3">
        <w:rPr>
          <w:rFonts w:ascii="Times New Roman" w:hAnsi="Times New Roman" w:cs="Times New Roman"/>
          <w:sz w:val="24"/>
          <w:szCs w:val="24"/>
        </w:rPr>
        <w:t xml:space="preserve"> </w:t>
      </w:r>
      <w:r w:rsidR="002916BF">
        <w:rPr>
          <w:rFonts w:ascii="Times New Roman" w:hAnsi="Times New Roman" w:cs="Times New Roman"/>
          <w:sz w:val="24"/>
          <w:szCs w:val="24"/>
        </w:rPr>
        <w:t xml:space="preserve">w tym </w:t>
      </w:r>
      <w:r w:rsidR="003927A9">
        <w:rPr>
          <w:rFonts w:ascii="Times New Roman" w:hAnsi="Times New Roman" w:cs="Times New Roman"/>
          <w:sz w:val="24"/>
          <w:szCs w:val="24"/>
        </w:rPr>
        <w:t>przerwy i</w:t>
      </w:r>
      <w:r w:rsidR="00CD472B">
        <w:rPr>
          <w:rFonts w:ascii="Times New Roman" w:hAnsi="Times New Roman" w:cs="Times New Roman"/>
          <w:sz w:val="24"/>
          <w:szCs w:val="24"/>
        </w:rPr>
        <w:t> </w:t>
      </w:r>
      <w:r w:rsidR="003927A9">
        <w:rPr>
          <w:rFonts w:ascii="Times New Roman" w:hAnsi="Times New Roman" w:cs="Times New Roman"/>
          <w:sz w:val="24"/>
          <w:szCs w:val="24"/>
        </w:rPr>
        <w:t>odstępy</w:t>
      </w:r>
      <w:r w:rsidRPr="00B112B3">
        <w:rPr>
          <w:rFonts w:ascii="Times New Roman" w:hAnsi="Times New Roman" w:cs="Times New Roman"/>
          <w:sz w:val="24"/>
          <w:szCs w:val="24"/>
        </w:rPr>
        <w:t xml:space="preserve"> technologiczne na poprowadzenie kabli, łączników, dojś</w:t>
      </w:r>
      <w:r w:rsidR="009766E5" w:rsidRPr="00B112B3">
        <w:rPr>
          <w:rFonts w:ascii="Times New Roman" w:hAnsi="Times New Roman" w:cs="Times New Roman"/>
          <w:sz w:val="24"/>
          <w:szCs w:val="24"/>
        </w:rPr>
        <w:t>ci</w:t>
      </w:r>
      <w:r w:rsidR="003927A9">
        <w:rPr>
          <w:rFonts w:ascii="Times New Roman" w:hAnsi="Times New Roman" w:cs="Times New Roman"/>
          <w:sz w:val="24"/>
          <w:szCs w:val="24"/>
        </w:rPr>
        <w:t>e</w:t>
      </w:r>
      <w:r w:rsidR="009766E5" w:rsidRPr="00B112B3">
        <w:rPr>
          <w:rFonts w:ascii="Times New Roman" w:hAnsi="Times New Roman" w:cs="Times New Roman"/>
          <w:sz w:val="24"/>
          <w:szCs w:val="24"/>
        </w:rPr>
        <w:t xml:space="preserve"> </w:t>
      </w:r>
      <w:r w:rsidRPr="00B112B3">
        <w:rPr>
          <w:rFonts w:ascii="Times New Roman" w:hAnsi="Times New Roman" w:cs="Times New Roman"/>
          <w:sz w:val="24"/>
          <w:szCs w:val="24"/>
        </w:rPr>
        <w:t xml:space="preserve">do baterii itp. </w:t>
      </w:r>
      <w:r w:rsidR="006B5D21">
        <w:rPr>
          <w:rFonts w:ascii="Times New Roman" w:hAnsi="Times New Roman" w:cs="Times New Roman"/>
          <w:sz w:val="24"/>
          <w:szCs w:val="24"/>
        </w:rPr>
        <w:t xml:space="preserve">Preferujemy ustawienie dwupoziomowego stojaka, gdzie na każdym poziomie znajdują się obok siebie dwa rzędy po 12 stojących ogniw, </w:t>
      </w:r>
    </w:p>
    <w:p w:rsidR="00F06B25" w:rsidRDefault="006B5D21" w:rsidP="00F41856">
      <w:pPr>
        <w:pStyle w:val="Akapitzlist"/>
        <w:autoSpaceDE w:val="0"/>
        <w:autoSpaceDN w:val="0"/>
        <w:adjustRightInd w:val="0"/>
        <w:ind w:left="792" w:firstLine="0"/>
        <w:rPr>
          <w:rFonts w:ascii="Times New Roman" w:hAnsi="Times New Roman" w:cs="Times New Roman"/>
          <w:sz w:val="24"/>
          <w:szCs w:val="24"/>
        </w:rPr>
      </w:pPr>
      <w:r w:rsidRPr="006B5D21">
        <w:rPr>
          <w:rFonts w:ascii="Times New Roman" w:hAnsi="Times New Roman" w:cs="Times New Roman"/>
          <w:sz w:val="24"/>
          <w:szCs w:val="24"/>
        </w:rPr>
        <w:t xml:space="preserve">Czyli dwa poziomy po 24 baterie. </w:t>
      </w:r>
      <w:r>
        <w:rPr>
          <w:rFonts w:ascii="Times New Roman" w:hAnsi="Times New Roman" w:cs="Times New Roman"/>
          <w:sz w:val="24"/>
          <w:szCs w:val="24"/>
        </w:rPr>
        <w:t xml:space="preserve">W pionie do dyspozycji jest 130 cm wysokości do rozdzielnicy RG, której nie można przysłonić. </w:t>
      </w:r>
      <w:r w:rsidR="004D5753">
        <w:rPr>
          <w:rFonts w:ascii="Times New Roman" w:hAnsi="Times New Roman" w:cs="Times New Roman"/>
          <w:sz w:val="24"/>
          <w:szCs w:val="24"/>
        </w:rPr>
        <w:t xml:space="preserve">Należy pomiędzy „piętrami” stojaka zapewnić odstęp wystarczający do obsługi serwisowej, np. pomiary, czy kontrola </w:t>
      </w:r>
      <w:r w:rsidR="004D5753">
        <w:rPr>
          <w:rFonts w:ascii="Times New Roman" w:hAnsi="Times New Roman" w:cs="Times New Roman"/>
          <w:sz w:val="24"/>
          <w:szCs w:val="24"/>
        </w:rPr>
        <w:lastRenderedPageBreak/>
        <w:t xml:space="preserve">połączeń itp. </w:t>
      </w:r>
      <w:r w:rsidR="004D57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Obecnie znajdują się tam baterie ułożone na boku (leżące) na stojaku o wymiarach (szer. x głębokość x wysokość): 120x50x155, jednak taki układ zaakceptujemy w ostateczności. Preferujemy układ dwurzędowy, dwupoziomowy </w:t>
      </w:r>
      <w:r w:rsidR="00775104">
        <w:rPr>
          <w:rFonts w:ascii="Times New Roman" w:hAnsi="Times New Roman" w:cs="Times New Roman"/>
          <w:sz w:val="24"/>
          <w:szCs w:val="24"/>
        </w:rPr>
        <w:t>ze stojącymi ogniwami.</w:t>
      </w:r>
      <w:r w:rsidR="009766E5" w:rsidRPr="00B1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D21" w:rsidRPr="00B112B3" w:rsidRDefault="006B5D21" w:rsidP="00F41856">
      <w:pPr>
        <w:pStyle w:val="Akapitzlist"/>
        <w:autoSpaceDE w:val="0"/>
        <w:autoSpaceDN w:val="0"/>
        <w:adjustRightInd w:val="0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88164F" w:rsidRPr="00B112B3" w:rsidRDefault="00407737" w:rsidP="005D083F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Utylizacja starych baterii</w:t>
      </w:r>
    </w:p>
    <w:p w:rsidR="005D083F" w:rsidRPr="00B112B3" w:rsidRDefault="005D083F" w:rsidP="005D083F">
      <w:pPr>
        <w:pStyle w:val="Akapitzlist"/>
        <w:autoSpaceDE w:val="0"/>
        <w:autoSpaceDN w:val="0"/>
        <w:adjustRightInd w:val="0"/>
        <w:ind w:left="79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3F" w:rsidRPr="00B112B3" w:rsidRDefault="005D083F" w:rsidP="005D083F">
      <w:pPr>
        <w:pStyle w:val="Akapitzlist"/>
        <w:autoSpaceDE w:val="0"/>
        <w:autoSpaceDN w:val="0"/>
        <w:adjustRightInd w:val="0"/>
        <w:ind w:left="79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t xml:space="preserve">Utylizacja demontowanych baterii leży po stronie Zamawiającego. Należy po zdemontowaniu odstawić je </w:t>
      </w:r>
      <w:r w:rsidR="00012A12" w:rsidRPr="003656CF">
        <w:rPr>
          <w:rFonts w:ascii="Times New Roman" w:hAnsi="Times New Roman" w:cs="Times New Roman"/>
          <w:sz w:val="24"/>
          <w:szCs w:val="24"/>
          <w:u w:val="single"/>
        </w:rPr>
        <w:t>we wskazane przez przedstawiciela Zamawiającego miejsce.</w:t>
      </w:r>
      <w:r w:rsidR="00012A12">
        <w:rPr>
          <w:rFonts w:ascii="Times New Roman" w:hAnsi="Times New Roman" w:cs="Times New Roman"/>
          <w:sz w:val="24"/>
          <w:szCs w:val="24"/>
        </w:rPr>
        <w:t xml:space="preserve"> </w:t>
      </w:r>
      <w:r w:rsidRPr="00B112B3">
        <w:rPr>
          <w:rFonts w:ascii="Times New Roman" w:hAnsi="Times New Roman" w:cs="Times New Roman"/>
          <w:sz w:val="24"/>
          <w:szCs w:val="24"/>
        </w:rPr>
        <w:t xml:space="preserve"> Podobnie </w:t>
      </w:r>
      <w:r w:rsidR="00522FCD">
        <w:rPr>
          <w:rFonts w:ascii="Times New Roman" w:hAnsi="Times New Roman" w:cs="Times New Roman"/>
          <w:sz w:val="24"/>
          <w:szCs w:val="24"/>
        </w:rPr>
        <w:t xml:space="preserve">stojaki </w:t>
      </w:r>
      <w:r w:rsidR="008B7DDC">
        <w:rPr>
          <w:rFonts w:ascii="Times New Roman" w:hAnsi="Times New Roman" w:cs="Times New Roman"/>
          <w:sz w:val="24"/>
          <w:szCs w:val="24"/>
        </w:rPr>
        <w:t>łączówki i śruby</w:t>
      </w:r>
      <w:r w:rsidRPr="00B112B3">
        <w:rPr>
          <w:rFonts w:ascii="Times New Roman" w:hAnsi="Times New Roman" w:cs="Times New Roman"/>
          <w:sz w:val="24"/>
          <w:szCs w:val="24"/>
        </w:rPr>
        <w:t xml:space="preserve"> jeśli nie zostaną wykorzystane.   </w:t>
      </w:r>
    </w:p>
    <w:p w:rsidR="005D083F" w:rsidRPr="00B112B3" w:rsidRDefault="005D08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5F5" w:rsidRPr="00B112B3" w:rsidRDefault="00AE65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UWAGI:</w:t>
      </w:r>
    </w:p>
    <w:p w:rsidR="00AA3520" w:rsidRPr="00B112B3" w:rsidRDefault="00AA35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0DE" w:rsidRDefault="000A00DE" w:rsidP="00235E2F">
      <w:pPr>
        <w:pStyle w:val="Akapitzlist"/>
        <w:widowControl w:val="0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prace związane z realizacją zamówienia muszą być wykonywane przez wykwalifikowany personel i zgodnie z obowiązującymi przepisami oraz zasadami BHP. </w:t>
      </w:r>
    </w:p>
    <w:p w:rsidR="002F5796" w:rsidRPr="002F5796" w:rsidRDefault="00CD472B" w:rsidP="00235E2F">
      <w:pPr>
        <w:pStyle w:val="Akapitzlist"/>
        <w:widowControl w:val="0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796">
        <w:rPr>
          <w:rFonts w:ascii="Times New Roman" w:hAnsi="Times New Roman" w:cs="Times New Roman"/>
          <w:sz w:val="24"/>
          <w:szCs w:val="24"/>
        </w:rPr>
        <w:t>Akumulatory należy dostarczyć do wyszczególnionych wyżej lokalizacji</w:t>
      </w:r>
      <w:r w:rsidR="002F5796" w:rsidRPr="002F5796">
        <w:rPr>
          <w:rFonts w:ascii="Times New Roman" w:hAnsi="Times New Roman" w:cs="Times New Roman"/>
          <w:sz w:val="24"/>
          <w:szCs w:val="24"/>
        </w:rPr>
        <w:t xml:space="preserve"> i tam je zamontować</w:t>
      </w:r>
      <w:r w:rsidR="002F5796">
        <w:rPr>
          <w:rFonts w:ascii="Times New Roman" w:hAnsi="Times New Roman" w:cs="Times New Roman"/>
          <w:sz w:val="24"/>
          <w:szCs w:val="24"/>
        </w:rPr>
        <w:t xml:space="preserve">. </w:t>
      </w:r>
      <w:r w:rsidR="002F5796" w:rsidRPr="002F5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B7" w:rsidRDefault="00CD472B" w:rsidP="00420EC2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472B">
        <w:rPr>
          <w:rFonts w:ascii="Times New Roman" w:hAnsi="Times New Roman" w:cs="Times New Roman"/>
          <w:sz w:val="24"/>
          <w:szCs w:val="24"/>
        </w:rPr>
        <w:t>Dostarczone akumulatory</w:t>
      </w:r>
      <w:r w:rsidR="00420EC2" w:rsidRPr="00CD472B">
        <w:rPr>
          <w:rFonts w:ascii="Times New Roman" w:hAnsi="Times New Roman" w:cs="Times New Roman"/>
          <w:sz w:val="24"/>
          <w:szCs w:val="24"/>
        </w:rPr>
        <w:t xml:space="preserve">  należy z</w:t>
      </w:r>
      <w:r w:rsidRPr="00CD472B">
        <w:rPr>
          <w:rFonts w:ascii="Times New Roman" w:hAnsi="Times New Roman" w:cs="Times New Roman"/>
          <w:sz w:val="24"/>
          <w:szCs w:val="24"/>
        </w:rPr>
        <w:t>amontować w sposób bezprzerwowy</w:t>
      </w:r>
      <w:r w:rsidR="002A2A31">
        <w:rPr>
          <w:rFonts w:ascii="Times New Roman" w:hAnsi="Times New Roman" w:cs="Times New Roman"/>
          <w:sz w:val="24"/>
          <w:szCs w:val="24"/>
        </w:rPr>
        <w:t xml:space="preserve">, zapewniając ciągłość podtrzymania na wypadek przerwy w dostawie prądu. </w:t>
      </w:r>
      <w:r w:rsidR="00420EC2" w:rsidRPr="00CD4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C7" w:rsidRPr="002A2A31" w:rsidRDefault="00DE5BC7" w:rsidP="00420EC2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A2A31">
        <w:rPr>
          <w:rFonts w:ascii="Times New Roman" w:hAnsi="Times New Roman" w:cs="Times New Roman"/>
          <w:sz w:val="24"/>
          <w:szCs w:val="24"/>
        </w:rPr>
        <w:t>Baterie muszą być opisane a poszczególne ogniwa ponumerowan</w:t>
      </w:r>
      <w:r w:rsidRPr="002A2A31">
        <w:rPr>
          <w:rFonts w:ascii="Times New Roman" w:hAnsi="Times New Roman" w:cs="Times New Roman"/>
          <w:bCs/>
          <w:sz w:val="24"/>
          <w:szCs w:val="24"/>
        </w:rPr>
        <w:t>e</w:t>
      </w:r>
      <w:r w:rsidRPr="002A2A31">
        <w:rPr>
          <w:rFonts w:ascii="Times New Roman" w:hAnsi="Times New Roman" w:cs="Times New Roman"/>
          <w:sz w:val="24"/>
          <w:szCs w:val="24"/>
        </w:rPr>
        <w:t>.</w:t>
      </w:r>
    </w:p>
    <w:p w:rsidR="003400B9" w:rsidRPr="00B112B3" w:rsidRDefault="00AE65F5" w:rsidP="00420EC2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2B3">
        <w:rPr>
          <w:rFonts w:ascii="Times New Roman" w:hAnsi="Times New Roman" w:cs="Times New Roman"/>
          <w:bCs/>
          <w:sz w:val="24"/>
          <w:szCs w:val="24"/>
        </w:rPr>
        <w:t>Wykonawca zobowiązany jest dostarczyć zaoferowane akumulatory już przystosowane do pracy tj. w pełni naładowane, posiadające 100% pojemności.</w:t>
      </w:r>
      <w:r w:rsidR="003400B9" w:rsidRPr="00B112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5324" w:rsidRPr="009E0F0C" w:rsidRDefault="004560BE" w:rsidP="00420EC2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Ostateczny t</w:t>
      </w:r>
      <w:r w:rsidR="00B65324" w:rsidRPr="009E0F0C">
        <w:rPr>
          <w:rFonts w:ascii="Times New Roman" w:hAnsi="Times New Roman" w:cs="Times New Roman"/>
          <w:bCs/>
          <w:sz w:val="24"/>
          <w:szCs w:val="24"/>
        </w:rPr>
        <w:t xml:space="preserve">ermin wykonania zadania – </w:t>
      </w:r>
      <w:r w:rsidR="003656CF" w:rsidRPr="000E6D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28 </w:t>
      </w:r>
      <w:r w:rsidR="009E0F0C" w:rsidRPr="000E6D7E">
        <w:rPr>
          <w:rFonts w:ascii="Times New Roman" w:hAnsi="Times New Roman" w:cs="Times New Roman"/>
          <w:bCs/>
          <w:sz w:val="24"/>
          <w:szCs w:val="24"/>
          <w:u w:val="single"/>
        </w:rPr>
        <w:t>listopada 202</w:t>
      </w:r>
      <w:r w:rsidRPr="000E6D7E">
        <w:rPr>
          <w:rFonts w:ascii="Times New Roman" w:hAnsi="Times New Roman" w:cs="Times New Roman"/>
          <w:bCs/>
          <w:sz w:val="24"/>
          <w:szCs w:val="24"/>
          <w:u w:val="single"/>
        </w:rPr>
        <w:t>4r</w:t>
      </w:r>
      <w:r w:rsidR="009E0F0C" w:rsidRPr="000E6D7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9E0F0C" w:rsidRPr="009E0F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5324" w:rsidRPr="00B112B3" w:rsidRDefault="00B65324" w:rsidP="00420EC2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2B3">
        <w:rPr>
          <w:rFonts w:ascii="Times New Roman" w:hAnsi="Times New Roman" w:cs="Times New Roman"/>
          <w:bCs/>
          <w:sz w:val="24"/>
          <w:szCs w:val="24"/>
        </w:rPr>
        <w:t>Realizację zadania należy zgłosi</w:t>
      </w:r>
      <w:r w:rsidRPr="003656CF">
        <w:rPr>
          <w:rFonts w:ascii="Times New Roman" w:hAnsi="Times New Roman" w:cs="Times New Roman"/>
          <w:bCs/>
          <w:sz w:val="24"/>
          <w:szCs w:val="24"/>
        </w:rPr>
        <w:t xml:space="preserve">ć </w:t>
      </w:r>
      <w:r w:rsidR="004476D8" w:rsidRPr="00365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telefonicznie i </w:t>
      </w:r>
      <w:proofErr w:type="spellStart"/>
      <w:r w:rsidR="004476D8" w:rsidRPr="003656CF">
        <w:rPr>
          <w:rFonts w:ascii="Times New Roman" w:hAnsi="Times New Roman" w:cs="Times New Roman"/>
          <w:bCs/>
          <w:sz w:val="24"/>
          <w:szCs w:val="24"/>
          <w:u w:val="single"/>
        </w:rPr>
        <w:t>e`mailowo</w:t>
      </w:r>
      <w:proofErr w:type="spellEnd"/>
      <w:r w:rsidRPr="00365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6D8" w:rsidRPr="003656C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B112B3">
        <w:rPr>
          <w:rFonts w:ascii="Times New Roman" w:hAnsi="Times New Roman" w:cs="Times New Roman"/>
          <w:bCs/>
          <w:sz w:val="24"/>
          <w:szCs w:val="24"/>
        </w:rPr>
        <w:t>tygodniowym wyprzedzeniem do WŁiI KWP w</w:t>
      </w:r>
      <w:r w:rsidR="000E1959" w:rsidRPr="00B112B3">
        <w:rPr>
          <w:rFonts w:ascii="Times New Roman" w:hAnsi="Times New Roman" w:cs="Times New Roman"/>
          <w:bCs/>
          <w:sz w:val="24"/>
          <w:szCs w:val="24"/>
        </w:rPr>
        <w:t> </w:t>
      </w:r>
      <w:r w:rsidRPr="00B112B3">
        <w:rPr>
          <w:rFonts w:ascii="Times New Roman" w:hAnsi="Times New Roman" w:cs="Times New Roman"/>
          <w:bCs/>
          <w:sz w:val="24"/>
          <w:szCs w:val="24"/>
        </w:rPr>
        <w:t>Bydgoszczy z podaniem nazwisk, nr dokumentu tożsamości, pracowników realizujących zadanie oraz pojazdu z</w:t>
      </w:r>
      <w:r w:rsidR="00CD472B">
        <w:rPr>
          <w:rFonts w:ascii="Times New Roman" w:hAnsi="Times New Roman" w:cs="Times New Roman"/>
          <w:bCs/>
          <w:sz w:val="24"/>
          <w:szCs w:val="24"/>
        </w:rPr>
        <w:t> </w:t>
      </w:r>
      <w:r w:rsidRPr="00B112B3">
        <w:rPr>
          <w:rFonts w:ascii="Times New Roman" w:hAnsi="Times New Roman" w:cs="Times New Roman"/>
          <w:bCs/>
          <w:sz w:val="24"/>
          <w:szCs w:val="24"/>
        </w:rPr>
        <w:t>podaniem marki oraz</w:t>
      </w:r>
      <w:r w:rsidR="000E1959" w:rsidRPr="00B1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2B3">
        <w:rPr>
          <w:rFonts w:ascii="Times New Roman" w:hAnsi="Times New Roman" w:cs="Times New Roman"/>
          <w:bCs/>
          <w:sz w:val="24"/>
          <w:szCs w:val="24"/>
        </w:rPr>
        <w:t>nr rejestracyjnego.</w:t>
      </w:r>
    </w:p>
    <w:p w:rsidR="00B65324" w:rsidRPr="00B112B3" w:rsidRDefault="00B65324" w:rsidP="00420EC2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2B3">
        <w:rPr>
          <w:rFonts w:ascii="Times New Roman" w:hAnsi="Times New Roman" w:cs="Times New Roman"/>
          <w:bCs/>
          <w:sz w:val="24"/>
          <w:szCs w:val="24"/>
        </w:rPr>
        <w:t xml:space="preserve">Osoba do kontaktu – Daniel Michalik, </w:t>
      </w:r>
      <w:hyperlink r:id="rId8" w:history="1">
        <w:r w:rsidRPr="00B112B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daniel.michalik@bg.policja.gov.pl</w:t>
        </w:r>
      </w:hyperlink>
      <w:r w:rsidRPr="00B112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12B3">
        <w:rPr>
          <w:rFonts w:ascii="Times New Roman" w:hAnsi="Times New Roman" w:cs="Times New Roman"/>
          <w:bCs/>
          <w:sz w:val="24"/>
          <w:szCs w:val="24"/>
        </w:rPr>
        <w:br/>
      </w:r>
      <w:r w:rsidR="00AA6863">
        <w:rPr>
          <w:rFonts w:ascii="Times New Roman" w:hAnsi="Times New Roman" w:cs="Times New Roman"/>
          <w:bCs/>
          <w:sz w:val="24"/>
          <w:szCs w:val="24"/>
        </w:rPr>
        <w:t>tel. 47-7515519</w:t>
      </w:r>
    </w:p>
    <w:p w:rsidR="00AE65F5" w:rsidRPr="00B112B3" w:rsidRDefault="00AE65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F5" w:rsidRPr="00B112B3" w:rsidRDefault="00AE65F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WYMAGANIA GWARANCYJNE I SERWISOWE</w:t>
      </w:r>
    </w:p>
    <w:p w:rsidR="00AE65F5" w:rsidRPr="00B112B3" w:rsidRDefault="00AE65F5">
      <w:pPr>
        <w:pStyle w:val="Tekstpodstawowy"/>
        <w:widowControl w:val="0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i/>
          <w:iCs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t>Gwarancja obejmuje wady materiałowe i konstrukcyjne, a także niespełnienie deklarowanych przez producenta parametrów lub funkcji użytkowych.</w:t>
      </w:r>
    </w:p>
    <w:p w:rsidR="00AE65F5" w:rsidRPr="00B112B3" w:rsidRDefault="00AE65F5">
      <w:pPr>
        <w:pStyle w:val="Tekstpodstawowywcity3"/>
        <w:widowControl w:val="0"/>
        <w:numPr>
          <w:ilvl w:val="0"/>
          <w:numId w:val="3"/>
        </w:numPr>
        <w:suppressAutoHyphens/>
        <w:spacing w:line="240" w:lineRule="auto"/>
        <w:rPr>
          <w:b w:val="0"/>
          <w:bCs w:val="0"/>
          <w:sz w:val="24"/>
          <w:szCs w:val="24"/>
        </w:rPr>
      </w:pPr>
      <w:r w:rsidRPr="00B112B3">
        <w:rPr>
          <w:b w:val="0"/>
          <w:bCs w:val="0"/>
          <w:sz w:val="24"/>
          <w:szCs w:val="24"/>
        </w:rPr>
        <w:t>Wykonawca zobowiązany jest do przestrzegania wszystkich certyfikatów i zezwoleń wymaganych przez prawo kraju Wykonawcy i Zamawiającego dla bezpiecznego użytkowania urządzeń w Polsce.</w:t>
      </w:r>
    </w:p>
    <w:p w:rsidR="00AE65F5" w:rsidRPr="00B112B3" w:rsidRDefault="00AE65F5">
      <w:pPr>
        <w:pStyle w:val="Style33"/>
        <w:widowControl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112B3">
        <w:rPr>
          <w:rFonts w:ascii="Times New Roman" w:hAnsi="Times New Roman" w:cs="Times New Roman"/>
        </w:rPr>
        <w:t>Stosowanie praw wynikających z udzielonej gwarancji nie wyłącza stosowania uprawnień Zamawiającego wynikających z rękojmi za wady.</w:t>
      </w:r>
    </w:p>
    <w:p w:rsidR="00AE65F5" w:rsidRPr="00775104" w:rsidRDefault="0018734C" w:rsidP="00775104">
      <w:pPr>
        <w:pStyle w:val="Style33"/>
        <w:widowControl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112B3">
        <w:rPr>
          <w:rFonts w:ascii="Times New Roman" w:hAnsi="Times New Roman" w:cs="Times New Roman"/>
        </w:rPr>
        <w:t xml:space="preserve">Wykonawca przedstawić harmonogram prac serwisowych w okresie gwarancji, które wykona we własnym zakresie oraz na własny koszt. </w:t>
      </w:r>
    </w:p>
    <w:sectPr w:rsidR="00AE65F5" w:rsidRPr="00775104" w:rsidSect="00AE65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EB" w:rsidRDefault="00C5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57AEB" w:rsidRDefault="00C5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BE" w:rsidRDefault="006D35E8">
    <w:pPr>
      <w:pStyle w:val="Stopka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70E8">
      <w:rPr>
        <w:noProof/>
      </w:rPr>
      <w:t>2</w:t>
    </w:r>
    <w:r>
      <w:rPr>
        <w:noProof/>
      </w:rPr>
      <w:fldChar w:fldCharType="end"/>
    </w:r>
  </w:p>
  <w:p w:rsidR="004560BE" w:rsidRDefault="004560B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EB" w:rsidRDefault="00C5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57AEB" w:rsidRDefault="00C5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4970FD"/>
    <w:multiLevelType w:val="hybridMultilevel"/>
    <w:tmpl w:val="EF38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4D670C4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iCs w:val="0"/>
        <w:sz w:val="24"/>
        <w:szCs w:val="24"/>
      </w:rPr>
    </w:lvl>
  </w:abstractNum>
  <w:abstractNum w:abstractNumId="7" w15:restartNumberingAfterBreak="0">
    <w:nsid w:val="3E7D0F4D"/>
    <w:multiLevelType w:val="hybridMultilevel"/>
    <w:tmpl w:val="51F8EC18"/>
    <w:lvl w:ilvl="0" w:tplc="C9CC4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4466292"/>
    <w:multiLevelType w:val="hybridMultilevel"/>
    <w:tmpl w:val="A118C6E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A91A7E"/>
    <w:multiLevelType w:val="hybridMultilevel"/>
    <w:tmpl w:val="69183DB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5E972238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109497D"/>
    <w:multiLevelType w:val="hybridMultilevel"/>
    <w:tmpl w:val="819CAF0C"/>
    <w:lvl w:ilvl="0" w:tplc="0415000F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7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232968"/>
    <w:multiLevelType w:val="hybridMultilevel"/>
    <w:tmpl w:val="65E801F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5"/>
    <w:rsid w:val="00012A12"/>
    <w:rsid w:val="00036051"/>
    <w:rsid w:val="0007790F"/>
    <w:rsid w:val="000A00DE"/>
    <w:rsid w:val="000A0D00"/>
    <w:rsid w:val="000A73C6"/>
    <w:rsid w:val="000C580F"/>
    <w:rsid w:val="000C5DA6"/>
    <w:rsid w:val="000E1959"/>
    <w:rsid w:val="000E6B2A"/>
    <w:rsid w:val="000E6D7E"/>
    <w:rsid w:val="00155EF8"/>
    <w:rsid w:val="0018734C"/>
    <w:rsid w:val="001B0FDE"/>
    <w:rsid w:val="001F0CF8"/>
    <w:rsid w:val="0020787B"/>
    <w:rsid w:val="0021178A"/>
    <w:rsid w:val="00213F77"/>
    <w:rsid w:val="00235E2F"/>
    <w:rsid w:val="00246BC5"/>
    <w:rsid w:val="00256309"/>
    <w:rsid w:val="00260303"/>
    <w:rsid w:val="00280083"/>
    <w:rsid w:val="002916BF"/>
    <w:rsid w:val="002A2A31"/>
    <w:rsid w:val="002F5796"/>
    <w:rsid w:val="003400B9"/>
    <w:rsid w:val="00362705"/>
    <w:rsid w:val="003656CF"/>
    <w:rsid w:val="00366864"/>
    <w:rsid w:val="00383AE6"/>
    <w:rsid w:val="003927A9"/>
    <w:rsid w:val="00407737"/>
    <w:rsid w:val="00410214"/>
    <w:rsid w:val="004116A1"/>
    <w:rsid w:val="00420EC2"/>
    <w:rsid w:val="00423CF7"/>
    <w:rsid w:val="004476D8"/>
    <w:rsid w:val="004560BE"/>
    <w:rsid w:val="00476BB4"/>
    <w:rsid w:val="004A05AD"/>
    <w:rsid w:val="004D5753"/>
    <w:rsid w:val="004E2045"/>
    <w:rsid w:val="005022B7"/>
    <w:rsid w:val="00522FCD"/>
    <w:rsid w:val="00550A16"/>
    <w:rsid w:val="005D083F"/>
    <w:rsid w:val="006B5D21"/>
    <w:rsid w:val="006D35E8"/>
    <w:rsid w:val="006E7DD5"/>
    <w:rsid w:val="00727E34"/>
    <w:rsid w:val="00775104"/>
    <w:rsid w:val="00785D9A"/>
    <w:rsid w:val="00797B8B"/>
    <w:rsid w:val="007E2780"/>
    <w:rsid w:val="00817822"/>
    <w:rsid w:val="00824A01"/>
    <w:rsid w:val="008564DF"/>
    <w:rsid w:val="0088164F"/>
    <w:rsid w:val="008862AF"/>
    <w:rsid w:val="008B7DDC"/>
    <w:rsid w:val="008E631D"/>
    <w:rsid w:val="009766E5"/>
    <w:rsid w:val="00997152"/>
    <w:rsid w:val="009E0F0C"/>
    <w:rsid w:val="00A07C00"/>
    <w:rsid w:val="00A2567A"/>
    <w:rsid w:val="00A270E8"/>
    <w:rsid w:val="00A31854"/>
    <w:rsid w:val="00A35A52"/>
    <w:rsid w:val="00A71527"/>
    <w:rsid w:val="00A94F62"/>
    <w:rsid w:val="00AA3520"/>
    <w:rsid w:val="00AA6863"/>
    <w:rsid w:val="00AB5B0F"/>
    <w:rsid w:val="00AB6BD1"/>
    <w:rsid w:val="00AE1C98"/>
    <w:rsid w:val="00AE65F5"/>
    <w:rsid w:val="00B112B3"/>
    <w:rsid w:val="00B204EC"/>
    <w:rsid w:val="00B2162D"/>
    <w:rsid w:val="00B65324"/>
    <w:rsid w:val="00BA20B3"/>
    <w:rsid w:val="00C312BE"/>
    <w:rsid w:val="00C43329"/>
    <w:rsid w:val="00C47CB2"/>
    <w:rsid w:val="00C57AEB"/>
    <w:rsid w:val="00CA1C37"/>
    <w:rsid w:val="00CA5646"/>
    <w:rsid w:val="00CB4B90"/>
    <w:rsid w:val="00CC1AF0"/>
    <w:rsid w:val="00CD472B"/>
    <w:rsid w:val="00CD6636"/>
    <w:rsid w:val="00CF3AF8"/>
    <w:rsid w:val="00D02051"/>
    <w:rsid w:val="00D377BA"/>
    <w:rsid w:val="00D5491F"/>
    <w:rsid w:val="00DA29FF"/>
    <w:rsid w:val="00DB67C3"/>
    <w:rsid w:val="00DD0CB8"/>
    <w:rsid w:val="00DE5BC7"/>
    <w:rsid w:val="00E50240"/>
    <w:rsid w:val="00E56F78"/>
    <w:rsid w:val="00EC3C96"/>
    <w:rsid w:val="00EE005E"/>
    <w:rsid w:val="00EF1F1D"/>
    <w:rsid w:val="00F06B25"/>
    <w:rsid w:val="00F25CED"/>
    <w:rsid w:val="00F41856"/>
    <w:rsid w:val="00F515E4"/>
    <w:rsid w:val="00F931EE"/>
    <w:rsid w:val="00FA40E0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530F"/>
  <w15:docId w15:val="{C92991A6-8944-47A6-A07C-930E99C6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083"/>
    <w:pPr>
      <w:ind w:left="754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800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083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0083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324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008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80083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80083"/>
    <w:rPr>
      <w:rFonts w:ascii="Cambria" w:hAnsi="Cambria" w:cs="Cambria"/>
      <w:i/>
      <w:iCs/>
      <w:color w:val="auto"/>
    </w:rPr>
  </w:style>
  <w:style w:type="paragraph" w:styleId="Akapitzlist">
    <w:name w:val="List Paragraph"/>
    <w:basedOn w:val="Normalny"/>
    <w:qFormat/>
    <w:rsid w:val="00280083"/>
    <w:pPr>
      <w:ind w:left="720"/>
    </w:pPr>
  </w:style>
  <w:style w:type="character" w:customStyle="1" w:styleId="content">
    <w:name w:val="content"/>
    <w:basedOn w:val="Domylnaczcionkaakapitu"/>
    <w:uiPriority w:val="99"/>
    <w:rsid w:val="0028008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rsid w:val="0028008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008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80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8008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80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00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80083"/>
    <w:pPr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08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083"/>
    <w:rPr>
      <w:rFonts w:ascii="Times New Roman" w:hAnsi="Times New Roman" w:cs="Times New Roman"/>
    </w:rPr>
  </w:style>
  <w:style w:type="paragraph" w:customStyle="1" w:styleId="pbulletcmt">
    <w:name w:val="pbulletcmt"/>
    <w:basedOn w:val="Normalny"/>
    <w:uiPriority w:val="99"/>
    <w:rsid w:val="002800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uiPriority w:val="99"/>
    <w:rsid w:val="00280083"/>
    <w:rPr>
      <w:rFonts w:ascii="Times New Roman" w:hAnsi="Times New Roman" w:cs="Times New Roman"/>
      <w:vanish/>
    </w:rPr>
  </w:style>
  <w:style w:type="paragraph" w:styleId="Lista2">
    <w:name w:val="List 2"/>
    <w:basedOn w:val="Normalny"/>
    <w:uiPriority w:val="99"/>
    <w:rsid w:val="00280083"/>
    <w:pPr>
      <w:ind w:left="566" w:hanging="283"/>
    </w:pPr>
    <w:rPr>
      <w:lang w:eastAsia="pl-PL"/>
    </w:rPr>
  </w:style>
  <w:style w:type="paragraph" w:styleId="Tekstpodstawowy">
    <w:name w:val="Body Text"/>
    <w:aliases w:val="(F2),(F2) Znak Znak,(F2) Znak"/>
    <w:basedOn w:val="Normalny"/>
    <w:link w:val="TekstpodstawowyZnak"/>
    <w:uiPriority w:val="99"/>
    <w:rsid w:val="00280083"/>
    <w:pPr>
      <w:ind w:left="527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uiPriority w:val="99"/>
    <w:rsid w:val="00280083"/>
    <w:rPr>
      <w:rFonts w:ascii="Arial" w:hAnsi="Arial" w:cs="Arial"/>
      <w:sz w:val="20"/>
      <w:szCs w:val="20"/>
    </w:rPr>
  </w:style>
  <w:style w:type="paragraph" w:styleId="Tekstpodstawowywcity3">
    <w:name w:val="Body Text Indent 3"/>
    <w:aliases w:val="Znak1"/>
    <w:basedOn w:val="Normalny"/>
    <w:link w:val="Tekstpodstawowywcity3Znak"/>
    <w:uiPriority w:val="99"/>
    <w:rsid w:val="00280083"/>
    <w:pPr>
      <w:spacing w:line="360" w:lineRule="auto"/>
      <w:ind w:left="527" w:firstLine="709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uiPriority w:val="99"/>
    <w:rsid w:val="0028008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Style33">
    <w:name w:val="Style33"/>
    <w:basedOn w:val="Normalny"/>
    <w:uiPriority w:val="99"/>
    <w:rsid w:val="00280083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8008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8008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anumerowana2">
    <w:name w:val="Lista numerowana2"/>
    <w:basedOn w:val="Normalny"/>
    <w:uiPriority w:val="99"/>
    <w:rsid w:val="00280083"/>
    <w:pPr>
      <w:widowControl w:val="0"/>
      <w:tabs>
        <w:tab w:val="num" w:pos="720"/>
      </w:tabs>
      <w:suppressAutoHyphens/>
      <w:ind w:left="527"/>
    </w:pPr>
    <w:rPr>
      <w:rFonts w:ascii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80083"/>
    <w:rPr>
      <w:color w:val="0000FF"/>
      <w:u w:val="single"/>
    </w:rPr>
  </w:style>
  <w:style w:type="character" w:customStyle="1" w:styleId="sku2">
    <w:name w:val="sku2"/>
    <w:basedOn w:val="Domylnaczcionkaakapitu"/>
    <w:uiPriority w:val="99"/>
    <w:rsid w:val="00280083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B65324"/>
    <w:pPr>
      <w:ind w:left="754" w:hanging="357"/>
      <w:jc w:val="both"/>
    </w:pPr>
    <w:rPr>
      <w:rFonts w:cs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65324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97B8B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B8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31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michalik@bg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DCE2-50A3-4BC1-B0B1-0D7558D1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>POLICJA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2</cp:revision>
  <cp:lastPrinted>2014-10-27T07:50:00Z</cp:lastPrinted>
  <dcterms:created xsi:type="dcterms:W3CDTF">2024-09-24T13:30:00Z</dcterms:created>
  <dcterms:modified xsi:type="dcterms:W3CDTF">2024-09-24T13:30:00Z</dcterms:modified>
</cp:coreProperties>
</file>