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7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97"/>
        <w:gridCol w:w="6378"/>
      </w:tblGrid>
      <w:tr w:rsidR="00554FEC" w:rsidRPr="00A7372F" w:rsidTr="00554FEC">
        <w:trPr>
          <w:trHeight w:val="1472"/>
          <w:jc w:val="center"/>
        </w:trPr>
        <w:tc>
          <w:tcPr>
            <w:tcW w:w="2197" w:type="dxa"/>
            <w:tcBorders>
              <w:top w:val="single" w:sz="4" w:space="0" w:color="auto"/>
              <w:left w:val="single" w:sz="4" w:space="0" w:color="auto"/>
              <w:bottom w:val="single" w:sz="4" w:space="0" w:color="auto"/>
              <w:right w:val="single" w:sz="4" w:space="0" w:color="auto"/>
            </w:tcBorders>
            <w:vAlign w:val="center"/>
          </w:tcPr>
          <w:p w:rsidR="00554FEC" w:rsidRPr="00A7372F" w:rsidRDefault="00554FEC" w:rsidP="00554FEC">
            <w:pPr>
              <w:tabs>
                <w:tab w:val="left" w:pos="851"/>
              </w:tabs>
              <w:spacing w:after="0"/>
              <w:ind w:left="57" w:right="57"/>
              <w:jc w:val="center"/>
              <w:rPr>
                <w:rFonts w:cstheme="minorHAnsi"/>
                <w:iCs/>
              </w:rPr>
            </w:pPr>
          </w:p>
        </w:tc>
        <w:tc>
          <w:tcPr>
            <w:tcW w:w="6378" w:type="dxa"/>
            <w:tcBorders>
              <w:top w:val="single" w:sz="4" w:space="0" w:color="auto"/>
              <w:left w:val="single" w:sz="4" w:space="0" w:color="auto"/>
              <w:bottom w:val="single" w:sz="4" w:space="0" w:color="auto"/>
              <w:right w:val="single" w:sz="4" w:space="0" w:color="auto"/>
            </w:tcBorders>
            <w:vAlign w:val="center"/>
          </w:tcPr>
          <w:p w:rsidR="00554FEC" w:rsidRPr="00A7372F" w:rsidRDefault="00554FEC" w:rsidP="00554FEC">
            <w:pPr>
              <w:widowControl w:val="0"/>
              <w:suppressAutoHyphens/>
              <w:spacing w:before="240" w:after="0"/>
              <w:ind w:left="57" w:right="57"/>
              <w:jc w:val="center"/>
              <w:outlineLvl w:val="5"/>
              <w:rPr>
                <w:rFonts w:cstheme="minorHAnsi"/>
                <w:kern w:val="1"/>
                <w:sz w:val="28"/>
              </w:rPr>
            </w:pPr>
            <w:r w:rsidRPr="00A7372F">
              <w:rPr>
                <w:rFonts w:cstheme="minorHAnsi"/>
                <w:b/>
                <w:bCs/>
                <w:kern w:val="1"/>
                <w:sz w:val="28"/>
              </w:rPr>
              <w:t xml:space="preserve">SPECYFIKACJA TECHNICZNA WYKONANIA </w:t>
            </w:r>
            <w:r w:rsidRPr="00A7372F">
              <w:rPr>
                <w:rFonts w:cstheme="minorHAnsi"/>
                <w:b/>
                <w:bCs/>
                <w:kern w:val="1"/>
                <w:sz w:val="28"/>
              </w:rPr>
              <w:br/>
              <w:t xml:space="preserve">I ODBIORU ROBÓT </w:t>
            </w:r>
            <w:r w:rsidRPr="00A7372F">
              <w:rPr>
                <w:rFonts w:cstheme="minorHAnsi"/>
                <w:kern w:val="1"/>
                <w:sz w:val="28"/>
              </w:rPr>
              <w:br/>
              <w:t>(STWiOR)</w:t>
            </w:r>
          </w:p>
        </w:tc>
      </w:tr>
      <w:tr w:rsidR="00554FEC" w:rsidRPr="00A7372F" w:rsidTr="00554FEC">
        <w:trPr>
          <w:trHeight w:val="1472"/>
          <w:jc w:val="center"/>
        </w:trPr>
        <w:tc>
          <w:tcPr>
            <w:tcW w:w="2197" w:type="dxa"/>
            <w:tcBorders>
              <w:top w:val="single" w:sz="4" w:space="0" w:color="auto"/>
              <w:left w:val="single" w:sz="4" w:space="0" w:color="auto"/>
              <w:bottom w:val="single" w:sz="4" w:space="0" w:color="auto"/>
              <w:right w:val="single" w:sz="4" w:space="0" w:color="auto"/>
            </w:tcBorders>
            <w:vAlign w:val="center"/>
          </w:tcPr>
          <w:p w:rsidR="00554FEC" w:rsidRPr="00A7372F" w:rsidRDefault="00554FEC" w:rsidP="00554FEC">
            <w:pPr>
              <w:tabs>
                <w:tab w:val="left" w:pos="851"/>
              </w:tabs>
              <w:spacing w:after="0"/>
              <w:ind w:left="57" w:right="57"/>
              <w:jc w:val="center"/>
              <w:rPr>
                <w:rFonts w:cstheme="minorHAnsi"/>
                <w:iCs/>
              </w:rPr>
            </w:pPr>
            <w:r>
              <w:rPr>
                <w:rFonts w:cstheme="minorHAnsi"/>
                <w:iCs/>
              </w:rPr>
              <w:t>Branża</w:t>
            </w:r>
          </w:p>
        </w:tc>
        <w:tc>
          <w:tcPr>
            <w:tcW w:w="6378" w:type="dxa"/>
            <w:tcBorders>
              <w:top w:val="single" w:sz="4" w:space="0" w:color="auto"/>
              <w:left w:val="single" w:sz="4" w:space="0" w:color="auto"/>
              <w:bottom w:val="single" w:sz="4" w:space="0" w:color="auto"/>
              <w:right w:val="single" w:sz="4" w:space="0" w:color="auto"/>
            </w:tcBorders>
            <w:vAlign w:val="center"/>
          </w:tcPr>
          <w:p w:rsidR="00554FEC" w:rsidRDefault="00554FEC" w:rsidP="00554FEC">
            <w:pPr>
              <w:widowControl w:val="0"/>
              <w:suppressAutoHyphens/>
              <w:spacing w:before="240" w:after="0"/>
              <w:ind w:left="57" w:right="57"/>
              <w:jc w:val="center"/>
              <w:outlineLvl w:val="5"/>
              <w:rPr>
                <w:rFonts w:cstheme="minorHAnsi"/>
                <w:b/>
                <w:bCs/>
                <w:kern w:val="1"/>
                <w:sz w:val="28"/>
              </w:rPr>
            </w:pPr>
            <w:r>
              <w:rPr>
                <w:rFonts w:cstheme="minorHAnsi"/>
                <w:b/>
                <w:bCs/>
                <w:kern w:val="1"/>
                <w:sz w:val="28"/>
              </w:rPr>
              <w:t>OGÓLNOBUDOWLANA</w:t>
            </w:r>
          </w:p>
          <w:p w:rsidR="00554FEC" w:rsidRDefault="00554FEC" w:rsidP="00554FEC">
            <w:pPr>
              <w:widowControl w:val="0"/>
              <w:suppressAutoHyphens/>
              <w:spacing w:before="240" w:after="0"/>
              <w:ind w:left="57" w:right="57"/>
              <w:jc w:val="center"/>
              <w:outlineLvl w:val="5"/>
              <w:rPr>
                <w:rFonts w:cstheme="minorHAnsi"/>
                <w:b/>
                <w:bCs/>
                <w:kern w:val="1"/>
                <w:sz w:val="28"/>
              </w:rPr>
            </w:pPr>
            <w:r>
              <w:rPr>
                <w:rFonts w:cstheme="minorHAnsi"/>
                <w:b/>
                <w:bCs/>
                <w:kern w:val="1"/>
                <w:sz w:val="28"/>
              </w:rPr>
              <w:t>SANITARNA</w:t>
            </w:r>
          </w:p>
          <w:p w:rsidR="00C50A76" w:rsidRPr="00A7372F" w:rsidRDefault="00C50A76" w:rsidP="001B101F">
            <w:pPr>
              <w:widowControl w:val="0"/>
              <w:suppressAutoHyphens/>
              <w:spacing w:before="240" w:after="240"/>
              <w:ind w:left="57" w:right="57"/>
              <w:jc w:val="center"/>
              <w:outlineLvl w:val="5"/>
              <w:rPr>
                <w:rFonts w:cstheme="minorHAnsi"/>
                <w:b/>
                <w:bCs/>
                <w:kern w:val="1"/>
                <w:sz w:val="28"/>
              </w:rPr>
            </w:pPr>
            <w:r>
              <w:rPr>
                <w:rFonts w:cstheme="minorHAnsi"/>
                <w:b/>
                <w:bCs/>
                <w:kern w:val="1"/>
                <w:sz w:val="28"/>
              </w:rPr>
              <w:t>ELEKTRYCZNA</w:t>
            </w:r>
          </w:p>
        </w:tc>
      </w:tr>
      <w:tr w:rsidR="00554FEC" w:rsidRPr="00A7372F" w:rsidTr="00554FEC">
        <w:trPr>
          <w:trHeight w:val="1023"/>
          <w:jc w:val="center"/>
        </w:trPr>
        <w:tc>
          <w:tcPr>
            <w:tcW w:w="2197" w:type="dxa"/>
            <w:tcBorders>
              <w:top w:val="single" w:sz="4" w:space="0" w:color="auto"/>
              <w:left w:val="single" w:sz="4" w:space="0" w:color="auto"/>
              <w:bottom w:val="single" w:sz="4" w:space="0" w:color="auto"/>
              <w:right w:val="single" w:sz="4" w:space="0" w:color="auto"/>
            </w:tcBorders>
            <w:vAlign w:val="center"/>
          </w:tcPr>
          <w:p w:rsidR="00554FEC" w:rsidRPr="00A7372F" w:rsidRDefault="00554FEC" w:rsidP="00554FEC">
            <w:pPr>
              <w:tabs>
                <w:tab w:val="left" w:pos="851"/>
              </w:tabs>
              <w:spacing w:after="0"/>
              <w:ind w:left="57" w:right="57"/>
              <w:jc w:val="center"/>
              <w:rPr>
                <w:rFonts w:cstheme="minorHAnsi"/>
                <w:iCs/>
              </w:rPr>
            </w:pPr>
            <w:r w:rsidRPr="00A7372F">
              <w:rPr>
                <w:rFonts w:cstheme="minorHAnsi"/>
                <w:iCs/>
              </w:rPr>
              <w:t xml:space="preserve">Nazwa </w:t>
            </w:r>
            <w:r w:rsidRPr="00A7372F">
              <w:rPr>
                <w:rFonts w:cstheme="minorHAnsi"/>
                <w:iCs/>
              </w:rPr>
              <w:br/>
              <w:t>zamówienia</w:t>
            </w:r>
          </w:p>
        </w:tc>
        <w:tc>
          <w:tcPr>
            <w:tcW w:w="6378" w:type="dxa"/>
            <w:tcBorders>
              <w:top w:val="single" w:sz="4" w:space="0" w:color="auto"/>
              <w:left w:val="single" w:sz="4" w:space="0" w:color="auto"/>
              <w:bottom w:val="single" w:sz="4" w:space="0" w:color="auto"/>
              <w:right w:val="single" w:sz="4" w:space="0" w:color="auto"/>
            </w:tcBorders>
            <w:vAlign w:val="center"/>
          </w:tcPr>
          <w:p w:rsidR="00554FEC" w:rsidRPr="00A7372F" w:rsidRDefault="00554FEC" w:rsidP="00554FEC">
            <w:pPr>
              <w:tabs>
                <w:tab w:val="left" w:pos="756"/>
              </w:tabs>
              <w:autoSpaceDE w:val="0"/>
              <w:spacing w:after="0"/>
              <w:jc w:val="center"/>
              <w:rPr>
                <w:rFonts w:eastAsia="Lucida Sans Unicode" w:cstheme="minorHAnsi"/>
                <w:b/>
              </w:rPr>
            </w:pPr>
            <w:r w:rsidRPr="00554FEC">
              <w:rPr>
                <w:rFonts w:eastAsia="Lucida Sans Unicode" w:cstheme="minorHAnsi"/>
                <w:b/>
                <w:sz w:val="24"/>
                <w:szCs w:val="24"/>
              </w:rPr>
              <w:t xml:space="preserve">Remont </w:t>
            </w:r>
            <w:r w:rsidR="00AC7D8A">
              <w:rPr>
                <w:rFonts w:eastAsia="Lucida Sans Unicode" w:cstheme="minorHAnsi"/>
                <w:b/>
                <w:sz w:val="24"/>
                <w:szCs w:val="24"/>
              </w:rPr>
              <w:t xml:space="preserve">pomieszczeń w </w:t>
            </w:r>
            <w:r w:rsidRPr="00554FEC">
              <w:rPr>
                <w:rFonts w:eastAsia="Lucida Sans Unicode" w:cstheme="minorHAnsi"/>
                <w:b/>
                <w:sz w:val="24"/>
                <w:szCs w:val="24"/>
              </w:rPr>
              <w:t xml:space="preserve">budynku nr </w:t>
            </w:r>
            <w:r w:rsidR="00AC7D8A">
              <w:rPr>
                <w:rFonts w:eastAsia="Lucida Sans Unicode" w:cstheme="minorHAnsi"/>
                <w:b/>
                <w:sz w:val="24"/>
                <w:szCs w:val="24"/>
              </w:rPr>
              <w:t>3</w:t>
            </w:r>
            <w:r w:rsidRPr="00554FEC">
              <w:rPr>
                <w:rFonts w:eastAsia="Lucida Sans Unicode" w:cstheme="minorHAnsi"/>
                <w:b/>
                <w:sz w:val="24"/>
                <w:szCs w:val="24"/>
              </w:rPr>
              <w:t xml:space="preserve"> w kompleksie wojskowym </w:t>
            </w:r>
            <w:r w:rsidR="00AC7D8A">
              <w:rPr>
                <w:rFonts w:eastAsia="Lucida Sans Unicode" w:cstheme="minorHAnsi"/>
                <w:b/>
                <w:sz w:val="24"/>
                <w:szCs w:val="24"/>
              </w:rPr>
              <w:t xml:space="preserve">w Chełmie </w:t>
            </w:r>
            <w:r w:rsidRPr="00554FEC">
              <w:rPr>
                <w:rFonts w:eastAsia="Lucida Sans Unicode" w:cstheme="minorHAnsi"/>
                <w:b/>
                <w:sz w:val="24"/>
                <w:szCs w:val="24"/>
              </w:rPr>
              <w:t>przy ul. </w:t>
            </w:r>
            <w:r w:rsidR="00AC7D8A">
              <w:rPr>
                <w:rFonts w:eastAsia="Lucida Sans Unicode" w:cstheme="minorHAnsi"/>
                <w:b/>
                <w:sz w:val="24"/>
                <w:szCs w:val="24"/>
              </w:rPr>
              <w:t>Lubelskiej 168</w:t>
            </w:r>
          </w:p>
        </w:tc>
      </w:tr>
      <w:tr w:rsidR="00554FEC" w:rsidRPr="00A7372F" w:rsidTr="00554FEC">
        <w:trPr>
          <w:trHeight w:val="964"/>
          <w:jc w:val="center"/>
        </w:trPr>
        <w:tc>
          <w:tcPr>
            <w:tcW w:w="2197" w:type="dxa"/>
            <w:tcBorders>
              <w:top w:val="single" w:sz="4" w:space="0" w:color="auto"/>
              <w:left w:val="single" w:sz="4" w:space="0" w:color="auto"/>
              <w:bottom w:val="single" w:sz="4" w:space="0" w:color="auto"/>
              <w:right w:val="single" w:sz="4" w:space="0" w:color="auto"/>
            </w:tcBorders>
            <w:vAlign w:val="center"/>
          </w:tcPr>
          <w:p w:rsidR="00554FEC" w:rsidRPr="00A7372F" w:rsidRDefault="00554FEC" w:rsidP="00554FEC">
            <w:pPr>
              <w:tabs>
                <w:tab w:val="left" w:pos="851"/>
              </w:tabs>
              <w:spacing w:after="0"/>
              <w:ind w:left="57" w:right="57"/>
              <w:jc w:val="center"/>
              <w:rPr>
                <w:rFonts w:cstheme="minorHAnsi"/>
                <w:iCs/>
              </w:rPr>
            </w:pPr>
            <w:r w:rsidRPr="00A7372F">
              <w:rPr>
                <w:rFonts w:cstheme="minorHAnsi"/>
                <w:iCs/>
              </w:rPr>
              <w:t>Rodzaj robót</w:t>
            </w:r>
          </w:p>
        </w:tc>
        <w:tc>
          <w:tcPr>
            <w:tcW w:w="6378" w:type="dxa"/>
            <w:tcBorders>
              <w:top w:val="single" w:sz="4" w:space="0" w:color="auto"/>
              <w:left w:val="single" w:sz="4" w:space="0" w:color="auto"/>
              <w:bottom w:val="single" w:sz="4" w:space="0" w:color="auto"/>
              <w:right w:val="single" w:sz="4" w:space="0" w:color="auto"/>
            </w:tcBorders>
            <w:vAlign w:val="center"/>
          </w:tcPr>
          <w:p w:rsidR="00554FEC" w:rsidRDefault="00554FEC" w:rsidP="00554FEC">
            <w:pPr>
              <w:tabs>
                <w:tab w:val="left" w:pos="720"/>
                <w:tab w:val="left" w:pos="3090"/>
              </w:tabs>
              <w:spacing w:after="0"/>
              <w:rPr>
                <w:rFonts w:cstheme="minorHAnsi"/>
                <w:b/>
                <w:bCs/>
              </w:rPr>
            </w:pPr>
            <w:r w:rsidRPr="00A7372F">
              <w:rPr>
                <w:rFonts w:cstheme="minorHAnsi"/>
                <w:b/>
                <w:bCs/>
              </w:rPr>
              <w:t xml:space="preserve">        CPV 45453000 - 7 Roboty remontowe i renowacyjne</w:t>
            </w:r>
          </w:p>
          <w:p w:rsidR="00554FEC" w:rsidRPr="00A7372F" w:rsidRDefault="00554FEC" w:rsidP="00554FEC">
            <w:pPr>
              <w:tabs>
                <w:tab w:val="left" w:pos="720"/>
                <w:tab w:val="left" w:pos="3090"/>
              </w:tabs>
              <w:spacing w:after="0"/>
              <w:rPr>
                <w:rFonts w:cstheme="minorHAnsi"/>
                <w:b/>
                <w:bCs/>
              </w:rPr>
            </w:pPr>
            <w:r>
              <w:rPr>
                <w:rFonts w:cstheme="minorHAnsi"/>
                <w:b/>
                <w:bCs/>
              </w:rPr>
              <w:t xml:space="preserve">       </w:t>
            </w:r>
            <w:r w:rsidR="00AC7D8A">
              <w:rPr>
                <w:rFonts w:cstheme="minorHAnsi"/>
                <w:b/>
                <w:bCs/>
              </w:rPr>
              <w:t xml:space="preserve"> </w:t>
            </w:r>
            <w:r w:rsidRPr="00A7372F">
              <w:rPr>
                <w:rFonts w:cstheme="minorHAnsi"/>
                <w:b/>
                <w:bCs/>
              </w:rPr>
              <w:t xml:space="preserve">CPV 45320000 - 6 Roboty izolacyjne </w:t>
            </w:r>
          </w:p>
          <w:p w:rsidR="00554FEC" w:rsidRPr="00A7372F" w:rsidRDefault="00554FEC" w:rsidP="00554FEC">
            <w:pPr>
              <w:tabs>
                <w:tab w:val="left" w:pos="720"/>
                <w:tab w:val="left" w:pos="3090"/>
              </w:tabs>
              <w:spacing w:after="0"/>
              <w:rPr>
                <w:rFonts w:cstheme="minorHAnsi"/>
                <w:b/>
                <w:bCs/>
              </w:rPr>
            </w:pPr>
            <w:r w:rsidRPr="00A7372F">
              <w:rPr>
                <w:rFonts w:cstheme="minorHAnsi"/>
                <w:b/>
                <w:bCs/>
              </w:rPr>
              <w:t xml:space="preserve">        CPV 45400000 - 1 Roboty wykończeniowe </w:t>
            </w:r>
          </w:p>
          <w:p w:rsidR="00E1542D" w:rsidRDefault="00554FEC" w:rsidP="00E1542D">
            <w:pPr>
              <w:tabs>
                <w:tab w:val="left" w:pos="720"/>
                <w:tab w:val="left" w:pos="3090"/>
              </w:tabs>
              <w:spacing w:after="0"/>
              <w:rPr>
                <w:rFonts w:cstheme="minorHAnsi"/>
                <w:b/>
                <w:bCs/>
              </w:rPr>
            </w:pPr>
            <w:r w:rsidRPr="00A7372F">
              <w:rPr>
                <w:rFonts w:cstheme="minorHAnsi"/>
                <w:b/>
                <w:bCs/>
              </w:rPr>
              <w:t xml:space="preserve">        CPV 45330000 - 9 Roboty instalacyjne wodno-kanalizacyjne </w:t>
            </w:r>
            <w:r w:rsidRPr="00A7372F">
              <w:rPr>
                <w:rFonts w:cstheme="minorHAnsi"/>
                <w:b/>
                <w:bCs/>
              </w:rPr>
              <w:br/>
              <w:t xml:space="preserve">                                        i sanitarne</w:t>
            </w:r>
          </w:p>
          <w:p w:rsidR="00E1542D" w:rsidRPr="00A7372F" w:rsidRDefault="00E1542D" w:rsidP="00E1542D">
            <w:pPr>
              <w:tabs>
                <w:tab w:val="left" w:pos="720"/>
                <w:tab w:val="left" w:pos="3090"/>
              </w:tabs>
              <w:spacing w:after="0"/>
              <w:rPr>
                <w:rFonts w:cstheme="minorHAnsi"/>
                <w:b/>
                <w:bCs/>
              </w:rPr>
            </w:pPr>
            <w:r>
              <w:rPr>
                <w:rFonts w:eastAsia="Lucida Sans Unicode" w:cstheme="minorHAnsi"/>
                <w:b/>
                <w:bCs/>
                <w:lang w:bidi="pl-PL"/>
              </w:rPr>
              <w:t xml:space="preserve">        </w:t>
            </w:r>
            <w:r w:rsidRPr="00E1542D">
              <w:rPr>
                <w:rFonts w:eastAsia="Lucida Sans Unicode" w:cstheme="minorHAnsi"/>
                <w:b/>
                <w:bCs/>
                <w:lang w:bidi="pl-PL"/>
              </w:rPr>
              <w:t>CPV 45311200-2  Roboty w zakresie instalacji elektrycznych</w:t>
            </w:r>
          </w:p>
        </w:tc>
      </w:tr>
      <w:tr w:rsidR="00554FEC" w:rsidRPr="00A7372F" w:rsidTr="00554FEC">
        <w:trPr>
          <w:trHeight w:val="1052"/>
          <w:jc w:val="center"/>
        </w:trPr>
        <w:tc>
          <w:tcPr>
            <w:tcW w:w="2197" w:type="dxa"/>
            <w:tcBorders>
              <w:top w:val="single" w:sz="4" w:space="0" w:color="auto"/>
              <w:left w:val="single" w:sz="4" w:space="0" w:color="auto"/>
              <w:bottom w:val="single" w:sz="4" w:space="0" w:color="auto"/>
              <w:right w:val="single" w:sz="4" w:space="0" w:color="auto"/>
            </w:tcBorders>
            <w:vAlign w:val="center"/>
          </w:tcPr>
          <w:p w:rsidR="00554FEC" w:rsidRPr="00A7372F" w:rsidRDefault="00554FEC" w:rsidP="00554FEC">
            <w:pPr>
              <w:tabs>
                <w:tab w:val="left" w:pos="851"/>
              </w:tabs>
              <w:spacing w:after="0"/>
              <w:ind w:left="57" w:right="57"/>
              <w:jc w:val="center"/>
              <w:rPr>
                <w:rFonts w:cstheme="minorHAnsi"/>
                <w:iCs/>
              </w:rPr>
            </w:pPr>
            <w:r>
              <w:rPr>
                <w:rFonts w:cstheme="minorHAnsi"/>
                <w:iCs/>
              </w:rPr>
              <w:t>Opracowa</w:t>
            </w:r>
            <w:r w:rsidR="009C141B">
              <w:rPr>
                <w:rFonts w:cstheme="minorHAnsi"/>
                <w:iCs/>
              </w:rPr>
              <w:t>ła</w:t>
            </w:r>
          </w:p>
        </w:tc>
        <w:tc>
          <w:tcPr>
            <w:tcW w:w="6378" w:type="dxa"/>
            <w:tcBorders>
              <w:top w:val="single" w:sz="4" w:space="0" w:color="auto"/>
              <w:left w:val="single" w:sz="4" w:space="0" w:color="auto"/>
              <w:bottom w:val="single" w:sz="4" w:space="0" w:color="auto"/>
              <w:right w:val="single" w:sz="4" w:space="0" w:color="auto"/>
            </w:tcBorders>
            <w:vAlign w:val="center"/>
          </w:tcPr>
          <w:p w:rsidR="0024775C" w:rsidRPr="00554FEC" w:rsidRDefault="0024775C" w:rsidP="009C141B">
            <w:pPr>
              <w:spacing w:before="120" w:after="0"/>
              <w:jc w:val="center"/>
              <w:rPr>
                <w:rFonts w:cstheme="minorHAnsi"/>
                <w:b/>
                <w:bCs/>
              </w:rPr>
            </w:pPr>
            <w:bookmarkStart w:id="0" w:name="_GoBack"/>
            <w:bookmarkEnd w:id="0"/>
          </w:p>
        </w:tc>
      </w:tr>
      <w:tr w:rsidR="00D3224D" w:rsidRPr="00A7372F" w:rsidTr="00554FEC">
        <w:trPr>
          <w:trHeight w:val="1052"/>
          <w:jc w:val="center"/>
        </w:trPr>
        <w:tc>
          <w:tcPr>
            <w:tcW w:w="2197" w:type="dxa"/>
            <w:tcBorders>
              <w:top w:val="single" w:sz="4" w:space="0" w:color="auto"/>
              <w:left w:val="single" w:sz="4" w:space="0" w:color="auto"/>
              <w:bottom w:val="single" w:sz="4" w:space="0" w:color="auto"/>
              <w:right w:val="single" w:sz="4" w:space="0" w:color="auto"/>
            </w:tcBorders>
            <w:vAlign w:val="center"/>
          </w:tcPr>
          <w:p w:rsidR="00D3224D" w:rsidRPr="00A7372F" w:rsidRDefault="00D3224D" w:rsidP="00D3224D">
            <w:pPr>
              <w:tabs>
                <w:tab w:val="left" w:pos="851"/>
              </w:tabs>
              <w:spacing w:after="0"/>
              <w:ind w:left="57" w:right="57"/>
              <w:jc w:val="center"/>
              <w:rPr>
                <w:rFonts w:cstheme="minorHAnsi"/>
                <w:iCs/>
              </w:rPr>
            </w:pPr>
            <w:r>
              <w:rPr>
                <w:rFonts w:cstheme="minorHAnsi"/>
                <w:iCs/>
              </w:rPr>
              <w:t>Sprawdził</w:t>
            </w:r>
          </w:p>
        </w:tc>
        <w:tc>
          <w:tcPr>
            <w:tcW w:w="6378" w:type="dxa"/>
            <w:tcBorders>
              <w:top w:val="single" w:sz="4" w:space="0" w:color="auto"/>
              <w:left w:val="single" w:sz="4" w:space="0" w:color="auto"/>
              <w:bottom w:val="single" w:sz="4" w:space="0" w:color="auto"/>
              <w:right w:val="single" w:sz="4" w:space="0" w:color="auto"/>
            </w:tcBorders>
            <w:vAlign w:val="center"/>
          </w:tcPr>
          <w:p w:rsidR="00D3224D" w:rsidRPr="00A7372F" w:rsidRDefault="00D3224D" w:rsidP="00D3224D">
            <w:pPr>
              <w:spacing w:before="120" w:after="0"/>
              <w:jc w:val="center"/>
              <w:rPr>
                <w:rFonts w:cstheme="minorHAnsi"/>
                <w:b/>
                <w:bCs/>
              </w:rPr>
            </w:pPr>
          </w:p>
        </w:tc>
      </w:tr>
      <w:tr w:rsidR="00D3224D" w:rsidRPr="00A7372F" w:rsidTr="00554FEC">
        <w:trPr>
          <w:trHeight w:val="1052"/>
          <w:jc w:val="center"/>
        </w:trPr>
        <w:tc>
          <w:tcPr>
            <w:tcW w:w="2197" w:type="dxa"/>
            <w:tcBorders>
              <w:top w:val="single" w:sz="4" w:space="0" w:color="auto"/>
              <w:left w:val="single" w:sz="4" w:space="0" w:color="auto"/>
              <w:bottom w:val="single" w:sz="4" w:space="0" w:color="auto"/>
              <w:right w:val="single" w:sz="4" w:space="0" w:color="auto"/>
            </w:tcBorders>
            <w:vAlign w:val="center"/>
          </w:tcPr>
          <w:p w:rsidR="00D3224D" w:rsidRDefault="00D3224D" w:rsidP="00D3224D">
            <w:pPr>
              <w:tabs>
                <w:tab w:val="left" w:pos="851"/>
              </w:tabs>
              <w:spacing w:after="0"/>
              <w:ind w:left="57" w:right="57"/>
              <w:jc w:val="center"/>
              <w:rPr>
                <w:rFonts w:cstheme="minorHAnsi"/>
                <w:iCs/>
              </w:rPr>
            </w:pPr>
            <w:r>
              <w:rPr>
                <w:rFonts w:cstheme="minorHAnsi"/>
                <w:iCs/>
              </w:rPr>
              <w:t>Data opracowania</w:t>
            </w:r>
          </w:p>
        </w:tc>
        <w:tc>
          <w:tcPr>
            <w:tcW w:w="6378" w:type="dxa"/>
            <w:tcBorders>
              <w:top w:val="single" w:sz="4" w:space="0" w:color="auto"/>
              <w:left w:val="single" w:sz="4" w:space="0" w:color="auto"/>
              <w:bottom w:val="single" w:sz="4" w:space="0" w:color="auto"/>
              <w:right w:val="single" w:sz="4" w:space="0" w:color="auto"/>
            </w:tcBorders>
            <w:vAlign w:val="center"/>
          </w:tcPr>
          <w:p w:rsidR="00D3224D" w:rsidRPr="00A7372F" w:rsidRDefault="002209FA" w:rsidP="00D3224D">
            <w:pPr>
              <w:spacing w:before="120" w:after="0"/>
              <w:jc w:val="center"/>
              <w:rPr>
                <w:rFonts w:cstheme="minorHAnsi"/>
                <w:b/>
                <w:bCs/>
              </w:rPr>
            </w:pPr>
            <w:r>
              <w:rPr>
                <w:rFonts w:cstheme="minorHAnsi"/>
                <w:b/>
                <w:bCs/>
              </w:rPr>
              <w:t>SIERPIEŃ</w:t>
            </w:r>
            <w:r w:rsidR="00D3224D">
              <w:rPr>
                <w:rFonts w:cstheme="minorHAnsi"/>
                <w:b/>
                <w:bCs/>
              </w:rPr>
              <w:t xml:space="preserve"> 2024 r.</w:t>
            </w:r>
          </w:p>
        </w:tc>
      </w:tr>
    </w:tbl>
    <w:p w:rsidR="00554FEC" w:rsidRDefault="00554FEC">
      <w:pPr>
        <w:rPr>
          <w:rFonts w:eastAsia="Lucida Sans Unicode" w:cstheme="minorHAnsi"/>
          <w:b/>
          <w:sz w:val="24"/>
          <w:szCs w:val="24"/>
        </w:rPr>
      </w:pPr>
      <w:r>
        <w:rPr>
          <w:rFonts w:eastAsia="Lucida Sans Unicode" w:cstheme="minorHAnsi"/>
          <w:b/>
          <w:sz w:val="24"/>
          <w:szCs w:val="24"/>
        </w:rPr>
        <w:br w:type="page"/>
      </w:r>
    </w:p>
    <w:p w:rsidR="00C11B76" w:rsidRPr="00391FC2" w:rsidRDefault="00C11B76" w:rsidP="00F30801">
      <w:pPr>
        <w:spacing w:before="40" w:after="40" w:line="240" w:lineRule="auto"/>
      </w:pPr>
      <w:bookmarkStart w:id="1" w:name="_Toc166222376"/>
      <w:r w:rsidRPr="00391FC2">
        <w:rPr>
          <w:rFonts w:eastAsia="Lucida Sans Unicode" w:cstheme="minorHAnsi"/>
          <w:b/>
          <w:sz w:val="24"/>
          <w:szCs w:val="24"/>
        </w:rPr>
        <w:lastRenderedPageBreak/>
        <w:t>1. Wstęp</w:t>
      </w:r>
      <w:bookmarkEnd w:id="1"/>
    </w:p>
    <w:p w:rsidR="00C11B76" w:rsidRPr="00391FC2" w:rsidRDefault="00C11B76" w:rsidP="00F30801">
      <w:pPr>
        <w:spacing w:after="0"/>
        <w:ind w:left="567" w:hanging="567"/>
        <w:jc w:val="both"/>
        <w:outlineLvl w:val="1"/>
        <w:rPr>
          <w:rFonts w:eastAsia="Lucida Sans Unicode" w:cstheme="minorHAnsi"/>
          <w:b/>
          <w:sz w:val="24"/>
          <w:szCs w:val="24"/>
        </w:rPr>
      </w:pPr>
      <w:bookmarkStart w:id="2" w:name="_Toc166222377"/>
      <w:r w:rsidRPr="00391FC2">
        <w:rPr>
          <w:rFonts w:eastAsia="Lucida Sans Unicode" w:cstheme="minorHAnsi"/>
          <w:b/>
          <w:sz w:val="24"/>
          <w:szCs w:val="24"/>
        </w:rPr>
        <w:t>1.1.  Przedmiot S T W i O R</w:t>
      </w:r>
      <w:bookmarkEnd w:id="2"/>
    </w:p>
    <w:p w:rsidR="00C11B76" w:rsidRPr="00391FC2" w:rsidRDefault="00C11B76" w:rsidP="00F30801">
      <w:pPr>
        <w:autoSpaceDE w:val="0"/>
        <w:ind w:firstLine="708"/>
        <w:jc w:val="both"/>
        <w:rPr>
          <w:rFonts w:eastAsia="Lucida Sans Unicode" w:cstheme="minorHAnsi"/>
          <w:sz w:val="24"/>
          <w:szCs w:val="24"/>
        </w:rPr>
      </w:pPr>
      <w:r w:rsidRPr="00391FC2">
        <w:rPr>
          <w:rFonts w:eastAsia="Lucida Sans Unicode" w:cstheme="minorHAnsi"/>
          <w:sz w:val="24"/>
          <w:szCs w:val="24"/>
        </w:rPr>
        <w:t>Specyfikacja Techniczna Wykonania i Odbioru Robót (STWiOR) stanowi cz</w:t>
      </w:r>
      <w:r w:rsidRPr="00391FC2">
        <w:rPr>
          <w:rFonts w:eastAsia="TimesNewRoman" w:cstheme="minorHAnsi"/>
          <w:sz w:val="24"/>
          <w:szCs w:val="24"/>
        </w:rPr>
        <w:t xml:space="preserve">ęść </w:t>
      </w:r>
      <w:r w:rsidRPr="00391FC2">
        <w:rPr>
          <w:rFonts w:eastAsia="Lucida Sans Unicode" w:cstheme="minorHAnsi"/>
          <w:sz w:val="24"/>
          <w:szCs w:val="24"/>
        </w:rPr>
        <w:t xml:space="preserve">dokumentacji przetargowej. Ustalenia zawarte w STWiOR obejmują prace związane z dostawą materiałów, wykonawstwem i odbiorem robót budowlanych i instalacyjnych dotyczących remontu  </w:t>
      </w:r>
      <w:r w:rsidR="00391FC2" w:rsidRPr="00391FC2">
        <w:rPr>
          <w:rFonts w:eastAsia="Lucida Sans Unicode" w:cstheme="minorHAnsi"/>
          <w:sz w:val="24"/>
          <w:szCs w:val="24"/>
        </w:rPr>
        <w:t>pomieszczeń w</w:t>
      </w:r>
      <w:r w:rsidRPr="00391FC2">
        <w:rPr>
          <w:rFonts w:eastAsia="Lucida Sans Unicode" w:cstheme="minorHAnsi"/>
          <w:sz w:val="24"/>
          <w:szCs w:val="24"/>
        </w:rPr>
        <w:t xml:space="preserve"> budynku nr </w:t>
      </w:r>
      <w:r w:rsidR="00391FC2" w:rsidRPr="00391FC2">
        <w:rPr>
          <w:rFonts w:eastAsia="Lucida Sans Unicode" w:cstheme="minorHAnsi"/>
          <w:sz w:val="24"/>
          <w:szCs w:val="24"/>
        </w:rPr>
        <w:t>3</w:t>
      </w:r>
      <w:r w:rsidR="003C6E21" w:rsidRPr="00391FC2">
        <w:rPr>
          <w:rFonts w:eastAsia="Lucida Sans Unicode" w:cstheme="minorHAnsi"/>
          <w:sz w:val="24"/>
          <w:szCs w:val="24"/>
        </w:rPr>
        <w:t xml:space="preserve"> </w:t>
      </w:r>
      <w:r w:rsidRPr="00391FC2">
        <w:rPr>
          <w:rFonts w:eastAsia="Lucida Sans Unicode" w:cstheme="minorHAnsi"/>
          <w:sz w:val="24"/>
          <w:szCs w:val="24"/>
        </w:rPr>
        <w:t>zlokalizowanym w kompleksie wojskowym przy</w:t>
      </w:r>
      <w:r w:rsidR="00B007C5" w:rsidRPr="00391FC2">
        <w:rPr>
          <w:rFonts w:eastAsia="Lucida Sans Unicode" w:cstheme="minorHAnsi"/>
          <w:sz w:val="24"/>
          <w:szCs w:val="24"/>
        </w:rPr>
        <w:t xml:space="preserve"> </w:t>
      </w:r>
      <w:r w:rsidR="00B5648B" w:rsidRPr="00391FC2">
        <w:rPr>
          <w:rFonts w:eastAsia="Lucida Sans Unicode" w:cstheme="minorHAnsi"/>
          <w:sz w:val="24"/>
          <w:szCs w:val="24"/>
        </w:rPr>
        <w:t xml:space="preserve">ul. </w:t>
      </w:r>
      <w:r w:rsidR="00391FC2" w:rsidRPr="00391FC2">
        <w:rPr>
          <w:rFonts w:eastAsia="Lucida Sans Unicode" w:cstheme="minorHAnsi"/>
          <w:sz w:val="24"/>
          <w:szCs w:val="24"/>
        </w:rPr>
        <w:t>Lubelskiej 168</w:t>
      </w:r>
      <w:r w:rsidR="00B5648B" w:rsidRPr="00391FC2">
        <w:rPr>
          <w:rFonts w:eastAsia="Lucida Sans Unicode" w:cstheme="minorHAnsi"/>
          <w:sz w:val="24"/>
          <w:szCs w:val="24"/>
        </w:rPr>
        <w:t>,</w:t>
      </w:r>
      <w:r w:rsidR="00391FC2" w:rsidRPr="00391FC2">
        <w:rPr>
          <w:rFonts w:eastAsia="Lucida Sans Unicode" w:cstheme="minorHAnsi"/>
          <w:sz w:val="24"/>
          <w:szCs w:val="24"/>
        </w:rPr>
        <w:t xml:space="preserve"> </w:t>
      </w:r>
      <w:r w:rsidRPr="00391FC2">
        <w:rPr>
          <w:rFonts w:eastAsia="Lucida Sans Unicode" w:cstheme="minorHAnsi"/>
          <w:sz w:val="24"/>
          <w:szCs w:val="24"/>
        </w:rPr>
        <w:t>22-</w:t>
      </w:r>
      <w:r w:rsidR="00391FC2" w:rsidRPr="00391FC2">
        <w:rPr>
          <w:rFonts w:eastAsia="Lucida Sans Unicode" w:cstheme="minorHAnsi"/>
          <w:sz w:val="24"/>
          <w:szCs w:val="24"/>
        </w:rPr>
        <w:t>100</w:t>
      </w:r>
      <w:r w:rsidRPr="00391FC2">
        <w:rPr>
          <w:rFonts w:eastAsia="Lucida Sans Unicode" w:cstheme="minorHAnsi"/>
          <w:sz w:val="24"/>
          <w:szCs w:val="24"/>
        </w:rPr>
        <w:t xml:space="preserve"> </w:t>
      </w:r>
      <w:r w:rsidR="00391FC2" w:rsidRPr="00391FC2">
        <w:rPr>
          <w:rFonts w:eastAsia="Lucida Sans Unicode" w:cstheme="minorHAnsi"/>
          <w:sz w:val="24"/>
          <w:szCs w:val="24"/>
        </w:rPr>
        <w:t>Chełm</w:t>
      </w:r>
      <w:r w:rsidR="0022756E" w:rsidRPr="00391FC2">
        <w:rPr>
          <w:rFonts w:eastAsia="Lucida Sans Unicode" w:cstheme="minorHAnsi"/>
          <w:sz w:val="24"/>
          <w:szCs w:val="24"/>
        </w:rPr>
        <w:t>.</w:t>
      </w:r>
      <w:r w:rsidRPr="00391FC2">
        <w:rPr>
          <w:rFonts w:eastAsia="Lucida Sans Unicode" w:cstheme="minorHAnsi"/>
          <w:sz w:val="24"/>
          <w:szCs w:val="24"/>
        </w:rPr>
        <w:t xml:space="preserve"> Niniejsza specyfikacja będzie stosowana jako dok</w:t>
      </w:r>
      <w:r w:rsidR="0022756E" w:rsidRPr="00391FC2">
        <w:rPr>
          <w:rFonts w:eastAsia="Lucida Sans Unicode" w:cstheme="minorHAnsi"/>
          <w:sz w:val="24"/>
          <w:szCs w:val="24"/>
        </w:rPr>
        <w:t xml:space="preserve">ument przetargowy przy zleceniu </w:t>
      </w:r>
      <w:r w:rsidRPr="00391FC2">
        <w:rPr>
          <w:rFonts w:eastAsia="Lucida Sans Unicode" w:cstheme="minorHAnsi"/>
          <w:sz w:val="24"/>
          <w:szCs w:val="24"/>
        </w:rPr>
        <w:t>i realizacji robót.</w:t>
      </w:r>
    </w:p>
    <w:p w:rsidR="00C11B76" w:rsidRPr="00BB7548" w:rsidRDefault="00C11B76" w:rsidP="00F30801">
      <w:pPr>
        <w:autoSpaceDE w:val="0"/>
        <w:ind w:firstLine="708"/>
        <w:jc w:val="both"/>
        <w:rPr>
          <w:rFonts w:eastAsia="Lucida Sans Unicode" w:cstheme="minorHAnsi"/>
          <w:sz w:val="24"/>
          <w:szCs w:val="24"/>
        </w:rPr>
      </w:pPr>
      <w:r w:rsidRPr="00391FC2">
        <w:rPr>
          <w:rFonts w:eastAsia="Lucida Sans Unicode" w:cstheme="minorHAnsi"/>
          <w:sz w:val="24"/>
          <w:szCs w:val="24"/>
        </w:rPr>
        <w:t>Roboty, których dotyczy specyfikacja, obejmuj</w:t>
      </w:r>
      <w:r w:rsidRPr="00391FC2">
        <w:rPr>
          <w:rFonts w:eastAsia="TimesNewRoman" w:cstheme="minorHAnsi"/>
          <w:sz w:val="24"/>
          <w:szCs w:val="24"/>
        </w:rPr>
        <w:t xml:space="preserve">ą </w:t>
      </w:r>
      <w:r w:rsidRPr="00391FC2">
        <w:rPr>
          <w:rFonts w:eastAsia="Lucida Sans Unicode" w:cstheme="minorHAnsi"/>
          <w:sz w:val="24"/>
          <w:szCs w:val="24"/>
        </w:rPr>
        <w:t>wszystkie czynno</w:t>
      </w:r>
      <w:r w:rsidRPr="00391FC2">
        <w:rPr>
          <w:rFonts w:eastAsia="TimesNewRoman" w:cstheme="minorHAnsi"/>
          <w:sz w:val="24"/>
          <w:szCs w:val="24"/>
        </w:rPr>
        <w:t>ś</w:t>
      </w:r>
      <w:r w:rsidRPr="00391FC2">
        <w:rPr>
          <w:rFonts w:eastAsia="Lucida Sans Unicode" w:cstheme="minorHAnsi"/>
          <w:sz w:val="24"/>
          <w:szCs w:val="24"/>
        </w:rPr>
        <w:t>ci umo</w:t>
      </w:r>
      <w:r w:rsidRPr="00391FC2">
        <w:rPr>
          <w:rFonts w:eastAsia="TimesNewRoman" w:cstheme="minorHAnsi"/>
          <w:sz w:val="24"/>
          <w:szCs w:val="24"/>
        </w:rPr>
        <w:t>ż</w:t>
      </w:r>
      <w:r w:rsidRPr="00391FC2">
        <w:rPr>
          <w:rFonts w:eastAsia="Lucida Sans Unicode" w:cstheme="minorHAnsi"/>
          <w:sz w:val="24"/>
          <w:szCs w:val="24"/>
        </w:rPr>
        <w:t>liwiaj</w:t>
      </w:r>
      <w:r w:rsidRPr="00391FC2">
        <w:rPr>
          <w:rFonts w:eastAsia="TimesNewRoman" w:cstheme="minorHAnsi"/>
          <w:sz w:val="24"/>
          <w:szCs w:val="24"/>
        </w:rPr>
        <w:t>ą</w:t>
      </w:r>
      <w:r w:rsidRPr="00391FC2">
        <w:rPr>
          <w:rFonts w:eastAsia="Lucida Sans Unicode" w:cstheme="minorHAnsi"/>
          <w:sz w:val="24"/>
          <w:szCs w:val="24"/>
        </w:rPr>
        <w:t>ce i maj</w:t>
      </w:r>
      <w:r w:rsidRPr="00391FC2">
        <w:rPr>
          <w:rFonts w:eastAsia="TimesNewRoman" w:cstheme="minorHAnsi"/>
          <w:sz w:val="24"/>
          <w:szCs w:val="24"/>
        </w:rPr>
        <w:t>ą</w:t>
      </w:r>
      <w:r w:rsidRPr="00391FC2">
        <w:rPr>
          <w:rFonts w:eastAsia="Lucida Sans Unicode" w:cstheme="minorHAnsi"/>
          <w:sz w:val="24"/>
          <w:szCs w:val="24"/>
        </w:rPr>
        <w:t>ce na celu wykonanie r</w:t>
      </w:r>
      <w:r w:rsidR="008F030E" w:rsidRPr="00391FC2">
        <w:rPr>
          <w:rFonts w:eastAsia="Lucida Sans Unicode" w:cstheme="minorHAnsi"/>
          <w:sz w:val="24"/>
          <w:szCs w:val="24"/>
        </w:rPr>
        <w:t>emontu</w:t>
      </w:r>
      <w:r w:rsidR="00391FC2" w:rsidRPr="00391FC2">
        <w:rPr>
          <w:rFonts w:eastAsia="Lucida Sans Unicode" w:cstheme="minorHAnsi"/>
          <w:sz w:val="24"/>
          <w:szCs w:val="24"/>
        </w:rPr>
        <w:t xml:space="preserve"> pomieszczeń</w:t>
      </w:r>
      <w:r w:rsidR="008F030E" w:rsidRPr="00391FC2">
        <w:rPr>
          <w:rFonts w:eastAsia="Lucida Sans Unicode" w:cstheme="minorHAnsi"/>
          <w:sz w:val="24"/>
          <w:szCs w:val="24"/>
        </w:rPr>
        <w:t xml:space="preserve"> </w:t>
      </w:r>
      <w:r w:rsidR="0022756E" w:rsidRPr="00391FC2">
        <w:rPr>
          <w:rFonts w:eastAsia="Lucida Sans Unicode" w:cstheme="minorHAnsi"/>
          <w:sz w:val="24"/>
          <w:szCs w:val="24"/>
        </w:rPr>
        <w:t xml:space="preserve">w budynku nr </w:t>
      </w:r>
      <w:r w:rsidR="00391FC2" w:rsidRPr="00391FC2">
        <w:rPr>
          <w:rFonts w:eastAsia="Lucida Sans Unicode" w:cstheme="minorHAnsi"/>
          <w:sz w:val="24"/>
          <w:szCs w:val="24"/>
        </w:rPr>
        <w:t>3</w:t>
      </w:r>
      <w:r w:rsidR="008F030E" w:rsidRPr="00391FC2">
        <w:rPr>
          <w:rFonts w:eastAsia="Lucida Sans Unicode" w:cstheme="minorHAnsi"/>
          <w:sz w:val="24"/>
          <w:szCs w:val="24"/>
        </w:rPr>
        <w:t>.</w:t>
      </w:r>
      <w:r w:rsidR="0022756E" w:rsidRPr="00391FC2">
        <w:rPr>
          <w:rFonts w:eastAsia="Lucida Sans Unicode" w:cstheme="minorHAnsi"/>
          <w:sz w:val="24"/>
          <w:szCs w:val="24"/>
        </w:rPr>
        <w:t xml:space="preserve"> </w:t>
      </w:r>
      <w:r w:rsidR="008F030E" w:rsidRPr="00391FC2">
        <w:rPr>
          <w:rFonts w:eastAsia="Lucida Sans Unicode" w:cstheme="minorHAnsi"/>
          <w:sz w:val="24"/>
          <w:szCs w:val="24"/>
        </w:rPr>
        <w:t xml:space="preserve">Obiekt zlokalizowany </w:t>
      </w:r>
      <w:r w:rsidR="0022756E" w:rsidRPr="00391FC2">
        <w:rPr>
          <w:rFonts w:eastAsia="Lucida Sans Unicode" w:cstheme="minorHAnsi"/>
          <w:sz w:val="24"/>
          <w:szCs w:val="24"/>
        </w:rPr>
        <w:t>przy</w:t>
      </w:r>
      <w:r w:rsidR="008F030E" w:rsidRPr="00391FC2">
        <w:rPr>
          <w:rFonts w:eastAsia="Lucida Sans Unicode" w:cstheme="minorHAnsi"/>
          <w:sz w:val="24"/>
          <w:szCs w:val="24"/>
        </w:rPr>
        <w:t xml:space="preserve"> </w:t>
      </w:r>
      <w:r w:rsidR="0022756E" w:rsidRPr="00391FC2">
        <w:rPr>
          <w:rFonts w:eastAsia="Lucida Sans Unicode" w:cstheme="minorHAnsi"/>
          <w:sz w:val="24"/>
          <w:szCs w:val="24"/>
        </w:rPr>
        <w:t>ul.</w:t>
      </w:r>
      <w:r w:rsidR="00391FC2" w:rsidRPr="00391FC2">
        <w:rPr>
          <w:rFonts w:eastAsia="Lucida Sans Unicode" w:cstheme="minorHAnsi"/>
          <w:sz w:val="24"/>
          <w:szCs w:val="24"/>
        </w:rPr>
        <w:t> Lubelskiej 168</w:t>
      </w:r>
      <w:r w:rsidR="0022756E" w:rsidRPr="00391FC2">
        <w:rPr>
          <w:rFonts w:eastAsia="Lucida Sans Unicode" w:cstheme="minorHAnsi"/>
          <w:sz w:val="24"/>
          <w:szCs w:val="24"/>
        </w:rPr>
        <w:t>, 22-</w:t>
      </w:r>
      <w:r w:rsidR="00391FC2" w:rsidRPr="00391FC2">
        <w:rPr>
          <w:rFonts w:eastAsia="Lucida Sans Unicode" w:cstheme="minorHAnsi"/>
          <w:sz w:val="24"/>
          <w:szCs w:val="24"/>
        </w:rPr>
        <w:t>100</w:t>
      </w:r>
      <w:r w:rsidR="0022756E" w:rsidRPr="00391FC2">
        <w:rPr>
          <w:rFonts w:eastAsia="Lucida Sans Unicode" w:cstheme="minorHAnsi"/>
          <w:sz w:val="24"/>
          <w:szCs w:val="24"/>
        </w:rPr>
        <w:t xml:space="preserve"> </w:t>
      </w:r>
      <w:r w:rsidR="00391FC2" w:rsidRPr="00391FC2">
        <w:rPr>
          <w:rFonts w:eastAsia="Lucida Sans Unicode" w:cstheme="minorHAnsi"/>
          <w:sz w:val="24"/>
          <w:szCs w:val="24"/>
        </w:rPr>
        <w:t>Chełm</w:t>
      </w:r>
      <w:r w:rsidR="0022756E" w:rsidRPr="00391FC2">
        <w:rPr>
          <w:rFonts w:eastAsia="Lucida Sans Unicode" w:cstheme="minorHAnsi"/>
          <w:sz w:val="24"/>
          <w:szCs w:val="24"/>
        </w:rPr>
        <w:t xml:space="preserve"> na podstawie dokumentacji technicznej i przedmiaru robót, a także </w:t>
      </w:r>
      <w:r w:rsidRPr="00391FC2">
        <w:rPr>
          <w:rFonts w:eastAsia="Lucida Sans Unicode" w:cstheme="minorHAnsi"/>
          <w:sz w:val="24"/>
          <w:szCs w:val="24"/>
        </w:rPr>
        <w:t>roboty niewymienione</w:t>
      </w:r>
      <w:r w:rsidR="0022756E" w:rsidRPr="00391FC2">
        <w:rPr>
          <w:rFonts w:eastAsia="Lucida Sans Unicode" w:cstheme="minorHAnsi"/>
          <w:sz w:val="24"/>
          <w:szCs w:val="24"/>
        </w:rPr>
        <w:t xml:space="preserve"> </w:t>
      </w:r>
      <w:r w:rsidRPr="00391FC2">
        <w:rPr>
          <w:rFonts w:eastAsia="Lucida Sans Unicode" w:cstheme="minorHAnsi"/>
          <w:sz w:val="24"/>
          <w:szCs w:val="24"/>
        </w:rPr>
        <w:t>w przedmiarze robót, lecz bezpo</w:t>
      </w:r>
      <w:r w:rsidRPr="00391FC2">
        <w:rPr>
          <w:rFonts w:eastAsia="TimesNewRoman" w:cstheme="minorHAnsi"/>
          <w:sz w:val="24"/>
          <w:szCs w:val="24"/>
        </w:rPr>
        <w:t>ś</w:t>
      </w:r>
      <w:r w:rsidRPr="00391FC2">
        <w:rPr>
          <w:rFonts w:eastAsia="Lucida Sans Unicode" w:cstheme="minorHAnsi"/>
          <w:sz w:val="24"/>
          <w:szCs w:val="24"/>
        </w:rPr>
        <w:t>rednio zwi</w:t>
      </w:r>
      <w:r w:rsidRPr="00391FC2">
        <w:rPr>
          <w:rFonts w:eastAsia="TimesNewRoman" w:cstheme="minorHAnsi"/>
          <w:sz w:val="24"/>
          <w:szCs w:val="24"/>
        </w:rPr>
        <w:t>ą</w:t>
      </w:r>
      <w:r w:rsidRPr="00391FC2">
        <w:rPr>
          <w:rFonts w:eastAsia="Lucida Sans Unicode" w:cstheme="minorHAnsi"/>
          <w:sz w:val="24"/>
          <w:szCs w:val="24"/>
        </w:rPr>
        <w:t>zane z realizacj</w:t>
      </w:r>
      <w:r w:rsidRPr="00391FC2">
        <w:rPr>
          <w:rFonts w:eastAsia="TimesNewRoman" w:cstheme="minorHAnsi"/>
          <w:sz w:val="24"/>
          <w:szCs w:val="24"/>
        </w:rPr>
        <w:t xml:space="preserve">ą </w:t>
      </w:r>
      <w:r w:rsidRPr="00391FC2">
        <w:rPr>
          <w:rFonts w:eastAsia="Lucida Sans Unicode" w:cstheme="minorHAnsi"/>
          <w:sz w:val="24"/>
          <w:szCs w:val="24"/>
        </w:rPr>
        <w:t>przedmiotu zamówienia, wyłonione podczas realizacji zadania i niezb</w:t>
      </w:r>
      <w:r w:rsidRPr="00391FC2">
        <w:rPr>
          <w:rFonts w:eastAsia="TimesNewRoman" w:cstheme="minorHAnsi"/>
          <w:sz w:val="24"/>
          <w:szCs w:val="24"/>
        </w:rPr>
        <w:t>ę</w:t>
      </w:r>
      <w:r w:rsidRPr="00391FC2">
        <w:rPr>
          <w:rFonts w:eastAsia="Lucida Sans Unicode" w:cstheme="minorHAnsi"/>
          <w:sz w:val="24"/>
          <w:szCs w:val="24"/>
        </w:rPr>
        <w:t xml:space="preserve">dne do jego poprawnego </w:t>
      </w:r>
      <w:r w:rsidR="0022756E" w:rsidRPr="00391FC2">
        <w:rPr>
          <w:rFonts w:eastAsia="Lucida Sans Unicode" w:cstheme="minorHAnsi"/>
          <w:sz w:val="24"/>
          <w:szCs w:val="24"/>
        </w:rPr>
        <w:t xml:space="preserve">i w pełni </w:t>
      </w:r>
      <w:r w:rsidR="0022756E" w:rsidRPr="00BB7548">
        <w:rPr>
          <w:rFonts w:eastAsia="Lucida Sans Unicode" w:cstheme="minorHAnsi"/>
          <w:sz w:val="24"/>
          <w:szCs w:val="24"/>
        </w:rPr>
        <w:t>kompletnego wykonania.</w:t>
      </w:r>
    </w:p>
    <w:p w:rsidR="00C11B76" w:rsidRPr="00BB7548" w:rsidRDefault="00C11B76" w:rsidP="00F30801">
      <w:pPr>
        <w:autoSpaceDE w:val="0"/>
        <w:spacing w:after="0"/>
        <w:jc w:val="both"/>
        <w:outlineLvl w:val="1"/>
        <w:rPr>
          <w:rFonts w:eastAsia="Lucida Sans Unicode" w:cstheme="minorHAnsi"/>
          <w:b/>
          <w:sz w:val="24"/>
          <w:szCs w:val="24"/>
        </w:rPr>
      </w:pPr>
      <w:bookmarkStart w:id="3" w:name="_Toc166222378"/>
      <w:r w:rsidRPr="00BB7548">
        <w:rPr>
          <w:rFonts w:eastAsia="Lucida Sans Unicode" w:cstheme="minorHAnsi"/>
          <w:b/>
          <w:sz w:val="24"/>
          <w:szCs w:val="24"/>
        </w:rPr>
        <w:t>1.2.   Zakres robót budowlanych</w:t>
      </w:r>
      <w:bookmarkEnd w:id="3"/>
    </w:p>
    <w:p w:rsidR="0022756E" w:rsidRPr="00BB7548" w:rsidRDefault="0022756E" w:rsidP="00F30801">
      <w:pPr>
        <w:autoSpaceDE w:val="0"/>
        <w:jc w:val="both"/>
        <w:rPr>
          <w:rFonts w:eastAsia="Lucida Sans Unicode" w:cstheme="minorHAnsi"/>
          <w:sz w:val="24"/>
          <w:szCs w:val="24"/>
        </w:rPr>
      </w:pPr>
      <w:r w:rsidRPr="00BB7548">
        <w:rPr>
          <w:rFonts w:eastAsia="Lucida Sans Unicode" w:cstheme="minorHAnsi"/>
          <w:b/>
          <w:sz w:val="24"/>
          <w:szCs w:val="24"/>
        </w:rPr>
        <w:tab/>
      </w:r>
      <w:r w:rsidRPr="00BB7548">
        <w:rPr>
          <w:rFonts w:eastAsia="Lucida Sans Unicode" w:cstheme="minorHAnsi"/>
          <w:sz w:val="24"/>
          <w:szCs w:val="24"/>
        </w:rPr>
        <w:t xml:space="preserve">Roboty będą obejmować </w:t>
      </w:r>
      <w:r w:rsidR="00B007C5" w:rsidRPr="00BB7548">
        <w:rPr>
          <w:rFonts w:eastAsia="Lucida Sans Unicode" w:cstheme="minorHAnsi"/>
          <w:sz w:val="24"/>
          <w:szCs w:val="24"/>
        </w:rPr>
        <w:t>roboty rozbiórkowe</w:t>
      </w:r>
      <w:r w:rsidR="001E5658" w:rsidRPr="00BB7548">
        <w:rPr>
          <w:rFonts w:eastAsia="Lucida Sans Unicode" w:cstheme="minorHAnsi"/>
          <w:sz w:val="24"/>
          <w:szCs w:val="24"/>
        </w:rPr>
        <w:t xml:space="preserve"> i demontażowe</w:t>
      </w:r>
      <w:r w:rsidR="00B007C5" w:rsidRPr="00BB7548">
        <w:rPr>
          <w:rFonts w:eastAsia="Lucida Sans Unicode" w:cstheme="minorHAnsi"/>
          <w:sz w:val="24"/>
          <w:szCs w:val="24"/>
        </w:rPr>
        <w:t xml:space="preserve">, izolacyjne (izolacje przeciwwilgociowe), </w:t>
      </w:r>
      <w:r w:rsidR="001E5658" w:rsidRPr="00BB7548">
        <w:rPr>
          <w:rFonts w:eastAsia="Lucida Sans Unicode" w:cstheme="minorHAnsi"/>
          <w:sz w:val="24"/>
          <w:szCs w:val="24"/>
        </w:rPr>
        <w:t xml:space="preserve">wydzielenie pomieszczeń, niezbędne zamurowania i wykucia, </w:t>
      </w:r>
      <w:r w:rsidR="00B007C5" w:rsidRPr="00BB7548">
        <w:rPr>
          <w:rFonts w:eastAsia="Lucida Sans Unicode" w:cstheme="minorHAnsi"/>
          <w:sz w:val="24"/>
          <w:szCs w:val="24"/>
        </w:rPr>
        <w:t xml:space="preserve"> wykonanie </w:t>
      </w:r>
      <w:r w:rsidR="001E5658" w:rsidRPr="00BB7548">
        <w:rPr>
          <w:rFonts w:eastAsia="Lucida Sans Unicode" w:cstheme="minorHAnsi"/>
          <w:sz w:val="24"/>
          <w:szCs w:val="24"/>
        </w:rPr>
        <w:t xml:space="preserve">posadzek w pomieszczeniach, montaż drzwi, okien, krat, </w:t>
      </w:r>
      <w:r w:rsidRPr="00BB7548">
        <w:rPr>
          <w:rFonts w:eastAsia="Lucida Sans Unicode" w:cstheme="minorHAnsi"/>
          <w:sz w:val="24"/>
          <w:szCs w:val="24"/>
        </w:rPr>
        <w:t xml:space="preserve">wymianę instalacji elektrycznej, </w:t>
      </w:r>
      <w:r w:rsidR="00826B81" w:rsidRPr="00BB7548">
        <w:rPr>
          <w:rFonts w:eastAsia="Lucida Sans Unicode" w:cstheme="minorHAnsi"/>
          <w:sz w:val="24"/>
          <w:szCs w:val="24"/>
        </w:rPr>
        <w:t>wodociągowej (ciepłej i zimnej)</w:t>
      </w:r>
      <w:r w:rsidR="00B007C5" w:rsidRPr="00BB7548">
        <w:rPr>
          <w:rFonts w:eastAsia="Lucida Sans Unicode" w:cstheme="minorHAnsi"/>
          <w:sz w:val="24"/>
          <w:szCs w:val="24"/>
        </w:rPr>
        <w:t>, kanalizac</w:t>
      </w:r>
      <w:r w:rsidR="001E5658" w:rsidRPr="00BB7548">
        <w:rPr>
          <w:rFonts w:eastAsia="Lucida Sans Unicode" w:cstheme="minorHAnsi"/>
          <w:sz w:val="24"/>
          <w:szCs w:val="24"/>
        </w:rPr>
        <w:t>ji</w:t>
      </w:r>
      <w:r w:rsidR="00CA1515" w:rsidRPr="00BB7548">
        <w:rPr>
          <w:rFonts w:eastAsia="Lucida Sans Unicode" w:cstheme="minorHAnsi"/>
          <w:sz w:val="24"/>
          <w:szCs w:val="24"/>
        </w:rPr>
        <w:t xml:space="preserve"> sanitarnej</w:t>
      </w:r>
      <w:r w:rsidR="00B007C5" w:rsidRPr="00BB7548">
        <w:rPr>
          <w:rFonts w:eastAsia="Lucida Sans Unicode" w:cstheme="minorHAnsi"/>
          <w:sz w:val="24"/>
          <w:szCs w:val="24"/>
        </w:rPr>
        <w:t xml:space="preserve"> wraz z</w:t>
      </w:r>
      <w:r w:rsidR="00CA1515" w:rsidRPr="00BB7548">
        <w:rPr>
          <w:rFonts w:eastAsia="Lucida Sans Unicode" w:cstheme="minorHAnsi"/>
          <w:sz w:val="24"/>
          <w:szCs w:val="24"/>
        </w:rPr>
        <w:t> </w:t>
      </w:r>
      <w:r w:rsidR="00B007C5" w:rsidRPr="00BB7548">
        <w:rPr>
          <w:rFonts w:eastAsia="Lucida Sans Unicode" w:cstheme="minorHAnsi"/>
          <w:sz w:val="24"/>
          <w:szCs w:val="24"/>
        </w:rPr>
        <w:t xml:space="preserve">przyłączami do istniejących </w:t>
      </w:r>
      <w:r w:rsidR="001E5658" w:rsidRPr="00BB7548">
        <w:rPr>
          <w:rFonts w:eastAsia="Lucida Sans Unicode" w:cstheme="minorHAnsi"/>
          <w:sz w:val="24"/>
          <w:szCs w:val="24"/>
        </w:rPr>
        <w:t xml:space="preserve">złącz lub studzienek. </w:t>
      </w:r>
    </w:p>
    <w:p w:rsidR="00C11B76" w:rsidRPr="00BB7548" w:rsidRDefault="00C11B76" w:rsidP="00F30801">
      <w:pPr>
        <w:autoSpaceDE w:val="0"/>
        <w:spacing w:after="0"/>
        <w:jc w:val="both"/>
        <w:outlineLvl w:val="2"/>
        <w:rPr>
          <w:rFonts w:eastAsia="Lucida Sans Unicode" w:cstheme="minorHAnsi"/>
          <w:b/>
          <w:sz w:val="24"/>
          <w:szCs w:val="24"/>
        </w:rPr>
      </w:pPr>
      <w:bookmarkStart w:id="4" w:name="_Toc166222379"/>
      <w:r w:rsidRPr="00BB7548">
        <w:rPr>
          <w:rFonts w:eastAsia="Lucida Sans Unicode" w:cstheme="minorHAnsi"/>
          <w:b/>
          <w:bCs/>
          <w:sz w:val="24"/>
          <w:szCs w:val="24"/>
        </w:rPr>
        <w:t>1.2.1</w:t>
      </w:r>
      <w:r w:rsidRPr="00BB7548">
        <w:rPr>
          <w:rFonts w:eastAsia="Lucida Sans Unicode" w:cstheme="minorHAnsi"/>
          <w:b/>
          <w:sz w:val="24"/>
          <w:szCs w:val="24"/>
        </w:rPr>
        <w:t xml:space="preserve">  Roboty </w:t>
      </w:r>
      <w:bookmarkEnd w:id="4"/>
      <w:r w:rsidR="00391FC2" w:rsidRPr="00BB7548">
        <w:rPr>
          <w:rFonts w:eastAsia="Lucida Sans Unicode" w:cstheme="minorHAnsi"/>
          <w:b/>
          <w:sz w:val="24"/>
          <w:szCs w:val="24"/>
        </w:rPr>
        <w:t>w pomieszczeniu nr 15</w:t>
      </w:r>
    </w:p>
    <w:p w:rsidR="002F7BD7" w:rsidRPr="00BB7548" w:rsidRDefault="00C11B76" w:rsidP="00391FC2">
      <w:pPr>
        <w:numPr>
          <w:ilvl w:val="12"/>
          <w:numId w:val="0"/>
        </w:numPr>
        <w:spacing w:after="0"/>
        <w:jc w:val="both"/>
        <w:rPr>
          <w:rFonts w:cstheme="minorHAnsi"/>
          <w:sz w:val="24"/>
          <w:szCs w:val="24"/>
        </w:rPr>
      </w:pPr>
      <w:r w:rsidRPr="00BB7548">
        <w:rPr>
          <w:rFonts w:cstheme="minorHAnsi"/>
          <w:sz w:val="24"/>
          <w:szCs w:val="24"/>
        </w:rPr>
        <w:t xml:space="preserve">- </w:t>
      </w:r>
      <w:r w:rsidR="00391FC2" w:rsidRPr="00BB7548">
        <w:rPr>
          <w:rFonts w:cstheme="minorHAnsi"/>
          <w:sz w:val="24"/>
          <w:szCs w:val="24"/>
        </w:rPr>
        <w:t xml:space="preserve">wykonanie nowego otworu drzwiowego w istniejącej ścianie (wykucie otworów drzwiowych i bruzd na nadproża w murze, </w:t>
      </w:r>
      <w:r w:rsidR="009D5074">
        <w:rPr>
          <w:rFonts w:cstheme="minorHAnsi"/>
          <w:sz w:val="24"/>
          <w:szCs w:val="24"/>
        </w:rPr>
        <w:t>montaż</w:t>
      </w:r>
      <w:r w:rsidR="00391FC2" w:rsidRPr="00BB7548">
        <w:rPr>
          <w:rFonts w:cstheme="minorHAnsi"/>
          <w:sz w:val="24"/>
          <w:szCs w:val="24"/>
        </w:rPr>
        <w:t xml:space="preserve"> nadproża, montaż drzwi),</w:t>
      </w:r>
    </w:p>
    <w:p w:rsidR="00391FC2" w:rsidRPr="00BB7548" w:rsidRDefault="00391FC2" w:rsidP="00391FC2">
      <w:pPr>
        <w:numPr>
          <w:ilvl w:val="12"/>
          <w:numId w:val="0"/>
        </w:numPr>
        <w:spacing w:after="0"/>
        <w:jc w:val="both"/>
        <w:rPr>
          <w:rFonts w:cstheme="minorHAnsi"/>
          <w:sz w:val="24"/>
          <w:szCs w:val="24"/>
        </w:rPr>
      </w:pPr>
      <w:r w:rsidRPr="00BB7548">
        <w:rPr>
          <w:rFonts w:cstheme="minorHAnsi"/>
          <w:sz w:val="24"/>
          <w:szCs w:val="24"/>
        </w:rPr>
        <w:t>- wykucie istniejących drzwi wejściowych do pomieszczenia (skrzydło wraz z ościeżnicą przeznaczone do ponownego wykorzystania i przekazania na magazyn SOI)</w:t>
      </w:r>
      <w:r w:rsidR="009B40E0" w:rsidRPr="00BB7548">
        <w:rPr>
          <w:rFonts w:cstheme="minorHAnsi"/>
          <w:sz w:val="24"/>
          <w:szCs w:val="24"/>
        </w:rPr>
        <w:t>,</w:t>
      </w:r>
    </w:p>
    <w:p w:rsidR="00391FC2" w:rsidRPr="00BB7548" w:rsidRDefault="00391FC2" w:rsidP="009B40E0">
      <w:pPr>
        <w:numPr>
          <w:ilvl w:val="12"/>
          <w:numId w:val="0"/>
        </w:numPr>
        <w:spacing w:after="0"/>
        <w:jc w:val="both"/>
        <w:rPr>
          <w:rFonts w:cstheme="minorHAnsi"/>
          <w:sz w:val="24"/>
          <w:szCs w:val="24"/>
        </w:rPr>
      </w:pPr>
      <w:r w:rsidRPr="00BB7548">
        <w:rPr>
          <w:rFonts w:cstheme="minorHAnsi"/>
          <w:sz w:val="24"/>
          <w:szCs w:val="24"/>
        </w:rPr>
        <w:t xml:space="preserve">- </w:t>
      </w:r>
      <w:r w:rsidR="009B40E0" w:rsidRPr="00BB7548">
        <w:rPr>
          <w:rFonts w:cstheme="minorHAnsi"/>
          <w:sz w:val="24"/>
          <w:szCs w:val="24"/>
        </w:rPr>
        <w:t>zamurowanie istniejącego otworu drzwiowego,</w:t>
      </w:r>
    </w:p>
    <w:p w:rsidR="009B40E0" w:rsidRPr="00BB7548" w:rsidRDefault="009B40E0" w:rsidP="009B40E0">
      <w:pPr>
        <w:numPr>
          <w:ilvl w:val="12"/>
          <w:numId w:val="0"/>
        </w:numPr>
        <w:spacing w:after="0"/>
        <w:jc w:val="both"/>
        <w:rPr>
          <w:rFonts w:cstheme="minorHAnsi"/>
          <w:sz w:val="24"/>
          <w:szCs w:val="24"/>
        </w:rPr>
      </w:pPr>
      <w:r w:rsidRPr="00BB7548">
        <w:rPr>
          <w:rFonts w:cstheme="minorHAnsi"/>
          <w:sz w:val="24"/>
          <w:szCs w:val="24"/>
        </w:rPr>
        <w:t>- uzupełnienie tynku w miejscu zamurowanego i nowego otworu drzwiowego z uprzednim gruntowaniem</w:t>
      </w:r>
      <w:r w:rsidR="00BB7548">
        <w:rPr>
          <w:rFonts w:cstheme="minorHAnsi"/>
          <w:sz w:val="24"/>
          <w:szCs w:val="24"/>
        </w:rPr>
        <w:t xml:space="preserve"> muru</w:t>
      </w:r>
      <w:r w:rsidRPr="00BB7548">
        <w:rPr>
          <w:rFonts w:cstheme="minorHAnsi"/>
          <w:sz w:val="24"/>
          <w:szCs w:val="24"/>
        </w:rPr>
        <w:t>,</w:t>
      </w:r>
    </w:p>
    <w:p w:rsidR="009B40E0" w:rsidRPr="00BB7548" w:rsidRDefault="009B40E0" w:rsidP="009B40E0">
      <w:pPr>
        <w:numPr>
          <w:ilvl w:val="12"/>
          <w:numId w:val="0"/>
        </w:numPr>
        <w:spacing w:after="0"/>
        <w:jc w:val="both"/>
        <w:rPr>
          <w:rFonts w:cstheme="minorHAnsi"/>
          <w:sz w:val="24"/>
          <w:szCs w:val="24"/>
        </w:rPr>
      </w:pPr>
      <w:r w:rsidRPr="00BB7548">
        <w:rPr>
          <w:rFonts w:cstheme="minorHAnsi"/>
          <w:sz w:val="24"/>
          <w:szCs w:val="24"/>
        </w:rPr>
        <w:t>- wykonanie gładzi na nowym tynku z uprzednim zagruntowaniem go,</w:t>
      </w:r>
    </w:p>
    <w:p w:rsidR="009B40E0" w:rsidRPr="00BB7548" w:rsidRDefault="009B40E0" w:rsidP="009B40E0">
      <w:pPr>
        <w:numPr>
          <w:ilvl w:val="12"/>
          <w:numId w:val="0"/>
        </w:numPr>
        <w:spacing w:after="0"/>
        <w:jc w:val="both"/>
        <w:rPr>
          <w:rFonts w:cstheme="minorHAnsi"/>
          <w:sz w:val="24"/>
          <w:szCs w:val="24"/>
        </w:rPr>
      </w:pPr>
      <w:r w:rsidRPr="00BB7548">
        <w:rPr>
          <w:rFonts w:cstheme="minorHAnsi"/>
          <w:sz w:val="24"/>
          <w:szCs w:val="24"/>
        </w:rPr>
        <w:t>- dwukrotne malowanie sufitów i ścian (kolorystyka do uzgodnienia z Administratorem budynku),</w:t>
      </w:r>
    </w:p>
    <w:p w:rsidR="009B40E0" w:rsidRPr="00BB7548" w:rsidRDefault="009B40E0" w:rsidP="009B40E0">
      <w:pPr>
        <w:numPr>
          <w:ilvl w:val="12"/>
          <w:numId w:val="0"/>
        </w:numPr>
        <w:spacing w:after="0"/>
        <w:jc w:val="both"/>
        <w:rPr>
          <w:rFonts w:cstheme="minorHAnsi"/>
          <w:sz w:val="24"/>
          <w:szCs w:val="24"/>
        </w:rPr>
      </w:pPr>
      <w:r w:rsidRPr="00BB7548">
        <w:rPr>
          <w:rFonts w:cstheme="minorHAnsi"/>
          <w:sz w:val="24"/>
          <w:szCs w:val="24"/>
        </w:rPr>
        <w:t>- wymiana krat okiennych,</w:t>
      </w:r>
    </w:p>
    <w:p w:rsidR="009B40E0" w:rsidRPr="00BB7548" w:rsidRDefault="009B40E0" w:rsidP="009B40E0">
      <w:pPr>
        <w:numPr>
          <w:ilvl w:val="12"/>
          <w:numId w:val="0"/>
        </w:numPr>
        <w:spacing w:after="0"/>
        <w:jc w:val="both"/>
        <w:rPr>
          <w:rFonts w:cstheme="minorHAnsi"/>
          <w:sz w:val="24"/>
          <w:szCs w:val="24"/>
        </w:rPr>
      </w:pPr>
      <w:r w:rsidRPr="00BB7548">
        <w:rPr>
          <w:rFonts w:cstheme="minorHAnsi"/>
          <w:sz w:val="24"/>
          <w:szCs w:val="24"/>
        </w:rPr>
        <w:t>- zabezpieczenie szyb okiennych folią mleczną uniemożliwiającą wgląd do wnętrza pomieszczenia,</w:t>
      </w:r>
    </w:p>
    <w:p w:rsidR="00BB7548" w:rsidRPr="007830E1" w:rsidRDefault="009B40E0" w:rsidP="009B40E0">
      <w:pPr>
        <w:numPr>
          <w:ilvl w:val="12"/>
          <w:numId w:val="0"/>
        </w:numPr>
        <w:spacing w:after="0"/>
        <w:jc w:val="both"/>
        <w:rPr>
          <w:rFonts w:cstheme="minorHAnsi"/>
          <w:sz w:val="24"/>
          <w:szCs w:val="24"/>
        </w:rPr>
      </w:pPr>
      <w:r w:rsidRPr="00BB7548">
        <w:rPr>
          <w:rFonts w:cstheme="minorHAnsi"/>
          <w:sz w:val="24"/>
          <w:szCs w:val="24"/>
        </w:rPr>
        <w:t xml:space="preserve">- wykonanie separacji instalacji c.o. – </w:t>
      </w:r>
      <w:r w:rsidR="00BB7548" w:rsidRPr="00BB7548">
        <w:rPr>
          <w:rFonts w:cstheme="minorHAnsi"/>
          <w:sz w:val="24"/>
          <w:szCs w:val="24"/>
        </w:rPr>
        <w:t>wymiana odcinka rury przyłącznej grzejnika na</w:t>
      </w:r>
      <w:r w:rsidRPr="00BB7548">
        <w:rPr>
          <w:rFonts w:cstheme="minorHAnsi"/>
          <w:sz w:val="24"/>
          <w:szCs w:val="24"/>
        </w:rPr>
        <w:t xml:space="preserve"> rur</w:t>
      </w:r>
      <w:r w:rsidR="00BB7548" w:rsidRPr="00BB7548">
        <w:rPr>
          <w:rFonts w:cstheme="minorHAnsi"/>
          <w:sz w:val="24"/>
          <w:szCs w:val="24"/>
        </w:rPr>
        <w:t>ę</w:t>
      </w:r>
      <w:r w:rsidRPr="00BB7548">
        <w:rPr>
          <w:rFonts w:cstheme="minorHAnsi"/>
          <w:sz w:val="24"/>
          <w:szCs w:val="24"/>
        </w:rPr>
        <w:t xml:space="preserve"> plastikow</w:t>
      </w:r>
      <w:r w:rsidR="00BB7548" w:rsidRPr="00BB7548">
        <w:rPr>
          <w:rFonts w:cstheme="minorHAnsi"/>
          <w:sz w:val="24"/>
          <w:szCs w:val="24"/>
        </w:rPr>
        <w:t>ą</w:t>
      </w:r>
      <w:r w:rsidR="001B101F">
        <w:rPr>
          <w:rFonts w:cstheme="minorHAnsi"/>
          <w:sz w:val="24"/>
          <w:szCs w:val="24"/>
        </w:rPr>
        <w:t>.</w:t>
      </w:r>
    </w:p>
    <w:p w:rsidR="002F7BD7" w:rsidRPr="00BB7548" w:rsidRDefault="002F7BD7" w:rsidP="00BB7548">
      <w:pPr>
        <w:numPr>
          <w:ilvl w:val="12"/>
          <w:numId w:val="0"/>
        </w:numPr>
        <w:spacing w:before="200" w:after="0" w:line="240" w:lineRule="auto"/>
        <w:rPr>
          <w:rFonts w:eastAsia="Lucida Sans Unicode" w:cstheme="minorHAnsi"/>
          <w:b/>
          <w:sz w:val="24"/>
          <w:szCs w:val="24"/>
        </w:rPr>
      </w:pPr>
      <w:r w:rsidRPr="00BB7548">
        <w:rPr>
          <w:rFonts w:cstheme="minorHAnsi"/>
          <w:sz w:val="24"/>
          <w:szCs w:val="24"/>
        </w:rPr>
        <w:t xml:space="preserve"> </w:t>
      </w:r>
      <w:bookmarkStart w:id="5" w:name="_Toc166222380"/>
      <w:r w:rsidR="00C11B76" w:rsidRPr="00BB7548">
        <w:rPr>
          <w:rFonts w:eastAsia="Lucida Sans Unicode" w:cstheme="minorHAnsi"/>
          <w:b/>
          <w:bCs/>
          <w:sz w:val="24"/>
          <w:szCs w:val="24"/>
        </w:rPr>
        <w:t xml:space="preserve">1.2.2 Roboty </w:t>
      </w:r>
      <w:bookmarkEnd w:id="5"/>
      <w:r w:rsidR="00BB7548" w:rsidRPr="00BB7548">
        <w:rPr>
          <w:rFonts w:eastAsia="Lucida Sans Unicode" w:cstheme="minorHAnsi"/>
          <w:b/>
          <w:bCs/>
          <w:sz w:val="24"/>
          <w:szCs w:val="24"/>
        </w:rPr>
        <w:t>w pomieszczeniu nr 16</w:t>
      </w:r>
    </w:p>
    <w:p w:rsidR="00BB7548" w:rsidRPr="00BB7548" w:rsidRDefault="002F7BD7" w:rsidP="00BB7548">
      <w:pPr>
        <w:numPr>
          <w:ilvl w:val="12"/>
          <w:numId w:val="0"/>
        </w:numPr>
        <w:spacing w:after="0"/>
        <w:jc w:val="both"/>
        <w:rPr>
          <w:rFonts w:cstheme="minorHAnsi"/>
          <w:sz w:val="24"/>
          <w:szCs w:val="24"/>
        </w:rPr>
      </w:pPr>
      <w:r w:rsidRPr="00BB7548">
        <w:rPr>
          <w:rFonts w:cstheme="minorHAnsi"/>
          <w:sz w:val="24"/>
          <w:szCs w:val="24"/>
        </w:rPr>
        <w:t>-</w:t>
      </w:r>
      <w:r w:rsidR="00BB7548" w:rsidRPr="00BB7548">
        <w:rPr>
          <w:rFonts w:cstheme="minorHAnsi"/>
          <w:sz w:val="24"/>
          <w:szCs w:val="24"/>
        </w:rPr>
        <w:t xml:space="preserve"> wykucie istniejących drzwi wejściowych do pomieszczenia (skrzydło wraz z ościeżnicą przeznaczone do ponownego wykorzystania i przekazania na magazyn SOI)</w:t>
      </w:r>
      <w:r w:rsidR="00BB7548">
        <w:rPr>
          <w:rFonts w:cstheme="minorHAnsi"/>
          <w:sz w:val="24"/>
          <w:szCs w:val="24"/>
        </w:rPr>
        <w:t xml:space="preserve"> i montaż nowych drzwi</w:t>
      </w:r>
      <w:r w:rsidR="00BB7548" w:rsidRPr="00BB7548">
        <w:rPr>
          <w:rFonts w:cstheme="minorHAnsi"/>
          <w:sz w:val="24"/>
          <w:szCs w:val="24"/>
        </w:rPr>
        <w:t>,</w:t>
      </w:r>
    </w:p>
    <w:p w:rsidR="00641EFB" w:rsidRDefault="00812963" w:rsidP="00BB7548">
      <w:pPr>
        <w:numPr>
          <w:ilvl w:val="12"/>
          <w:numId w:val="0"/>
        </w:numPr>
        <w:spacing w:after="0"/>
        <w:jc w:val="both"/>
        <w:rPr>
          <w:rFonts w:cstheme="minorHAnsi"/>
          <w:sz w:val="24"/>
          <w:szCs w:val="24"/>
        </w:rPr>
      </w:pPr>
      <w:r w:rsidRPr="00BB7548">
        <w:rPr>
          <w:rFonts w:cstheme="minorHAnsi"/>
          <w:sz w:val="24"/>
          <w:szCs w:val="24"/>
        </w:rPr>
        <w:t xml:space="preserve">- </w:t>
      </w:r>
      <w:r w:rsidR="00BB7548" w:rsidRPr="00BB7548">
        <w:rPr>
          <w:rFonts w:cstheme="minorHAnsi"/>
          <w:sz w:val="24"/>
          <w:szCs w:val="24"/>
        </w:rPr>
        <w:t xml:space="preserve">uzupełnienie tynku w miejscu </w:t>
      </w:r>
      <w:r w:rsidR="00BB02AE">
        <w:rPr>
          <w:rFonts w:cstheme="minorHAnsi"/>
          <w:sz w:val="24"/>
          <w:szCs w:val="24"/>
        </w:rPr>
        <w:t>nowego</w:t>
      </w:r>
      <w:r w:rsidR="00BB7548" w:rsidRPr="00BB7548">
        <w:rPr>
          <w:rFonts w:cstheme="minorHAnsi"/>
          <w:sz w:val="24"/>
          <w:szCs w:val="24"/>
        </w:rPr>
        <w:t xml:space="preserve"> otworu drzwiowego</w:t>
      </w:r>
      <w:r w:rsidR="00BB02AE">
        <w:rPr>
          <w:rFonts w:cstheme="minorHAnsi"/>
          <w:sz w:val="24"/>
          <w:szCs w:val="24"/>
        </w:rPr>
        <w:t xml:space="preserve"> oraz na glifach wymienianych drzwi</w:t>
      </w:r>
      <w:r w:rsidR="00BB7548" w:rsidRPr="00BB7548">
        <w:rPr>
          <w:rFonts w:cstheme="minorHAnsi"/>
          <w:sz w:val="24"/>
          <w:szCs w:val="24"/>
        </w:rPr>
        <w:t xml:space="preserve"> z</w:t>
      </w:r>
      <w:r w:rsidR="00BB02AE">
        <w:rPr>
          <w:rFonts w:cstheme="minorHAnsi"/>
          <w:sz w:val="24"/>
          <w:szCs w:val="24"/>
        </w:rPr>
        <w:t> </w:t>
      </w:r>
      <w:r w:rsidR="00BB7548" w:rsidRPr="00BB7548">
        <w:rPr>
          <w:rFonts w:cstheme="minorHAnsi"/>
          <w:sz w:val="24"/>
          <w:szCs w:val="24"/>
        </w:rPr>
        <w:t>uprzednim gruntowaniem</w:t>
      </w:r>
      <w:r w:rsidR="00BB7548">
        <w:rPr>
          <w:rFonts w:cstheme="minorHAnsi"/>
          <w:sz w:val="24"/>
          <w:szCs w:val="24"/>
        </w:rPr>
        <w:t xml:space="preserve"> muru</w:t>
      </w:r>
      <w:r w:rsidR="00BB7548" w:rsidRPr="00BB7548">
        <w:rPr>
          <w:rFonts w:cstheme="minorHAnsi"/>
          <w:sz w:val="24"/>
          <w:szCs w:val="24"/>
        </w:rPr>
        <w:t>,</w:t>
      </w:r>
    </w:p>
    <w:p w:rsidR="00BB7548" w:rsidRDefault="00BB7548" w:rsidP="00BB7548">
      <w:pPr>
        <w:numPr>
          <w:ilvl w:val="12"/>
          <w:numId w:val="0"/>
        </w:numPr>
        <w:spacing w:after="0"/>
        <w:jc w:val="both"/>
        <w:rPr>
          <w:rFonts w:cstheme="minorHAnsi"/>
          <w:sz w:val="24"/>
          <w:szCs w:val="24"/>
        </w:rPr>
      </w:pPr>
      <w:r>
        <w:rPr>
          <w:rFonts w:cstheme="minorHAnsi"/>
          <w:sz w:val="24"/>
          <w:szCs w:val="24"/>
        </w:rPr>
        <w:t xml:space="preserve">- </w:t>
      </w:r>
      <w:r w:rsidRPr="00BB7548">
        <w:rPr>
          <w:rFonts w:cstheme="minorHAnsi"/>
          <w:sz w:val="24"/>
          <w:szCs w:val="24"/>
        </w:rPr>
        <w:t>wykonanie gładzi na nowym tynku z uprzednim zagruntowaniem go,</w:t>
      </w:r>
    </w:p>
    <w:p w:rsidR="00BB7548" w:rsidRDefault="00BB7548" w:rsidP="00BB7548">
      <w:pPr>
        <w:numPr>
          <w:ilvl w:val="12"/>
          <w:numId w:val="0"/>
        </w:numPr>
        <w:spacing w:after="0"/>
        <w:jc w:val="both"/>
        <w:rPr>
          <w:rFonts w:cstheme="minorHAnsi"/>
          <w:sz w:val="24"/>
          <w:szCs w:val="24"/>
        </w:rPr>
      </w:pPr>
      <w:r w:rsidRPr="00BB7548">
        <w:rPr>
          <w:rFonts w:cstheme="minorHAnsi"/>
          <w:sz w:val="24"/>
          <w:szCs w:val="24"/>
        </w:rPr>
        <w:t>- dwukrotne malowanie sufitów i ścian (kolorystyka do uzgodnienia z Administratorem budynku),</w:t>
      </w:r>
    </w:p>
    <w:p w:rsidR="00BB7548" w:rsidRPr="00BB7548" w:rsidRDefault="00BB7548" w:rsidP="00BB7548">
      <w:pPr>
        <w:numPr>
          <w:ilvl w:val="12"/>
          <w:numId w:val="0"/>
        </w:numPr>
        <w:spacing w:after="0"/>
        <w:jc w:val="both"/>
        <w:rPr>
          <w:rFonts w:cstheme="minorHAnsi"/>
          <w:sz w:val="24"/>
          <w:szCs w:val="24"/>
        </w:rPr>
      </w:pPr>
      <w:r w:rsidRPr="00BB7548">
        <w:rPr>
          <w:rFonts w:cstheme="minorHAnsi"/>
          <w:sz w:val="24"/>
          <w:szCs w:val="24"/>
        </w:rPr>
        <w:t>- wymiana krat okiennych,</w:t>
      </w:r>
    </w:p>
    <w:p w:rsidR="00BB7548" w:rsidRPr="00BB7548" w:rsidRDefault="00BB7548" w:rsidP="00BB7548">
      <w:pPr>
        <w:numPr>
          <w:ilvl w:val="12"/>
          <w:numId w:val="0"/>
        </w:numPr>
        <w:spacing w:after="0"/>
        <w:jc w:val="both"/>
        <w:rPr>
          <w:rFonts w:cstheme="minorHAnsi"/>
          <w:sz w:val="24"/>
          <w:szCs w:val="24"/>
        </w:rPr>
      </w:pPr>
      <w:r w:rsidRPr="00BB7548">
        <w:rPr>
          <w:rFonts w:cstheme="minorHAnsi"/>
          <w:sz w:val="24"/>
          <w:szCs w:val="24"/>
        </w:rPr>
        <w:lastRenderedPageBreak/>
        <w:t>- zabezpieczenie szyb okiennych folią mleczną uniemożliwiającą wgląd do wnętrza pomieszczenia,</w:t>
      </w:r>
    </w:p>
    <w:p w:rsidR="00BB7548" w:rsidRPr="00BB7548" w:rsidRDefault="00BB7548" w:rsidP="00BB7548">
      <w:pPr>
        <w:numPr>
          <w:ilvl w:val="12"/>
          <w:numId w:val="0"/>
        </w:numPr>
        <w:spacing w:after="0"/>
        <w:jc w:val="both"/>
        <w:rPr>
          <w:rFonts w:cstheme="minorHAnsi"/>
          <w:sz w:val="24"/>
          <w:szCs w:val="24"/>
        </w:rPr>
      </w:pPr>
      <w:r w:rsidRPr="00BB7548">
        <w:rPr>
          <w:rFonts w:cstheme="minorHAnsi"/>
          <w:sz w:val="24"/>
          <w:szCs w:val="24"/>
        </w:rPr>
        <w:t>- wykonanie separacji instalacji c.o. – wymiana odcinka rury przyłącznej grzejnika na rurę plastikową</w:t>
      </w:r>
      <w:r w:rsidR="001B101F">
        <w:rPr>
          <w:rFonts w:cstheme="minorHAnsi"/>
          <w:sz w:val="24"/>
          <w:szCs w:val="24"/>
        </w:rPr>
        <w:t>.</w:t>
      </w:r>
    </w:p>
    <w:p w:rsidR="002F7BD7" w:rsidRPr="00BB7548" w:rsidRDefault="002F7BD7" w:rsidP="00BB7548">
      <w:pPr>
        <w:autoSpaceDE w:val="0"/>
        <w:spacing w:before="200" w:after="0"/>
        <w:jc w:val="both"/>
        <w:outlineLvl w:val="2"/>
        <w:rPr>
          <w:rFonts w:eastAsia="Lucida Sans Unicode" w:cstheme="minorHAnsi"/>
          <w:b/>
          <w:sz w:val="24"/>
          <w:szCs w:val="24"/>
        </w:rPr>
      </w:pPr>
      <w:bookmarkStart w:id="6" w:name="_Toc166222381"/>
      <w:r w:rsidRPr="00BB7548">
        <w:rPr>
          <w:rFonts w:eastAsia="Lucida Sans Unicode" w:cstheme="minorHAnsi"/>
          <w:b/>
          <w:bCs/>
          <w:sz w:val="24"/>
          <w:szCs w:val="24"/>
        </w:rPr>
        <w:t xml:space="preserve">1.2.3 Roboty </w:t>
      </w:r>
      <w:bookmarkEnd w:id="6"/>
      <w:r w:rsidR="00BB7548" w:rsidRPr="00BB7548">
        <w:rPr>
          <w:rFonts w:eastAsia="Lucida Sans Unicode" w:cstheme="minorHAnsi"/>
          <w:b/>
          <w:bCs/>
          <w:sz w:val="24"/>
          <w:szCs w:val="24"/>
        </w:rPr>
        <w:t>w pomieszczeniu nr 17</w:t>
      </w:r>
      <w:r w:rsidRPr="00BB7548">
        <w:rPr>
          <w:rFonts w:eastAsia="Lucida Sans Unicode" w:cstheme="minorHAnsi"/>
          <w:b/>
          <w:sz w:val="24"/>
          <w:szCs w:val="24"/>
        </w:rPr>
        <w:t xml:space="preserve"> </w:t>
      </w:r>
    </w:p>
    <w:p w:rsidR="002C6B8C" w:rsidRDefault="002C6B8C" w:rsidP="00BB7548">
      <w:pPr>
        <w:numPr>
          <w:ilvl w:val="12"/>
          <w:numId w:val="0"/>
        </w:numPr>
        <w:spacing w:after="0"/>
        <w:jc w:val="both"/>
        <w:rPr>
          <w:rFonts w:cstheme="minorHAnsi"/>
          <w:sz w:val="24"/>
          <w:szCs w:val="24"/>
        </w:rPr>
      </w:pPr>
      <w:r>
        <w:rPr>
          <w:rFonts w:cstheme="minorHAnsi"/>
          <w:sz w:val="24"/>
          <w:szCs w:val="24"/>
        </w:rPr>
        <w:t>- rozbiórka ściany działowej,</w:t>
      </w:r>
    </w:p>
    <w:p w:rsidR="00746BEE" w:rsidRPr="00BB02AE" w:rsidRDefault="00746BEE" w:rsidP="00BB7548">
      <w:pPr>
        <w:numPr>
          <w:ilvl w:val="12"/>
          <w:numId w:val="0"/>
        </w:numPr>
        <w:spacing w:after="0"/>
        <w:jc w:val="both"/>
        <w:rPr>
          <w:rFonts w:cstheme="minorHAnsi"/>
          <w:sz w:val="24"/>
          <w:szCs w:val="24"/>
        </w:rPr>
      </w:pPr>
      <w:r w:rsidRPr="00BB02AE">
        <w:rPr>
          <w:rFonts w:cstheme="minorHAnsi"/>
          <w:sz w:val="24"/>
          <w:szCs w:val="24"/>
        </w:rPr>
        <w:t>- wykucie bruzdy w podłodze na gruncie w celu wykonania fundamentu,</w:t>
      </w:r>
    </w:p>
    <w:p w:rsidR="00D7531B" w:rsidRPr="00BB02AE" w:rsidRDefault="002F7BD7" w:rsidP="00BB7548">
      <w:pPr>
        <w:numPr>
          <w:ilvl w:val="12"/>
          <w:numId w:val="0"/>
        </w:numPr>
        <w:spacing w:after="0"/>
        <w:jc w:val="both"/>
        <w:rPr>
          <w:rFonts w:cstheme="minorHAnsi"/>
          <w:sz w:val="24"/>
          <w:szCs w:val="24"/>
        </w:rPr>
      </w:pPr>
      <w:r w:rsidRPr="00BB02AE">
        <w:rPr>
          <w:rFonts w:cstheme="minorHAnsi"/>
          <w:sz w:val="24"/>
          <w:szCs w:val="24"/>
        </w:rPr>
        <w:t>-</w:t>
      </w:r>
      <w:r w:rsidR="00D7531B" w:rsidRPr="00BB02AE">
        <w:rPr>
          <w:rFonts w:cstheme="minorHAnsi"/>
          <w:sz w:val="24"/>
          <w:szCs w:val="24"/>
        </w:rPr>
        <w:t xml:space="preserve"> </w:t>
      </w:r>
      <w:r w:rsidR="00BB7548" w:rsidRPr="00BB02AE">
        <w:rPr>
          <w:rFonts w:cstheme="minorHAnsi"/>
          <w:sz w:val="24"/>
          <w:szCs w:val="24"/>
        </w:rPr>
        <w:t>wykonanie żelbetowego fundamentu pod ściankę działową i przedściankę</w:t>
      </w:r>
      <w:r w:rsidR="00746BEE" w:rsidRPr="00BB02AE">
        <w:rPr>
          <w:rFonts w:cstheme="minorHAnsi"/>
          <w:sz w:val="24"/>
          <w:szCs w:val="24"/>
        </w:rPr>
        <w:t>,</w:t>
      </w:r>
    </w:p>
    <w:p w:rsidR="009D5074" w:rsidRPr="00BB02AE" w:rsidRDefault="009D5074" w:rsidP="009D5074">
      <w:pPr>
        <w:numPr>
          <w:ilvl w:val="12"/>
          <w:numId w:val="0"/>
        </w:numPr>
        <w:spacing w:after="0"/>
        <w:jc w:val="both"/>
        <w:rPr>
          <w:rFonts w:cstheme="minorHAnsi"/>
          <w:sz w:val="24"/>
          <w:szCs w:val="24"/>
        </w:rPr>
      </w:pPr>
      <w:r w:rsidRPr="00BB02AE">
        <w:rPr>
          <w:rFonts w:cstheme="minorHAnsi"/>
          <w:sz w:val="24"/>
          <w:szCs w:val="24"/>
        </w:rPr>
        <w:t>- wykonanie izolacji poziomej na wierzchu fundamentu z folii polietylenowej,</w:t>
      </w:r>
    </w:p>
    <w:p w:rsidR="00746BEE" w:rsidRPr="00BB02AE" w:rsidRDefault="00746BEE" w:rsidP="00BB7548">
      <w:pPr>
        <w:numPr>
          <w:ilvl w:val="12"/>
          <w:numId w:val="0"/>
        </w:numPr>
        <w:spacing w:after="0"/>
        <w:jc w:val="both"/>
        <w:rPr>
          <w:rFonts w:cstheme="minorHAnsi"/>
          <w:sz w:val="24"/>
          <w:szCs w:val="24"/>
        </w:rPr>
      </w:pPr>
      <w:r w:rsidRPr="00BB02AE">
        <w:rPr>
          <w:rFonts w:cstheme="minorHAnsi"/>
          <w:sz w:val="24"/>
          <w:szCs w:val="24"/>
        </w:rPr>
        <w:t xml:space="preserve">- wymurowanie ścianki działowej i przedścianki z </w:t>
      </w:r>
      <w:r w:rsidR="002C6B8C">
        <w:rPr>
          <w:rFonts w:cstheme="minorHAnsi"/>
          <w:sz w:val="24"/>
          <w:szCs w:val="24"/>
        </w:rPr>
        <w:t>bloczków betonowych</w:t>
      </w:r>
      <w:r w:rsidR="009D5074" w:rsidRPr="00BB02AE">
        <w:rPr>
          <w:rFonts w:cstheme="minorHAnsi"/>
          <w:sz w:val="24"/>
          <w:szCs w:val="24"/>
        </w:rPr>
        <w:t>,</w:t>
      </w:r>
    </w:p>
    <w:p w:rsidR="009D5074" w:rsidRPr="00BB02AE" w:rsidRDefault="009D5074" w:rsidP="00BB7548">
      <w:pPr>
        <w:numPr>
          <w:ilvl w:val="12"/>
          <w:numId w:val="0"/>
        </w:numPr>
        <w:spacing w:after="0"/>
        <w:jc w:val="both"/>
        <w:rPr>
          <w:rFonts w:cstheme="minorHAnsi"/>
          <w:sz w:val="24"/>
          <w:szCs w:val="24"/>
        </w:rPr>
      </w:pPr>
      <w:r w:rsidRPr="00BB02AE">
        <w:rPr>
          <w:rFonts w:cstheme="minorHAnsi"/>
          <w:sz w:val="24"/>
          <w:szCs w:val="24"/>
        </w:rPr>
        <w:t>- wykonanie otworów wentylacyjnych w ściance działowej zabezpieczonych stalowymi kratkami,</w:t>
      </w:r>
    </w:p>
    <w:p w:rsidR="009D5074" w:rsidRPr="00BB02AE" w:rsidRDefault="009D5074" w:rsidP="00BB7548">
      <w:pPr>
        <w:numPr>
          <w:ilvl w:val="12"/>
          <w:numId w:val="0"/>
        </w:numPr>
        <w:spacing w:after="0"/>
        <w:jc w:val="both"/>
        <w:rPr>
          <w:rFonts w:cstheme="minorHAnsi"/>
          <w:sz w:val="24"/>
          <w:szCs w:val="24"/>
        </w:rPr>
      </w:pPr>
      <w:r w:rsidRPr="00BB02AE">
        <w:rPr>
          <w:rFonts w:cstheme="minorHAnsi"/>
          <w:sz w:val="24"/>
          <w:szCs w:val="24"/>
        </w:rPr>
        <w:t xml:space="preserve">- montaż nadproża </w:t>
      </w:r>
      <w:r w:rsidR="00BB02AE">
        <w:rPr>
          <w:rFonts w:cstheme="minorHAnsi"/>
          <w:sz w:val="24"/>
          <w:szCs w:val="24"/>
        </w:rPr>
        <w:t xml:space="preserve">nad otworem </w:t>
      </w:r>
      <w:r w:rsidRPr="00BB02AE">
        <w:rPr>
          <w:rFonts w:cstheme="minorHAnsi"/>
          <w:sz w:val="24"/>
          <w:szCs w:val="24"/>
        </w:rPr>
        <w:t>drzwiow</w:t>
      </w:r>
      <w:r w:rsidR="00BB02AE">
        <w:rPr>
          <w:rFonts w:cstheme="minorHAnsi"/>
          <w:sz w:val="24"/>
          <w:szCs w:val="24"/>
        </w:rPr>
        <w:t>ym w nowej ściance działowej</w:t>
      </w:r>
      <w:r w:rsidRPr="00BB02AE">
        <w:rPr>
          <w:rFonts w:cstheme="minorHAnsi"/>
          <w:sz w:val="24"/>
          <w:szCs w:val="24"/>
        </w:rPr>
        <w:t>,</w:t>
      </w:r>
    </w:p>
    <w:p w:rsidR="009D5074" w:rsidRPr="00BB02AE" w:rsidRDefault="009D5074" w:rsidP="00BB7548">
      <w:pPr>
        <w:numPr>
          <w:ilvl w:val="12"/>
          <w:numId w:val="0"/>
        </w:numPr>
        <w:spacing w:after="0"/>
        <w:jc w:val="both"/>
        <w:rPr>
          <w:rFonts w:cstheme="minorHAnsi"/>
          <w:sz w:val="24"/>
          <w:szCs w:val="24"/>
        </w:rPr>
      </w:pPr>
      <w:r w:rsidRPr="00BB02AE">
        <w:rPr>
          <w:rFonts w:cstheme="minorHAnsi"/>
          <w:sz w:val="24"/>
          <w:szCs w:val="24"/>
        </w:rPr>
        <w:t>- montaż drzwi wraz z ościeżnicą</w:t>
      </w:r>
      <w:r w:rsidR="00BB02AE">
        <w:rPr>
          <w:rFonts w:cstheme="minorHAnsi"/>
          <w:sz w:val="24"/>
          <w:szCs w:val="24"/>
        </w:rPr>
        <w:t xml:space="preserve"> w nowej ściance działowej</w:t>
      </w:r>
      <w:r w:rsidRPr="00BB02AE">
        <w:rPr>
          <w:rFonts w:cstheme="minorHAnsi"/>
          <w:sz w:val="24"/>
          <w:szCs w:val="24"/>
        </w:rPr>
        <w:t>,</w:t>
      </w:r>
    </w:p>
    <w:p w:rsidR="009D5074" w:rsidRPr="00BB7548" w:rsidRDefault="009D5074" w:rsidP="009D5074">
      <w:pPr>
        <w:numPr>
          <w:ilvl w:val="12"/>
          <w:numId w:val="0"/>
        </w:numPr>
        <w:spacing w:after="0"/>
        <w:jc w:val="both"/>
        <w:rPr>
          <w:rFonts w:cstheme="minorHAnsi"/>
          <w:sz w:val="24"/>
          <w:szCs w:val="24"/>
        </w:rPr>
      </w:pPr>
      <w:r w:rsidRPr="00BB7548">
        <w:rPr>
          <w:rFonts w:cstheme="minorHAnsi"/>
          <w:sz w:val="24"/>
          <w:szCs w:val="24"/>
        </w:rPr>
        <w:t>- wykucie istniejących drzwi wejściowych do pomieszczenia (skrzydło wraz z ościeżnicą przeznaczone do ponownego wykorzystania i przekazania na magazyn SOI)</w:t>
      </w:r>
      <w:r>
        <w:rPr>
          <w:rFonts w:cstheme="minorHAnsi"/>
          <w:sz w:val="24"/>
          <w:szCs w:val="24"/>
        </w:rPr>
        <w:t xml:space="preserve"> i montaż nowych drzwi</w:t>
      </w:r>
      <w:r w:rsidRPr="00BB7548">
        <w:rPr>
          <w:rFonts w:cstheme="minorHAnsi"/>
          <w:sz w:val="24"/>
          <w:szCs w:val="24"/>
        </w:rPr>
        <w:t>,</w:t>
      </w:r>
    </w:p>
    <w:p w:rsidR="00BB02AE" w:rsidRDefault="00BB02AE" w:rsidP="00BB02AE">
      <w:pPr>
        <w:numPr>
          <w:ilvl w:val="12"/>
          <w:numId w:val="0"/>
        </w:numPr>
        <w:spacing w:after="0"/>
        <w:jc w:val="both"/>
        <w:rPr>
          <w:rFonts w:cstheme="minorHAnsi"/>
          <w:sz w:val="24"/>
          <w:szCs w:val="24"/>
        </w:rPr>
      </w:pPr>
      <w:r>
        <w:rPr>
          <w:rFonts w:cstheme="minorHAnsi"/>
          <w:sz w:val="24"/>
          <w:szCs w:val="24"/>
        </w:rPr>
        <w:t>- wykonanie tynku wewnętrznego w miejscu nowego muru z uprzednim zagruntowaniem go,</w:t>
      </w:r>
    </w:p>
    <w:p w:rsidR="00BB02AE" w:rsidRDefault="00BB02AE" w:rsidP="00BB02AE">
      <w:pPr>
        <w:numPr>
          <w:ilvl w:val="12"/>
          <w:numId w:val="0"/>
        </w:numPr>
        <w:spacing w:after="0"/>
        <w:jc w:val="both"/>
        <w:rPr>
          <w:rFonts w:cstheme="minorHAnsi"/>
          <w:sz w:val="24"/>
          <w:szCs w:val="24"/>
        </w:rPr>
      </w:pPr>
      <w:r w:rsidRPr="00BB7548">
        <w:rPr>
          <w:rFonts w:cstheme="minorHAnsi"/>
          <w:sz w:val="24"/>
          <w:szCs w:val="24"/>
        </w:rPr>
        <w:t xml:space="preserve">- uzupełnienie tynku </w:t>
      </w:r>
      <w:r>
        <w:rPr>
          <w:rFonts w:cstheme="minorHAnsi"/>
          <w:sz w:val="24"/>
          <w:szCs w:val="24"/>
        </w:rPr>
        <w:t>na glifach wymienianych drzwi</w:t>
      </w:r>
      <w:r w:rsidRPr="00BB7548">
        <w:rPr>
          <w:rFonts w:cstheme="minorHAnsi"/>
          <w:sz w:val="24"/>
          <w:szCs w:val="24"/>
        </w:rPr>
        <w:t xml:space="preserve"> z</w:t>
      </w:r>
      <w:r>
        <w:rPr>
          <w:rFonts w:cstheme="minorHAnsi"/>
          <w:sz w:val="24"/>
          <w:szCs w:val="24"/>
        </w:rPr>
        <w:t> </w:t>
      </w:r>
      <w:r w:rsidRPr="00BB7548">
        <w:rPr>
          <w:rFonts w:cstheme="minorHAnsi"/>
          <w:sz w:val="24"/>
          <w:szCs w:val="24"/>
        </w:rPr>
        <w:t>uprzednim gruntowaniem</w:t>
      </w:r>
      <w:r>
        <w:rPr>
          <w:rFonts w:cstheme="minorHAnsi"/>
          <w:sz w:val="24"/>
          <w:szCs w:val="24"/>
        </w:rPr>
        <w:t xml:space="preserve"> muru</w:t>
      </w:r>
      <w:r w:rsidRPr="00BB7548">
        <w:rPr>
          <w:rFonts w:cstheme="minorHAnsi"/>
          <w:sz w:val="24"/>
          <w:szCs w:val="24"/>
        </w:rPr>
        <w:t>,</w:t>
      </w:r>
    </w:p>
    <w:p w:rsidR="007830E1" w:rsidRDefault="007830E1" w:rsidP="009D5074">
      <w:pPr>
        <w:numPr>
          <w:ilvl w:val="12"/>
          <w:numId w:val="0"/>
        </w:numPr>
        <w:spacing w:after="0"/>
        <w:jc w:val="both"/>
        <w:rPr>
          <w:rFonts w:cstheme="minorHAnsi"/>
          <w:sz w:val="24"/>
          <w:szCs w:val="24"/>
        </w:rPr>
      </w:pPr>
      <w:r>
        <w:rPr>
          <w:rFonts w:cstheme="minorHAnsi"/>
          <w:sz w:val="24"/>
          <w:szCs w:val="24"/>
        </w:rPr>
        <w:t>- uzupełnienie płytek podłogowych w miejscu nowo murowanych ścian,</w:t>
      </w:r>
    </w:p>
    <w:p w:rsidR="009D5074" w:rsidRDefault="009D5074" w:rsidP="009D5074">
      <w:pPr>
        <w:numPr>
          <w:ilvl w:val="12"/>
          <w:numId w:val="0"/>
        </w:numPr>
        <w:spacing w:after="0"/>
        <w:jc w:val="both"/>
        <w:rPr>
          <w:rFonts w:cstheme="minorHAnsi"/>
          <w:sz w:val="24"/>
          <w:szCs w:val="24"/>
        </w:rPr>
      </w:pPr>
      <w:r>
        <w:rPr>
          <w:rFonts w:cstheme="minorHAnsi"/>
          <w:sz w:val="24"/>
          <w:szCs w:val="24"/>
        </w:rPr>
        <w:t xml:space="preserve">- </w:t>
      </w:r>
      <w:r w:rsidRPr="00BB7548">
        <w:rPr>
          <w:rFonts w:cstheme="minorHAnsi"/>
          <w:sz w:val="24"/>
          <w:szCs w:val="24"/>
        </w:rPr>
        <w:t>wykonanie gładzi na nowym tynku z uprzednim zagruntowaniem go,</w:t>
      </w:r>
    </w:p>
    <w:p w:rsidR="009D5074" w:rsidRDefault="009D5074" w:rsidP="009D5074">
      <w:pPr>
        <w:numPr>
          <w:ilvl w:val="12"/>
          <w:numId w:val="0"/>
        </w:numPr>
        <w:spacing w:after="0"/>
        <w:jc w:val="both"/>
        <w:rPr>
          <w:rFonts w:cstheme="minorHAnsi"/>
          <w:sz w:val="24"/>
          <w:szCs w:val="24"/>
        </w:rPr>
      </w:pPr>
      <w:r w:rsidRPr="00BB7548">
        <w:rPr>
          <w:rFonts w:cstheme="minorHAnsi"/>
          <w:sz w:val="24"/>
          <w:szCs w:val="24"/>
        </w:rPr>
        <w:t>- dwukrotne malowanie sufitów i ścian (kolorystyka do uzgodnienia z Administratorem budynku),</w:t>
      </w:r>
    </w:p>
    <w:p w:rsidR="009D5074" w:rsidRPr="00BB7548" w:rsidRDefault="009D5074" w:rsidP="009D5074">
      <w:pPr>
        <w:numPr>
          <w:ilvl w:val="12"/>
          <w:numId w:val="0"/>
        </w:numPr>
        <w:spacing w:after="0"/>
        <w:jc w:val="both"/>
        <w:rPr>
          <w:rFonts w:cstheme="minorHAnsi"/>
          <w:sz w:val="24"/>
          <w:szCs w:val="24"/>
        </w:rPr>
      </w:pPr>
      <w:r w:rsidRPr="00BB7548">
        <w:rPr>
          <w:rFonts w:cstheme="minorHAnsi"/>
          <w:sz w:val="24"/>
          <w:szCs w:val="24"/>
        </w:rPr>
        <w:t>- wymiana krat okiennych,</w:t>
      </w:r>
    </w:p>
    <w:p w:rsidR="009D5074" w:rsidRPr="00BB7548" w:rsidRDefault="009D5074" w:rsidP="009D5074">
      <w:pPr>
        <w:numPr>
          <w:ilvl w:val="12"/>
          <w:numId w:val="0"/>
        </w:numPr>
        <w:spacing w:after="0"/>
        <w:jc w:val="both"/>
        <w:rPr>
          <w:rFonts w:cstheme="minorHAnsi"/>
          <w:sz w:val="24"/>
          <w:szCs w:val="24"/>
        </w:rPr>
      </w:pPr>
      <w:r w:rsidRPr="00BB7548">
        <w:rPr>
          <w:rFonts w:cstheme="minorHAnsi"/>
          <w:sz w:val="24"/>
          <w:szCs w:val="24"/>
        </w:rPr>
        <w:t>- zabezpieczenie szyb okiennych folią mleczną uniemożliwiającą wgląd do wnętrza pomieszczenia,</w:t>
      </w:r>
    </w:p>
    <w:p w:rsidR="009D5074" w:rsidRPr="00BB7548" w:rsidRDefault="009D5074" w:rsidP="009D5074">
      <w:pPr>
        <w:numPr>
          <w:ilvl w:val="12"/>
          <w:numId w:val="0"/>
        </w:numPr>
        <w:spacing w:after="0"/>
        <w:jc w:val="both"/>
        <w:rPr>
          <w:rFonts w:cstheme="minorHAnsi"/>
          <w:sz w:val="24"/>
          <w:szCs w:val="24"/>
        </w:rPr>
      </w:pPr>
      <w:r w:rsidRPr="00BB7548">
        <w:rPr>
          <w:rFonts w:cstheme="minorHAnsi"/>
          <w:sz w:val="24"/>
          <w:szCs w:val="24"/>
        </w:rPr>
        <w:t>- wykonanie separacji instalacji c.o. – wymiana odcinka rury przyłącznej grzejnika na rurę plastikową,</w:t>
      </w:r>
    </w:p>
    <w:p w:rsidR="00BB02AE" w:rsidRPr="00BB02AE" w:rsidRDefault="00BB02AE" w:rsidP="009D5074">
      <w:pPr>
        <w:numPr>
          <w:ilvl w:val="12"/>
          <w:numId w:val="0"/>
        </w:numPr>
        <w:spacing w:after="0"/>
        <w:jc w:val="both"/>
        <w:rPr>
          <w:rFonts w:cstheme="minorHAnsi"/>
          <w:sz w:val="24"/>
          <w:szCs w:val="24"/>
        </w:rPr>
      </w:pPr>
      <w:r w:rsidRPr="00BB02AE">
        <w:rPr>
          <w:rFonts w:cstheme="minorHAnsi"/>
          <w:sz w:val="24"/>
          <w:szCs w:val="24"/>
        </w:rPr>
        <w:t>- wykonanie lady dla petentów.</w:t>
      </w:r>
    </w:p>
    <w:p w:rsidR="00BB02AE" w:rsidRPr="00BB7548" w:rsidRDefault="00BB02AE" w:rsidP="00BB02AE">
      <w:pPr>
        <w:autoSpaceDE w:val="0"/>
        <w:spacing w:before="200" w:after="0"/>
        <w:jc w:val="both"/>
        <w:outlineLvl w:val="2"/>
        <w:rPr>
          <w:rFonts w:eastAsia="Lucida Sans Unicode" w:cstheme="minorHAnsi"/>
          <w:b/>
          <w:sz w:val="24"/>
          <w:szCs w:val="24"/>
        </w:rPr>
      </w:pPr>
      <w:r w:rsidRPr="00BB7548">
        <w:rPr>
          <w:rFonts w:eastAsia="Lucida Sans Unicode" w:cstheme="minorHAnsi"/>
          <w:b/>
          <w:bCs/>
          <w:sz w:val="24"/>
          <w:szCs w:val="24"/>
        </w:rPr>
        <w:t>1.2.</w:t>
      </w:r>
      <w:r>
        <w:rPr>
          <w:rFonts w:eastAsia="Lucida Sans Unicode" w:cstheme="minorHAnsi"/>
          <w:b/>
          <w:bCs/>
          <w:sz w:val="24"/>
          <w:szCs w:val="24"/>
        </w:rPr>
        <w:t>4</w:t>
      </w:r>
      <w:r w:rsidRPr="00BB7548">
        <w:rPr>
          <w:rFonts w:eastAsia="Lucida Sans Unicode" w:cstheme="minorHAnsi"/>
          <w:b/>
          <w:bCs/>
          <w:sz w:val="24"/>
          <w:szCs w:val="24"/>
        </w:rPr>
        <w:t xml:space="preserve"> Roboty </w:t>
      </w:r>
      <w:r>
        <w:rPr>
          <w:rFonts w:eastAsia="Lucida Sans Unicode" w:cstheme="minorHAnsi"/>
          <w:b/>
          <w:bCs/>
          <w:sz w:val="24"/>
          <w:szCs w:val="24"/>
        </w:rPr>
        <w:t>na korytarzu</w:t>
      </w:r>
      <w:r w:rsidRPr="00BB7548">
        <w:rPr>
          <w:rFonts w:eastAsia="Lucida Sans Unicode" w:cstheme="minorHAnsi"/>
          <w:b/>
          <w:sz w:val="24"/>
          <w:szCs w:val="24"/>
        </w:rPr>
        <w:t xml:space="preserve"> </w:t>
      </w:r>
    </w:p>
    <w:p w:rsidR="001B101F" w:rsidRDefault="001B101F" w:rsidP="00BB02AE">
      <w:pPr>
        <w:numPr>
          <w:ilvl w:val="12"/>
          <w:numId w:val="0"/>
        </w:numPr>
        <w:spacing w:after="0"/>
        <w:jc w:val="both"/>
        <w:rPr>
          <w:rFonts w:cstheme="minorHAnsi"/>
          <w:sz w:val="24"/>
          <w:szCs w:val="24"/>
        </w:rPr>
      </w:pPr>
      <w:r w:rsidRPr="007830E1">
        <w:rPr>
          <w:rFonts w:cstheme="minorHAnsi"/>
          <w:sz w:val="24"/>
          <w:szCs w:val="24"/>
        </w:rPr>
        <w:t>- wykonanie separacji instalacji elektrycznej – wprowadzenie odrębn</w:t>
      </w:r>
      <w:r>
        <w:rPr>
          <w:rFonts w:cstheme="minorHAnsi"/>
          <w:sz w:val="24"/>
          <w:szCs w:val="24"/>
        </w:rPr>
        <w:t>ych</w:t>
      </w:r>
      <w:r w:rsidRPr="007830E1">
        <w:rPr>
          <w:rFonts w:cstheme="minorHAnsi"/>
          <w:sz w:val="24"/>
          <w:szCs w:val="24"/>
        </w:rPr>
        <w:t xml:space="preserve"> obwod</w:t>
      </w:r>
      <w:r>
        <w:rPr>
          <w:rFonts w:cstheme="minorHAnsi"/>
          <w:sz w:val="24"/>
          <w:szCs w:val="24"/>
        </w:rPr>
        <w:t>ów</w:t>
      </w:r>
      <w:r w:rsidRPr="007830E1">
        <w:rPr>
          <w:rFonts w:cstheme="minorHAnsi"/>
          <w:sz w:val="24"/>
          <w:szCs w:val="24"/>
        </w:rPr>
        <w:t xml:space="preserve"> instalacji gniazdowej i oświetleniowej,</w:t>
      </w:r>
    </w:p>
    <w:p w:rsidR="00BB02AE" w:rsidRPr="00BB7548" w:rsidRDefault="00BB02AE" w:rsidP="00BB02AE">
      <w:pPr>
        <w:numPr>
          <w:ilvl w:val="12"/>
          <w:numId w:val="0"/>
        </w:numPr>
        <w:spacing w:after="0"/>
        <w:jc w:val="both"/>
        <w:rPr>
          <w:rFonts w:cstheme="minorHAnsi"/>
          <w:sz w:val="24"/>
          <w:szCs w:val="24"/>
        </w:rPr>
      </w:pPr>
      <w:r w:rsidRPr="00BB7548">
        <w:rPr>
          <w:rFonts w:cstheme="minorHAnsi"/>
          <w:sz w:val="24"/>
          <w:szCs w:val="24"/>
        </w:rPr>
        <w:t>- uzupełnienie tynku w miejscu zamurowanego i nowego otworu drzwiowego z uprzednim gruntowaniem</w:t>
      </w:r>
      <w:r>
        <w:rPr>
          <w:rFonts w:cstheme="minorHAnsi"/>
          <w:sz w:val="24"/>
          <w:szCs w:val="24"/>
        </w:rPr>
        <w:t xml:space="preserve"> muru</w:t>
      </w:r>
      <w:r w:rsidRPr="00BB7548">
        <w:rPr>
          <w:rFonts w:cstheme="minorHAnsi"/>
          <w:sz w:val="24"/>
          <w:szCs w:val="24"/>
        </w:rPr>
        <w:t>,</w:t>
      </w:r>
    </w:p>
    <w:p w:rsidR="00BB02AE" w:rsidRDefault="00BB02AE" w:rsidP="00BB02AE">
      <w:pPr>
        <w:numPr>
          <w:ilvl w:val="12"/>
          <w:numId w:val="0"/>
        </w:numPr>
        <w:spacing w:after="0"/>
        <w:jc w:val="both"/>
        <w:rPr>
          <w:rFonts w:cstheme="minorHAnsi"/>
          <w:sz w:val="24"/>
          <w:szCs w:val="24"/>
        </w:rPr>
      </w:pPr>
      <w:r w:rsidRPr="00BB7548">
        <w:rPr>
          <w:rFonts w:cstheme="minorHAnsi"/>
          <w:sz w:val="24"/>
          <w:szCs w:val="24"/>
        </w:rPr>
        <w:t>- dwukrotne malowanie ścian (</w:t>
      </w:r>
      <w:r>
        <w:rPr>
          <w:rFonts w:cstheme="minorHAnsi"/>
          <w:sz w:val="24"/>
          <w:szCs w:val="24"/>
        </w:rPr>
        <w:t>uzupełnienie malatury z dostosowaniem koloru farby do istniejącej</w:t>
      </w:r>
      <w:r w:rsidRPr="00BB7548">
        <w:rPr>
          <w:rFonts w:cstheme="minorHAnsi"/>
          <w:sz w:val="24"/>
          <w:szCs w:val="24"/>
        </w:rPr>
        <w:t>)</w:t>
      </w:r>
      <w:r>
        <w:rPr>
          <w:rFonts w:cstheme="minorHAnsi"/>
          <w:sz w:val="24"/>
          <w:szCs w:val="24"/>
        </w:rPr>
        <w:t xml:space="preserve"> w miejscu zamurowanego otworu drzwiowego oraz na glifach wymienianych drzwi</w:t>
      </w:r>
      <w:r w:rsidRPr="00BB7548">
        <w:rPr>
          <w:rFonts w:cstheme="minorHAnsi"/>
          <w:sz w:val="24"/>
          <w:szCs w:val="24"/>
        </w:rPr>
        <w:t>,</w:t>
      </w:r>
    </w:p>
    <w:p w:rsidR="001B101F" w:rsidRDefault="00BB02AE" w:rsidP="00BB02AE">
      <w:pPr>
        <w:numPr>
          <w:ilvl w:val="12"/>
          <w:numId w:val="0"/>
        </w:numPr>
        <w:spacing w:after="0"/>
        <w:jc w:val="both"/>
        <w:rPr>
          <w:rFonts w:cstheme="minorHAnsi"/>
          <w:sz w:val="24"/>
          <w:szCs w:val="24"/>
        </w:rPr>
      </w:pPr>
      <w:r>
        <w:rPr>
          <w:rFonts w:cstheme="minorHAnsi"/>
          <w:sz w:val="24"/>
          <w:szCs w:val="24"/>
        </w:rPr>
        <w:t xml:space="preserve">- wykonanie tynku mozaikowego w postaci marmolitu (dostosowanie </w:t>
      </w:r>
      <w:r w:rsidR="001431AD">
        <w:rPr>
          <w:rFonts w:cstheme="minorHAnsi"/>
          <w:sz w:val="24"/>
          <w:szCs w:val="24"/>
        </w:rPr>
        <w:t>barwą i strukturą do istniejącego</w:t>
      </w:r>
      <w:r w:rsidR="002C6B8C">
        <w:rPr>
          <w:rFonts w:cstheme="minorHAnsi"/>
          <w:sz w:val="24"/>
          <w:szCs w:val="24"/>
        </w:rPr>
        <w:t>,</w:t>
      </w:r>
    </w:p>
    <w:p w:rsidR="002C6B8C" w:rsidRDefault="002C6B8C" w:rsidP="00BB02AE">
      <w:pPr>
        <w:numPr>
          <w:ilvl w:val="12"/>
          <w:numId w:val="0"/>
        </w:numPr>
        <w:spacing w:after="0"/>
        <w:jc w:val="both"/>
        <w:rPr>
          <w:rFonts w:cstheme="minorHAnsi"/>
          <w:sz w:val="24"/>
          <w:szCs w:val="24"/>
        </w:rPr>
      </w:pPr>
      <w:r>
        <w:rPr>
          <w:rFonts w:cstheme="minorHAnsi"/>
          <w:sz w:val="24"/>
          <w:szCs w:val="24"/>
        </w:rPr>
        <w:t>- wykonanie separacji instalacji elektrycznej.</w:t>
      </w:r>
    </w:p>
    <w:p w:rsidR="001431AD" w:rsidRPr="00BB7548" w:rsidRDefault="001431AD" w:rsidP="001431AD">
      <w:pPr>
        <w:autoSpaceDE w:val="0"/>
        <w:spacing w:before="200" w:after="0"/>
        <w:jc w:val="both"/>
        <w:outlineLvl w:val="2"/>
        <w:rPr>
          <w:rFonts w:eastAsia="Lucida Sans Unicode" w:cstheme="minorHAnsi"/>
          <w:b/>
          <w:sz w:val="24"/>
          <w:szCs w:val="24"/>
        </w:rPr>
      </w:pPr>
      <w:r w:rsidRPr="00BB7548">
        <w:rPr>
          <w:rFonts w:eastAsia="Lucida Sans Unicode" w:cstheme="minorHAnsi"/>
          <w:b/>
          <w:bCs/>
          <w:sz w:val="24"/>
          <w:szCs w:val="24"/>
        </w:rPr>
        <w:t>1.2.</w:t>
      </w:r>
      <w:r>
        <w:rPr>
          <w:rFonts w:eastAsia="Lucida Sans Unicode" w:cstheme="minorHAnsi"/>
          <w:b/>
          <w:bCs/>
          <w:sz w:val="24"/>
          <w:szCs w:val="24"/>
        </w:rPr>
        <w:t>5</w:t>
      </w:r>
      <w:r w:rsidRPr="00BB7548">
        <w:rPr>
          <w:rFonts w:eastAsia="Lucida Sans Unicode" w:cstheme="minorHAnsi"/>
          <w:b/>
          <w:bCs/>
          <w:sz w:val="24"/>
          <w:szCs w:val="24"/>
        </w:rPr>
        <w:t xml:space="preserve"> </w:t>
      </w:r>
      <w:r>
        <w:rPr>
          <w:rFonts w:eastAsia="Lucida Sans Unicode" w:cstheme="minorHAnsi"/>
          <w:b/>
          <w:bCs/>
          <w:sz w:val="24"/>
          <w:szCs w:val="24"/>
        </w:rPr>
        <w:t>Pozostałe</w:t>
      </w:r>
      <w:r w:rsidRPr="00BB7548">
        <w:rPr>
          <w:rFonts w:eastAsia="Lucida Sans Unicode" w:cstheme="minorHAnsi"/>
          <w:b/>
          <w:sz w:val="24"/>
          <w:szCs w:val="24"/>
        </w:rPr>
        <w:t xml:space="preserve"> </w:t>
      </w:r>
    </w:p>
    <w:p w:rsidR="009D5074" w:rsidRPr="001431AD" w:rsidRDefault="001431AD" w:rsidP="00BB7548">
      <w:pPr>
        <w:numPr>
          <w:ilvl w:val="12"/>
          <w:numId w:val="0"/>
        </w:numPr>
        <w:spacing w:after="0"/>
        <w:jc w:val="both"/>
        <w:rPr>
          <w:rFonts w:cstheme="minorHAnsi"/>
          <w:sz w:val="24"/>
          <w:szCs w:val="24"/>
        </w:rPr>
      </w:pPr>
      <w:r w:rsidRPr="001431AD">
        <w:rPr>
          <w:rFonts w:cstheme="minorHAnsi"/>
          <w:sz w:val="24"/>
          <w:szCs w:val="24"/>
        </w:rPr>
        <w:t>- usunięcie z budynku gruzu,</w:t>
      </w:r>
    </w:p>
    <w:p w:rsidR="001431AD" w:rsidRPr="001431AD" w:rsidRDefault="001431AD" w:rsidP="00BB7548">
      <w:pPr>
        <w:numPr>
          <w:ilvl w:val="12"/>
          <w:numId w:val="0"/>
        </w:numPr>
        <w:spacing w:after="0"/>
        <w:jc w:val="both"/>
        <w:rPr>
          <w:rFonts w:cstheme="minorHAnsi"/>
          <w:sz w:val="24"/>
          <w:szCs w:val="24"/>
        </w:rPr>
      </w:pPr>
      <w:r w:rsidRPr="001431AD">
        <w:rPr>
          <w:rFonts w:cstheme="minorHAnsi"/>
          <w:sz w:val="24"/>
          <w:szCs w:val="24"/>
        </w:rPr>
        <w:t>- wywiezienie gruzu,</w:t>
      </w:r>
    </w:p>
    <w:p w:rsidR="001431AD" w:rsidRPr="001431AD" w:rsidRDefault="001431AD" w:rsidP="00BB7548">
      <w:pPr>
        <w:numPr>
          <w:ilvl w:val="12"/>
          <w:numId w:val="0"/>
        </w:numPr>
        <w:spacing w:after="0"/>
        <w:jc w:val="both"/>
        <w:rPr>
          <w:rFonts w:cstheme="minorHAnsi"/>
          <w:sz w:val="24"/>
          <w:szCs w:val="24"/>
        </w:rPr>
      </w:pPr>
      <w:r w:rsidRPr="001431AD">
        <w:rPr>
          <w:rFonts w:cstheme="minorHAnsi"/>
          <w:sz w:val="24"/>
          <w:szCs w:val="24"/>
        </w:rPr>
        <w:t>- transport złomu do magazynu SOI na terenie przedmiotowego kompleksu wojskowego.</w:t>
      </w:r>
    </w:p>
    <w:p w:rsidR="001B101F" w:rsidRDefault="001B101F" w:rsidP="00F30801">
      <w:pPr>
        <w:numPr>
          <w:ilvl w:val="12"/>
          <w:numId w:val="0"/>
        </w:numPr>
        <w:spacing w:after="0"/>
        <w:jc w:val="both"/>
        <w:rPr>
          <w:rFonts w:eastAsia="Lucida Sans Unicode" w:cstheme="minorHAnsi"/>
          <w:sz w:val="24"/>
          <w:szCs w:val="24"/>
        </w:rPr>
      </w:pPr>
    </w:p>
    <w:p w:rsidR="00A55265" w:rsidRPr="001431AD" w:rsidRDefault="00855B39" w:rsidP="00F30801">
      <w:pPr>
        <w:numPr>
          <w:ilvl w:val="12"/>
          <w:numId w:val="0"/>
        </w:numPr>
        <w:spacing w:after="0"/>
        <w:jc w:val="both"/>
        <w:rPr>
          <w:rFonts w:eastAsia="Lucida Sans Unicode" w:cstheme="minorHAnsi"/>
          <w:sz w:val="24"/>
          <w:szCs w:val="24"/>
        </w:rPr>
      </w:pPr>
      <w:r w:rsidRPr="001431AD">
        <w:rPr>
          <w:rFonts w:eastAsia="Lucida Sans Unicode" w:cstheme="minorHAnsi"/>
          <w:sz w:val="24"/>
          <w:szCs w:val="24"/>
        </w:rPr>
        <w:tab/>
        <w:t>Wykonawca</w:t>
      </w:r>
      <w:r w:rsidR="005D428E" w:rsidRPr="001431AD">
        <w:rPr>
          <w:rFonts w:eastAsia="Lucida Sans Unicode" w:cstheme="minorHAnsi"/>
          <w:sz w:val="24"/>
          <w:szCs w:val="24"/>
        </w:rPr>
        <w:t>, jako wytwórca odpadów, zobowiązany j</w:t>
      </w:r>
      <w:r w:rsidR="00904D93" w:rsidRPr="001431AD">
        <w:rPr>
          <w:rFonts w:eastAsia="Lucida Sans Unicode" w:cstheme="minorHAnsi"/>
          <w:sz w:val="24"/>
          <w:szCs w:val="24"/>
        </w:rPr>
        <w:t xml:space="preserve">est do przestrzegania przepisów </w:t>
      </w:r>
      <w:r w:rsidR="005D428E" w:rsidRPr="001431AD">
        <w:rPr>
          <w:rFonts w:eastAsia="Lucida Sans Unicode" w:cstheme="minorHAnsi"/>
          <w:sz w:val="24"/>
          <w:szCs w:val="24"/>
        </w:rPr>
        <w:t>ustawy</w:t>
      </w:r>
      <w:r w:rsidR="00A55265" w:rsidRPr="001431AD">
        <w:rPr>
          <w:rFonts w:eastAsia="Lucida Sans Unicode" w:cstheme="minorHAnsi"/>
          <w:sz w:val="24"/>
          <w:szCs w:val="24"/>
        </w:rPr>
        <w:t xml:space="preserve"> </w:t>
      </w:r>
      <w:r w:rsidR="00184E65" w:rsidRPr="001431AD">
        <w:rPr>
          <w:rFonts w:eastAsia="Lucida Sans Unicode" w:cstheme="minorHAnsi"/>
          <w:sz w:val="24"/>
          <w:szCs w:val="24"/>
        </w:rPr>
        <w:t>z dnia 14 grudnia 2012 r. o odpadach (Dz.U. 2022.699)</w:t>
      </w:r>
      <w:r w:rsidR="00A55265" w:rsidRPr="001431AD">
        <w:rPr>
          <w:rFonts w:eastAsia="Lucida Sans Unicode" w:cstheme="minorHAnsi"/>
          <w:sz w:val="24"/>
          <w:szCs w:val="24"/>
        </w:rPr>
        <w:t xml:space="preserve"> oraz Ustawy z dnia 17 listopada 2021r. o zmianie ustawy o odpadach oraz niektórych innych ustaw (Dz.U. 2021r., poz. 2151). Elementy metalowe i złom stalowy uzyskany z demontażu w trakcie prowadzonych prac wykonawca przekaże </w:t>
      </w:r>
      <w:r w:rsidR="00A55265" w:rsidRPr="001431AD">
        <w:rPr>
          <w:rFonts w:eastAsia="Lucida Sans Unicode" w:cstheme="minorHAnsi"/>
          <w:sz w:val="24"/>
          <w:szCs w:val="24"/>
        </w:rPr>
        <w:lastRenderedPageBreak/>
        <w:t>do magazynu Sekcji Obsługi Infrastruktury w Chełmie</w:t>
      </w:r>
      <w:r w:rsidR="00904D93" w:rsidRPr="001431AD">
        <w:rPr>
          <w:rFonts w:eastAsia="Lucida Sans Unicode" w:cstheme="minorHAnsi"/>
          <w:sz w:val="24"/>
          <w:szCs w:val="24"/>
        </w:rPr>
        <w:t>, przy ul. Lubelskiej 168</w:t>
      </w:r>
      <w:r w:rsidR="00A55265" w:rsidRPr="001431AD">
        <w:rPr>
          <w:rFonts w:eastAsia="Lucida Sans Unicode" w:cstheme="minorHAnsi"/>
          <w:sz w:val="24"/>
          <w:szCs w:val="24"/>
        </w:rPr>
        <w:t xml:space="preserve">. </w:t>
      </w:r>
      <w:r w:rsidR="00973927" w:rsidRPr="001431AD">
        <w:rPr>
          <w:rFonts w:eastAsia="Lucida Sans Unicode" w:cstheme="minorHAnsi"/>
          <w:sz w:val="24"/>
          <w:szCs w:val="24"/>
        </w:rPr>
        <w:t>Wykonawca zważy na własny koszt w/w materiały w obecności przedstawiciela Zamawiającego.</w:t>
      </w:r>
    </w:p>
    <w:p w:rsidR="00C11B76" w:rsidRPr="001431AD" w:rsidRDefault="00A55265" w:rsidP="00F30801">
      <w:pPr>
        <w:ind w:firstLine="708"/>
        <w:jc w:val="both"/>
        <w:rPr>
          <w:rFonts w:eastAsia="Lucida Sans Unicode" w:cstheme="minorHAnsi"/>
          <w:sz w:val="24"/>
          <w:szCs w:val="24"/>
        </w:rPr>
      </w:pPr>
      <w:r w:rsidRPr="001431AD">
        <w:rPr>
          <w:rFonts w:eastAsia="Lucida Sans Unicode" w:cstheme="minorHAnsi"/>
          <w:sz w:val="24"/>
          <w:szCs w:val="24"/>
        </w:rPr>
        <w:t xml:space="preserve">Wykonawca po zakończeniu wszystkich prac, sporządzi na własny koszt dokumentację powykonawczą.   </w:t>
      </w:r>
      <w:r w:rsidR="005D428E" w:rsidRPr="001431AD">
        <w:rPr>
          <w:rFonts w:eastAsia="Lucida Sans Unicode" w:cstheme="minorHAnsi"/>
          <w:sz w:val="24"/>
          <w:szCs w:val="24"/>
        </w:rPr>
        <w:t xml:space="preserve"> </w:t>
      </w:r>
      <w:r w:rsidR="00855B39" w:rsidRPr="001431AD">
        <w:rPr>
          <w:rFonts w:eastAsia="Lucida Sans Unicode" w:cstheme="minorHAnsi"/>
          <w:sz w:val="24"/>
          <w:szCs w:val="24"/>
        </w:rPr>
        <w:t xml:space="preserve"> </w:t>
      </w:r>
    </w:p>
    <w:p w:rsidR="00C11B76" w:rsidRPr="001431AD" w:rsidRDefault="00C11B76" w:rsidP="00883E6F">
      <w:pPr>
        <w:spacing w:before="200" w:after="0"/>
        <w:jc w:val="both"/>
        <w:outlineLvl w:val="1"/>
        <w:rPr>
          <w:rFonts w:eastAsia="Lucida Sans Unicode" w:cstheme="minorHAnsi"/>
          <w:b/>
          <w:sz w:val="24"/>
          <w:szCs w:val="24"/>
        </w:rPr>
      </w:pPr>
      <w:bookmarkStart w:id="7" w:name="_Toc166222382"/>
      <w:r w:rsidRPr="001431AD">
        <w:rPr>
          <w:rFonts w:eastAsia="Lucida Sans Unicode" w:cstheme="minorHAnsi"/>
          <w:b/>
          <w:sz w:val="24"/>
          <w:szCs w:val="24"/>
        </w:rPr>
        <w:t>1.3. Ogólne wymagania dotyczące robót</w:t>
      </w:r>
      <w:bookmarkEnd w:id="7"/>
    </w:p>
    <w:p w:rsidR="00532963" w:rsidRPr="001431AD" w:rsidRDefault="00832330" w:rsidP="00F30801">
      <w:pPr>
        <w:ind w:firstLine="709"/>
        <w:jc w:val="both"/>
        <w:rPr>
          <w:rFonts w:eastAsia="Lucida Sans Unicode" w:cstheme="minorHAnsi"/>
          <w:bCs/>
          <w:sz w:val="24"/>
          <w:szCs w:val="24"/>
        </w:rPr>
      </w:pPr>
      <w:r w:rsidRPr="001431AD">
        <w:rPr>
          <w:rFonts w:eastAsia="Lucida Sans Unicode" w:cstheme="minorHAnsi"/>
          <w:bCs/>
          <w:sz w:val="24"/>
          <w:szCs w:val="24"/>
        </w:rPr>
        <w:t xml:space="preserve">Zaplecze budowy Wykonawca zabezpiecza we własnym zakresie. Teren jednostki wojskowej jest </w:t>
      </w:r>
      <w:r w:rsidR="0017049D" w:rsidRPr="001431AD">
        <w:rPr>
          <w:rFonts w:eastAsia="Lucida Sans Unicode" w:cstheme="minorHAnsi"/>
          <w:bCs/>
          <w:sz w:val="24"/>
          <w:szCs w:val="24"/>
        </w:rPr>
        <w:t xml:space="preserve">strzeżony przez firmę ochroniarską. </w:t>
      </w:r>
      <w:r w:rsidR="0017049D" w:rsidRPr="001431AD">
        <w:rPr>
          <w:rFonts w:cstheme="minorHAnsi"/>
          <w:sz w:val="24"/>
          <w:szCs w:val="24"/>
        </w:rPr>
        <w:t>Wykonawca w formie pisemnej przed przekazaniem placu budowy prześle do</w:t>
      </w:r>
      <w:r w:rsidR="0017049D" w:rsidRPr="001431AD">
        <w:rPr>
          <w:rFonts w:eastAsia="Lucida Sans Unicode" w:cstheme="minorHAnsi"/>
          <w:bCs/>
          <w:sz w:val="24"/>
          <w:szCs w:val="24"/>
        </w:rPr>
        <w:t xml:space="preserve"> zatwierdzenie Zamawiającemu „Wykaz osób i pojazdów związanych z realizacją umowy”. </w:t>
      </w:r>
      <w:r w:rsidR="00C11B76" w:rsidRPr="001431AD">
        <w:rPr>
          <w:rFonts w:eastAsia="Lucida Sans Unicode" w:cstheme="minorHAnsi"/>
          <w:bCs/>
          <w:sz w:val="24"/>
          <w:szCs w:val="24"/>
        </w:rPr>
        <w:t>Wodę i energię elektryczną do robót budowlanych Wykonawca zabezpiecza we własnym zakresie lub na swój koszt zamontuje liczniki wody i energii elektrycznej, oplombowane przez przedstawiciela Zamawiającego. Za zużyte media Wykonawca zostanie obciążony fakturami wystawionymi przez Zamawiającego na podstawie wskazań zamontowanych liczników.</w:t>
      </w:r>
    </w:p>
    <w:p w:rsidR="00532963" w:rsidRPr="001431AD" w:rsidRDefault="00532963" w:rsidP="00883E6F">
      <w:pPr>
        <w:autoSpaceDE w:val="0"/>
        <w:spacing w:before="200" w:after="0" w:line="240" w:lineRule="auto"/>
        <w:jc w:val="both"/>
        <w:outlineLvl w:val="2"/>
        <w:rPr>
          <w:rFonts w:eastAsia="Lucida Sans Unicode" w:cstheme="minorHAnsi"/>
          <w:b/>
          <w:sz w:val="24"/>
          <w:szCs w:val="24"/>
        </w:rPr>
      </w:pPr>
      <w:bookmarkStart w:id="8" w:name="_Toc166222383"/>
      <w:r w:rsidRPr="001431AD">
        <w:rPr>
          <w:rFonts w:eastAsia="Lucida Sans Unicode" w:cstheme="minorHAnsi"/>
          <w:b/>
          <w:sz w:val="24"/>
          <w:szCs w:val="24"/>
        </w:rPr>
        <w:t>1.3.1. Przekazanie Terenu Budowy</w:t>
      </w:r>
      <w:bookmarkEnd w:id="8"/>
    </w:p>
    <w:p w:rsidR="00532963" w:rsidRPr="001431AD" w:rsidRDefault="00532963" w:rsidP="00F30801">
      <w:pPr>
        <w:autoSpaceDE w:val="0"/>
        <w:ind w:firstLine="709"/>
        <w:jc w:val="both"/>
        <w:rPr>
          <w:rFonts w:eastAsia="Lucida Sans Unicode" w:cstheme="minorHAnsi"/>
          <w:sz w:val="24"/>
          <w:szCs w:val="24"/>
        </w:rPr>
      </w:pPr>
      <w:r w:rsidRPr="001431AD">
        <w:rPr>
          <w:rFonts w:eastAsia="Lucida Sans Unicode" w:cstheme="minorHAnsi"/>
          <w:sz w:val="24"/>
          <w:szCs w:val="24"/>
        </w:rPr>
        <w:t>Zamawiaj</w:t>
      </w:r>
      <w:r w:rsidRPr="001431AD">
        <w:rPr>
          <w:rFonts w:eastAsia="TimesNewRoman" w:cstheme="minorHAnsi"/>
          <w:sz w:val="24"/>
          <w:szCs w:val="24"/>
        </w:rPr>
        <w:t>ą</w:t>
      </w:r>
      <w:r w:rsidRPr="001431AD">
        <w:rPr>
          <w:rFonts w:eastAsia="Lucida Sans Unicode" w:cstheme="minorHAnsi"/>
          <w:sz w:val="24"/>
          <w:szCs w:val="24"/>
        </w:rPr>
        <w:t>cy w terminie okre</w:t>
      </w:r>
      <w:r w:rsidRPr="001431AD">
        <w:rPr>
          <w:rFonts w:eastAsia="TimesNewRoman" w:cstheme="minorHAnsi"/>
          <w:sz w:val="24"/>
          <w:szCs w:val="24"/>
        </w:rPr>
        <w:t>ś</w:t>
      </w:r>
      <w:r w:rsidRPr="001431AD">
        <w:rPr>
          <w:rFonts w:eastAsia="Lucida Sans Unicode" w:cstheme="minorHAnsi"/>
          <w:sz w:val="24"/>
          <w:szCs w:val="24"/>
        </w:rPr>
        <w:t>lonym w umowie przeka</w:t>
      </w:r>
      <w:r w:rsidRPr="001431AD">
        <w:rPr>
          <w:rFonts w:eastAsia="TimesNewRoman" w:cstheme="minorHAnsi"/>
          <w:sz w:val="24"/>
          <w:szCs w:val="24"/>
        </w:rPr>
        <w:t>ż</w:t>
      </w:r>
      <w:r w:rsidRPr="001431AD">
        <w:rPr>
          <w:rFonts w:eastAsia="Lucida Sans Unicode" w:cstheme="minorHAnsi"/>
          <w:sz w:val="24"/>
          <w:szCs w:val="24"/>
        </w:rPr>
        <w:t xml:space="preserve">e Wykonawcy teren budowy wraz </w:t>
      </w:r>
      <w:r w:rsidRPr="001431AD">
        <w:rPr>
          <w:rFonts w:eastAsia="Lucida Sans Unicode" w:cstheme="minorHAnsi"/>
          <w:sz w:val="24"/>
          <w:szCs w:val="24"/>
        </w:rPr>
        <w:br/>
        <w:t>ze wszystkimi wymaganymi uzgodnieniami prawnymi i administracyjnymi.</w:t>
      </w:r>
    </w:p>
    <w:p w:rsidR="00532963" w:rsidRPr="00883E6F" w:rsidRDefault="00532963" w:rsidP="00883E6F">
      <w:pPr>
        <w:autoSpaceDE w:val="0"/>
        <w:spacing w:before="200" w:after="0" w:line="240" w:lineRule="auto"/>
        <w:jc w:val="both"/>
        <w:outlineLvl w:val="2"/>
        <w:rPr>
          <w:rFonts w:eastAsia="Lucida Sans Unicode" w:cstheme="minorHAnsi"/>
          <w:sz w:val="24"/>
          <w:szCs w:val="24"/>
        </w:rPr>
      </w:pPr>
      <w:bookmarkStart w:id="9" w:name="_Toc166222384"/>
      <w:r w:rsidRPr="00883E6F">
        <w:rPr>
          <w:rFonts w:eastAsia="Lucida Sans Unicode" w:cstheme="minorHAnsi"/>
          <w:b/>
          <w:sz w:val="24"/>
          <w:szCs w:val="24"/>
        </w:rPr>
        <w:t>1.3.2. Zabezpieczenie Terenu Budowy</w:t>
      </w:r>
      <w:bookmarkEnd w:id="9"/>
    </w:p>
    <w:p w:rsidR="00532963" w:rsidRPr="00883E6F" w:rsidRDefault="00532963" w:rsidP="001B101F">
      <w:pPr>
        <w:autoSpaceDE w:val="0"/>
        <w:spacing w:after="0"/>
        <w:ind w:firstLine="709"/>
        <w:jc w:val="both"/>
        <w:rPr>
          <w:rFonts w:eastAsia="Lucida Sans Unicode" w:cstheme="minorHAnsi"/>
          <w:b/>
          <w:sz w:val="24"/>
          <w:szCs w:val="24"/>
        </w:rPr>
      </w:pPr>
      <w:r w:rsidRPr="00883E6F">
        <w:rPr>
          <w:rFonts w:eastAsia="Lucida Sans Unicode" w:cstheme="minorHAnsi"/>
          <w:sz w:val="24"/>
          <w:szCs w:val="24"/>
        </w:rPr>
        <w:t>Wykonawca jest zobowi</w:t>
      </w:r>
      <w:r w:rsidRPr="00883E6F">
        <w:rPr>
          <w:rFonts w:eastAsia="TimesNewRoman" w:cstheme="minorHAnsi"/>
          <w:sz w:val="24"/>
          <w:szCs w:val="24"/>
        </w:rPr>
        <w:t>ą</w:t>
      </w:r>
      <w:r w:rsidRPr="00883E6F">
        <w:rPr>
          <w:rFonts w:eastAsia="Lucida Sans Unicode" w:cstheme="minorHAnsi"/>
          <w:sz w:val="24"/>
          <w:szCs w:val="24"/>
        </w:rPr>
        <w:t>zany do zabezpieczenia terenu budowy w okresie trwania realizacji zadania, a</w:t>
      </w:r>
      <w:r w:rsidRPr="00883E6F">
        <w:rPr>
          <w:rFonts w:eastAsia="TimesNewRoman" w:cstheme="minorHAnsi"/>
          <w:sz w:val="24"/>
          <w:szCs w:val="24"/>
        </w:rPr>
        <w:t xml:space="preserve">ż </w:t>
      </w:r>
      <w:r w:rsidRPr="00883E6F">
        <w:rPr>
          <w:rFonts w:eastAsia="Lucida Sans Unicode" w:cstheme="minorHAnsi"/>
          <w:sz w:val="24"/>
          <w:szCs w:val="24"/>
        </w:rPr>
        <w:t>do zako</w:t>
      </w:r>
      <w:r w:rsidRPr="00883E6F">
        <w:rPr>
          <w:rFonts w:eastAsia="TimesNewRoman" w:cstheme="minorHAnsi"/>
          <w:sz w:val="24"/>
          <w:szCs w:val="24"/>
        </w:rPr>
        <w:t>ń</w:t>
      </w:r>
      <w:r w:rsidRPr="00883E6F">
        <w:rPr>
          <w:rFonts w:eastAsia="Lucida Sans Unicode" w:cstheme="minorHAnsi"/>
          <w:sz w:val="24"/>
          <w:szCs w:val="24"/>
        </w:rPr>
        <w:t>czenia i odbioru ostatecznego robót. Wykonawca dostarczy, zainstaluje i b</w:t>
      </w:r>
      <w:r w:rsidRPr="00883E6F">
        <w:rPr>
          <w:rFonts w:eastAsia="TimesNewRoman" w:cstheme="minorHAnsi"/>
          <w:sz w:val="24"/>
          <w:szCs w:val="24"/>
        </w:rPr>
        <w:t>ę</w:t>
      </w:r>
      <w:r w:rsidRPr="00883E6F">
        <w:rPr>
          <w:rFonts w:eastAsia="Lucida Sans Unicode" w:cstheme="minorHAnsi"/>
          <w:sz w:val="24"/>
          <w:szCs w:val="24"/>
        </w:rPr>
        <w:t>dzie utrzymywa</w:t>
      </w:r>
      <w:r w:rsidRPr="00883E6F">
        <w:rPr>
          <w:rFonts w:eastAsia="TimesNewRoman" w:cstheme="minorHAnsi"/>
          <w:sz w:val="24"/>
          <w:szCs w:val="24"/>
        </w:rPr>
        <w:t xml:space="preserve">ć </w:t>
      </w:r>
      <w:r w:rsidRPr="00883E6F">
        <w:rPr>
          <w:rFonts w:eastAsia="Lucida Sans Unicode" w:cstheme="minorHAnsi"/>
          <w:sz w:val="24"/>
          <w:szCs w:val="24"/>
        </w:rPr>
        <w:t>tymczasowe urz</w:t>
      </w:r>
      <w:r w:rsidRPr="00883E6F">
        <w:rPr>
          <w:rFonts w:eastAsia="TimesNewRoman" w:cstheme="minorHAnsi"/>
          <w:sz w:val="24"/>
          <w:szCs w:val="24"/>
        </w:rPr>
        <w:t>ą</w:t>
      </w:r>
      <w:r w:rsidRPr="00883E6F">
        <w:rPr>
          <w:rFonts w:eastAsia="Lucida Sans Unicode" w:cstheme="minorHAnsi"/>
          <w:sz w:val="24"/>
          <w:szCs w:val="24"/>
        </w:rPr>
        <w:t>dzenia zabezpieczaj</w:t>
      </w:r>
      <w:r w:rsidRPr="00883E6F">
        <w:rPr>
          <w:rFonts w:eastAsia="TimesNewRoman" w:cstheme="minorHAnsi"/>
          <w:sz w:val="24"/>
          <w:szCs w:val="24"/>
        </w:rPr>
        <w:t>ą</w:t>
      </w:r>
      <w:r w:rsidRPr="00883E6F">
        <w:rPr>
          <w:rFonts w:eastAsia="Lucida Sans Unicode" w:cstheme="minorHAnsi"/>
          <w:sz w:val="24"/>
          <w:szCs w:val="24"/>
        </w:rPr>
        <w:t>ce w tym ogrodzenia, por</w:t>
      </w:r>
      <w:r w:rsidRPr="00883E6F">
        <w:rPr>
          <w:rFonts w:eastAsia="TimesNewRoman" w:cstheme="minorHAnsi"/>
          <w:sz w:val="24"/>
          <w:szCs w:val="24"/>
        </w:rPr>
        <w:t>ę</w:t>
      </w:r>
      <w:r w:rsidRPr="00883E6F">
        <w:rPr>
          <w:rFonts w:eastAsia="Lucida Sans Unicode" w:cstheme="minorHAnsi"/>
          <w:sz w:val="24"/>
          <w:szCs w:val="24"/>
        </w:rPr>
        <w:t>cze, o</w:t>
      </w:r>
      <w:r w:rsidRPr="00883E6F">
        <w:rPr>
          <w:rFonts w:eastAsia="TimesNewRoman" w:cstheme="minorHAnsi"/>
          <w:sz w:val="24"/>
          <w:szCs w:val="24"/>
        </w:rPr>
        <w:t>ś</w:t>
      </w:r>
      <w:r w:rsidRPr="00883E6F">
        <w:rPr>
          <w:rFonts w:eastAsia="Lucida Sans Unicode" w:cstheme="minorHAnsi"/>
          <w:sz w:val="24"/>
          <w:szCs w:val="24"/>
        </w:rPr>
        <w:t xml:space="preserve">wietlenie, sygnały, znaki i tablice ostrzegawcze </w:t>
      </w:r>
      <w:r w:rsidRPr="00883E6F">
        <w:rPr>
          <w:rFonts w:eastAsia="Calibri" w:cstheme="minorHAnsi"/>
          <w:sz w:val="24"/>
          <w:szCs w:val="24"/>
        </w:rPr>
        <w:t xml:space="preserve">oraz </w:t>
      </w:r>
      <w:r w:rsidRPr="00883E6F">
        <w:rPr>
          <w:rFonts w:eastAsia="Lucida Sans Unicode" w:cstheme="minorHAnsi"/>
          <w:sz w:val="24"/>
          <w:szCs w:val="24"/>
        </w:rPr>
        <w:t xml:space="preserve">wszelkie inne </w:t>
      </w:r>
      <w:r w:rsidRPr="00883E6F">
        <w:rPr>
          <w:rFonts w:eastAsia="TimesNewRoman" w:cstheme="minorHAnsi"/>
          <w:sz w:val="24"/>
          <w:szCs w:val="24"/>
        </w:rPr>
        <w:t>ś</w:t>
      </w:r>
      <w:r w:rsidRPr="00883E6F">
        <w:rPr>
          <w:rFonts w:eastAsia="Lucida Sans Unicode" w:cstheme="minorHAnsi"/>
          <w:sz w:val="24"/>
          <w:szCs w:val="24"/>
        </w:rPr>
        <w:t>rodki niezb</w:t>
      </w:r>
      <w:r w:rsidRPr="00883E6F">
        <w:rPr>
          <w:rFonts w:eastAsia="TimesNewRoman" w:cstheme="minorHAnsi"/>
          <w:sz w:val="24"/>
          <w:szCs w:val="24"/>
        </w:rPr>
        <w:t>ę</w:t>
      </w:r>
      <w:r w:rsidRPr="00883E6F">
        <w:rPr>
          <w:rFonts w:eastAsia="Lucida Sans Unicode" w:cstheme="minorHAnsi"/>
          <w:sz w:val="24"/>
          <w:szCs w:val="24"/>
        </w:rPr>
        <w:t xml:space="preserve">dne do ochrony robót. </w:t>
      </w:r>
      <w:r w:rsidRPr="00883E6F">
        <w:rPr>
          <w:rFonts w:eastAsia="Lucida Sans Unicode" w:cstheme="minorHAnsi"/>
          <w:sz w:val="24"/>
          <w:szCs w:val="24"/>
        </w:rPr>
        <w:br/>
        <w:t>Na Wykonawcy spoczywa odpowiedzialno</w:t>
      </w:r>
      <w:r w:rsidRPr="00883E6F">
        <w:rPr>
          <w:rFonts w:eastAsia="TimesNewRoman" w:cstheme="minorHAnsi"/>
          <w:sz w:val="24"/>
          <w:szCs w:val="24"/>
        </w:rPr>
        <w:t xml:space="preserve">ść </w:t>
      </w:r>
      <w:r w:rsidRPr="00883E6F">
        <w:rPr>
          <w:rFonts w:eastAsia="Lucida Sans Unicode" w:cstheme="minorHAnsi"/>
          <w:sz w:val="24"/>
          <w:szCs w:val="24"/>
        </w:rPr>
        <w:t>za ochron</w:t>
      </w:r>
      <w:r w:rsidRPr="00883E6F">
        <w:rPr>
          <w:rFonts w:eastAsia="TimesNewRoman" w:cstheme="minorHAnsi"/>
          <w:sz w:val="24"/>
          <w:szCs w:val="24"/>
        </w:rPr>
        <w:t xml:space="preserve">ę </w:t>
      </w:r>
      <w:r w:rsidRPr="00883E6F">
        <w:rPr>
          <w:rFonts w:eastAsia="Lucida Sans Unicode" w:cstheme="minorHAnsi"/>
          <w:sz w:val="24"/>
          <w:szCs w:val="24"/>
        </w:rPr>
        <w:t xml:space="preserve">placu budowy do chwili ostatecznego wykonania robót. </w:t>
      </w:r>
      <w:r w:rsidRPr="00883E6F">
        <w:rPr>
          <w:rFonts w:eastAsia="Lucida Sans Unicode" w:cstheme="minorHAnsi"/>
          <w:b/>
          <w:sz w:val="24"/>
          <w:szCs w:val="24"/>
        </w:rPr>
        <w:t xml:space="preserve">Uszkodzone lub zniszczone mienie Wykonawca odtworzy i naprawi na własny koszt. </w:t>
      </w:r>
      <w:r w:rsidRPr="00883E6F">
        <w:rPr>
          <w:rFonts w:eastAsia="Lucida Sans Unicode" w:cstheme="minorHAnsi"/>
          <w:sz w:val="24"/>
          <w:szCs w:val="24"/>
        </w:rPr>
        <w:t>Koszt zabezpieczenia budowy nie podlega odrębnej zapłacie i przyjmuje się, że jest wliczony w cenę umowną.</w:t>
      </w:r>
    </w:p>
    <w:p w:rsidR="000666ED" w:rsidRPr="00883E6F" w:rsidRDefault="00532963" w:rsidP="00F30801">
      <w:pPr>
        <w:autoSpaceDE w:val="0"/>
        <w:ind w:firstLine="709"/>
        <w:jc w:val="both"/>
        <w:rPr>
          <w:rFonts w:eastAsia="Calibri" w:cstheme="minorHAnsi"/>
          <w:sz w:val="24"/>
          <w:szCs w:val="24"/>
        </w:rPr>
      </w:pPr>
      <w:r w:rsidRPr="00883E6F">
        <w:rPr>
          <w:rFonts w:eastAsia="Calibri" w:cstheme="minorHAnsi"/>
          <w:sz w:val="24"/>
          <w:szCs w:val="24"/>
        </w:rPr>
        <w:t>Na budowie powinien być urządzony punkt pierwszej pomocy medycznej obsługiwany przez wyszkolonych w tym zakresie pracowników. Jeżeli roboty są wykonywane w odległości większej niż 500 m od punktu pierwszej pomocy, w miejscu pracy powinna znajdować się przenośna apteczka.</w:t>
      </w:r>
    </w:p>
    <w:p w:rsidR="00532963" w:rsidRPr="00883E6F" w:rsidRDefault="00532963" w:rsidP="00883E6F">
      <w:pPr>
        <w:autoSpaceDE w:val="0"/>
        <w:spacing w:before="200" w:after="0" w:line="240" w:lineRule="auto"/>
        <w:jc w:val="both"/>
        <w:outlineLvl w:val="2"/>
        <w:rPr>
          <w:rFonts w:eastAsia="Lucida Sans Unicode" w:cstheme="minorHAnsi"/>
          <w:b/>
          <w:sz w:val="24"/>
          <w:szCs w:val="24"/>
        </w:rPr>
      </w:pPr>
      <w:bookmarkStart w:id="10" w:name="_Toc166222385"/>
      <w:r w:rsidRPr="00883E6F">
        <w:rPr>
          <w:rFonts w:eastAsia="Lucida Sans Unicode" w:cstheme="minorHAnsi"/>
          <w:b/>
          <w:sz w:val="24"/>
          <w:szCs w:val="24"/>
        </w:rPr>
        <w:t>1.3.3. Ochrona środowiska w czasie wykonywania robót</w:t>
      </w:r>
      <w:bookmarkEnd w:id="10"/>
    </w:p>
    <w:p w:rsidR="00532963" w:rsidRPr="00883E6F" w:rsidRDefault="00532963" w:rsidP="00F30801">
      <w:pPr>
        <w:autoSpaceDE w:val="0"/>
        <w:spacing w:after="0"/>
        <w:ind w:firstLine="708"/>
        <w:jc w:val="both"/>
        <w:rPr>
          <w:rFonts w:eastAsia="Lucida Sans Unicode" w:cstheme="minorHAnsi"/>
          <w:sz w:val="24"/>
          <w:szCs w:val="24"/>
        </w:rPr>
      </w:pPr>
      <w:r w:rsidRPr="00883E6F">
        <w:rPr>
          <w:rFonts w:eastAsia="Lucida Sans Unicode" w:cstheme="minorHAnsi"/>
          <w:sz w:val="24"/>
          <w:szCs w:val="24"/>
        </w:rPr>
        <w:t>Wykonawca ma obowi</w:t>
      </w:r>
      <w:r w:rsidRPr="00883E6F">
        <w:rPr>
          <w:rFonts w:eastAsia="TimesNewRoman" w:cstheme="minorHAnsi"/>
          <w:sz w:val="24"/>
          <w:szCs w:val="24"/>
        </w:rPr>
        <w:t>ą</w:t>
      </w:r>
      <w:r w:rsidRPr="00883E6F">
        <w:rPr>
          <w:rFonts w:eastAsia="Lucida Sans Unicode" w:cstheme="minorHAnsi"/>
          <w:sz w:val="24"/>
          <w:szCs w:val="24"/>
        </w:rPr>
        <w:t>zek zna</w:t>
      </w:r>
      <w:r w:rsidRPr="00883E6F">
        <w:rPr>
          <w:rFonts w:eastAsia="TimesNewRoman" w:cstheme="minorHAnsi"/>
          <w:sz w:val="24"/>
          <w:szCs w:val="24"/>
        </w:rPr>
        <w:t xml:space="preserve">ć </w:t>
      </w:r>
      <w:r w:rsidRPr="00883E6F">
        <w:rPr>
          <w:rFonts w:eastAsia="Lucida Sans Unicode" w:cstheme="minorHAnsi"/>
          <w:sz w:val="24"/>
          <w:szCs w:val="24"/>
        </w:rPr>
        <w:t>i stosowa</w:t>
      </w:r>
      <w:r w:rsidRPr="00883E6F">
        <w:rPr>
          <w:rFonts w:eastAsia="TimesNewRoman" w:cstheme="minorHAnsi"/>
          <w:sz w:val="24"/>
          <w:szCs w:val="24"/>
        </w:rPr>
        <w:t xml:space="preserve">ć </w:t>
      </w:r>
      <w:r w:rsidRPr="00883E6F">
        <w:rPr>
          <w:rFonts w:eastAsia="Lucida Sans Unicode" w:cstheme="minorHAnsi"/>
          <w:sz w:val="24"/>
          <w:szCs w:val="24"/>
        </w:rPr>
        <w:t>w czasie prowadzenia robót wszelkie przepisy dotyc</w:t>
      </w:r>
      <w:r w:rsidRPr="00883E6F">
        <w:rPr>
          <w:rFonts w:eastAsia="TimesNewRoman" w:cstheme="minorHAnsi"/>
          <w:sz w:val="24"/>
          <w:szCs w:val="24"/>
        </w:rPr>
        <w:t>z</w:t>
      </w:r>
      <w:r w:rsidRPr="00883E6F">
        <w:rPr>
          <w:rFonts w:eastAsia="Lucida Sans Unicode" w:cstheme="minorHAnsi"/>
          <w:sz w:val="24"/>
          <w:szCs w:val="24"/>
        </w:rPr>
        <w:t xml:space="preserve">ące ochrony </w:t>
      </w:r>
      <w:r w:rsidRPr="00883E6F">
        <w:rPr>
          <w:rFonts w:eastAsia="TimesNewRoman" w:cstheme="minorHAnsi"/>
          <w:sz w:val="24"/>
          <w:szCs w:val="24"/>
        </w:rPr>
        <w:t>ś</w:t>
      </w:r>
      <w:r w:rsidRPr="00883E6F">
        <w:rPr>
          <w:rFonts w:eastAsia="Lucida Sans Unicode" w:cstheme="minorHAnsi"/>
          <w:sz w:val="24"/>
          <w:szCs w:val="24"/>
        </w:rPr>
        <w:t xml:space="preserve">rodowiska naturalnego. </w:t>
      </w:r>
    </w:p>
    <w:p w:rsidR="00532963" w:rsidRPr="00883E6F" w:rsidRDefault="00532963" w:rsidP="00F30801">
      <w:pPr>
        <w:autoSpaceDE w:val="0"/>
        <w:ind w:firstLine="709"/>
        <w:jc w:val="both"/>
        <w:rPr>
          <w:rFonts w:eastAsia="Lucida Sans Unicode" w:cstheme="minorHAnsi"/>
          <w:sz w:val="24"/>
          <w:szCs w:val="24"/>
        </w:rPr>
      </w:pPr>
      <w:r w:rsidRPr="00883E6F">
        <w:rPr>
          <w:rFonts w:eastAsia="Lucida Sans Unicode" w:cstheme="minorHAnsi"/>
          <w:sz w:val="24"/>
          <w:szCs w:val="24"/>
        </w:rPr>
        <w:t>Wykonawca b</w:t>
      </w:r>
      <w:r w:rsidRPr="00883E6F">
        <w:rPr>
          <w:rFonts w:eastAsia="TimesNewRoman" w:cstheme="minorHAnsi"/>
          <w:sz w:val="24"/>
          <w:szCs w:val="24"/>
        </w:rPr>
        <w:t>ę</w:t>
      </w:r>
      <w:r w:rsidRPr="00883E6F">
        <w:rPr>
          <w:rFonts w:eastAsia="Lucida Sans Unicode" w:cstheme="minorHAnsi"/>
          <w:sz w:val="24"/>
          <w:szCs w:val="24"/>
        </w:rPr>
        <w:t>dzie podejmowa</w:t>
      </w:r>
      <w:r w:rsidRPr="00883E6F">
        <w:rPr>
          <w:rFonts w:eastAsia="TimesNewRoman" w:cstheme="minorHAnsi"/>
          <w:sz w:val="24"/>
          <w:szCs w:val="24"/>
        </w:rPr>
        <w:t xml:space="preserve">ć </w:t>
      </w:r>
      <w:r w:rsidRPr="00883E6F">
        <w:rPr>
          <w:rFonts w:eastAsia="Lucida Sans Unicode" w:cstheme="minorHAnsi"/>
          <w:sz w:val="24"/>
          <w:szCs w:val="24"/>
        </w:rPr>
        <w:t>wszelkie uzasadnione kroki maj</w:t>
      </w:r>
      <w:r w:rsidRPr="00883E6F">
        <w:rPr>
          <w:rFonts w:eastAsia="TimesNewRoman" w:cstheme="minorHAnsi"/>
          <w:sz w:val="24"/>
          <w:szCs w:val="24"/>
        </w:rPr>
        <w:t>ą</w:t>
      </w:r>
      <w:r w:rsidRPr="00883E6F">
        <w:rPr>
          <w:rFonts w:eastAsia="Lucida Sans Unicode" w:cstheme="minorHAnsi"/>
          <w:sz w:val="24"/>
          <w:szCs w:val="24"/>
        </w:rPr>
        <w:t>ce na celu stosowanie si</w:t>
      </w:r>
      <w:r w:rsidRPr="00883E6F">
        <w:rPr>
          <w:rFonts w:eastAsia="TimesNewRoman" w:cstheme="minorHAnsi"/>
          <w:sz w:val="24"/>
          <w:szCs w:val="24"/>
        </w:rPr>
        <w:t xml:space="preserve">ę </w:t>
      </w:r>
      <w:r w:rsidRPr="00883E6F">
        <w:rPr>
          <w:rFonts w:eastAsia="Lucida Sans Unicode" w:cstheme="minorHAnsi"/>
          <w:sz w:val="24"/>
          <w:szCs w:val="24"/>
        </w:rPr>
        <w:t>do przepisów i norm dotycz</w:t>
      </w:r>
      <w:r w:rsidRPr="00883E6F">
        <w:rPr>
          <w:rFonts w:eastAsia="TimesNewRoman" w:cstheme="minorHAnsi"/>
          <w:sz w:val="24"/>
          <w:szCs w:val="24"/>
        </w:rPr>
        <w:t>ą</w:t>
      </w:r>
      <w:r w:rsidRPr="00883E6F">
        <w:rPr>
          <w:rFonts w:eastAsia="Lucida Sans Unicode" w:cstheme="minorHAnsi"/>
          <w:sz w:val="24"/>
          <w:szCs w:val="24"/>
        </w:rPr>
        <w:t xml:space="preserve">cych ochrony </w:t>
      </w:r>
      <w:r w:rsidRPr="00883E6F">
        <w:rPr>
          <w:rFonts w:eastAsia="TimesNewRoman" w:cstheme="minorHAnsi"/>
          <w:sz w:val="24"/>
          <w:szCs w:val="24"/>
        </w:rPr>
        <w:t>ś</w:t>
      </w:r>
      <w:r w:rsidRPr="00883E6F">
        <w:rPr>
          <w:rFonts w:eastAsia="Lucida Sans Unicode" w:cstheme="minorHAnsi"/>
          <w:sz w:val="24"/>
          <w:szCs w:val="24"/>
        </w:rPr>
        <w:t>rodowiska na terenie i wokół terenu budowy oraz b</w:t>
      </w:r>
      <w:r w:rsidRPr="00883E6F">
        <w:rPr>
          <w:rFonts w:eastAsia="TimesNewRoman" w:cstheme="minorHAnsi"/>
          <w:sz w:val="24"/>
          <w:szCs w:val="24"/>
        </w:rPr>
        <w:t>ę</w:t>
      </w:r>
      <w:r w:rsidRPr="00883E6F">
        <w:rPr>
          <w:rFonts w:eastAsia="Lucida Sans Unicode" w:cstheme="minorHAnsi"/>
          <w:sz w:val="24"/>
          <w:szCs w:val="24"/>
        </w:rPr>
        <w:t>dzie unika</w:t>
      </w:r>
      <w:r w:rsidRPr="00883E6F">
        <w:rPr>
          <w:rFonts w:eastAsia="TimesNewRoman" w:cstheme="minorHAnsi"/>
          <w:sz w:val="24"/>
          <w:szCs w:val="24"/>
        </w:rPr>
        <w:t xml:space="preserve">ć </w:t>
      </w:r>
      <w:r w:rsidRPr="00883E6F">
        <w:rPr>
          <w:rFonts w:eastAsia="Lucida Sans Unicode" w:cstheme="minorHAnsi"/>
          <w:sz w:val="24"/>
          <w:szCs w:val="24"/>
        </w:rPr>
        <w:t>uszkodze</w:t>
      </w:r>
      <w:r w:rsidRPr="00883E6F">
        <w:rPr>
          <w:rFonts w:eastAsia="TimesNewRoman" w:cstheme="minorHAnsi"/>
          <w:sz w:val="24"/>
          <w:szCs w:val="24"/>
        </w:rPr>
        <w:t xml:space="preserve">ń </w:t>
      </w:r>
      <w:r w:rsidRPr="00883E6F">
        <w:rPr>
          <w:rFonts w:eastAsia="Lucida Sans Unicode" w:cstheme="minorHAnsi"/>
          <w:sz w:val="24"/>
          <w:szCs w:val="24"/>
        </w:rPr>
        <w:t>lub uci</w:t>
      </w:r>
      <w:r w:rsidRPr="00883E6F">
        <w:rPr>
          <w:rFonts w:eastAsia="TimesNewRoman" w:cstheme="minorHAnsi"/>
          <w:sz w:val="24"/>
          <w:szCs w:val="24"/>
        </w:rPr>
        <w:t>ąż</w:t>
      </w:r>
      <w:r w:rsidRPr="00883E6F">
        <w:rPr>
          <w:rFonts w:eastAsia="Lucida Sans Unicode" w:cstheme="minorHAnsi"/>
          <w:sz w:val="24"/>
          <w:szCs w:val="24"/>
        </w:rPr>
        <w:t>liwo</w:t>
      </w:r>
      <w:r w:rsidRPr="00883E6F">
        <w:rPr>
          <w:rFonts w:eastAsia="TimesNewRoman" w:cstheme="minorHAnsi"/>
          <w:sz w:val="24"/>
          <w:szCs w:val="24"/>
        </w:rPr>
        <w:t>ś</w:t>
      </w:r>
      <w:r w:rsidRPr="00883E6F">
        <w:rPr>
          <w:rFonts w:eastAsia="Lucida Sans Unicode" w:cstheme="minorHAnsi"/>
          <w:sz w:val="24"/>
          <w:szCs w:val="24"/>
        </w:rPr>
        <w:t>ci dla osób lub własno</w:t>
      </w:r>
      <w:r w:rsidRPr="00883E6F">
        <w:rPr>
          <w:rFonts w:eastAsia="TimesNewRoman" w:cstheme="minorHAnsi"/>
          <w:sz w:val="24"/>
          <w:szCs w:val="24"/>
        </w:rPr>
        <w:t>ś</w:t>
      </w:r>
      <w:r w:rsidRPr="00883E6F">
        <w:rPr>
          <w:rFonts w:eastAsia="Lucida Sans Unicode" w:cstheme="minorHAnsi"/>
          <w:sz w:val="24"/>
          <w:szCs w:val="24"/>
        </w:rPr>
        <w:t>ci społecznej i innych, a wynikaj</w:t>
      </w:r>
      <w:r w:rsidRPr="00883E6F">
        <w:rPr>
          <w:rFonts w:eastAsia="TimesNewRoman" w:cstheme="minorHAnsi"/>
          <w:sz w:val="24"/>
          <w:szCs w:val="24"/>
        </w:rPr>
        <w:t>ą</w:t>
      </w:r>
      <w:r w:rsidRPr="00883E6F">
        <w:rPr>
          <w:rFonts w:eastAsia="Lucida Sans Unicode" w:cstheme="minorHAnsi"/>
          <w:sz w:val="24"/>
          <w:szCs w:val="24"/>
        </w:rPr>
        <w:t>cych ze sk</w:t>
      </w:r>
      <w:r w:rsidRPr="00883E6F">
        <w:rPr>
          <w:rFonts w:eastAsia="TimesNewRoman" w:cstheme="minorHAnsi"/>
          <w:sz w:val="24"/>
          <w:szCs w:val="24"/>
        </w:rPr>
        <w:t>a</w:t>
      </w:r>
      <w:r w:rsidRPr="00883E6F">
        <w:rPr>
          <w:rFonts w:eastAsia="Lucida Sans Unicode" w:cstheme="minorHAnsi"/>
          <w:sz w:val="24"/>
          <w:szCs w:val="24"/>
        </w:rPr>
        <w:t>żenia, hałasu lub innych przyczyn powstałych w nast</w:t>
      </w:r>
      <w:r w:rsidRPr="00883E6F">
        <w:rPr>
          <w:rFonts w:eastAsia="TimesNewRoman" w:cstheme="minorHAnsi"/>
          <w:sz w:val="24"/>
          <w:szCs w:val="24"/>
        </w:rPr>
        <w:t>ę</w:t>
      </w:r>
      <w:r w:rsidRPr="00883E6F">
        <w:rPr>
          <w:rFonts w:eastAsia="Lucida Sans Unicode" w:cstheme="minorHAnsi"/>
          <w:sz w:val="24"/>
          <w:szCs w:val="24"/>
        </w:rPr>
        <w:t>pstwie jego sposobu działania.</w:t>
      </w:r>
    </w:p>
    <w:p w:rsidR="00532963" w:rsidRPr="00883E6F" w:rsidRDefault="00532963" w:rsidP="00883E6F">
      <w:pPr>
        <w:autoSpaceDE w:val="0"/>
        <w:spacing w:before="200" w:after="0"/>
        <w:jc w:val="both"/>
        <w:outlineLvl w:val="2"/>
        <w:rPr>
          <w:rFonts w:eastAsia="Lucida Sans Unicode" w:cstheme="minorHAnsi"/>
          <w:b/>
          <w:sz w:val="24"/>
          <w:szCs w:val="24"/>
        </w:rPr>
      </w:pPr>
      <w:bookmarkStart w:id="11" w:name="_Toc166222386"/>
      <w:r w:rsidRPr="00883E6F">
        <w:rPr>
          <w:rFonts w:eastAsia="Lucida Sans Unicode" w:cstheme="minorHAnsi"/>
          <w:b/>
          <w:sz w:val="24"/>
          <w:szCs w:val="24"/>
        </w:rPr>
        <w:t>1.3.4. Ochrona przeciwpożarowa</w:t>
      </w:r>
      <w:bookmarkEnd w:id="11"/>
    </w:p>
    <w:p w:rsidR="00532963" w:rsidRDefault="00532963" w:rsidP="00F30801">
      <w:pPr>
        <w:ind w:firstLine="709"/>
        <w:jc w:val="both"/>
        <w:rPr>
          <w:rFonts w:eastAsia="Lucida Sans Unicode" w:cstheme="minorHAnsi"/>
          <w:sz w:val="24"/>
          <w:szCs w:val="24"/>
        </w:rPr>
      </w:pPr>
      <w:r w:rsidRPr="00883E6F">
        <w:rPr>
          <w:rFonts w:eastAsia="Lucida Sans Unicode" w:cstheme="minorHAnsi"/>
          <w:sz w:val="24"/>
          <w:szCs w:val="24"/>
        </w:rPr>
        <w:t>Wykonawca b</w:t>
      </w:r>
      <w:r w:rsidRPr="00883E6F">
        <w:rPr>
          <w:rFonts w:eastAsia="TimesNewRoman" w:cstheme="minorHAnsi"/>
          <w:sz w:val="24"/>
          <w:szCs w:val="24"/>
        </w:rPr>
        <w:t>ę</w:t>
      </w:r>
      <w:r w:rsidRPr="00883E6F">
        <w:rPr>
          <w:rFonts w:eastAsia="Lucida Sans Unicode" w:cstheme="minorHAnsi"/>
          <w:sz w:val="24"/>
          <w:szCs w:val="24"/>
        </w:rPr>
        <w:t>dzie przestrzega</w:t>
      </w:r>
      <w:r w:rsidRPr="00883E6F">
        <w:rPr>
          <w:rFonts w:eastAsia="TimesNewRoman" w:cstheme="minorHAnsi"/>
          <w:sz w:val="24"/>
          <w:szCs w:val="24"/>
        </w:rPr>
        <w:t xml:space="preserve">ć </w:t>
      </w:r>
      <w:r w:rsidRPr="00883E6F">
        <w:rPr>
          <w:rFonts w:eastAsia="Lucida Sans Unicode" w:cstheme="minorHAnsi"/>
          <w:sz w:val="24"/>
          <w:szCs w:val="24"/>
        </w:rPr>
        <w:t>przepisów ochrony przeciwpo</w:t>
      </w:r>
      <w:r w:rsidRPr="00883E6F">
        <w:rPr>
          <w:rFonts w:eastAsia="TimesNewRoman" w:cstheme="minorHAnsi"/>
          <w:sz w:val="24"/>
          <w:szCs w:val="24"/>
        </w:rPr>
        <w:t>ż</w:t>
      </w:r>
      <w:r w:rsidRPr="00883E6F">
        <w:rPr>
          <w:rFonts w:eastAsia="Lucida Sans Unicode" w:cstheme="minorHAnsi"/>
          <w:sz w:val="24"/>
          <w:szCs w:val="24"/>
        </w:rPr>
        <w:t>arowej. Wykonawca b</w:t>
      </w:r>
      <w:r w:rsidRPr="00883E6F">
        <w:rPr>
          <w:rFonts w:eastAsia="TimesNewRoman" w:cstheme="minorHAnsi"/>
          <w:sz w:val="24"/>
          <w:szCs w:val="24"/>
        </w:rPr>
        <w:t>ę</w:t>
      </w:r>
      <w:r w:rsidRPr="00883E6F">
        <w:rPr>
          <w:rFonts w:eastAsia="Lucida Sans Unicode" w:cstheme="minorHAnsi"/>
          <w:sz w:val="24"/>
          <w:szCs w:val="24"/>
        </w:rPr>
        <w:t>dzie utrzymyw</w:t>
      </w:r>
      <w:r w:rsidRPr="00883E6F">
        <w:rPr>
          <w:rFonts w:eastAsia="TimesNewRoman" w:cstheme="minorHAnsi"/>
          <w:sz w:val="24"/>
          <w:szCs w:val="24"/>
        </w:rPr>
        <w:t xml:space="preserve">ać </w:t>
      </w:r>
      <w:r w:rsidRPr="00883E6F">
        <w:rPr>
          <w:rFonts w:eastAsia="Lucida Sans Unicode" w:cstheme="minorHAnsi"/>
          <w:sz w:val="24"/>
          <w:szCs w:val="24"/>
        </w:rPr>
        <w:t>sprawny sprz</w:t>
      </w:r>
      <w:r w:rsidRPr="00883E6F">
        <w:rPr>
          <w:rFonts w:eastAsia="TimesNewRoman" w:cstheme="minorHAnsi"/>
          <w:sz w:val="24"/>
          <w:szCs w:val="24"/>
        </w:rPr>
        <w:t>ę</w:t>
      </w:r>
      <w:r w:rsidRPr="00883E6F">
        <w:rPr>
          <w:rFonts w:eastAsia="Lucida Sans Unicode" w:cstheme="minorHAnsi"/>
          <w:sz w:val="24"/>
          <w:szCs w:val="24"/>
        </w:rPr>
        <w:t>t przeciwpo</w:t>
      </w:r>
      <w:r w:rsidRPr="00883E6F">
        <w:rPr>
          <w:rFonts w:eastAsia="TimesNewRoman" w:cstheme="minorHAnsi"/>
          <w:sz w:val="24"/>
          <w:szCs w:val="24"/>
        </w:rPr>
        <w:t>ż</w:t>
      </w:r>
      <w:r w:rsidRPr="00883E6F">
        <w:rPr>
          <w:rFonts w:eastAsia="Lucida Sans Unicode" w:cstheme="minorHAnsi"/>
          <w:sz w:val="24"/>
          <w:szCs w:val="24"/>
        </w:rPr>
        <w:t>arowy wymagany przez odpowiednie przepisy. Materiały łatwopalne b</w:t>
      </w:r>
      <w:r w:rsidRPr="00883E6F">
        <w:rPr>
          <w:rFonts w:eastAsia="TimesNewRoman" w:cstheme="minorHAnsi"/>
          <w:sz w:val="24"/>
          <w:szCs w:val="24"/>
        </w:rPr>
        <w:t>ę</w:t>
      </w:r>
      <w:r w:rsidRPr="00883E6F">
        <w:rPr>
          <w:rFonts w:eastAsia="Lucida Sans Unicode" w:cstheme="minorHAnsi"/>
          <w:sz w:val="24"/>
          <w:szCs w:val="24"/>
        </w:rPr>
        <w:t>d</w:t>
      </w:r>
      <w:r w:rsidRPr="00883E6F">
        <w:rPr>
          <w:rFonts w:eastAsia="TimesNewRoman" w:cstheme="minorHAnsi"/>
          <w:sz w:val="24"/>
          <w:szCs w:val="24"/>
        </w:rPr>
        <w:t xml:space="preserve">ą </w:t>
      </w:r>
      <w:r w:rsidRPr="00883E6F">
        <w:rPr>
          <w:rFonts w:eastAsia="Lucida Sans Unicode" w:cstheme="minorHAnsi"/>
          <w:sz w:val="24"/>
          <w:szCs w:val="24"/>
        </w:rPr>
        <w:t>składowane w sposób zgodny z odpowiednimi przepisami i zabezpieczone przed dos</w:t>
      </w:r>
      <w:r w:rsidRPr="00883E6F">
        <w:rPr>
          <w:rFonts w:eastAsia="TimesNewRoman" w:cstheme="minorHAnsi"/>
          <w:sz w:val="24"/>
          <w:szCs w:val="24"/>
        </w:rPr>
        <w:t>t</w:t>
      </w:r>
      <w:r w:rsidRPr="00883E6F">
        <w:rPr>
          <w:rFonts w:eastAsia="Lucida Sans Unicode" w:cstheme="minorHAnsi"/>
          <w:sz w:val="24"/>
          <w:szCs w:val="24"/>
        </w:rPr>
        <w:t>ępem osób trzecich. Wykonawca b</w:t>
      </w:r>
      <w:r w:rsidRPr="00883E6F">
        <w:rPr>
          <w:rFonts w:eastAsia="TimesNewRoman" w:cstheme="minorHAnsi"/>
          <w:sz w:val="24"/>
          <w:szCs w:val="24"/>
        </w:rPr>
        <w:t>ę</w:t>
      </w:r>
      <w:r w:rsidRPr="00883E6F">
        <w:rPr>
          <w:rFonts w:eastAsia="Lucida Sans Unicode" w:cstheme="minorHAnsi"/>
          <w:sz w:val="24"/>
          <w:szCs w:val="24"/>
        </w:rPr>
        <w:t>dzie odpowiedzialny za wszelkie straty spowodowane p</w:t>
      </w:r>
      <w:r w:rsidRPr="00883E6F">
        <w:rPr>
          <w:rFonts w:eastAsia="TimesNewRoman" w:cstheme="minorHAnsi"/>
          <w:sz w:val="24"/>
          <w:szCs w:val="24"/>
        </w:rPr>
        <w:t>o</w:t>
      </w:r>
      <w:r w:rsidRPr="00883E6F">
        <w:rPr>
          <w:rFonts w:eastAsia="Lucida Sans Unicode" w:cstheme="minorHAnsi"/>
          <w:sz w:val="24"/>
          <w:szCs w:val="24"/>
        </w:rPr>
        <w:t>żarem wywołanym jako rezultat realizacji robót albo przez personel Wykonawcy.</w:t>
      </w:r>
    </w:p>
    <w:p w:rsidR="001B101F" w:rsidRPr="00883E6F" w:rsidRDefault="001B101F" w:rsidP="00F30801">
      <w:pPr>
        <w:ind w:firstLine="709"/>
        <w:jc w:val="both"/>
        <w:rPr>
          <w:rFonts w:eastAsia="Lucida Sans Unicode" w:cstheme="minorHAnsi"/>
          <w:sz w:val="24"/>
          <w:szCs w:val="24"/>
        </w:rPr>
      </w:pPr>
    </w:p>
    <w:p w:rsidR="00532963" w:rsidRPr="00883E6F" w:rsidRDefault="00532963" w:rsidP="00883E6F">
      <w:pPr>
        <w:spacing w:before="200" w:after="0"/>
        <w:jc w:val="both"/>
        <w:outlineLvl w:val="0"/>
        <w:rPr>
          <w:rFonts w:eastAsia="Lucida Sans Unicode" w:cstheme="minorHAnsi"/>
          <w:b/>
          <w:sz w:val="24"/>
          <w:szCs w:val="24"/>
        </w:rPr>
      </w:pPr>
      <w:bookmarkStart w:id="12" w:name="_Toc166222387"/>
      <w:r w:rsidRPr="00883E6F">
        <w:rPr>
          <w:rFonts w:eastAsia="Lucida Sans Unicode" w:cstheme="minorHAnsi"/>
          <w:b/>
          <w:sz w:val="24"/>
          <w:szCs w:val="24"/>
        </w:rPr>
        <w:t>2. Wymagania dotyczące właściwości wyrobów i materiałów</w:t>
      </w:r>
      <w:bookmarkEnd w:id="12"/>
    </w:p>
    <w:p w:rsidR="00532963" w:rsidRPr="00883E6F" w:rsidRDefault="00532963" w:rsidP="00F30801">
      <w:pPr>
        <w:tabs>
          <w:tab w:val="left" w:pos="567"/>
          <w:tab w:val="left" w:pos="3600"/>
        </w:tabs>
        <w:spacing w:after="0"/>
        <w:jc w:val="both"/>
        <w:rPr>
          <w:rFonts w:eastAsia="Lucida Sans Unicode" w:cstheme="minorHAnsi"/>
          <w:sz w:val="24"/>
          <w:szCs w:val="24"/>
        </w:rPr>
      </w:pPr>
      <w:r w:rsidRPr="00883E6F">
        <w:rPr>
          <w:rFonts w:eastAsia="Lucida Sans Unicode" w:cstheme="minorHAnsi"/>
          <w:sz w:val="24"/>
          <w:szCs w:val="24"/>
        </w:rPr>
        <w:tab/>
        <w:t>Zastosowane materiały do wykonania robót naprawczych powinny odpowiadać co do jakości wymogom wyrobów dopuszczonych do obrotu i stosowania w budownictwie określonym odpowiednio certyfikatami, deklaracjami zgodności i aprobatami</w:t>
      </w:r>
      <w:r w:rsidR="00904D93" w:rsidRPr="00883E6F">
        <w:rPr>
          <w:rFonts w:eastAsia="Lucida Sans Unicode" w:cstheme="minorHAnsi"/>
          <w:sz w:val="24"/>
          <w:szCs w:val="24"/>
        </w:rPr>
        <w:t xml:space="preserve"> technicznymi, o których mowa w </w:t>
      </w:r>
      <w:r w:rsidRPr="00883E6F">
        <w:rPr>
          <w:rFonts w:eastAsia="Lucida Sans Unicode" w:cstheme="minorHAnsi"/>
          <w:sz w:val="24"/>
          <w:szCs w:val="24"/>
        </w:rPr>
        <w:t>art. 10 ustawy - Prawo Budowlane, umożliwiające prawidłowo wykonanym robotom budowlano-instalacyjnym spełnienie wymagań podstawowych określonych w art.</w:t>
      </w:r>
      <w:r w:rsidR="00F06ADC" w:rsidRPr="00883E6F">
        <w:rPr>
          <w:rFonts w:eastAsia="Lucida Sans Unicode" w:cstheme="minorHAnsi"/>
          <w:sz w:val="24"/>
          <w:szCs w:val="24"/>
        </w:rPr>
        <w:t xml:space="preserve"> </w:t>
      </w:r>
      <w:r w:rsidRPr="00883E6F">
        <w:rPr>
          <w:rFonts w:eastAsia="Lucida Sans Unicode" w:cstheme="minorHAnsi"/>
          <w:sz w:val="24"/>
          <w:szCs w:val="24"/>
        </w:rPr>
        <w:t>5 ust.</w:t>
      </w:r>
      <w:r w:rsidR="00F06ADC" w:rsidRPr="00883E6F">
        <w:rPr>
          <w:rFonts w:eastAsia="Lucida Sans Unicode" w:cstheme="minorHAnsi"/>
          <w:sz w:val="24"/>
          <w:szCs w:val="24"/>
        </w:rPr>
        <w:t xml:space="preserve"> </w:t>
      </w:r>
      <w:r w:rsidRPr="00883E6F">
        <w:rPr>
          <w:rFonts w:eastAsia="Lucida Sans Unicode" w:cstheme="minorHAnsi"/>
          <w:sz w:val="24"/>
          <w:szCs w:val="24"/>
        </w:rPr>
        <w:t xml:space="preserve">1 ustawy – Prawo Budowlane. </w:t>
      </w:r>
    </w:p>
    <w:p w:rsidR="00532963" w:rsidRPr="00883E6F" w:rsidRDefault="00532963" w:rsidP="00F30801">
      <w:pPr>
        <w:tabs>
          <w:tab w:val="left" w:pos="567"/>
        </w:tabs>
        <w:spacing w:after="0"/>
        <w:jc w:val="both"/>
        <w:rPr>
          <w:rFonts w:eastAsia="Lucida Sans Unicode" w:cstheme="minorHAnsi"/>
          <w:sz w:val="24"/>
          <w:szCs w:val="24"/>
        </w:rPr>
      </w:pPr>
      <w:r w:rsidRPr="00883E6F">
        <w:rPr>
          <w:rFonts w:eastAsia="Lucida Sans Unicode" w:cstheme="minorHAnsi"/>
          <w:sz w:val="24"/>
          <w:szCs w:val="24"/>
        </w:rPr>
        <w:t xml:space="preserve">Materiały zastosowane do wykonania w/w robót powinny odpowiadać PN dopuszczający dany materiał do powszechnego stosowania w budownictwie i posiadać odpowiednie aprobaty techniczne, certyfikaty i atesty. </w:t>
      </w:r>
    </w:p>
    <w:p w:rsidR="00532963" w:rsidRPr="00883E6F" w:rsidRDefault="00532963" w:rsidP="00F30801">
      <w:pPr>
        <w:tabs>
          <w:tab w:val="left" w:pos="567"/>
        </w:tabs>
        <w:spacing w:after="0"/>
        <w:jc w:val="both"/>
        <w:rPr>
          <w:rFonts w:eastAsia="Lucida Sans Unicode" w:cstheme="minorHAnsi"/>
          <w:sz w:val="24"/>
          <w:szCs w:val="24"/>
        </w:rPr>
      </w:pPr>
      <w:r w:rsidRPr="00883E6F">
        <w:rPr>
          <w:rFonts w:eastAsia="Lucida Sans Unicode" w:cstheme="minorHAnsi"/>
          <w:sz w:val="24"/>
          <w:szCs w:val="24"/>
        </w:rPr>
        <w:t xml:space="preserve">Materiały nieodpowiadające wymaganiom jakościowym po stwierdzeniu przez </w:t>
      </w:r>
      <w:r w:rsidR="005A230A" w:rsidRPr="00883E6F">
        <w:rPr>
          <w:rFonts w:eastAsia="Lucida Sans Unicode" w:cstheme="minorHAnsi"/>
          <w:sz w:val="24"/>
          <w:szCs w:val="24"/>
        </w:rPr>
        <w:t xml:space="preserve">przedstawiciela Zamawiającego </w:t>
      </w:r>
      <w:r w:rsidRPr="00883E6F">
        <w:rPr>
          <w:rFonts w:eastAsia="Lucida Sans Unicode" w:cstheme="minorHAnsi"/>
          <w:sz w:val="24"/>
          <w:szCs w:val="24"/>
        </w:rPr>
        <w:t>zostaną przez Wykonawcę wywiezione z terenu budowy. Każdy rodzaj robót, w</w:t>
      </w:r>
      <w:r w:rsidR="00450749" w:rsidRPr="00883E6F">
        <w:rPr>
          <w:rFonts w:eastAsia="Lucida Sans Unicode" w:cstheme="minorHAnsi"/>
          <w:sz w:val="24"/>
          <w:szCs w:val="24"/>
        </w:rPr>
        <w:t> </w:t>
      </w:r>
      <w:r w:rsidRPr="00883E6F">
        <w:rPr>
          <w:rFonts w:eastAsia="Lucida Sans Unicode" w:cstheme="minorHAnsi"/>
          <w:sz w:val="24"/>
          <w:szCs w:val="24"/>
        </w:rPr>
        <w:t xml:space="preserve">którym znajdą się niezaakceptowane materiały, Wykonawca wykonuje na własne ryzyko, licząc się z jego nie przyjęciem i nie zapłaceniem. </w:t>
      </w:r>
    </w:p>
    <w:p w:rsidR="00532963" w:rsidRPr="00883E6F" w:rsidRDefault="00532963" w:rsidP="00F30801">
      <w:pPr>
        <w:tabs>
          <w:tab w:val="left" w:pos="567"/>
        </w:tabs>
        <w:spacing w:after="0"/>
        <w:jc w:val="both"/>
        <w:rPr>
          <w:rFonts w:eastAsia="Lucida Sans Unicode" w:cstheme="minorHAnsi"/>
          <w:sz w:val="24"/>
          <w:szCs w:val="24"/>
        </w:rPr>
      </w:pPr>
      <w:r w:rsidRPr="00883E6F">
        <w:rPr>
          <w:rFonts w:eastAsia="Lucida Sans Unicode" w:cstheme="minorHAnsi"/>
          <w:sz w:val="24"/>
          <w:szCs w:val="24"/>
        </w:rPr>
        <w:t>Wykonawca ponosi odpowiedzialność za spełnienie wymagań ilościowych i jakościowych materiałów dostarczonych do wbudowania oraz za ich wła</w:t>
      </w:r>
      <w:r w:rsidR="00904D93" w:rsidRPr="00883E6F">
        <w:rPr>
          <w:rFonts w:eastAsia="Lucida Sans Unicode" w:cstheme="minorHAnsi"/>
          <w:sz w:val="24"/>
          <w:szCs w:val="24"/>
        </w:rPr>
        <w:t>ściwe składowanie, wbudowanie i </w:t>
      </w:r>
      <w:r w:rsidRPr="00883E6F">
        <w:rPr>
          <w:rFonts w:eastAsia="Lucida Sans Unicode" w:cstheme="minorHAnsi"/>
          <w:sz w:val="24"/>
          <w:szCs w:val="24"/>
        </w:rPr>
        <w:t>zabezpieczenie w okresie trwania robót, aż do zakończenia i odbioru ostatecznego robót.</w:t>
      </w:r>
    </w:p>
    <w:p w:rsidR="00216818" w:rsidRPr="00883E6F" w:rsidRDefault="00216818" w:rsidP="00883E6F">
      <w:pPr>
        <w:tabs>
          <w:tab w:val="left" w:pos="567"/>
        </w:tabs>
        <w:spacing w:before="200" w:after="0"/>
        <w:jc w:val="both"/>
        <w:outlineLvl w:val="0"/>
        <w:rPr>
          <w:rFonts w:cstheme="minorHAnsi"/>
          <w:sz w:val="24"/>
          <w:szCs w:val="24"/>
        </w:rPr>
      </w:pPr>
      <w:bookmarkStart w:id="13" w:name="_Toc166222388"/>
      <w:r w:rsidRPr="00883E6F">
        <w:rPr>
          <w:rFonts w:cstheme="minorHAnsi"/>
          <w:b/>
          <w:sz w:val="24"/>
          <w:szCs w:val="24"/>
        </w:rPr>
        <w:t>3. Wymagania dotyczące sprzętu i maszyn</w:t>
      </w:r>
      <w:bookmarkEnd w:id="13"/>
    </w:p>
    <w:p w:rsidR="00216818" w:rsidRPr="00883E6F" w:rsidRDefault="00216818" w:rsidP="00F30801">
      <w:pPr>
        <w:tabs>
          <w:tab w:val="left" w:pos="567"/>
        </w:tabs>
        <w:spacing w:after="0"/>
        <w:jc w:val="both"/>
        <w:rPr>
          <w:rFonts w:cstheme="minorHAnsi"/>
          <w:sz w:val="24"/>
          <w:szCs w:val="24"/>
        </w:rPr>
      </w:pPr>
      <w:r w:rsidRPr="00883E6F">
        <w:rPr>
          <w:rFonts w:cstheme="minorHAnsi"/>
          <w:sz w:val="24"/>
          <w:szCs w:val="24"/>
        </w:rPr>
        <w:tab/>
        <w:t xml:space="preserve">Wykonawca jest zobowiązany do używania jedynie takiego sprzętu, który nie spowoduje niekorzystnego wpływu, na jakość i środowisko wykonywanych robót. Sprzęt powinien być stale utrzymany w dobrym stanie technicznym. Wykonawca powinien również dysponować sprawnym sprzętem rezerwowym umożliwiającym prowadzenie robót w przypadku awarii sprzętu podstawowego. Rusztowanie wewnętrzne do robót montażowych i malarskich </w:t>
      </w:r>
      <w:r w:rsidR="007144C7" w:rsidRPr="00883E6F">
        <w:rPr>
          <w:rFonts w:cstheme="minorHAnsi"/>
          <w:sz w:val="24"/>
          <w:szCs w:val="24"/>
        </w:rPr>
        <w:t xml:space="preserve">dostosowane będzie do potrzeb i wysokości pomieszczeń i budynku oraz będzie posiadało odpowiedni certyfikat. Montaż rusztowań odbywać się będzie przez uprawnioną do tego osobę.   </w:t>
      </w:r>
      <w:r w:rsidRPr="00883E6F">
        <w:rPr>
          <w:rFonts w:cstheme="minorHAnsi"/>
          <w:sz w:val="24"/>
          <w:szCs w:val="24"/>
        </w:rPr>
        <w:t xml:space="preserve"> </w:t>
      </w:r>
    </w:p>
    <w:p w:rsidR="00216818" w:rsidRPr="00883E6F" w:rsidRDefault="00216818" w:rsidP="00F30801">
      <w:pPr>
        <w:tabs>
          <w:tab w:val="left" w:pos="567"/>
        </w:tabs>
        <w:spacing w:before="240" w:after="0"/>
        <w:jc w:val="both"/>
        <w:outlineLvl w:val="0"/>
        <w:rPr>
          <w:rFonts w:eastAsia="Lucida Sans Unicode" w:cstheme="minorHAnsi"/>
          <w:sz w:val="24"/>
          <w:szCs w:val="24"/>
        </w:rPr>
      </w:pPr>
      <w:bookmarkStart w:id="14" w:name="_Toc166222389"/>
      <w:r w:rsidRPr="00883E6F">
        <w:rPr>
          <w:rFonts w:eastAsia="Lucida Sans Unicode" w:cstheme="minorHAnsi"/>
          <w:b/>
          <w:sz w:val="24"/>
          <w:szCs w:val="24"/>
        </w:rPr>
        <w:t>4. Wymagania dotyczące środków transportu</w:t>
      </w:r>
      <w:bookmarkEnd w:id="14"/>
    </w:p>
    <w:p w:rsidR="00216818" w:rsidRPr="00883E6F" w:rsidRDefault="00216818" w:rsidP="00F30801">
      <w:pPr>
        <w:tabs>
          <w:tab w:val="left" w:pos="567"/>
        </w:tabs>
        <w:ind w:left="-17" w:hanging="357"/>
        <w:jc w:val="both"/>
        <w:rPr>
          <w:rFonts w:eastAsia="Lucida Sans Unicode" w:cstheme="minorHAnsi"/>
          <w:sz w:val="24"/>
          <w:szCs w:val="24"/>
        </w:rPr>
      </w:pPr>
      <w:r w:rsidRPr="00883E6F">
        <w:rPr>
          <w:rFonts w:eastAsia="Lucida Sans Unicode" w:cstheme="minorHAnsi"/>
          <w:sz w:val="24"/>
          <w:szCs w:val="24"/>
        </w:rPr>
        <w:tab/>
      </w:r>
      <w:r w:rsidR="007144C7" w:rsidRPr="00883E6F">
        <w:rPr>
          <w:rFonts w:eastAsia="Lucida Sans Unicode" w:cstheme="minorHAnsi"/>
          <w:sz w:val="24"/>
          <w:szCs w:val="24"/>
        </w:rPr>
        <w:tab/>
      </w:r>
      <w:r w:rsidRPr="00883E6F">
        <w:rPr>
          <w:rFonts w:eastAsia="Lucida Sans Unicode" w:cstheme="minorHAnsi"/>
          <w:sz w:val="24"/>
          <w:szCs w:val="24"/>
        </w:rPr>
        <w:t>Do transportu materiałów, sprzętu budowlanego Wykonawca stosować będzie sprawne środki transportu. Wykonawca jest zobowiązany do stosowania jedynie takich środków transportu, które nie wpłyną niekorzystnie na jakość robót i właściwości przewożonych materiałów. Wykonawca będzie usuwać na bieżąco na własny koszt wszystkie zanieczyszczenia, zniszczenia spowodowane jego pojazdami na drogach publicznych oraz dojazdach na teren wykonywanych robót na obiekcie.</w:t>
      </w:r>
    </w:p>
    <w:p w:rsidR="00216818" w:rsidRPr="005F064C" w:rsidRDefault="00216818" w:rsidP="00F30801">
      <w:pPr>
        <w:tabs>
          <w:tab w:val="left" w:pos="567"/>
        </w:tabs>
        <w:spacing w:after="0"/>
        <w:ind w:left="-12" w:hanging="360"/>
        <w:jc w:val="both"/>
        <w:outlineLvl w:val="0"/>
        <w:rPr>
          <w:rFonts w:eastAsia="Lucida Sans Unicode" w:cstheme="minorHAnsi"/>
          <w:b/>
          <w:sz w:val="24"/>
          <w:szCs w:val="24"/>
        </w:rPr>
      </w:pPr>
      <w:r w:rsidRPr="005F064C">
        <w:rPr>
          <w:rFonts w:eastAsia="Lucida Sans Unicode" w:cstheme="minorHAnsi"/>
          <w:b/>
          <w:sz w:val="24"/>
          <w:szCs w:val="24"/>
        </w:rPr>
        <w:tab/>
      </w:r>
      <w:bookmarkStart w:id="15" w:name="_Toc166222390"/>
      <w:r w:rsidRPr="005F064C">
        <w:rPr>
          <w:rFonts w:eastAsia="Lucida Sans Unicode" w:cstheme="minorHAnsi"/>
          <w:b/>
          <w:sz w:val="24"/>
          <w:szCs w:val="24"/>
        </w:rPr>
        <w:t>5. Wymagania dotyczące wykonania robót</w:t>
      </w:r>
      <w:bookmarkEnd w:id="15"/>
    </w:p>
    <w:p w:rsidR="00216818" w:rsidRPr="005F064C" w:rsidRDefault="00216818" w:rsidP="00F30801">
      <w:pPr>
        <w:tabs>
          <w:tab w:val="left" w:pos="567"/>
          <w:tab w:val="left" w:pos="851"/>
          <w:tab w:val="left" w:pos="1134"/>
          <w:tab w:val="left" w:pos="1418"/>
          <w:tab w:val="left" w:pos="3174"/>
          <w:tab w:val="left" w:pos="10080"/>
        </w:tabs>
        <w:spacing w:after="0"/>
        <w:ind w:right="-1"/>
        <w:jc w:val="both"/>
        <w:rPr>
          <w:rFonts w:eastAsia="Lucida Sans Unicode" w:cstheme="minorHAnsi"/>
          <w:sz w:val="24"/>
          <w:szCs w:val="24"/>
        </w:rPr>
      </w:pPr>
      <w:r w:rsidRPr="005F064C">
        <w:rPr>
          <w:rFonts w:eastAsia="Lucida Sans Unicode" w:cstheme="minorHAnsi"/>
          <w:sz w:val="24"/>
          <w:szCs w:val="24"/>
        </w:rPr>
        <w:tab/>
        <w:t>Wykonawca odpowiedzialny jest za jakość dostarczonych materiałów i wyrobów, składowanie i wbudowanie oraz za jakość robót i stosowanych urządzeń. Dostarczone wyroby i materiały będą przedmiotem kontroli odnośnie rodzaju i jakości w stosunku do wystawionych na nie dokumentów odniesienia. Wykonanie robót powinno być poprzedzone uzgodnieniami z użytkownikiem obiektu w zakresie terminu rozpoczęcia robót, harmonogramu robót, ilości i numerów samochodów i innego sprzętu wjeżdżającego na teren kompleksu wojskowego oraz wykazu imiennego osób realizujących umowny zakres robót. Pracownicy Wykonawcy winni przebywać wyłącznie w strefie przekazanego placu budowy, winni respektować polecenia służb dyżurnych.</w:t>
      </w:r>
    </w:p>
    <w:p w:rsidR="00216818" w:rsidRPr="005F064C" w:rsidRDefault="00216818" w:rsidP="00F30801">
      <w:pPr>
        <w:tabs>
          <w:tab w:val="left" w:pos="567"/>
        </w:tabs>
        <w:spacing w:after="0"/>
        <w:ind w:right="-1"/>
        <w:jc w:val="both"/>
        <w:rPr>
          <w:rFonts w:eastAsia="Lucida Sans Unicode" w:cstheme="minorHAnsi"/>
          <w:sz w:val="24"/>
          <w:szCs w:val="24"/>
        </w:rPr>
      </w:pPr>
      <w:r w:rsidRPr="005F064C">
        <w:rPr>
          <w:rFonts w:eastAsia="Lucida Sans Unicode" w:cstheme="minorHAnsi"/>
          <w:sz w:val="24"/>
          <w:szCs w:val="24"/>
        </w:rPr>
        <w:t>Prace należy wykonywać zgodnie z przepisami BHP i P.POŻ.</w:t>
      </w:r>
    </w:p>
    <w:p w:rsidR="00216818" w:rsidRPr="005F064C" w:rsidRDefault="007144C7" w:rsidP="00F30801">
      <w:pPr>
        <w:tabs>
          <w:tab w:val="left" w:pos="567"/>
          <w:tab w:val="left" w:pos="816"/>
        </w:tabs>
        <w:ind w:left="-11"/>
        <w:jc w:val="both"/>
        <w:rPr>
          <w:rFonts w:eastAsia="Lucida Sans Unicode" w:cstheme="minorHAnsi"/>
          <w:sz w:val="24"/>
          <w:szCs w:val="24"/>
        </w:rPr>
      </w:pPr>
      <w:r w:rsidRPr="005F064C">
        <w:rPr>
          <w:rFonts w:eastAsia="Lucida Sans Unicode" w:cstheme="minorHAnsi"/>
          <w:sz w:val="24"/>
          <w:szCs w:val="24"/>
        </w:rPr>
        <w:tab/>
      </w:r>
      <w:r w:rsidR="00216818" w:rsidRPr="005F064C">
        <w:rPr>
          <w:rFonts w:eastAsia="Lucida Sans Unicode" w:cstheme="minorHAnsi"/>
          <w:sz w:val="24"/>
          <w:szCs w:val="24"/>
        </w:rPr>
        <w:t>Kierowanie oraz nadzór nad robotami ze strony Wykonawcy prowadzić będą osoby posiadające odpowiednie doświadczenie zawodowe w wykonywaniu robót. Następstwa jakiegokolwiek błędu spowodowanego przez Wykonawcę w wykonywaniu robót zostaną poprawione przez Wykonawcę na własny koszt. Polecenia Inspektora Nadzoru dotyczące realizacji robót będą wykonywane przez Wykonawcę nie później niż w czasie prz</w:t>
      </w:r>
      <w:r w:rsidR="00EC436A" w:rsidRPr="005F064C">
        <w:rPr>
          <w:rFonts w:eastAsia="Lucida Sans Unicode" w:cstheme="minorHAnsi"/>
          <w:sz w:val="24"/>
          <w:szCs w:val="24"/>
        </w:rPr>
        <w:t>ez niego wyznaczonym, pod groźbą</w:t>
      </w:r>
      <w:r w:rsidR="00216818" w:rsidRPr="005F064C">
        <w:rPr>
          <w:rFonts w:eastAsia="Lucida Sans Unicode" w:cstheme="minorHAnsi"/>
          <w:sz w:val="24"/>
          <w:szCs w:val="24"/>
        </w:rPr>
        <w:t xml:space="preserve"> wstrzymania robót. Skutki finansowe z tytułu wstrzymania robót w takiej sytuacji ponosi Wykonawca.</w:t>
      </w:r>
    </w:p>
    <w:p w:rsidR="007144C7" w:rsidRPr="007830E1" w:rsidRDefault="001821B8" w:rsidP="00F30801">
      <w:pPr>
        <w:tabs>
          <w:tab w:val="left" w:pos="567"/>
        </w:tabs>
        <w:spacing w:after="0"/>
        <w:ind w:left="-12" w:hanging="360"/>
        <w:jc w:val="both"/>
        <w:outlineLvl w:val="0"/>
        <w:rPr>
          <w:rFonts w:eastAsia="Lucida Sans Unicode" w:cstheme="minorHAnsi"/>
          <w:b/>
          <w:sz w:val="24"/>
          <w:szCs w:val="24"/>
        </w:rPr>
      </w:pPr>
      <w:bookmarkStart w:id="16" w:name="_Toc166222391"/>
      <w:r>
        <w:rPr>
          <w:rFonts w:eastAsia="Lucida Sans Unicode" w:cstheme="minorHAnsi"/>
          <w:b/>
          <w:sz w:val="24"/>
          <w:szCs w:val="24"/>
        </w:rPr>
        <w:tab/>
      </w:r>
      <w:r w:rsidR="007144C7" w:rsidRPr="007830E1">
        <w:rPr>
          <w:rFonts w:eastAsia="Lucida Sans Unicode" w:cstheme="minorHAnsi"/>
          <w:b/>
          <w:sz w:val="24"/>
          <w:szCs w:val="24"/>
        </w:rPr>
        <w:t>6. Roboty rozbiórkowe</w:t>
      </w:r>
      <w:bookmarkEnd w:id="16"/>
    </w:p>
    <w:p w:rsidR="00A4065F" w:rsidRPr="007830E1" w:rsidRDefault="007144C7" w:rsidP="00F30801">
      <w:pPr>
        <w:tabs>
          <w:tab w:val="left" w:pos="567"/>
          <w:tab w:val="left" w:pos="851"/>
          <w:tab w:val="left" w:pos="1134"/>
          <w:tab w:val="left" w:pos="1418"/>
          <w:tab w:val="left" w:pos="3174"/>
          <w:tab w:val="left" w:pos="10080"/>
        </w:tabs>
        <w:jc w:val="both"/>
        <w:rPr>
          <w:rFonts w:eastAsia="Lucida Sans Unicode" w:cstheme="minorHAnsi"/>
          <w:sz w:val="24"/>
          <w:szCs w:val="24"/>
        </w:rPr>
      </w:pPr>
      <w:r w:rsidRPr="007830E1">
        <w:rPr>
          <w:rFonts w:eastAsia="Lucida Sans Unicode" w:cstheme="minorHAnsi"/>
          <w:sz w:val="24"/>
          <w:szCs w:val="24"/>
        </w:rPr>
        <w:tab/>
        <w:t>Roboty rozbiórkowe, których dotyczy specyfikacja obejmują wszystkie czynności, umożliwiające i mające na celu wykonanie rozbiórek występujących w obiekcie. Przed przystąpieniem do robót rozbiórkowych należy przeprowadzić dokładne rozeznanie elementów podlegających rozbiórce i otaczając</w:t>
      </w:r>
      <w:r w:rsidR="007830E1" w:rsidRPr="007830E1">
        <w:rPr>
          <w:rFonts w:eastAsia="Lucida Sans Unicode" w:cstheme="minorHAnsi"/>
          <w:sz w:val="24"/>
          <w:szCs w:val="24"/>
        </w:rPr>
        <w:t>ych</w:t>
      </w:r>
      <w:r w:rsidRPr="007830E1">
        <w:rPr>
          <w:rFonts w:eastAsia="Lucida Sans Unicode" w:cstheme="minorHAnsi"/>
          <w:sz w:val="24"/>
          <w:szCs w:val="24"/>
        </w:rPr>
        <w:t xml:space="preserve"> </w:t>
      </w:r>
      <w:r w:rsidR="007830E1" w:rsidRPr="007830E1">
        <w:rPr>
          <w:rFonts w:eastAsia="Lucida Sans Unicode" w:cstheme="minorHAnsi"/>
          <w:sz w:val="24"/>
          <w:szCs w:val="24"/>
        </w:rPr>
        <w:t>elementów budynku</w:t>
      </w:r>
      <w:r w:rsidRPr="007830E1">
        <w:rPr>
          <w:rFonts w:eastAsia="Lucida Sans Unicode" w:cstheme="minorHAnsi"/>
          <w:sz w:val="24"/>
          <w:szCs w:val="24"/>
        </w:rPr>
        <w:t xml:space="preserve"> oraz należy wykonać wszystkie niezbędne zabezpieczenia. Pracownicy zatrudnieni przy robotach rozbiórkowych </w:t>
      </w:r>
      <w:r w:rsidR="006156F9" w:rsidRPr="007830E1">
        <w:rPr>
          <w:rFonts w:eastAsia="Lucida Sans Unicode" w:cstheme="minorHAnsi"/>
          <w:sz w:val="24"/>
          <w:szCs w:val="24"/>
        </w:rPr>
        <w:t>powinni być dokładnie zaznajomieni z zakresem i kolejnością prac. Roboty rozbiórkowe należy prowadzić zgodnie z Rozporządzeniem Ministra Infrastruktury z dnia 06.02.2003r. (Dz. U. Nr 47, poz. 401),  w</w:t>
      </w:r>
      <w:r w:rsidR="007830E1" w:rsidRPr="007830E1">
        <w:rPr>
          <w:rFonts w:eastAsia="Lucida Sans Unicode" w:cstheme="minorHAnsi"/>
          <w:sz w:val="24"/>
          <w:szCs w:val="24"/>
        </w:rPr>
        <w:t> </w:t>
      </w:r>
      <w:r w:rsidR="006156F9" w:rsidRPr="007830E1">
        <w:rPr>
          <w:rFonts w:eastAsia="Lucida Sans Unicode" w:cstheme="minorHAnsi"/>
          <w:sz w:val="24"/>
          <w:szCs w:val="24"/>
        </w:rPr>
        <w:t xml:space="preserve">sprawie bezpieczeństwa i higieny pracy, podczas wykonywania robót budowlanych. </w:t>
      </w:r>
      <w:r w:rsidR="00A4065F" w:rsidRPr="007830E1">
        <w:rPr>
          <w:rFonts w:eastAsia="Lucida Sans Unicode" w:cstheme="minorHAnsi"/>
          <w:sz w:val="24"/>
          <w:szCs w:val="24"/>
        </w:rPr>
        <w:t>Pracowników zatrudnionych przy robotach rozbiórkowych powinno się zaopatrzyć w odzież roboczą, hełmy, okulary i rękawice, a wszystkie narzędzia używane przy rozbiórce stale utrzymywać w dobrym stanie</w:t>
      </w:r>
      <w:r w:rsidR="00F23766" w:rsidRPr="007830E1">
        <w:rPr>
          <w:rFonts w:eastAsia="Lucida Sans Unicode" w:cstheme="minorHAnsi"/>
          <w:sz w:val="24"/>
          <w:szCs w:val="24"/>
        </w:rPr>
        <w:t xml:space="preserve"> technicznym</w:t>
      </w:r>
      <w:r w:rsidR="00A4065F" w:rsidRPr="007830E1">
        <w:rPr>
          <w:rFonts w:eastAsia="Lucida Sans Unicode" w:cstheme="minorHAnsi"/>
          <w:sz w:val="24"/>
          <w:szCs w:val="24"/>
        </w:rPr>
        <w:t xml:space="preserve">. </w:t>
      </w:r>
      <w:r w:rsidR="00F23766" w:rsidRPr="007830E1">
        <w:rPr>
          <w:rFonts w:eastAsia="Lucida Sans Unicode" w:cstheme="minorHAnsi"/>
          <w:sz w:val="24"/>
          <w:szCs w:val="24"/>
        </w:rPr>
        <w:t>Należy wyznaczyć strefy niebezpieczne, które będą zabezpieczone przed dostępem osób postronnych.</w:t>
      </w:r>
      <w:r w:rsidR="007830E1">
        <w:rPr>
          <w:rFonts w:eastAsia="Lucida Sans Unicode" w:cstheme="minorHAnsi"/>
          <w:sz w:val="24"/>
          <w:szCs w:val="24"/>
        </w:rPr>
        <w:t xml:space="preserve"> Roboty rozbiórkowe w niniejszym zadaniu obejmują </w:t>
      </w:r>
      <w:r w:rsidR="00AD72F4">
        <w:rPr>
          <w:rFonts w:eastAsia="Lucida Sans Unicode" w:cstheme="minorHAnsi"/>
          <w:sz w:val="24"/>
          <w:szCs w:val="24"/>
        </w:rPr>
        <w:t>rozbiórkę muru w celu wykonania nowego otworu drzwiowego</w:t>
      </w:r>
      <w:r w:rsidR="002C6B8C">
        <w:rPr>
          <w:rFonts w:eastAsia="Lucida Sans Unicode" w:cstheme="minorHAnsi"/>
          <w:sz w:val="24"/>
          <w:szCs w:val="24"/>
        </w:rPr>
        <w:t xml:space="preserve"> oraz rozbiórkę ściany działowej</w:t>
      </w:r>
      <w:r w:rsidR="00AD72F4">
        <w:rPr>
          <w:rFonts w:eastAsia="Lucida Sans Unicode" w:cstheme="minorHAnsi"/>
          <w:sz w:val="24"/>
          <w:szCs w:val="24"/>
        </w:rPr>
        <w:t>.</w:t>
      </w:r>
    </w:p>
    <w:p w:rsidR="00B11FCE" w:rsidRPr="001821B8" w:rsidRDefault="00A4065F" w:rsidP="00F30801">
      <w:pPr>
        <w:tabs>
          <w:tab w:val="left" w:pos="567"/>
        </w:tabs>
        <w:spacing w:after="0"/>
        <w:ind w:left="-12" w:hanging="360"/>
        <w:jc w:val="both"/>
        <w:outlineLvl w:val="0"/>
        <w:rPr>
          <w:rFonts w:eastAsia="Lucida Sans Unicode" w:cstheme="minorHAnsi"/>
          <w:b/>
          <w:sz w:val="24"/>
          <w:szCs w:val="24"/>
        </w:rPr>
      </w:pPr>
      <w:r w:rsidRPr="001821B8">
        <w:rPr>
          <w:rFonts w:eastAsia="Lucida Sans Unicode" w:cstheme="minorHAnsi"/>
          <w:b/>
          <w:sz w:val="24"/>
          <w:szCs w:val="24"/>
        </w:rPr>
        <w:tab/>
      </w:r>
      <w:bookmarkStart w:id="17" w:name="_Toc166222392"/>
      <w:r w:rsidRPr="001821B8">
        <w:rPr>
          <w:rFonts w:eastAsia="Lucida Sans Unicode" w:cstheme="minorHAnsi"/>
          <w:b/>
          <w:sz w:val="24"/>
          <w:szCs w:val="24"/>
        </w:rPr>
        <w:t xml:space="preserve">7. Roboty </w:t>
      </w:r>
      <w:r w:rsidR="00B11FCE" w:rsidRPr="001821B8">
        <w:rPr>
          <w:rFonts w:eastAsia="Lucida Sans Unicode" w:cstheme="minorHAnsi"/>
          <w:b/>
          <w:sz w:val="24"/>
          <w:szCs w:val="24"/>
        </w:rPr>
        <w:t>ogólnobudowlane</w:t>
      </w:r>
      <w:bookmarkEnd w:id="17"/>
    </w:p>
    <w:p w:rsidR="00AA2816" w:rsidRPr="00B07838" w:rsidRDefault="00B11FCE" w:rsidP="001821B8">
      <w:pPr>
        <w:tabs>
          <w:tab w:val="left" w:pos="567"/>
        </w:tabs>
        <w:spacing w:after="0"/>
        <w:ind w:left="-12" w:hanging="360"/>
        <w:jc w:val="both"/>
        <w:outlineLvl w:val="1"/>
        <w:rPr>
          <w:rFonts w:cstheme="minorHAnsi"/>
          <w:b/>
          <w:sz w:val="24"/>
          <w:szCs w:val="24"/>
        </w:rPr>
      </w:pPr>
      <w:r w:rsidRPr="00AC7D8A">
        <w:rPr>
          <w:rFonts w:eastAsia="Lucida Sans Unicode" w:cstheme="minorHAnsi"/>
          <w:b/>
          <w:color w:val="FF0000"/>
          <w:sz w:val="24"/>
          <w:szCs w:val="24"/>
        </w:rPr>
        <w:tab/>
        <w:t xml:space="preserve">    </w:t>
      </w:r>
      <w:bookmarkStart w:id="18" w:name="_Toc166222401"/>
      <w:bookmarkStart w:id="19" w:name="_Toc166222407"/>
      <w:bookmarkStart w:id="20" w:name="_Hlk169637899"/>
      <w:r w:rsidR="00AA2816" w:rsidRPr="00B07838">
        <w:rPr>
          <w:rFonts w:cstheme="minorHAnsi"/>
          <w:b/>
          <w:sz w:val="24"/>
          <w:szCs w:val="24"/>
        </w:rPr>
        <w:t>7.</w:t>
      </w:r>
      <w:r w:rsidR="001821B8">
        <w:rPr>
          <w:rFonts w:cstheme="minorHAnsi"/>
          <w:b/>
          <w:sz w:val="24"/>
          <w:szCs w:val="24"/>
        </w:rPr>
        <w:t>1</w:t>
      </w:r>
      <w:r w:rsidR="00AA2816" w:rsidRPr="00B07838">
        <w:rPr>
          <w:rFonts w:cstheme="minorHAnsi"/>
          <w:b/>
          <w:sz w:val="24"/>
          <w:szCs w:val="24"/>
        </w:rPr>
        <w:t>. Roboty murarskie –</w:t>
      </w:r>
      <w:r w:rsidR="00EE44DD">
        <w:rPr>
          <w:rFonts w:cstheme="minorHAnsi"/>
          <w:b/>
          <w:sz w:val="24"/>
          <w:szCs w:val="24"/>
        </w:rPr>
        <w:t xml:space="preserve"> </w:t>
      </w:r>
      <w:r w:rsidR="00AA2816" w:rsidRPr="00B07838">
        <w:rPr>
          <w:rFonts w:cstheme="minorHAnsi"/>
          <w:b/>
          <w:sz w:val="24"/>
          <w:szCs w:val="24"/>
        </w:rPr>
        <w:t>wykucia, zamurowania, murowanie ścianek działowych, nadproża</w:t>
      </w:r>
      <w:bookmarkEnd w:id="18"/>
      <w:r w:rsidR="00B07838">
        <w:rPr>
          <w:rFonts w:cstheme="minorHAnsi"/>
          <w:b/>
          <w:sz w:val="24"/>
          <w:szCs w:val="24"/>
        </w:rPr>
        <w:t>, ława fundamentowa</w:t>
      </w:r>
    </w:p>
    <w:p w:rsidR="00B068CD" w:rsidRPr="00B07838" w:rsidRDefault="00AA2816" w:rsidP="00AA2816">
      <w:pPr>
        <w:tabs>
          <w:tab w:val="left" w:pos="567"/>
        </w:tabs>
        <w:spacing w:after="0"/>
        <w:jc w:val="both"/>
        <w:rPr>
          <w:rFonts w:cstheme="minorHAnsi"/>
          <w:sz w:val="24"/>
          <w:szCs w:val="24"/>
        </w:rPr>
      </w:pPr>
      <w:r w:rsidRPr="00B07838">
        <w:rPr>
          <w:rFonts w:cstheme="minorHAnsi"/>
          <w:sz w:val="24"/>
          <w:szCs w:val="24"/>
        </w:rPr>
        <w:t xml:space="preserve">Roboty murarskie obejmują zamurowania istniejących otworów oraz murowanie przedścianki </w:t>
      </w:r>
      <w:r w:rsidR="00BD7453">
        <w:rPr>
          <w:rFonts w:cstheme="minorHAnsi"/>
          <w:sz w:val="24"/>
          <w:szCs w:val="24"/>
        </w:rPr>
        <w:t>i </w:t>
      </w:r>
      <w:r w:rsidRPr="00B07838">
        <w:rPr>
          <w:rFonts w:cstheme="minorHAnsi"/>
          <w:sz w:val="24"/>
          <w:szCs w:val="24"/>
        </w:rPr>
        <w:t>ścianki działowej</w:t>
      </w:r>
      <w:r w:rsidR="00BD7453">
        <w:rPr>
          <w:rFonts w:cstheme="minorHAnsi"/>
          <w:sz w:val="24"/>
          <w:szCs w:val="24"/>
        </w:rPr>
        <w:t xml:space="preserve"> na fundamencie żelbetowym</w:t>
      </w:r>
      <w:r w:rsidRPr="00B07838">
        <w:rPr>
          <w:rFonts w:cstheme="minorHAnsi"/>
          <w:sz w:val="24"/>
          <w:szCs w:val="24"/>
        </w:rPr>
        <w:t xml:space="preserve">. Układ ścianki oraz </w:t>
      </w:r>
      <w:r w:rsidR="00BD7453">
        <w:rPr>
          <w:rFonts w:cstheme="minorHAnsi"/>
          <w:sz w:val="24"/>
          <w:szCs w:val="24"/>
        </w:rPr>
        <w:t xml:space="preserve">wybrany otwór drzwiowy do likwidacji </w:t>
      </w:r>
      <w:r w:rsidR="00B068CD" w:rsidRPr="00B07838">
        <w:rPr>
          <w:rFonts w:cstheme="minorHAnsi"/>
          <w:sz w:val="24"/>
          <w:szCs w:val="24"/>
        </w:rPr>
        <w:t xml:space="preserve">przedstawiony będzie Wykonawcy podczas ustaleń </w:t>
      </w:r>
      <w:r w:rsidR="00BD7453">
        <w:rPr>
          <w:rFonts w:cstheme="minorHAnsi"/>
          <w:sz w:val="24"/>
          <w:szCs w:val="24"/>
        </w:rPr>
        <w:t>przed rozpoczęciem robót</w:t>
      </w:r>
      <w:r w:rsidRPr="00B07838">
        <w:rPr>
          <w:rFonts w:cstheme="minorHAnsi"/>
          <w:sz w:val="24"/>
          <w:szCs w:val="24"/>
        </w:rPr>
        <w:t xml:space="preserve">. </w:t>
      </w:r>
      <w:r w:rsidR="00B068CD" w:rsidRPr="00B07838">
        <w:rPr>
          <w:rFonts w:cstheme="minorHAnsi"/>
          <w:sz w:val="24"/>
          <w:szCs w:val="24"/>
        </w:rPr>
        <w:t>Mur</w:t>
      </w:r>
      <w:r w:rsidRPr="00B07838">
        <w:rPr>
          <w:rFonts w:cstheme="minorHAnsi"/>
          <w:sz w:val="24"/>
          <w:szCs w:val="24"/>
        </w:rPr>
        <w:t xml:space="preserve"> z</w:t>
      </w:r>
      <w:r w:rsidR="00BD7453">
        <w:rPr>
          <w:rFonts w:cstheme="minorHAnsi"/>
          <w:sz w:val="24"/>
          <w:szCs w:val="24"/>
        </w:rPr>
        <w:t> </w:t>
      </w:r>
      <w:r w:rsidR="002C6B8C">
        <w:rPr>
          <w:rFonts w:cstheme="minorHAnsi"/>
          <w:sz w:val="24"/>
          <w:szCs w:val="24"/>
        </w:rPr>
        <w:t>bloczków betonowych</w:t>
      </w:r>
      <w:r w:rsidR="00B068CD" w:rsidRPr="00B07838">
        <w:rPr>
          <w:rFonts w:cstheme="minorHAnsi"/>
          <w:sz w:val="24"/>
          <w:szCs w:val="24"/>
        </w:rPr>
        <w:t xml:space="preserve"> na zaprawie cementowej kl. 5 MPa – ściank</w:t>
      </w:r>
      <w:r w:rsidR="002C6B8C">
        <w:rPr>
          <w:rFonts w:cstheme="minorHAnsi"/>
          <w:sz w:val="24"/>
          <w:szCs w:val="24"/>
        </w:rPr>
        <w:t>i</w:t>
      </w:r>
      <w:r w:rsidR="00B068CD" w:rsidRPr="00B07838">
        <w:rPr>
          <w:rFonts w:cstheme="minorHAnsi"/>
          <w:sz w:val="24"/>
          <w:szCs w:val="24"/>
        </w:rPr>
        <w:t xml:space="preserve"> działow</w:t>
      </w:r>
      <w:r w:rsidR="002C6B8C">
        <w:rPr>
          <w:rFonts w:cstheme="minorHAnsi"/>
          <w:sz w:val="24"/>
          <w:szCs w:val="24"/>
        </w:rPr>
        <w:t>e</w:t>
      </w:r>
      <w:r w:rsidR="00B068CD" w:rsidRPr="00B07838">
        <w:rPr>
          <w:rFonts w:cstheme="minorHAnsi"/>
          <w:sz w:val="24"/>
          <w:szCs w:val="24"/>
        </w:rPr>
        <w:t xml:space="preserve"> gr. 25 cm, zamurowanie otworu gr. 45 cm</w:t>
      </w:r>
      <w:r w:rsidRPr="00B07838">
        <w:rPr>
          <w:rFonts w:cstheme="minorHAnsi"/>
          <w:sz w:val="24"/>
          <w:szCs w:val="24"/>
        </w:rPr>
        <w:t xml:space="preserve">. </w:t>
      </w:r>
    </w:p>
    <w:p w:rsidR="00AA2816" w:rsidRPr="00B07838" w:rsidRDefault="00AA2816" w:rsidP="00AA2816">
      <w:pPr>
        <w:tabs>
          <w:tab w:val="left" w:pos="567"/>
        </w:tabs>
        <w:spacing w:after="0"/>
        <w:jc w:val="both"/>
        <w:rPr>
          <w:rFonts w:cstheme="minorHAnsi"/>
          <w:sz w:val="24"/>
          <w:szCs w:val="24"/>
        </w:rPr>
      </w:pPr>
      <w:r w:rsidRPr="00B07838">
        <w:rPr>
          <w:rFonts w:cstheme="minorHAnsi"/>
          <w:sz w:val="24"/>
          <w:szCs w:val="24"/>
        </w:rPr>
        <w:t xml:space="preserve">Marka i skład zaprawy powinny być zgodne z wymaganiami normy PN-90/B-14501 „Zaprawy budowlane zwykłe”. Przygotowanie zapraw powinno być wykonywane mechanicznie. Zaprawę należy przygotować w takiej ilości, aby mogła być wbudowana możliwie szybko po jej przygotowaniu, tj. w okresie ok. 3 godzin. Do zaprawy murarskiej należy stosować piasek rzeczny lub kopalniany. Do zaprawy cementowej należy stosować cement portlandzki według normy PN-B-19701;1997 „Cementy powszechnego użytku”. </w:t>
      </w:r>
    </w:p>
    <w:p w:rsidR="00AA2816" w:rsidRPr="00B07838" w:rsidRDefault="00AA2816" w:rsidP="00AA2816">
      <w:pPr>
        <w:tabs>
          <w:tab w:val="left" w:pos="567"/>
        </w:tabs>
        <w:spacing w:after="0"/>
        <w:jc w:val="both"/>
        <w:rPr>
          <w:rFonts w:cstheme="minorHAnsi"/>
          <w:sz w:val="24"/>
          <w:szCs w:val="24"/>
        </w:rPr>
      </w:pPr>
      <w:r w:rsidRPr="00B07838">
        <w:rPr>
          <w:rFonts w:cstheme="minorHAnsi"/>
          <w:sz w:val="24"/>
          <w:szCs w:val="24"/>
        </w:rPr>
        <w:t xml:space="preserve">Skład objętościowych składników zapraw należy dobierać doświadczalnie, w zależności od wymaganej marki zaprawy oraz rodzaju cementu. </w:t>
      </w:r>
    </w:p>
    <w:p w:rsidR="00AA2816" w:rsidRPr="00B07838" w:rsidRDefault="00AA2816" w:rsidP="00AA2816">
      <w:pPr>
        <w:jc w:val="both"/>
        <w:rPr>
          <w:rFonts w:cstheme="minorHAnsi"/>
          <w:sz w:val="24"/>
          <w:szCs w:val="24"/>
        </w:rPr>
      </w:pPr>
      <w:r w:rsidRPr="00B07838">
        <w:rPr>
          <w:rFonts w:cstheme="minorHAnsi"/>
          <w:sz w:val="24"/>
          <w:szCs w:val="24"/>
        </w:rPr>
        <w:t xml:space="preserve">Mury należy wykonywać warstwami, z zachowaniem prawidłowego wiązania i grubości spoin, do pionu i sznura. Mury należy wznosić możliwie równomiernie na całej ich długości. W miejscu połączenia murów wykonanych niejednocześnie należy stosować strzępie zazębione końcowe. Wnęki i bruzdy instalacyjne należy wykonywać jednocześnie ze wznoszeniem murów. </w:t>
      </w:r>
    </w:p>
    <w:p w:rsidR="00B068CD" w:rsidRPr="00B07838" w:rsidRDefault="00B068CD" w:rsidP="00B068CD">
      <w:pPr>
        <w:tabs>
          <w:tab w:val="left" w:pos="567"/>
        </w:tabs>
        <w:spacing w:after="0"/>
        <w:jc w:val="both"/>
        <w:rPr>
          <w:rFonts w:cstheme="minorHAnsi"/>
          <w:sz w:val="24"/>
          <w:szCs w:val="24"/>
        </w:rPr>
      </w:pPr>
      <w:r w:rsidRPr="00B07838">
        <w:rPr>
          <w:rFonts w:cstheme="minorHAnsi"/>
          <w:sz w:val="24"/>
          <w:szCs w:val="24"/>
        </w:rPr>
        <w:t>Przy wykonywaniu nowych otworów konieczne jest wykonanie nowych nadproży prefabrykowanych.</w:t>
      </w:r>
      <w:r w:rsidR="009E0441" w:rsidRPr="00B07838">
        <w:rPr>
          <w:rFonts w:cstheme="minorHAnsi"/>
          <w:sz w:val="24"/>
          <w:szCs w:val="24"/>
        </w:rPr>
        <w:t xml:space="preserve"> Zadanie przewiduje montaż prefabrykowanych nadproży strunobetonowych o wym. przekroju 120x115 mm montowanych na poduszkach betonowych.</w:t>
      </w:r>
    </w:p>
    <w:p w:rsidR="00AA2816" w:rsidRPr="00B07838" w:rsidRDefault="00AA2816" w:rsidP="00AA2816">
      <w:pPr>
        <w:spacing w:after="0"/>
        <w:jc w:val="both"/>
        <w:rPr>
          <w:rFonts w:cstheme="minorHAnsi"/>
          <w:sz w:val="24"/>
          <w:szCs w:val="24"/>
        </w:rPr>
      </w:pPr>
      <w:r w:rsidRPr="00B07838">
        <w:rPr>
          <w:rFonts w:cstheme="minorHAnsi"/>
          <w:sz w:val="24"/>
          <w:szCs w:val="24"/>
        </w:rPr>
        <w:t>Kolejność wykonywania nadproża w istniejącej ścianie:</w:t>
      </w:r>
    </w:p>
    <w:p w:rsidR="00AA2816" w:rsidRPr="00B07838" w:rsidRDefault="00AA2816" w:rsidP="00AA2816">
      <w:pPr>
        <w:spacing w:after="0"/>
        <w:jc w:val="both"/>
        <w:rPr>
          <w:rFonts w:cstheme="minorHAnsi"/>
          <w:sz w:val="24"/>
          <w:szCs w:val="24"/>
        </w:rPr>
      </w:pPr>
      <w:r w:rsidRPr="00B07838">
        <w:rPr>
          <w:rFonts w:cstheme="minorHAnsi"/>
          <w:sz w:val="24"/>
          <w:szCs w:val="24"/>
        </w:rPr>
        <w:t>- wykucie bruzdy z jednej strony ściany do głębokości nie większej niż połowa grubości ściany,</w:t>
      </w:r>
      <w:r w:rsidRPr="00B07838">
        <w:rPr>
          <w:rFonts w:cstheme="minorHAnsi"/>
          <w:sz w:val="24"/>
          <w:szCs w:val="24"/>
        </w:rPr>
        <w:br/>
        <w:t xml:space="preserve">- osadzenie prefabrykowanego nadproża oraz szczelne wypełnienie wolnych przestrzeni </w:t>
      </w:r>
      <w:r w:rsidR="009E0441" w:rsidRPr="00B07838">
        <w:rPr>
          <w:rFonts w:cstheme="minorHAnsi"/>
          <w:sz w:val="24"/>
          <w:szCs w:val="24"/>
        </w:rPr>
        <w:t xml:space="preserve">betonem kl. C10/12 </w:t>
      </w:r>
      <w:r w:rsidRPr="00B07838">
        <w:rPr>
          <w:rFonts w:cstheme="minorHAnsi"/>
          <w:sz w:val="24"/>
          <w:szCs w:val="24"/>
        </w:rPr>
        <w:t>tak, aby cała powierzchnia nadproża przenosiła wymagane obciążenia,</w:t>
      </w:r>
      <w:r w:rsidRPr="00B07838">
        <w:rPr>
          <w:rFonts w:cstheme="minorHAnsi"/>
          <w:sz w:val="24"/>
          <w:szCs w:val="24"/>
        </w:rPr>
        <w:br/>
        <w:t xml:space="preserve">- po związaniu </w:t>
      </w:r>
      <w:r w:rsidR="009E0441" w:rsidRPr="00B07838">
        <w:rPr>
          <w:rFonts w:cstheme="minorHAnsi"/>
          <w:sz w:val="24"/>
          <w:szCs w:val="24"/>
        </w:rPr>
        <w:t>betonu</w:t>
      </w:r>
      <w:r w:rsidRPr="00B07838">
        <w:rPr>
          <w:rFonts w:cstheme="minorHAnsi"/>
          <w:sz w:val="24"/>
          <w:szCs w:val="24"/>
        </w:rPr>
        <w:t xml:space="preserve"> czynności wykonać po drugiej stronie muru,</w:t>
      </w:r>
    </w:p>
    <w:p w:rsidR="00B07838" w:rsidRDefault="00AA2816" w:rsidP="00B07838">
      <w:pPr>
        <w:jc w:val="both"/>
        <w:rPr>
          <w:rFonts w:cstheme="minorHAnsi"/>
          <w:sz w:val="24"/>
          <w:szCs w:val="24"/>
        </w:rPr>
      </w:pPr>
      <w:r w:rsidRPr="00B07838">
        <w:rPr>
          <w:rFonts w:cstheme="minorHAnsi"/>
          <w:sz w:val="24"/>
          <w:szCs w:val="24"/>
        </w:rPr>
        <w:t xml:space="preserve">- po związaniu </w:t>
      </w:r>
      <w:r w:rsidR="009E0441" w:rsidRPr="00B07838">
        <w:rPr>
          <w:rFonts w:cstheme="minorHAnsi"/>
          <w:sz w:val="24"/>
          <w:szCs w:val="24"/>
        </w:rPr>
        <w:t>betonu</w:t>
      </w:r>
      <w:r w:rsidRPr="00B07838">
        <w:rPr>
          <w:rFonts w:cstheme="minorHAnsi"/>
          <w:sz w:val="24"/>
          <w:szCs w:val="24"/>
        </w:rPr>
        <w:t xml:space="preserve"> i upewnieniu się prawidłowości wykonania nadproża przystąpić do wykucia otworu w murze poniżej nadproża, wymiary otworu dostosować do wymagań producenta drzwi.</w:t>
      </w:r>
    </w:p>
    <w:p w:rsidR="00B07838" w:rsidRPr="00B07838" w:rsidRDefault="00B07838" w:rsidP="00B07838">
      <w:pPr>
        <w:jc w:val="both"/>
        <w:rPr>
          <w:rFonts w:cstheme="minorHAnsi"/>
          <w:sz w:val="24"/>
          <w:szCs w:val="24"/>
        </w:rPr>
      </w:pPr>
      <w:r>
        <w:rPr>
          <w:rFonts w:cstheme="minorHAnsi"/>
          <w:sz w:val="24"/>
          <w:szCs w:val="24"/>
        </w:rPr>
        <w:t>Pod ściank</w:t>
      </w:r>
      <w:r w:rsidR="002C6B8C">
        <w:rPr>
          <w:rFonts w:cstheme="minorHAnsi"/>
          <w:sz w:val="24"/>
          <w:szCs w:val="24"/>
        </w:rPr>
        <w:t>i</w:t>
      </w:r>
      <w:r>
        <w:rPr>
          <w:rFonts w:cstheme="minorHAnsi"/>
          <w:sz w:val="24"/>
          <w:szCs w:val="24"/>
        </w:rPr>
        <w:t xml:space="preserve"> działow</w:t>
      </w:r>
      <w:r w:rsidR="002C6B8C">
        <w:rPr>
          <w:rFonts w:cstheme="minorHAnsi"/>
          <w:sz w:val="24"/>
          <w:szCs w:val="24"/>
        </w:rPr>
        <w:t>e</w:t>
      </w:r>
      <w:r>
        <w:rPr>
          <w:rFonts w:cstheme="minorHAnsi"/>
          <w:sz w:val="24"/>
          <w:szCs w:val="24"/>
        </w:rPr>
        <w:t xml:space="preserve"> należy wykonać żelbetowy fundament monolityczny. Po wykuciu bruzdy w</w:t>
      </w:r>
      <w:r w:rsidR="002C6B8C">
        <w:rPr>
          <w:rFonts w:cstheme="minorHAnsi"/>
          <w:sz w:val="24"/>
          <w:szCs w:val="24"/>
        </w:rPr>
        <w:t> </w:t>
      </w:r>
      <w:r>
        <w:rPr>
          <w:rFonts w:cstheme="minorHAnsi"/>
          <w:sz w:val="24"/>
          <w:szCs w:val="24"/>
        </w:rPr>
        <w:t xml:space="preserve">podłodze na gruncie o </w:t>
      </w:r>
      <w:r w:rsidR="00BD7453">
        <w:rPr>
          <w:rFonts w:cstheme="minorHAnsi"/>
          <w:sz w:val="24"/>
          <w:szCs w:val="24"/>
        </w:rPr>
        <w:t>szer</w:t>
      </w:r>
      <w:r>
        <w:rPr>
          <w:rFonts w:cstheme="minorHAnsi"/>
          <w:sz w:val="24"/>
          <w:szCs w:val="24"/>
        </w:rPr>
        <w:t>. 30</w:t>
      </w:r>
      <w:r w:rsidR="00BD7453">
        <w:rPr>
          <w:rFonts w:cstheme="minorHAnsi"/>
          <w:sz w:val="24"/>
          <w:szCs w:val="24"/>
        </w:rPr>
        <w:t xml:space="preserve"> cm i wys. 4</w:t>
      </w:r>
      <w:r>
        <w:rPr>
          <w:rFonts w:cstheme="minorHAnsi"/>
          <w:sz w:val="24"/>
          <w:szCs w:val="24"/>
        </w:rPr>
        <w:t>0 cm wykonać warstwę podkładową z</w:t>
      </w:r>
      <w:r w:rsidR="00BD7453">
        <w:rPr>
          <w:rFonts w:cstheme="minorHAnsi"/>
          <w:sz w:val="24"/>
          <w:szCs w:val="24"/>
        </w:rPr>
        <w:t> </w:t>
      </w:r>
      <w:r>
        <w:rPr>
          <w:rFonts w:cstheme="minorHAnsi"/>
          <w:sz w:val="24"/>
          <w:szCs w:val="24"/>
        </w:rPr>
        <w:t xml:space="preserve">betonu kl. C10/12 gr. 10 cm. Należy przygotować pręty zbrojeniowe 4#12 mm łączone strzemionami </w:t>
      </w:r>
      <w:r w:rsidRPr="00B07838">
        <w:rPr>
          <w:rFonts w:cstheme="minorHAnsi"/>
          <w:sz w:val="24"/>
          <w:szCs w:val="24"/>
        </w:rPr>
        <w:t>Ø</w:t>
      </w:r>
      <w:r>
        <w:rPr>
          <w:rFonts w:cstheme="minorHAnsi"/>
          <w:sz w:val="24"/>
          <w:szCs w:val="24"/>
        </w:rPr>
        <w:t>6 mm w</w:t>
      </w:r>
      <w:r w:rsidR="002C6B8C">
        <w:rPr>
          <w:rFonts w:cstheme="minorHAnsi"/>
          <w:sz w:val="24"/>
          <w:szCs w:val="24"/>
        </w:rPr>
        <w:t> </w:t>
      </w:r>
      <w:r>
        <w:rPr>
          <w:rFonts w:cstheme="minorHAnsi"/>
          <w:sz w:val="24"/>
          <w:szCs w:val="24"/>
        </w:rPr>
        <w:t>rozstawie co 25 cm. Zbrojenie układać na podkładkach dystansowych z</w:t>
      </w:r>
      <w:r w:rsidR="00BD7453">
        <w:rPr>
          <w:rFonts w:cstheme="minorHAnsi"/>
          <w:sz w:val="24"/>
          <w:szCs w:val="24"/>
        </w:rPr>
        <w:t> </w:t>
      </w:r>
      <w:r>
        <w:rPr>
          <w:rFonts w:cstheme="minorHAnsi"/>
          <w:sz w:val="24"/>
          <w:szCs w:val="24"/>
        </w:rPr>
        <w:t xml:space="preserve">otuliną 5 cm. Ława fundamentowa wykonana z betonu kl. C16/20 o wymiarach 30x30 cm. Po związaniu betonu należy ułożyć warstwę izolacji przeciwwilgociowej na wierzchu ławy w postaci folii polietylenowej. </w:t>
      </w:r>
    </w:p>
    <w:p w:rsidR="00E70D90" w:rsidRPr="00DA6B14" w:rsidRDefault="00E70D90" w:rsidP="00E70D90">
      <w:pPr>
        <w:tabs>
          <w:tab w:val="left" w:pos="567"/>
        </w:tabs>
        <w:spacing w:after="0"/>
        <w:jc w:val="both"/>
        <w:outlineLvl w:val="1"/>
        <w:rPr>
          <w:rFonts w:cstheme="minorHAnsi"/>
          <w:b/>
          <w:sz w:val="24"/>
          <w:szCs w:val="24"/>
        </w:rPr>
      </w:pPr>
      <w:r w:rsidRPr="00DA6B14">
        <w:rPr>
          <w:rFonts w:cstheme="minorHAnsi"/>
          <w:b/>
          <w:sz w:val="24"/>
          <w:szCs w:val="24"/>
        </w:rPr>
        <w:t>7.</w:t>
      </w:r>
      <w:r w:rsidR="001821B8">
        <w:rPr>
          <w:rFonts w:cstheme="minorHAnsi"/>
          <w:b/>
          <w:sz w:val="24"/>
          <w:szCs w:val="24"/>
        </w:rPr>
        <w:t>2</w:t>
      </w:r>
      <w:r w:rsidRPr="00DA6B14">
        <w:rPr>
          <w:rFonts w:cstheme="minorHAnsi"/>
          <w:b/>
          <w:sz w:val="24"/>
          <w:szCs w:val="24"/>
        </w:rPr>
        <w:t xml:space="preserve"> Drzwi wewnętrzne</w:t>
      </w:r>
      <w:bookmarkEnd w:id="19"/>
    </w:p>
    <w:p w:rsidR="00E70D90" w:rsidRPr="00DA6B14" w:rsidRDefault="00E70D90" w:rsidP="00E70D90">
      <w:pPr>
        <w:spacing w:after="0"/>
        <w:ind w:left="-17" w:right="11" w:firstLine="709"/>
        <w:jc w:val="both"/>
        <w:rPr>
          <w:rFonts w:eastAsia="Lucida Sans Unicode" w:cstheme="minorHAnsi"/>
          <w:sz w:val="24"/>
          <w:szCs w:val="24"/>
        </w:rPr>
      </w:pPr>
      <w:r w:rsidRPr="00DA6B14">
        <w:rPr>
          <w:rFonts w:eastAsia="Lucida Sans Unicode" w:cstheme="minorHAnsi"/>
          <w:sz w:val="24"/>
          <w:szCs w:val="24"/>
        </w:rPr>
        <w:t>UWAGA! Przed rozpoczęciem prac należy sprawdzić wymiary w rzeczywistości. Istniejące oraz nowe otwory</w:t>
      </w:r>
      <w:r w:rsidRPr="00DA6B14">
        <w:rPr>
          <w:rFonts w:eastAsia="Lucida Sans Unicode" w:cstheme="minorHAnsi"/>
          <w:b/>
          <w:sz w:val="24"/>
          <w:szCs w:val="24"/>
        </w:rPr>
        <w:t xml:space="preserve"> </w:t>
      </w:r>
      <w:r w:rsidRPr="00DA6B14">
        <w:rPr>
          <w:rFonts w:eastAsia="Lucida Sans Unicode" w:cstheme="minorHAnsi"/>
          <w:sz w:val="24"/>
          <w:szCs w:val="24"/>
        </w:rPr>
        <w:t>dostosować do wymagań producenta stolarki.</w:t>
      </w:r>
    </w:p>
    <w:p w:rsidR="005A27D8" w:rsidRPr="00DA6B14" w:rsidRDefault="00E70D90" w:rsidP="00E70D90">
      <w:pPr>
        <w:spacing w:after="0"/>
        <w:ind w:left="-17" w:right="11" w:firstLine="709"/>
        <w:jc w:val="both"/>
        <w:rPr>
          <w:rFonts w:eastAsia="Lucida Sans Unicode" w:cstheme="minorHAnsi"/>
          <w:sz w:val="24"/>
          <w:szCs w:val="24"/>
        </w:rPr>
      </w:pPr>
      <w:r w:rsidRPr="00DA6B14">
        <w:rPr>
          <w:rFonts w:eastAsia="Lucida Sans Unicode" w:cstheme="minorHAnsi"/>
          <w:sz w:val="24"/>
          <w:szCs w:val="24"/>
        </w:rPr>
        <w:t xml:space="preserve">Zadanie przewiduje wymianę oraz lokalizację nowej stolarki drzwiowej. </w:t>
      </w:r>
      <w:r w:rsidR="005A27D8" w:rsidRPr="00DA6B14">
        <w:rPr>
          <w:rFonts w:eastAsia="Lucida Sans Unicode" w:cstheme="minorHAnsi"/>
          <w:sz w:val="24"/>
          <w:szCs w:val="24"/>
        </w:rPr>
        <w:t>Łączna liczba skrzydeł do montażu – 4 szt. Wymiary światła otworu drzwiowego wynoszą 90x200 cm. Przewiduje się dwa rodzaje drzwi o następujących parametrach:</w:t>
      </w:r>
    </w:p>
    <w:p w:rsidR="005A27D8" w:rsidRPr="00DA6B14" w:rsidRDefault="005A27D8" w:rsidP="00E70D90">
      <w:pPr>
        <w:spacing w:after="0"/>
        <w:ind w:left="-17" w:right="11" w:firstLine="709"/>
        <w:jc w:val="both"/>
        <w:rPr>
          <w:rFonts w:eastAsia="Lucida Sans Unicode" w:cstheme="minorHAnsi"/>
          <w:sz w:val="24"/>
          <w:szCs w:val="24"/>
        </w:rPr>
      </w:pPr>
      <w:r w:rsidRPr="00DA6B14">
        <w:rPr>
          <w:rFonts w:eastAsia="Lucida Sans Unicode" w:cstheme="minorHAnsi"/>
          <w:sz w:val="24"/>
          <w:szCs w:val="24"/>
        </w:rPr>
        <w:t>- dwoje drzwi wraz z ościeżnicą:</w:t>
      </w:r>
    </w:p>
    <w:p w:rsidR="005A27D8" w:rsidRPr="00DA6B14" w:rsidRDefault="005A27D8" w:rsidP="005A27D8">
      <w:pPr>
        <w:spacing w:after="0"/>
        <w:ind w:left="691" w:right="11" w:firstLine="725"/>
        <w:jc w:val="both"/>
        <w:rPr>
          <w:rFonts w:eastAsia="Lucida Sans Unicode" w:cstheme="minorHAnsi"/>
          <w:sz w:val="24"/>
          <w:szCs w:val="24"/>
        </w:rPr>
      </w:pPr>
      <w:r w:rsidRPr="00DA6B14">
        <w:rPr>
          <w:rFonts w:eastAsia="Lucida Sans Unicode" w:cstheme="minorHAnsi"/>
          <w:sz w:val="24"/>
          <w:szCs w:val="24"/>
        </w:rPr>
        <w:t xml:space="preserve">* klasa odporności RC1N (wg PN-EN 1627) lub równorzędne </w:t>
      </w:r>
    </w:p>
    <w:p w:rsidR="005A27D8" w:rsidRPr="00DA6B14" w:rsidRDefault="005A27D8" w:rsidP="005A27D8">
      <w:pPr>
        <w:spacing w:after="0"/>
        <w:ind w:left="1416" w:right="11"/>
        <w:jc w:val="both"/>
        <w:rPr>
          <w:rFonts w:eastAsia="Lucida Sans Unicode" w:cstheme="minorHAnsi"/>
          <w:sz w:val="24"/>
          <w:szCs w:val="24"/>
        </w:rPr>
      </w:pPr>
      <w:r w:rsidRPr="00DA6B14">
        <w:rPr>
          <w:rFonts w:eastAsia="Lucida Sans Unicode" w:cstheme="minorHAnsi"/>
          <w:sz w:val="24"/>
          <w:szCs w:val="24"/>
        </w:rPr>
        <w:t>* wyposażone w dwa certyfikowane zamki o parametrach nie gorszych niż: trwałość klasa C, odporność na korozję i temperaturę – klasa D, zabezpieczenie i odporność na wiercenie – klasa 5 lub kłódki o parametrach nie gorszych niż: odporność na korozję – 2, klasa zabezpieczeni</w:t>
      </w:r>
      <w:r w:rsidR="00DA6B14">
        <w:rPr>
          <w:rFonts w:eastAsia="Lucida Sans Unicode" w:cstheme="minorHAnsi"/>
          <w:sz w:val="24"/>
          <w:szCs w:val="24"/>
        </w:rPr>
        <w:t>a</w:t>
      </w:r>
      <w:r w:rsidRPr="00DA6B14">
        <w:rPr>
          <w:rFonts w:eastAsia="Lucida Sans Unicode" w:cstheme="minorHAnsi"/>
          <w:sz w:val="24"/>
          <w:szCs w:val="24"/>
        </w:rPr>
        <w:t xml:space="preserve"> </w:t>
      </w:r>
      <w:r w:rsidR="00DA6B14" w:rsidRPr="00DA6B14">
        <w:rPr>
          <w:rFonts w:eastAsia="Lucida Sans Unicode" w:cstheme="minorHAnsi"/>
          <w:sz w:val="24"/>
          <w:szCs w:val="24"/>
        </w:rPr>
        <w:t>–</w:t>
      </w:r>
      <w:r w:rsidRPr="00DA6B14">
        <w:rPr>
          <w:rFonts w:eastAsia="Lucida Sans Unicode" w:cstheme="minorHAnsi"/>
          <w:sz w:val="24"/>
          <w:szCs w:val="24"/>
        </w:rPr>
        <w:t xml:space="preserve"> 5</w:t>
      </w:r>
    </w:p>
    <w:p w:rsidR="00DA6B14" w:rsidRPr="00DA6B14" w:rsidRDefault="00DA6B14" w:rsidP="005A27D8">
      <w:pPr>
        <w:spacing w:after="0"/>
        <w:ind w:left="1416" w:right="11"/>
        <w:jc w:val="both"/>
        <w:rPr>
          <w:rFonts w:eastAsia="Lucida Sans Unicode" w:cstheme="minorHAnsi"/>
          <w:sz w:val="24"/>
          <w:szCs w:val="24"/>
        </w:rPr>
      </w:pPr>
      <w:r w:rsidRPr="00DA6B14">
        <w:rPr>
          <w:rFonts w:eastAsia="Lucida Sans Unicode" w:cstheme="minorHAnsi"/>
          <w:sz w:val="24"/>
          <w:szCs w:val="24"/>
        </w:rPr>
        <w:t>* ościeżnica mocowana w otworach na stałe (bez możliwości zdemontowania) do kotew ściennych o średnicy minimum 10 mm, osadzonych w ścianie na głębokość minimum 100 mm, śruby umieszczone w miejscu uniemożliwiającym dostęp z</w:t>
      </w:r>
      <w:r>
        <w:rPr>
          <w:rFonts w:eastAsia="Lucida Sans Unicode" w:cstheme="minorHAnsi"/>
          <w:sz w:val="24"/>
          <w:szCs w:val="24"/>
        </w:rPr>
        <w:t> </w:t>
      </w:r>
      <w:r w:rsidRPr="00DA6B14">
        <w:rPr>
          <w:rFonts w:eastAsia="Lucida Sans Unicode" w:cstheme="minorHAnsi"/>
          <w:sz w:val="24"/>
          <w:szCs w:val="24"/>
        </w:rPr>
        <w:t>zewnątrz pomieszczenia)</w:t>
      </w:r>
    </w:p>
    <w:p w:rsidR="00DA6B14" w:rsidRPr="00DA6B14" w:rsidRDefault="00DA6B14" w:rsidP="005A27D8">
      <w:pPr>
        <w:spacing w:after="0"/>
        <w:ind w:left="1416" w:right="11"/>
        <w:jc w:val="both"/>
        <w:rPr>
          <w:rFonts w:eastAsia="Lucida Sans Unicode" w:cstheme="minorHAnsi"/>
          <w:sz w:val="24"/>
          <w:szCs w:val="24"/>
        </w:rPr>
      </w:pPr>
      <w:r w:rsidRPr="00DA6B14">
        <w:rPr>
          <w:rFonts w:eastAsia="Lucida Sans Unicode" w:cstheme="minorHAnsi"/>
          <w:sz w:val="24"/>
          <w:szCs w:val="24"/>
        </w:rPr>
        <w:t>* wyposażone w samozamykacz</w:t>
      </w:r>
    </w:p>
    <w:p w:rsidR="00DA6B14" w:rsidRPr="00DA6B14" w:rsidRDefault="00DA6B14" w:rsidP="005A27D8">
      <w:pPr>
        <w:spacing w:after="0"/>
        <w:ind w:left="1416" w:right="11"/>
        <w:jc w:val="both"/>
        <w:rPr>
          <w:rFonts w:eastAsia="Lucida Sans Unicode" w:cstheme="minorHAnsi"/>
          <w:sz w:val="24"/>
          <w:szCs w:val="24"/>
        </w:rPr>
      </w:pPr>
      <w:r w:rsidRPr="00DA6B14">
        <w:rPr>
          <w:rFonts w:eastAsia="Lucida Sans Unicode" w:cstheme="minorHAnsi"/>
          <w:sz w:val="24"/>
          <w:szCs w:val="24"/>
        </w:rPr>
        <w:t>* wyposażone w zestaw plombowniczy</w:t>
      </w:r>
    </w:p>
    <w:p w:rsidR="00DA6B14" w:rsidRPr="00DA6B14" w:rsidRDefault="00DA6B14" w:rsidP="005A27D8">
      <w:pPr>
        <w:spacing w:after="0"/>
        <w:ind w:left="1416" w:right="11"/>
        <w:jc w:val="both"/>
        <w:rPr>
          <w:rFonts w:eastAsia="Lucida Sans Unicode" w:cstheme="minorHAnsi"/>
          <w:sz w:val="24"/>
          <w:szCs w:val="24"/>
        </w:rPr>
      </w:pPr>
      <w:r w:rsidRPr="00DA6B14">
        <w:rPr>
          <w:rFonts w:eastAsia="Lucida Sans Unicode" w:cstheme="minorHAnsi"/>
          <w:sz w:val="24"/>
          <w:szCs w:val="24"/>
        </w:rPr>
        <w:t>* wyposażone w tabliczkę z numerem pomieszczenia</w:t>
      </w:r>
    </w:p>
    <w:p w:rsidR="00DA6B14" w:rsidRDefault="00DA6B14" w:rsidP="005A27D8">
      <w:pPr>
        <w:spacing w:after="0"/>
        <w:ind w:left="1416" w:right="11"/>
        <w:jc w:val="both"/>
        <w:rPr>
          <w:rFonts w:eastAsia="Lucida Sans Unicode" w:cstheme="minorHAnsi"/>
          <w:sz w:val="24"/>
          <w:szCs w:val="24"/>
        </w:rPr>
      </w:pPr>
      <w:r w:rsidRPr="00DA6B14">
        <w:rPr>
          <w:rFonts w:eastAsia="Lucida Sans Unicode" w:cstheme="minorHAnsi"/>
          <w:sz w:val="24"/>
          <w:szCs w:val="24"/>
        </w:rPr>
        <w:t>* kolorystyka do uzgodnienia z Administratorem budynku</w:t>
      </w:r>
    </w:p>
    <w:p w:rsidR="00AA2816" w:rsidRDefault="00DA6B14" w:rsidP="00DA6B14">
      <w:pPr>
        <w:spacing w:after="0"/>
        <w:ind w:right="11"/>
        <w:jc w:val="both"/>
        <w:rPr>
          <w:rFonts w:eastAsia="Lucida Sans Unicode" w:cstheme="minorHAnsi"/>
          <w:sz w:val="24"/>
          <w:szCs w:val="24"/>
        </w:rPr>
      </w:pPr>
      <w:r>
        <w:rPr>
          <w:rFonts w:eastAsia="Lucida Sans Unicode" w:cstheme="minorHAnsi"/>
          <w:sz w:val="24"/>
          <w:szCs w:val="24"/>
        </w:rPr>
        <w:tab/>
        <w:t xml:space="preserve">- </w:t>
      </w:r>
      <w:r w:rsidR="00AA2816" w:rsidRPr="00DA6B14">
        <w:rPr>
          <w:rFonts w:eastAsia="Lucida Sans Unicode" w:cstheme="minorHAnsi"/>
          <w:sz w:val="24"/>
          <w:szCs w:val="24"/>
        </w:rPr>
        <w:t>dwoje drzwi wraz z ościeżnicą:</w:t>
      </w:r>
    </w:p>
    <w:p w:rsidR="00DA6B14" w:rsidRDefault="00AA2816" w:rsidP="00AA2816">
      <w:pPr>
        <w:spacing w:after="0"/>
        <w:ind w:left="708" w:right="11" w:firstLine="708"/>
        <w:jc w:val="both"/>
        <w:rPr>
          <w:rFonts w:eastAsia="Lucida Sans Unicode" w:cstheme="minorHAnsi"/>
          <w:sz w:val="24"/>
          <w:szCs w:val="24"/>
        </w:rPr>
      </w:pPr>
      <w:r>
        <w:rPr>
          <w:rFonts w:eastAsia="Lucida Sans Unicode" w:cstheme="minorHAnsi"/>
          <w:sz w:val="24"/>
          <w:szCs w:val="24"/>
        </w:rPr>
        <w:t xml:space="preserve">* </w:t>
      </w:r>
      <w:r w:rsidR="00DA6B14">
        <w:rPr>
          <w:rFonts w:eastAsia="Lucida Sans Unicode" w:cstheme="minorHAnsi"/>
          <w:sz w:val="24"/>
          <w:szCs w:val="24"/>
        </w:rPr>
        <w:t>klasa odporności RC4</w:t>
      </w:r>
      <w:r>
        <w:rPr>
          <w:rFonts w:eastAsia="Lucida Sans Unicode" w:cstheme="minorHAnsi"/>
          <w:sz w:val="24"/>
          <w:szCs w:val="24"/>
        </w:rPr>
        <w:t xml:space="preserve"> (wg PN-EN 1627) lub równorzędne</w:t>
      </w:r>
    </w:p>
    <w:p w:rsidR="00AA2816" w:rsidRPr="00AA2816" w:rsidRDefault="00AA2816" w:rsidP="00AA2816">
      <w:pPr>
        <w:tabs>
          <w:tab w:val="left" w:pos="6405"/>
        </w:tabs>
        <w:spacing w:after="0"/>
        <w:ind w:left="1418" w:right="11" w:hanging="2"/>
        <w:jc w:val="both"/>
        <w:rPr>
          <w:rFonts w:eastAsia="Lucida Sans Unicode" w:cstheme="minorHAnsi"/>
          <w:sz w:val="24"/>
          <w:szCs w:val="24"/>
        </w:rPr>
      </w:pPr>
      <w:r>
        <w:rPr>
          <w:rFonts w:eastAsia="Lucida Sans Unicode" w:cstheme="minorHAnsi"/>
          <w:sz w:val="24"/>
          <w:szCs w:val="24"/>
        </w:rPr>
        <w:t xml:space="preserve">* wyposażone w zamek mechaniczny szyfrowy </w:t>
      </w:r>
      <w:r w:rsidRPr="00AA2816">
        <w:rPr>
          <w:rFonts w:eastAsia="Lucida Sans Unicode" w:cstheme="minorHAnsi"/>
          <w:sz w:val="24"/>
          <w:szCs w:val="24"/>
        </w:rPr>
        <w:t>kl. B wg PN-EN 1300 co najmniej trzytarczowy o cichym przesuwie, posiadający min. 100 podziałek na pokrętle i skali nastawień, przy której w przypadku każdej tarczy zamek trzytarczowy nie otworzy się, jeżeli pokrętło jest przekręcone więcej niż o 1 kreskę podziałki po obu stronach właściwej kreski podziałki, a w przypadku zamka czterotarczowego wartość ta wynosi 1,25. Zamek powinien być odporny na manipulację przez eksperta, zabezpieczony przed działaniem destrukcyjnym, w tym przed przewierceniem i prześwietleniem (atakiem) radiologicznym (promieniowanie z radioaktywnego źródła nieprzekraczającego równowartości 10 curie, co - 60 z odległości 760 mm przez 20 godzin). Zmiana kombinacji powinna być blokowana i uaktywniana kluczem od tyłu obudowy zamka. Zamek powinien być wyposażony w dwa komplety kluczy do ustawiania szyfru. Dopuszcza się również stosowanie zamka elektronicznego szyfrowego, co najmniej klasy B wg PN-EN 1300, pod warunkiem, że zamek spełnia te same wymagania co zamek mechaniczny szyfrowy oraz nie generuje sygnałów, które mogą być wykorzystane do otwarcia zamka przez okres 20 roboczogodzin. Dopuszcza się stosowanie drzwi o zwiększonej odporności na włamanie klasy C wg PN-90/B/92270 dodatkowo wyposażonych w zamek szyfrowy o parametrach opisanych powyżej</w:t>
      </w:r>
    </w:p>
    <w:p w:rsidR="00AA2816" w:rsidRPr="00AA2816" w:rsidRDefault="00AA2816" w:rsidP="00AA2816">
      <w:pPr>
        <w:tabs>
          <w:tab w:val="left" w:pos="6405"/>
        </w:tabs>
        <w:spacing w:after="0"/>
        <w:ind w:left="708" w:right="11" w:firstLine="708"/>
        <w:jc w:val="both"/>
        <w:rPr>
          <w:rFonts w:eastAsia="Lucida Sans Unicode" w:cstheme="minorHAnsi"/>
          <w:sz w:val="24"/>
          <w:szCs w:val="24"/>
        </w:rPr>
      </w:pPr>
      <w:r w:rsidRPr="00AA2816">
        <w:rPr>
          <w:rFonts w:eastAsia="Lucida Sans Unicode" w:cstheme="minorHAnsi"/>
          <w:sz w:val="24"/>
          <w:szCs w:val="24"/>
        </w:rPr>
        <w:t>- blokowane na 4 krawędziach</w:t>
      </w:r>
    </w:p>
    <w:p w:rsidR="00AA2816" w:rsidRPr="00AA2816" w:rsidRDefault="00AA2816" w:rsidP="00AA2816">
      <w:pPr>
        <w:tabs>
          <w:tab w:val="left" w:pos="6405"/>
        </w:tabs>
        <w:spacing w:after="0"/>
        <w:ind w:left="1418" w:right="11" w:hanging="2"/>
        <w:jc w:val="both"/>
        <w:rPr>
          <w:rFonts w:eastAsia="Lucida Sans Unicode" w:cstheme="minorHAnsi"/>
          <w:sz w:val="24"/>
          <w:szCs w:val="24"/>
        </w:rPr>
      </w:pPr>
      <w:r w:rsidRPr="00AA2816">
        <w:rPr>
          <w:rFonts w:eastAsia="Lucida Sans Unicode" w:cstheme="minorHAnsi"/>
          <w:sz w:val="24"/>
          <w:szCs w:val="24"/>
        </w:rPr>
        <w:t>- ościeżnica mocowana w otworach mocowana na stałe (bez możliwości zdemontowania) do kotew ściennych o średnicy minimum 10 mm, osadzonych w</w:t>
      </w:r>
      <w:r>
        <w:rPr>
          <w:rFonts w:eastAsia="Lucida Sans Unicode" w:cstheme="minorHAnsi"/>
          <w:sz w:val="24"/>
          <w:szCs w:val="24"/>
        </w:rPr>
        <w:t xml:space="preserve"> </w:t>
      </w:r>
      <w:r w:rsidRPr="00AA2816">
        <w:rPr>
          <w:rFonts w:eastAsia="Lucida Sans Unicode" w:cstheme="minorHAnsi"/>
          <w:sz w:val="24"/>
          <w:szCs w:val="24"/>
        </w:rPr>
        <w:t>ścianie na głębokość minimum 100 mm, śruby umieszczone w miejscu uniemożliwiającym dostęp z zewnątrz</w:t>
      </w:r>
    </w:p>
    <w:p w:rsidR="00AA2816" w:rsidRPr="00AA2816" w:rsidRDefault="00AA2816" w:rsidP="00AA2816">
      <w:pPr>
        <w:tabs>
          <w:tab w:val="left" w:pos="6405"/>
        </w:tabs>
        <w:spacing w:after="0"/>
        <w:ind w:left="708" w:right="11" w:firstLine="708"/>
        <w:jc w:val="both"/>
        <w:rPr>
          <w:rFonts w:eastAsia="Lucida Sans Unicode" w:cstheme="minorHAnsi"/>
          <w:sz w:val="24"/>
          <w:szCs w:val="24"/>
        </w:rPr>
      </w:pPr>
      <w:r w:rsidRPr="00AA2816">
        <w:rPr>
          <w:rFonts w:eastAsia="Lucida Sans Unicode" w:cstheme="minorHAnsi"/>
          <w:sz w:val="24"/>
          <w:szCs w:val="24"/>
        </w:rPr>
        <w:t>- wyposażone w wizjer szerokokątny (panoramiczny)</w:t>
      </w:r>
    </w:p>
    <w:p w:rsidR="00AA2816" w:rsidRPr="00AA2816" w:rsidRDefault="00AA2816" w:rsidP="00AA2816">
      <w:pPr>
        <w:tabs>
          <w:tab w:val="left" w:pos="6405"/>
        </w:tabs>
        <w:spacing w:after="0"/>
        <w:ind w:left="1418" w:right="11" w:hanging="2"/>
        <w:jc w:val="both"/>
        <w:rPr>
          <w:rFonts w:eastAsia="Lucida Sans Unicode" w:cstheme="minorHAnsi"/>
          <w:sz w:val="24"/>
          <w:szCs w:val="24"/>
        </w:rPr>
      </w:pPr>
      <w:r w:rsidRPr="00AA2816">
        <w:rPr>
          <w:rFonts w:eastAsia="Lucida Sans Unicode" w:cstheme="minorHAnsi"/>
          <w:sz w:val="24"/>
          <w:szCs w:val="24"/>
        </w:rPr>
        <w:t>- wyposażone w zestaw samozatrzaskowy uniemożliwiający pozostawienie pomieszczenia otwartego, samozamykacz</w:t>
      </w:r>
    </w:p>
    <w:p w:rsidR="00AA2816" w:rsidRPr="00AA2816" w:rsidRDefault="00AA2816" w:rsidP="00AA2816">
      <w:pPr>
        <w:tabs>
          <w:tab w:val="left" w:pos="6405"/>
        </w:tabs>
        <w:spacing w:after="0"/>
        <w:ind w:left="708" w:right="11" w:firstLine="708"/>
        <w:jc w:val="both"/>
        <w:rPr>
          <w:rFonts w:eastAsia="Lucida Sans Unicode" w:cstheme="minorHAnsi"/>
          <w:sz w:val="24"/>
          <w:szCs w:val="24"/>
        </w:rPr>
      </w:pPr>
      <w:r w:rsidRPr="00AA2816">
        <w:rPr>
          <w:rFonts w:eastAsia="Lucida Sans Unicode" w:cstheme="minorHAnsi"/>
          <w:sz w:val="24"/>
          <w:szCs w:val="24"/>
        </w:rPr>
        <w:t>- wyposażone w zestaw plombowniczy</w:t>
      </w:r>
    </w:p>
    <w:p w:rsidR="00AA2816" w:rsidRPr="00AA2816" w:rsidRDefault="00AA2816" w:rsidP="00AA2816">
      <w:pPr>
        <w:tabs>
          <w:tab w:val="left" w:pos="6405"/>
        </w:tabs>
        <w:spacing w:after="0"/>
        <w:ind w:left="708" w:right="11" w:firstLine="708"/>
        <w:jc w:val="both"/>
        <w:rPr>
          <w:rFonts w:eastAsia="Lucida Sans Unicode" w:cstheme="minorHAnsi"/>
          <w:sz w:val="24"/>
          <w:szCs w:val="24"/>
        </w:rPr>
      </w:pPr>
      <w:r w:rsidRPr="00AA2816">
        <w:rPr>
          <w:rFonts w:eastAsia="Lucida Sans Unicode" w:cstheme="minorHAnsi"/>
          <w:sz w:val="24"/>
          <w:szCs w:val="24"/>
        </w:rPr>
        <w:t>- wyposażone w tabliczkę z numerem pomieszczenia</w:t>
      </w:r>
    </w:p>
    <w:p w:rsidR="00AA2816" w:rsidRPr="00DA6B14" w:rsidRDefault="00AA2816" w:rsidP="00AA2816">
      <w:pPr>
        <w:tabs>
          <w:tab w:val="left" w:pos="6405"/>
        </w:tabs>
        <w:spacing w:after="0"/>
        <w:ind w:left="708" w:right="11" w:firstLine="708"/>
        <w:jc w:val="both"/>
        <w:rPr>
          <w:rFonts w:eastAsia="Lucida Sans Unicode" w:cstheme="minorHAnsi"/>
          <w:sz w:val="24"/>
          <w:szCs w:val="24"/>
        </w:rPr>
      </w:pPr>
      <w:r w:rsidRPr="00AA2816">
        <w:rPr>
          <w:rFonts w:eastAsia="Lucida Sans Unicode" w:cstheme="minorHAnsi"/>
          <w:sz w:val="24"/>
          <w:szCs w:val="24"/>
        </w:rPr>
        <w:t>- kolorystyka do uzgodnienia z Administratorem budynku</w:t>
      </w:r>
      <w:r>
        <w:rPr>
          <w:rFonts w:eastAsia="Lucida Sans Unicode" w:cstheme="minorHAnsi"/>
          <w:sz w:val="24"/>
          <w:szCs w:val="24"/>
        </w:rPr>
        <w:t>.</w:t>
      </w:r>
    </w:p>
    <w:p w:rsidR="00E70D90" w:rsidRPr="00AA2816" w:rsidRDefault="00E70D90" w:rsidP="00E70D90">
      <w:pPr>
        <w:spacing w:after="0"/>
        <w:ind w:left="-17" w:right="11" w:firstLine="709"/>
        <w:jc w:val="both"/>
        <w:rPr>
          <w:rFonts w:eastAsia="Lucida Sans Unicode" w:cstheme="minorHAnsi"/>
          <w:sz w:val="24"/>
          <w:szCs w:val="24"/>
        </w:rPr>
      </w:pPr>
      <w:r w:rsidRPr="00AA2816">
        <w:rPr>
          <w:rFonts w:eastAsia="Lucida Sans Unicode" w:cstheme="minorHAnsi"/>
          <w:sz w:val="24"/>
          <w:szCs w:val="24"/>
        </w:rPr>
        <w:t>Kolejność czynności przy montażu:</w:t>
      </w:r>
    </w:p>
    <w:p w:rsidR="00E70D90" w:rsidRPr="00AA2816" w:rsidRDefault="00E70D90" w:rsidP="00E70D90">
      <w:pPr>
        <w:spacing w:after="0"/>
        <w:ind w:right="11"/>
        <w:jc w:val="both"/>
        <w:rPr>
          <w:sz w:val="24"/>
          <w:szCs w:val="24"/>
        </w:rPr>
      </w:pPr>
      <w:r w:rsidRPr="00AA2816">
        <w:rPr>
          <w:sz w:val="24"/>
          <w:szCs w:val="24"/>
        </w:rPr>
        <w:t>- elementy kotwiące osadzić w przygotowanych ościeżach;</w:t>
      </w:r>
    </w:p>
    <w:p w:rsidR="00E70D90" w:rsidRPr="00AA2816" w:rsidRDefault="00E70D90" w:rsidP="00E70D90">
      <w:pPr>
        <w:spacing w:after="0"/>
        <w:ind w:right="11"/>
        <w:jc w:val="both"/>
        <w:rPr>
          <w:sz w:val="24"/>
          <w:szCs w:val="24"/>
        </w:rPr>
      </w:pPr>
      <w:r w:rsidRPr="00AA2816">
        <w:rPr>
          <w:sz w:val="24"/>
          <w:szCs w:val="24"/>
        </w:rPr>
        <w:t>- uszczelnienie ościeży należy wykonać pianką poliuretanową i silikonem;</w:t>
      </w:r>
    </w:p>
    <w:p w:rsidR="00E70D90" w:rsidRPr="00AA2816" w:rsidRDefault="00E70D90" w:rsidP="00E70D90">
      <w:pPr>
        <w:spacing w:after="0"/>
        <w:ind w:right="11"/>
        <w:jc w:val="both"/>
        <w:rPr>
          <w:sz w:val="24"/>
          <w:szCs w:val="24"/>
        </w:rPr>
      </w:pPr>
      <w:r w:rsidRPr="00AA2816">
        <w:rPr>
          <w:sz w:val="24"/>
          <w:szCs w:val="24"/>
        </w:rPr>
        <w:t>- ustawienie ościeżnicy należy sprawdzić w pionie i w poziomie</w:t>
      </w:r>
    </w:p>
    <w:p w:rsidR="00E70D90" w:rsidRPr="00AA2816" w:rsidRDefault="00E70D90" w:rsidP="00E70D90">
      <w:pPr>
        <w:spacing w:after="0"/>
        <w:ind w:right="11" w:firstLine="708"/>
        <w:jc w:val="both"/>
        <w:rPr>
          <w:sz w:val="24"/>
          <w:szCs w:val="24"/>
        </w:rPr>
      </w:pPr>
      <w:r w:rsidRPr="00AA2816">
        <w:rPr>
          <w:sz w:val="24"/>
          <w:szCs w:val="24"/>
        </w:rPr>
        <w:t>* dopuszczalne odchylenie od pionu powinno być mniejsze od 1 mm na 1 m wysokości</w:t>
      </w:r>
    </w:p>
    <w:p w:rsidR="00E70D90" w:rsidRPr="00AA2816" w:rsidRDefault="00E70D90" w:rsidP="00E70D90">
      <w:pPr>
        <w:spacing w:after="0"/>
        <w:ind w:right="11" w:firstLine="708"/>
        <w:jc w:val="both"/>
        <w:rPr>
          <w:sz w:val="24"/>
          <w:szCs w:val="24"/>
        </w:rPr>
      </w:pPr>
      <w:r w:rsidRPr="00AA2816">
        <w:rPr>
          <w:sz w:val="24"/>
          <w:szCs w:val="24"/>
        </w:rPr>
        <w:t>* różnice wymiarów po przekątnych nie powinny być większe od 4 mm;</w:t>
      </w:r>
    </w:p>
    <w:p w:rsidR="00E70D90" w:rsidRPr="00AA2816" w:rsidRDefault="00E70D90" w:rsidP="00E70D90">
      <w:pPr>
        <w:spacing w:after="0"/>
        <w:ind w:right="11"/>
        <w:jc w:val="both"/>
        <w:rPr>
          <w:sz w:val="24"/>
          <w:szCs w:val="24"/>
        </w:rPr>
      </w:pPr>
      <w:r w:rsidRPr="00AA2816">
        <w:rPr>
          <w:sz w:val="24"/>
          <w:szCs w:val="24"/>
        </w:rPr>
        <w:t xml:space="preserve">- zamocowaną ościeżnicę należy uszczelnić przez wypełnienie szczeliny między ościeżem </w:t>
      </w:r>
      <w:r w:rsidRPr="00AA2816">
        <w:rPr>
          <w:sz w:val="24"/>
          <w:szCs w:val="24"/>
        </w:rPr>
        <w:br/>
        <w:t>a ościeżnicą materiałem izolacyjnym dopuszczonym do stosowania do tego celu świadectwem ITB. Zabrania się używać do tego celu materiałów wydzielających związki chemiczne szkodliwe dla zdrowia ludzi;</w:t>
      </w:r>
    </w:p>
    <w:p w:rsidR="00E70D90" w:rsidRPr="00AA2816" w:rsidRDefault="00E70D90" w:rsidP="00E70D90">
      <w:pPr>
        <w:spacing w:after="0"/>
        <w:ind w:right="11"/>
        <w:jc w:val="both"/>
        <w:rPr>
          <w:sz w:val="24"/>
          <w:szCs w:val="24"/>
        </w:rPr>
      </w:pPr>
      <w:r w:rsidRPr="00AA2816">
        <w:rPr>
          <w:sz w:val="24"/>
          <w:szCs w:val="24"/>
        </w:rPr>
        <w:t>- po stwardnieniu pianki należy nałożyć skrzydło drzwi na zawiasy i wyregulować;</w:t>
      </w:r>
    </w:p>
    <w:p w:rsidR="00E70D90" w:rsidRDefault="00E70D90" w:rsidP="001B101F">
      <w:pPr>
        <w:spacing w:after="0"/>
        <w:ind w:right="11"/>
        <w:jc w:val="both"/>
        <w:rPr>
          <w:sz w:val="24"/>
          <w:szCs w:val="24"/>
        </w:rPr>
      </w:pPr>
      <w:r w:rsidRPr="00AA2816">
        <w:rPr>
          <w:sz w:val="24"/>
          <w:szCs w:val="24"/>
        </w:rPr>
        <w:t>- odciąć nadmiar pianki i wykończyć ościeża po zabezpieczeniu drzwi i ościeżnicy folią ochronną.</w:t>
      </w:r>
    </w:p>
    <w:p w:rsidR="001B101F" w:rsidRPr="001B101F" w:rsidRDefault="001B101F" w:rsidP="001B101F">
      <w:pPr>
        <w:tabs>
          <w:tab w:val="left" w:pos="567"/>
          <w:tab w:val="left" w:pos="816"/>
        </w:tabs>
        <w:ind w:left="-11"/>
        <w:jc w:val="both"/>
        <w:rPr>
          <w:rFonts w:eastAsia="Lucida Sans Unicode" w:cstheme="minorHAnsi"/>
          <w:sz w:val="24"/>
          <w:szCs w:val="24"/>
        </w:rPr>
      </w:pPr>
      <w:r>
        <w:rPr>
          <w:rFonts w:eastAsia="Lucida Sans Unicode" w:cstheme="minorHAnsi"/>
          <w:sz w:val="24"/>
          <w:szCs w:val="24"/>
        </w:rPr>
        <w:tab/>
        <w:t xml:space="preserve">UWAGA! </w:t>
      </w:r>
      <w:r w:rsidRPr="001B101F">
        <w:rPr>
          <w:rFonts w:eastAsia="Lucida Sans Unicode" w:cstheme="minorHAnsi"/>
          <w:sz w:val="24"/>
          <w:szCs w:val="24"/>
        </w:rPr>
        <w:t>Podczas demontażu istniejących skrzydeł drzwiowych wraz z ościeżnicą należy zachować odpowiednią ostrożność</w:t>
      </w:r>
      <w:r>
        <w:rPr>
          <w:rFonts w:eastAsia="Lucida Sans Unicode" w:cstheme="minorHAnsi"/>
          <w:sz w:val="24"/>
          <w:szCs w:val="24"/>
        </w:rPr>
        <w:t>,</w:t>
      </w:r>
      <w:r w:rsidRPr="001B101F">
        <w:rPr>
          <w:rFonts w:eastAsia="Lucida Sans Unicode" w:cstheme="minorHAnsi"/>
          <w:sz w:val="24"/>
          <w:szCs w:val="24"/>
        </w:rPr>
        <w:t xml:space="preserve"> aby uniknąć uszkodzeń stolarki ze względu na konieczność ponownego wykorzystania drzwi przez Zamawiającego w innym miejscu. Dlatego w przypadku uszkodzenia przez Wykonawcę demontowanych drzwi i ościeżnicy (zarysowania, wygięcia, pęknięcia itp.) Wykonawca poniesie koszt zakupu nowych drzwi/ościeżnicy.</w:t>
      </w:r>
    </w:p>
    <w:p w:rsidR="00B07838" w:rsidRPr="00B07838" w:rsidRDefault="00B07838" w:rsidP="00B07838">
      <w:pPr>
        <w:tabs>
          <w:tab w:val="left" w:pos="567"/>
        </w:tabs>
        <w:spacing w:after="0"/>
        <w:jc w:val="both"/>
        <w:outlineLvl w:val="1"/>
        <w:rPr>
          <w:rFonts w:cstheme="minorHAnsi"/>
          <w:b/>
          <w:sz w:val="24"/>
          <w:szCs w:val="24"/>
        </w:rPr>
      </w:pPr>
      <w:bookmarkStart w:id="21" w:name="_Toc166222404"/>
      <w:r w:rsidRPr="00B07838">
        <w:rPr>
          <w:rFonts w:cstheme="minorHAnsi"/>
          <w:b/>
          <w:sz w:val="24"/>
          <w:szCs w:val="24"/>
        </w:rPr>
        <w:t>7.</w:t>
      </w:r>
      <w:r w:rsidR="001821B8">
        <w:rPr>
          <w:rFonts w:cstheme="minorHAnsi"/>
          <w:b/>
          <w:sz w:val="24"/>
          <w:szCs w:val="24"/>
        </w:rPr>
        <w:t>3</w:t>
      </w:r>
      <w:r w:rsidRPr="00B07838">
        <w:rPr>
          <w:rFonts w:cstheme="minorHAnsi"/>
          <w:b/>
          <w:sz w:val="24"/>
          <w:szCs w:val="24"/>
        </w:rPr>
        <w:t xml:space="preserve"> Tynki wewnętrzne</w:t>
      </w:r>
      <w:bookmarkEnd w:id="21"/>
    </w:p>
    <w:p w:rsidR="00BD7453" w:rsidRDefault="00BD7453" w:rsidP="00B07838">
      <w:pPr>
        <w:spacing w:after="0"/>
        <w:jc w:val="both"/>
        <w:rPr>
          <w:rFonts w:cstheme="minorHAnsi"/>
          <w:sz w:val="24"/>
          <w:szCs w:val="24"/>
        </w:rPr>
      </w:pPr>
      <w:r>
        <w:rPr>
          <w:rFonts w:cstheme="minorHAnsi"/>
          <w:sz w:val="24"/>
          <w:szCs w:val="24"/>
        </w:rPr>
        <w:tab/>
        <w:t xml:space="preserve">Zadanie obejmuje wykonanie </w:t>
      </w:r>
      <w:r w:rsidR="00204870">
        <w:rPr>
          <w:rFonts w:cstheme="minorHAnsi"/>
          <w:sz w:val="24"/>
          <w:szCs w:val="24"/>
        </w:rPr>
        <w:t>tynku cementowo-wapiennego kat. I w miejscach nowych ścian, zamurowanego otworu oraz uzupełnienie tynku na glifach wymienianych drzwi.</w:t>
      </w:r>
    </w:p>
    <w:p w:rsidR="00B07838" w:rsidRPr="00B07838" w:rsidRDefault="00B07838" w:rsidP="00B07838">
      <w:pPr>
        <w:spacing w:after="0"/>
        <w:jc w:val="both"/>
        <w:rPr>
          <w:rFonts w:cstheme="minorHAnsi"/>
          <w:sz w:val="24"/>
          <w:szCs w:val="24"/>
        </w:rPr>
      </w:pPr>
      <w:r w:rsidRPr="00B07838">
        <w:rPr>
          <w:rFonts w:cstheme="minorHAnsi"/>
          <w:sz w:val="24"/>
          <w:szCs w:val="24"/>
        </w:rPr>
        <w:t xml:space="preserve">Przed przystąpieniem do wykonywania robót tynkowych powinny być zakończone wszystkie roboty murarskie, roboty instalacyjne podtynkowe, zamurowane przebicia i bruzdy, osadzone ościeżnice drzwiowe. </w:t>
      </w:r>
    </w:p>
    <w:p w:rsidR="00B07838" w:rsidRPr="00B07838" w:rsidRDefault="00B07838" w:rsidP="00B07838">
      <w:pPr>
        <w:spacing w:after="0"/>
        <w:jc w:val="both"/>
        <w:rPr>
          <w:rFonts w:cstheme="minorHAnsi"/>
          <w:sz w:val="24"/>
          <w:szCs w:val="24"/>
        </w:rPr>
      </w:pPr>
      <w:r w:rsidRPr="00B07838">
        <w:rPr>
          <w:rFonts w:cstheme="minorHAnsi"/>
          <w:sz w:val="24"/>
          <w:szCs w:val="24"/>
        </w:rPr>
        <w:t>Tynki należy wykonywać w temp. nie niższej niż +5°C .</w:t>
      </w:r>
    </w:p>
    <w:p w:rsidR="00B07838" w:rsidRPr="00B07838" w:rsidRDefault="00B07838" w:rsidP="00B07838">
      <w:pPr>
        <w:spacing w:after="0"/>
        <w:jc w:val="both"/>
        <w:rPr>
          <w:rFonts w:cstheme="minorHAnsi"/>
          <w:sz w:val="24"/>
          <w:szCs w:val="24"/>
        </w:rPr>
      </w:pPr>
      <w:r w:rsidRPr="00B07838">
        <w:rPr>
          <w:rFonts w:cstheme="minorHAnsi"/>
          <w:sz w:val="24"/>
          <w:szCs w:val="24"/>
        </w:rPr>
        <w:t xml:space="preserve">Zaleca się chronić świeżo wykonane tynki zewnętrzne w ciągu pierwszych dwóch dni przed nasłonecznieniem dłuższym niż dwie godziny dziennie. </w:t>
      </w:r>
    </w:p>
    <w:p w:rsidR="00B07838" w:rsidRPr="00B07838" w:rsidRDefault="00B07838" w:rsidP="00B07838">
      <w:pPr>
        <w:spacing w:after="0"/>
        <w:jc w:val="both"/>
        <w:rPr>
          <w:rFonts w:cstheme="minorHAnsi"/>
          <w:sz w:val="24"/>
          <w:szCs w:val="24"/>
        </w:rPr>
      </w:pPr>
      <w:r w:rsidRPr="00B07838">
        <w:rPr>
          <w:rFonts w:cstheme="minorHAnsi"/>
          <w:sz w:val="24"/>
          <w:szCs w:val="24"/>
        </w:rPr>
        <w:t xml:space="preserve">W okresie wysokich temperatur świeżo wykonane tynki powinny być w czasie wiązania i twardnienia, tj. w ciągu 1 tygodnia, zwilżane wodą. </w:t>
      </w:r>
    </w:p>
    <w:p w:rsidR="00B07838" w:rsidRPr="00B07838" w:rsidRDefault="00B07838" w:rsidP="00B07838">
      <w:pPr>
        <w:tabs>
          <w:tab w:val="left" w:pos="567"/>
        </w:tabs>
        <w:spacing w:after="0"/>
        <w:jc w:val="both"/>
        <w:rPr>
          <w:rFonts w:cstheme="minorHAnsi"/>
          <w:sz w:val="24"/>
          <w:szCs w:val="24"/>
        </w:rPr>
      </w:pPr>
      <w:r w:rsidRPr="00B07838">
        <w:rPr>
          <w:rFonts w:cstheme="minorHAnsi"/>
          <w:sz w:val="24"/>
          <w:szCs w:val="24"/>
        </w:rPr>
        <w:t>Podłoża tynków zwykłych powinny odpowiadać wymaganiom normy PN-70/B-10100 p. 3.3.2.</w:t>
      </w:r>
    </w:p>
    <w:p w:rsidR="00B07838" w:rsidRPr="00B07838" w:rsidRDefault="00B07838" w:rsidP="00B07838">
      <w:pPr>
        <w:spacing w:after="0"/>
        <w:jc w:val="both"/>
        <w:rPr>
          <w:rFonts w:cstheme="minorHAnsi"/>
          <w:sz w:val="24"/>
          <w:szCs w:val="24"/>
        </w:rPr>
      </w:pPr>
      <w:r w:rsidRPr="00B07838">
        <w:rPr>
          <w:rFonts w:cstheme="minorHAnsi"/>
          <w:sz w:val="24"/>
          <w:szCs w:val="24"/>
        </w:rPr>
        <w:t xml:space="preserve">W ścianach przewidzianych do tynkowania nie należy wypełniać zaprawą spoin przy zewn.  licach na głębokości 5-10 mm. </w:t>
      </w:r>
    </w:p>
    <w:p w:rsidR="00B07838" w:rsidRPr="00B07838" w:rsidRDefault="00B07838" w:rsidP="00B07838">
      <w:pPr>
        <w:spacing w:after="0"/>
        <w:jc w:val="both"/>
        <w:rPr>
          <w:rFonts w:cstheme="minorHAnsi"/>
          <w:sz w:val="24"/>
          <w:szCs w:val="24"/>
        </w:rPr>
      </w:pPr>
      <w:r w:rsidRPr="00B07838">
        <w:rPr>
          <w:rFonts w:cstheme="minorHAnsi"/>
          <w:sz w:val="24"/>
          <w:szCs w:val="24"/>
        </w:rPr>
        <w:t xml:space="preserve">Bezpośrednio przed tynkowaniem podłoże należy oczyścić z kurzu szczotkami oraz usunąć plamy z rdzy i substancji tłustych. Plamy z substancji tłustych można usunąć 10-proc. roztworem szarego mydła. </w:t>
      </w:r>
    </w:p>
    <w:p w:rsidR="00B07838" w:rsidRPr="00B07838" w:rsidRDefault="00B07838" w:rsidP="00B07838">
      <w:pPr>
        <w:spacing w:after="0"/>
        <w:jc w:val="both"/>
        <w:rPr>
          <w:rFonts w:cstheme="minorHAnsi"/>
          <w:sz w:val="24"/>
          <w:szCs w:val="24"/>
        </w:rPr>
      </w:pPr>
      <w:r w:rsidRPr="00B07838">
        <w:rPr>
          <w:rFonts w:cstheme="minorHAnsi"/>
          <w:sz w:val="24"/>
          <w:szCs w:val="24"/>
        </w:rPr>
        <w:t xml:space="preserve">Nadmiernie suchą powierzchnię podłoża należy zwilżyć wodą. </w:t>
      </w:r>
    </w:p>
    <w:p w:rsidR="00B07838" w:rsidRPr="00B07838" w:rsidRDefault="00B07838" w:rsidP="00B07838">
      <w:pPr>
        <w:spacing w:after="0"/>
        <w:ind w:left="-5" w:right="12"/>
        <w:jc w:val="both"/>
        <w:rPr>
          <w:rFonts w:cstheme="minorHAnsi"/>
          <w:sz w:val="24"/>
          <w:szCs w:val="24"/>
        </w:rPr>
      </w:pPr>
      <w:r w:rsidRPr="00B07838">
        <w:rPr>
          <w:rFonts w:cstheme="minorHAnsi"/>
          <w:sz w:val="24"/>
          <w:szCs w:val="24"/>
        </w:rPr>
        <w:t>Przy wykonywaniu tynków zwykłych należy przestrzegać zasad podanych w normie. Sposoby wykonania tynków zwykłych jedno- i wielowarstwowych powinny być zgodne z danymi określonymi w tabl. 4 normy PN-70/B-10100. Grubości tynków zwykłych w zależności od ich kategorii oraz od rodzaju podłoża lub podkładu powinny być zgodne z normą PN-70/B-10100.  Tynki zwykłe kategorii II i III należą do odmian powszechnie stosowanych, wykonywanych w sposób standardowy. Tynki zwykłe kategorii IV zalicza się do odmian doborowych.</w:t>
      </w:r>
    </w:p>
    <w:p w:rsidR="00B07838" w:rsidRPr="00B07838" w:rsidRDefault="00B07838" w:rsidP="00B07838">
      <w:pPr>
        <w:spacing w:after="0"/>
        <w:ind w:left="-5" w:right="12"/>
        <w:jc w:val="both"/>
        <w:rPr>
          <w:rFonts w:cstheme="minorHAnsi"/>
          <w:sz w:val="24"/>
          <w:szCs w:val="24"/>
        </w:rPr>
      </w:pPr>
      <w:r w:rsidRPr="00B07838">
        <w:rPr>
          <w:rFonts w:cstheme="minorHAnsi"/>
          <w:sz w:val="24"/>
          <w:szCs w:val="24"/>
        </w:rPr>
        <w:t>Tynk trójwarstwowy powinien się składać z obrzutki, narzutu i gładzi. Narzut tynków wewnętrznych należy wykonać według pasów i listew kierunkowych. Gładź należy nanosić po związaniu warstwy narzutu, lecz przed jej stwardnieniem. Podczas zacierania warstwa gładzi powinna być mocno dociskana do warstwy narzutu.</w:t>
      </w:r>
    </w:p>
    <w:p w:rsidR="00B07838" w:rsidRPr="00B07838" w:rsidRDefault="00B07838" w:rsidP="00B07838">
      <w:pPr>
        <w:spacing w:after="0"/>
        <w:ind w:left="-5" w:right="-2"/>
        <w:jc w:val="both"/>
        <w:rPr>
          <w:rFonts w:cstheme="minorHAnsi"/>
          <w:sz w:val="24"/>
          <w:szCs w:val="24"/>
        </w:rPr>
      </w:pPr>
      <w:r w:rsidRPr="00B07838">
        <w:rPr>
          <w:rFonts w:cstheme="minorHAnsi"/>
          <w:sz w:val="24"/>
          <w:szCs w:val="24"/>
        </w:rPr>
        <w:t xml:space="preserve">Do wykonania tynków należy stosować zaprawy cementowo-wapienne: tynków nie narażonych na zawilgocenie – w proporcji 1:1:4, narażonych na zawilgocenie oraz w tynkach zewnętrznych – </w:t>
      </w:r>
      <w:r w:rsidRPr="00B07838">
        <w:rPr>
          <w:rFonts w:cstheme="minorHAnsi"/>
          <w:sz w:val="24"/>
          <w:szCs w:val="24"/>
        </w:rPr>
        <w:br/>
        <w:t xml:space="preserve">w proporcji 1:1:2. </w:t>
      </w:r>
    </w:p>
    <w:p w:rsidR="00B07838" w:rsidRPr="00B07838" w:rsidRDefault="00B07838" w:rsidP="00B07838">
      <w:pPr>
        <w:tabs>
          <w:tab w:val="left" w:pos="567"/>
        </w:tabs>
        <w:spacing w:after="0"/>
        <w:jc w:val="both"/>
        <w:rPr>
          <w:rFonts w:cstheme="minorHAnsi"/>
          <w:sz w:val="24"/>
          <w:szCs w:val="24"/>
        </w:rPr>
      </w:pPr>
      <w:r w:rsidRPr="00B07838">
        <w:rPr>
          <w:rFonts w:cstheme="minorHAnsi"/>
          <w:sz w:val="24"/>
          <w:szCs w:val="24"/>
        </w:rPr>
        <w:t xml:space="preserve">Na tynki wewnętrzne należy wykonać gładź gipsową. </w:t>
      </w:r>
    </w:p>
    <w:p w:rsidR="00B07838" w:rsidRDefault="00B07838" w:rsidP="00D26B46">
      <w:pPr>
        <w:tabs>
          <w:tab w:val="left" w:pos="567"/>
        </w:tabs>
        <w:spacing w:after="0"/>
        <w:jc w:val="both"/>
        <w:rPr>
          <w:rFonts w:cstheme="minorHAnsi"/>
          <w:sz w:val="24"/>
          <w:szCs w:val="24"/>
        </w:rPr>
      </w:pPr>
      <w:r w:rsidRPr="00B07838">
        <w:rPr>
          <w:rFonts w:cstheme="minorHAnsi"/>
          <w:sz w:val="24"/>
          <w:szCs w:val="24"/>
        </w:rPr>
        <w:t>Nakładanie gładzi należy wykonywać pacą stalową nierdzewną. Na ścianach wykonać gładź, zaczynając określoną szerokością od posadzki do góry w kierunku sufitu. Zalecana minimalna grubość jednej warstwy gładzi wynosi minimum 2 mm. Wykończenie gładzi gipsowych wykonać po jej całkowitym wyschnięciu. Gładź wykończyć poprzez wstępne przeszlifowanie ręczne na całej powierzchni drobnoziarnistym papierem ściernym albo specjalną siateczką do szlifowania nr 100, a następnie doprowadzić do idealnej gładzi szlifując siateczką nr 180. Zaleca się gruntowanie ich bezrozpuszczalnikowym środkiem.</w:t>
      </w:r>
    </w:p>
    <w:p w:rsidR="00D26B46" w:rsidRDefault="00D26B46" w:rsidP="00D26B46">
      <w:pPr>
        <w:tabs>
          <w:tab w:val="left" w:pos="567"/>
        </w:tabs>
        <w:spacing w:after="0"/>
        <w:jc w:val="both"/>
        <w:rPr>
          <w:rFonts w:cstheme="minorHAnsi"/>
          <w:sz w:val="24"/>
          <w:szCs w:val="24"/>
        </w:rPr>
      </w:pPr>
      <w:r>
        <w:rPr>
          <w:rFonts w:cstheme="minorHAnsi"/>
          <w:sz w:val="24"/>
          <w:szCs w:val="24"/>
        </w:rPr>
        <w:t>Na korytarzu przewiduje się odtworzenie tynku mozaikowego w postaci marmolitu w miejscu zamurowanych drzwi oraz na glifach wymienianych drzwi. Należy dostosować kolorystykę oraz strukturę tynku.</w:t>
      </w:r>
    </w:p>
    <w:p w:rsidR="00B07838" w:rsidRPr="00D26B46" w:rsidRDefault="00B07838" w:rsidP="00D26B46">
      <w:pPr>
        <w:tabs>
          <w:tab w:val="left" w:pos="567"/>
        </w:tabs>
        <w:spacing w:before="200" w:after="0"/>
        <w:jc w:val="both"/>
        <w:outlineLvl w:val="1"/>
        <w:rPr>
          <w:rFonts w:cstheme="minorHAnsi"/>
          <w:b/>
          <w:sz w:val="24"/>
          <w:szCs w:val="24"/>
        </w:rPr>
      </w:pPr>
      <w:r w:rsidRPr="00D26B46">
        <w:rPr>
          <w:rFonts w:cstheme="minorHAnsi"/>
          <w:b/>
          <w:sz w:val="24"/>
          <w:szCs w:val="24"/>
        </w:rPr>
        <w:t>7.</w:t>
      </w:r>
      <w:r w:rsidR="001821B8">
        <w:rPr>
          <w:rFonts w:cstheme="minorHAnsi"/>
          <w:b/>
          <w:sz w:val="24"/>
          <w:szCs w:val="24"/>
        </w:rPr>
        <w:t>4</w:t>
      </w:r>
      <w:r w:rsidRPr="00D26B46">
        <w:rPr>
          <w:rFonts w:cstheme="minorHAnsi"/>
          <w:b/>
          <w:sz w:val="24"/>
          <w:szCs w:val="24"/>
        </w:rPr>
        <w:t xml:space="preserve"> Roboty malarskie</w:t>
      </w:r>
    </w:p>
    <w:p w:rsidR="00204870" w:rsidRDefault="00204870" w:rsidP="00204870">
      <w:pPr>
        <w:tabs>
          <w:tab w:val="left" w:pos="567"/>
        </w:tabs>
        <w:spacing w:after="0"/>
        <w:jc w:val="both"/>
        <w:rPr>
          <w:rFonts w:eastAsia="Lucida Sans Unicode" w:cstheme="minorHAnsi"/>
          <w:sz w:val="24"/>
          <w:szCs w:val="24"/>
        </w:rPr>
      </w:pPr>
      <w:r>
        <w:rPr>
          <w:rFonts w:eastAsia="Lucida Sans Unicode" w:cstheme="minorHAnsi"/>
          <w:sz w:val="24"/>
          <w:szCs w:val="24"/>
        </w:rPr>
        <w:tab/>
        <w:t>W niniejszym zadaniu przewidziano roboty malarskie obejmujące odnowienie malatur ścian i</w:t>
      </w:r>
      <w:r w:rsidR="00742C09">
        <w:rPr>
          <w:rFonts w:eastAsia="Lucida Sans Unicode" w:cstheme="minorHAnsi"/>
          <w:sz w:val="24"/>
          <w:szCs w:val="24"/>
        </w:rPr>
        <w:t> </w:t>
      </w:r>
      <w:r>
        <w:rPr>
          <w:rFonts w:eastAsia="Lucida Sans Unicode" w:cstheme="minorHAnsi"/>
          <w:sz w:val="24"/>
          <w:szCs w:val="24"/>
        </w:rPr>
        <w:t>sufitów</w:t>
      </w:r>
      <w:r w:rsidR="00742C09">
        <w:rPr>
          <w:rFonts w:eastAsia="Lucida Sans Unicode" w:cstheme="minorHAnsi"/>
          <w:sz w:val="24"/>
          <w:szCs w:val="24"/>
        </w:rPr>
        <w:t xml:space="preserve"> pomieszczeń</w:t>
      </w:r>
      <w:r>
        <w:rPr>
          <w:rFonts w:eastAsia="Lucida Sans Unicode" w:cstheme="minorHAnsi"/>
          <w:sz w:val="24"/>
          <w:szCs w:val="24"/>
        </w:rPr>
        <w:t xml:space="preserve"> </w:t>
      </w:r>
      <w:r w:rsidR="00742C09">
        <w:rPr>
          <w:rFonts w:eastAsia="Lucida Sans Unicode" w:cstheme="minorHAnsi"/>
          <w:sz w:val="24"/>
          <w:szCs w:val="24"/>
        </w:rPr>
        <w:t>farbami emulsyjnymi w kolorach ustalonych z Administratorem budynku.</w:t>
      </w:r>
    </w:p>
    <w:p w:rsidR="00B07838" w:rsidRPr="00204870" w:rsidRDefault="00742C09" w:rsidP="00204870">
      <w:pPr>
        <w:tabs>
          <w:tab w:val="left" w:pos="567"/>
        </w:tabs>
        <w:spacing w:after="0"/>
        <w:jc w:val="both"/>
        <w:rPr>
          <w:rFonts w:eastAsia="Lucida Sans Unicode" w:cstheme="minorHAnsi"/>
          <w:sz w:val="24"/>
          <w:szCs w:val="24"/>
        </w:rPr>
      </w:pPr>
      <w:r>
        <w:rPr>
          <w:rFonts w:eastAsia="Lucida Sans Unicode" w:cstheme="minorHAnsi"/>
          <w:sz w:val="24"/>
          <w:szCs w:val="24"/>
        </w:rPr>
        <w:tab/>
        <w:t>Powierzchnia przed malowaniem powinna być zagruntowana. P</w:t>
      </w:r>
      <w:r w:rsidR="00B07838" w:rsidRPr="00204870">
        <w:rPr>
          <w:rFonts w:eastAsia="Lucida Sans Unicode" w:cstheme="minorHAnsi"/>
          <w:sz w:val="24"/>
          <w:szCs w:val="24"/>
        </w:rPr>
        <w:t>reparaty do gruntowania pod malowanie ogólnego stosowania dobrane do specyfiki robót.</w:t>
      </w:r>
    </w:p>
    <w:p w:rsidR="00B07838" w:rsidRPr="00204870" w:rsidRDefault="00B07838" w:rsidP="00204870">
      <w:pPr>
        <w:tabs>
          <w:tab w:val="left" w:pos="567"/>
        </w:tabs>
        <w:spacing w:after="0"/>
        <w:jc w:val="both"/>
        <w:rPr>
          <w:rFonts w:eastAsia="Lucida Sans Unicode" w:cstheme="minorHAnsi"/>
          <w:sz w:val="24"/>
          <w:szCs w:val="24"/>
        </w:rPr>
      </w:pPr>
      <w:r w:rsidRPr="00204870">
        <w:rPr>
          <w:rFonts w:eastAsia="Lucida Sans Unicode" w:cstheme="minorHAnsi"/>
          <w:sz w:val="24"/>
          <w:szCs w:val="24"/>
        </w:rPr>
        <w:t xml:space="preserve">Preparaty do odgrzybiania dopuszczone do stosowania w pomieszczeniach przeznaczonych na stały pobyt ludzi oraz do stosowania w murach zewnętrznych i wewnętrznych o konstrukcji ceglanej, betonowej, kamiennej i mieszanej.   </w:t>
      </w:r>
    </w:p>
    <w:p w:rsidR="00B07838" w:rsidRPr="00204870" w:rsidRDefault="00B07838" w:rsidP="00204870">
      <w:pPr>
        <w:tabs>
          <w:tab w:val="left" w:pos="567"/>
        </w:tabs>
        <w:spacing w:after="0"/>
        <w:jc w:val="both"/>
        <w:rPr>
          <w:rFonts w:eastAsia="Lucida Sans Unicode" w:cstheme="minorHAnsi"/>
          <w:sz w:val="24"/>
          <w:szCs w:val="24"/>
        </w:rPr>
      </w:pPr>
      <w:r w:rsidRPr="00204870">
        <w:rPr>
          <w:rFonts w:eastAsia="Lucida Sans Unicode" w:cstheme="minorHAnsi"/>
          <w:sz w:val="24"/>
          <w:szCs w:val="24"/>
        </w:rPr>
        <w:t>Do malowania farby emulsyjne i lateksowe (w łazience i toaletach) dobrze kryjące, w kolorze uzgodnionym z Administratorem budynku.</w:t>
      </w:r>
    </w:p>
    <w:p w:rsidR="00B07838" w:rsidRPr="00D26B46" w:rsidRDefault="00B07838" w:rsidP="00B07838">
      <w:pPr>
        <w:spacing w:after="0"/>
        <w:jc w:val="both"/>
        <w:rPr>
          <w:rFonts w:eastAsiaTheme="minorEastAsia" w:cstheme="minorHAnsi"/>
          <w:sz w:val="24"/>
          <w:szCs w:val="24"/>
        </w:rPr>
      </w:pPr>
      <w:r w:rsidRPr="00D26B46">
        <w:rPr>
          <w:rFonts w:eastAsiaTheme="minorEastAsia" w:cstheme="minorHAnsi"/>
          <w:sz w:val="24"/>
          <w:szCs w:val="24"/>
        </w:rPr>
        <w:t>Roboty malarskie wykonywać w temperaturze nie niższej niż +5°C (w ciągu doby nie może nastąpić spadek temperatury poniżej 0°C) i nie wyższej niż 22°C – najkorzystniejsze temperatury do nakładania powłok malarskich 12 - 18°C. Podczas malowania, okna powinny być zamknięte, nawietrzanie malowanych powierzchni ciepłym powietrzem od urządzeń grzewczych lub przewodów wentylacyjnych jest niedopuszczalne.</w:t>
      </w:r>
    </w:p>
    <w:p w:rsidR="00B07838" w:rsidRPr="00D26B46" w:rsidRDefault="00B07838" w:rsidP="00B07838">
      <w:pPr>
        <w:jc w:val="both"/>
        <w:rPr>
          <w:rFonts w:eastAsiaTheme="minorEastAsia" w:cstheme="minorHAnsi"/>
          <w:sz w:val="24"/>
          <w:szCs w:val="24"/>
        </w:rPr>
      </w:pPr>
      <w:r w:rsidRPr="00D26B46">
        <w:rPr>
          <w:rFonts w:eastAsiaTheme="minorEastAsia" w:cstheme="minorHAnsi"/>
          <w:sz w:val="24"/>
          <w:szCs w:val="24"/>
        </w:rPr>
        <w:t>Podłoża pod wykonanie powłok malarskich powinny być nie uszkodzone, czyste i suche oraz zgodne z norm</w:t>
      </w:r>
      <w:r w:rsidR="00D26B46" w:rsidRPr="00D26B46">
        <w:rPr>
          <w:rFonts w:eastAsiaTheme="minorEastAsia" w:cstheme="minorHAnsi"/>
          <w:sz w:val="24"/>
          <w:szCs w:val="24"/>
        </w:rPr>
        <w:t>ą</w:t>
      </w:r>
      <w:r w:rsidRPr="00D26B46">
        <w:rPr>
          <w:rFonts w:eastAsiaTheme="minorEastAsia" w:cstheme="minorHAnsi"/>
          <w:sz w:val="24"/>
          <w:szCs w:val="24"/>
        </w:rPr>
        <w:t xml:space="preserve"> PN-69/B-10280. Przed przystąpieniem do malowania farbę dokładnie wymieszać w celu wyrównania konsystencji. Farbę można nanosić wałkiem, pędzlem lub metodą natryskową. Malowanie należy przeprowadzić dwukrotnie, przy czym drugą warstwę nakłada się po wyschnięciu pierwszej, tj. najwcześniej po upływie 2 godzin. Świeże, nowe tynki malować po upływie 3-4 tygodni. Farbę nakładać dwuwarstwowo, pierwszą warstwę można rozcieńczyć wodą maksymalnie w 10%, pozostałą warstwę nakładać farbą nie rozcieńczoną.</w:t>
      </w:r>
    </w:p>
    <w:p w:rsidR="00AA2816" w:rsidRPr="00E70D90" w:rsidRDefault="00AA2816" w:rsidP="00AA2816">
      <w:pPr>
        <w:spacing w:before="200" w:after="0" w:line="250" w:lineRule="auto"/>
        <w:ind w:right="11"/>
        <w:jc w:val="both"/>
        <w:outlineLvl w:val="1"/>
        <w:rPr>
          <w:rFonts w:cstheme="minorHAnsi"/>
          <w:b/>
          <w:sz w:val="24"/>
          <w:szCs w:val="24"/>
        </w:rPr>
      </w:pPr>
      <w:bookmarkStart w:id="22" w:name="_Toc166222399"/>
      <w:r w:rsidRPr="00E70D90">
        <w:rPr>
          <w:rFonts w:cstheme="minorHAnsi"/>
          <w:b/>
          <w:sz w:val="24"/>
          <w:szCs w:val="24"/>
        </w:rPr>
        <w:t>7.</w:t>
      </w:r>
      <w:r w:rsidR="001821B8">
        <w:rPr>
          <w:rFonts w:cstheme="minorHAnsi"/>
          <w:b/>
          <w:sz w:val="24"/>
          <w:szCs w:val="24"/>
        </w:rPr>
        <w:t>6</w:t>
      </w:r>
      <w:r w:rsidRPr="00E70D90">
        <w:rPr>
          <w:rFonts w:cstheme="minorHAnsi"/>
          <w:b/>
          <w:sz w:val="24"/>
          <w:szCs w:val="24"/>
        </w:rPr>
        <w:t xml:space="preserve"> Kraty okienne – dostawa i montaż</w:t>
      </w:r>
      <w:bookmarkEnd w:id="22"/>
    </w:p>
    <w:p w:rsidR="00AA2816" w:rsidRPr="00E70D90" w:rsidRDefault="00AA2816" w:rsidP="00D26B46">
      <w:pPr>
        <w:pStyle w:val="Akapitzlist"/>
        <w:ind w:left="0" w:firstLine="527"/>
        <w:jc w:val="both"/>
        <w:rPr>
          <w:rFonts w:cstheme="minorHAnsi"/>
          <w:sz w:val="24"/>
          <w:szCs w:val="24"/>
        </w:rPr>
      </w:pPr>
      <w:r w:rsidRPr="00E70D90">
        <w:rPr>
          <w:rFonts w:cstheme="minorHAnsi"/>
          <w:sz w:val="24"/>
          <w:szCs w:val="24"/>
        </w:rPr>
        <w:t xml:space="preserve">W pomieszczeniach, w każdym oknie, przewidziano </w:t>
      </w:r>
      <w:r w:rsidR="0042305A">
        <w:rPr>
          <w:rFonts w:cstheme="minorHAnsi"/>
          <w:sz w:val="24"/>
          <w:szCs w:val="24"/>
        </w:rPr>
        <w:t>wymianę</w:t>
      </w:r>
      <w:r w:rsidRPr="00E70D90">
        <w:rPr>
          <w:rFonts w:cstheme="minorHAnsi"/>
          <w:sz w:val="24"/>
          <w:szCs w:val="24"/>
        </w:rPr>
        <w:t xml:space="preserve"> krat okiennych stałych i otwieranych. W przypadku, gdy w pomieszczeniu występuje jedno okno, krata powinna być otwierana. Podział skrzydeł krat otwieranych należy dostosować do podziału skrzydeł okna tak, aby było możliwe ich otwarcie. Zamknięcie jej przewidziane od wewnątrz budynku na kłódkę co najmniej klasy zabezpieczenia 5 oraz odporności na korozję minimum klasy 2 (wg PN-EN-12320).</w:t>
      </w:r>
    </w:p>
    <w:p w:rsidR="00AA2816" w:rsidRPr="00E70D90" w:rsidRDefault="00AA2816" w:rsidP="00AA2816">
      <w:pPr>
        <w:pStyle w:val="Akapitzlist"/>
        <w:ind w:left="181" w:firstLine="527"/>
        <w:jc w:val="both"/>
        <w:rPr>
          <w:rFonts w:cstheme="minorHAnsi"/>
          <w:sz w:val="24"/>
          <w:szCs w:val="24"/>
        </w:rPr>
      </w:pPr>
      <w:r w:rsidRPr="00E70D90">
        <w:rPr>
          <w:rFonts w:cstheme="minorHAnsi"/>
          <w:sz w:val="24"/>
          <w:szCs w:val="24"/>
        </w:rPr>
        <w:t>Krata w ramie z płaskownika stalowego o przekroju nie mniejszym niż 45x6 mm. Kraty wykonane z prętów okrągłych stalowych o średnicy nie mniejszej niż 18 mm usytuowanych:</w:t>
      </w:r>
    </w:p>
    <w:p w:rsidR="00AA2816" w:rsidRPr="00E70D90" w:rsidRDefault="00AA2816" w:rsidP="00AA2816">
      <w:pPr>
        <w:pStyle w:val="Akapitzlist"/>
        <w:ind w:left="181" w:firstLine="527"/>
        <w:jc w:val="both"/>
        <w:rPr>
          <w:rFonts w:cstheme="minorHAnsi"/>
          <w:sz w:val="24"/>
          <w:szCs w:val="24"/>
        </w:rPr>
      </w:pPr>
      <w:r w:rsidRPr="00E70D90">
        <w:rPr>
          <w:rFonts w:cstheme="minorHAnsi"/>
          <w:sz w:val="24"/>
          <w:szCs w:val="24"/>
        </w:rPr>
        <w:t>- pionowo z prześwitem pomiędzy nimi nie większym niż 150 mm i wzmocnionymi płaskownikami stalowymi o przekroju nie mniejszym niż 45x6 mm,</w:t>
      </w:r>
    </w:p>
    <w:p w:rsidR="00AA2816" w:rsidRPr="00E70D90" w:rsidRDefault="00AA2816" w:rsidP="00AA2816">
      <w:pPr>
        <w:pStyle w:val="Akapitzlist"/>
        <w:ind w:left="181" w:firstLine="527"/>
        <w:jc w:val="both"/>
        <w:rPr>
          <w:rFonts w:cstheme="minorHAnsi"/>
          <w:sz w:val="24"/>
          <w:szCs w:val="24"/>
        </w:rPr>
      </w:pPr>
      <w:r w:rsidRPr="00E70D90">
        <w:rPr>
          <w:rFonts w:cstheme="minorHAnsi"/>
          <w:sz w:val="24"/>
          <w:szCs w:val="24"/>
        </w:rPr>
        <w:t>- poziomo w odstępach nie większych niż 500 mm.</w:t>
      </w:r>
    </w:p>
    <w:p w:rsidR="00AA2816" w:rsidRPr="00E70D90" w:rsidRDefault="00AA2816" w:rsidP="00AA2816">
      <w:pPr>
        <w:pStyle w:val="Akapitzlist"/>
        <w:ind w:left="181" w:firstLine="527"/>
        <w:jc w:val="both"/>
        <w:rPr>
          <w:rFonts w:cstheme="minorHAnsi"/>
          <w:sz w:val="24"/>
          <w:szCs w:val="24"/>
        </w:rPr>
      </w:pPr>
      <w:r w:rsidRPr="00E70D90">
        <w:rPr>
          <w:rFonts w:cstheme="minorHAnsi"/>
          <w:sz w:val="24"/>
          <w:szCs w:val="24"/>
        </w:rPr>
        <w:t xml:space="preserve"> Mocowanie krat na co najmniej dwóch (przeciwległych) krawędziach za pomocą kotew o średnicy nie mniejszej niż średnicy nie mniejszej niż średnica pręta kraty wmurowanych w ścianę na głębokość min. 100 mm. Kotwy powinny być rozmieszczone w odstępach nie większych niż co 480 mm na poziomych i pionowych krawędziach krat. Kotwy mocujące powinny być niewidoczne. Montowane w murze wklejane za pomocą kotew chemicznych. Szczeliny przy dolnych kotwach wypełnione uszczelniaczem w postaci silikonu dekarskiego, który zabezpieczy mur przed wnikaniem wody.</w:t>
      </w:r>
    </w:p>
    <w:p w:rsidR="00AA2816" w:rsidRPr="00E70D90" w:rsidRDefault="00AA2816" w:rsidP="00AA2816">
      <w:pPr>
        <w:pStyle w:val="Akapitzlist"/>
        <w:ind w:left="181" w:firstLine="527"/>
        <w:jc w:val="both"/>
        <w:rPr>
          <w:rFonts w:cstheme="minorHAnsi"/>
          <w:sz w:val="24"/>
          <w:szCs w:val="24"/>
        </w:rPr>
      </w:pPr>
      <w:r w:rsidRPr="00E70D90">
        <w:rPr>
          <w:rFonts w:cstheme="minorHAnsi"/>
          <w:sz w:val="24"/>
          <w:szCs w:val="24"/>
        </w:rPr>
        <w:t xml:space="preserve"> Wszystkie elementy powinny być zabezpieczone przed korozją i pomalowane farbą, w kolorze ustalonym z Administratorem budynku. </w:t>
      </w:r>
    </w:p>
    <w:p w:rsidR="00AA2816" w:rsidRDefault="00AA2816" w:rsidP="00AA2816">
      <w:pPr>
        <w:pStyle w:val="Akapitzlist"/>
        <w:ind w:left="181" w:firstLine="527"/>
        <w:jc w:val="both"/>
        <w:rPr>
          <w:rFonts w:cstheme="minorHAnsi"/>
          <w:sz w:val="24"/>
          <w:szCs w:val="24"/>
        </w:rPr>
      </w:pPr>
      <w:r w:rsidRPr="00E70D90">
        <w:rPr>
          <w:rFonts w:cstheme="minorHAnsi"/>
          <w:sz w:val="24"/>
          <w:szCs w:val="24"/>
        </w:rPr>
        <w:t>Wykonawca przed wykonaniem i montażem krat dokona pomiarów z natury.</w:t>
      </w:r>
    </w:p>
    <w:p w:rsidR="00AA2816" w:rsidRPr="00AD72F4" w:rsidRDefault="00AA2816" w:rsidP="00AA2816">
      <w:pPr>
        <w:spacing w:after="0" w:line="249" w:lineRule="auto"/>
        <w:ind w:right="12"/>
        <w:jc w:val="both"/>
        <w:outlineLvl w:val="1"/>
        <w:rPr>
          <w:rFonts w:cstheme="minorHAnsi"/>
          <w:b/>
          <w:sz w:val="24"/>
          <w:szCs w:val="24"/>
        </w:rPr>
      </w:pPr>
      <w:bookmarkStart w:id="23" w:name="_Toc166222398"/>
      <w:r w:rsidRPr="00AD72F4">
        <w:rPr>
          <w:rFonts w:cstheme="minorHAnsi"/>
          <w:b/>
          <w:sz w:val="24"/>
          <w:szCs w:val="24"/>
        </w:rPr>
        <w:t>7.</w:t>
      </w:r>
      <w:r w:rsidR="001821B8">
        <w:rPr>
          <w:rFonts w:cstheme="minorHAnsi"/>
          <w:b/>
          <w:sz w:val="24"/>
          <w:szCs w:val="24"/>
        </w:rPr>
        <w:t>7</w:t>
      </w:r>
      <w:r w:rsidRPr="00AD72F4">
        <w:rPr>
          <w:rFonts w:cstheme="minorHAnsi"/>
          <w:b/>
          <w:sz w:val="24"/>
          <w:szCs w:val="24"/>
        </w:rPr>
        <w:t xml:space="preserve"> Zabezpieczenie </w:t>
      </w:r>
      <w:bookmarkEnd w:id="23"/>
      <w:r w:rsidRPr="00AD72F4">
        <w:rPr>
          <w:rFonts w:cstheme="minorHAnsi"/>
          <w:b/>
          <w:sz w:val="24"/>
          <w:szCs w:val="24"/>
        </w:rPr>
        <w:t>okien folią mleczną</w:t>
      </w:r>
    </w:p>
    <w:p w:rsidR="00AA2816" w:rsidRDefault="00AA2816" w:rsidP="00AA2816">
      <w:pPr>
        <w:spacing w:after="0"/>
        <w:ind w:left="-17" w:right="11" w:firstLine="723"/>
        <w:jc w:val="both"/>
        <w:rPr>
          <w:rFonts w:eastAsia="Lucida Sans Unicode" w:cstheme="minorHAnsi"/>
          <w:sz w:val="24"/>
          <w:szCs w:val="24"/>
        </w:rPr>
      </w:pPr>
      <w:bookmarkStart w:id="24" w:name="_Hlk169637829"/>
      <w:r w:rsidRPr="00AD72F4">
        <w:rPr>
          <w:rFonts w:eastAsia="Lucida Sans Unicode" w:cstheme="minorHAnsi"/>
          <w:sz w:val="24"/>
          <w:szCs w:val="24"/>
        </w:rPr>
        <w:t>Wszystkie szyby okienne w remontowanych pomieszczeniach należy zabezpieczyć poprzez naklejenie mlecznej folii, która uniemożliwi wgląd osób postronnych do wnętrza pomieszczeń.</w:t>
      </w:r>
      <w:r>
        <w:rPr>
          <w:rFonts w:eastAsia="Lucida Sans Unicode" w:cstheme="minorHAnsi"/>
          <w:sz w:val="24"/>
          <w:szCs w:val="24"/>
        </w:rPr>
        <w:t xml:space="preserve"> Montaż folii przeprowadzić zgodnie z wymaganiami producenta. Kolejność czynności:</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pomiar szyby z uwzględnieniem uszczelek,</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docięcie folii z uwzględnieniem ok. 5 mm zapasu z każdej strony,</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oczyszczenie szyb z zabrudzeń,</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zroszenie szyby specjalnym środkiem zgodnym z wymaganiami producenta,</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usunięcie środka z szyby,</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ponowne zroszenie szyby środkiem,</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usunięcie folii ochronnej z folii zasadniczej z jednoczesnym zraszaniem kleju na folii,</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umieszczenie folii na szybie oraz ewentualna korekta jej położenia,</w:t>
      </w:r>
    </w:p>
    <w:p w:rsidR="00AA2816"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zroszenie zewnętrznej powierzchni folii z w celu usunięcia wody spod folii,</w:t>
      </w:r>
    </w:p>
    <w:p w:rsidR="00AA2816" w:rsidRPr="00AD72F4" w:rsidRDefault="00AA2816" w:rsidP="00AA2816">
      <w:pPr>
        <w:spacing w:after="0"/>
        <w:ind w:left="-17" w:right="11" w:firstLine="15"/>
        <w:jc w:val="both"/>
        <w:rPr>
          <w:rFonts w:eastAsia="Lucida Sans Unicode" w:cstheme="minorHAnsi"/>
          <w:sz w:val="24"/>
          <w:szCs w:val="24"/>
        </w:rPr>
      </w:pPr>
      <w:r>
        <w:rPr>
          <w:rFonts w:eastAsia="Lucida Sans Unicode" w:cstheme="minorHAnsi"/>
          <w:sz w:val="24"/>
          <w:szCs w:val="24"/>
        </w:rPr>
        <w:t>- docięcie nadmiaru folii.</w:t>
      </w:r>
    </w:p>
    <w:p w:rsidR="00E251C0" w:rsidRPr="00AD6A35" w:rsidRDefault="00E251C0" w:rsidP="00AD6A35">
      <w:pPr>
        <w:tabs>
          <w:tab w:val="left" w:pos="567"/>
        </w:tabs>
        <w:spacing w:before="200" w:after="0"/>
        <w:jc w:val="both"/>
        <w:outlineLvl w:val="0"/>
        <w:rPr>
          <w:rFonts w:eastAsia="Lucida Sans Unicode" w:cstheme="minorHAnsi"/>
          <w:b/>
          <w:sz w:val="24"/>
          <w:szCs w:val="24"/>
        </w:rPr>
      </w:pPr>
      <w:bookmarkStart w:id="25" w:name="_Toc166222405"/>
      <w:bookmarkEnd w:id="20"/>
      <w:bookmarkEnd w:id="24"/>
      <w:r w:rsidRPr="00AD6A35">
        <w:rPr>
          <w:rFonts w:eastAsia="Lucida Sans Unicode" w:cstheme="minorHAnsi"/>
          <w:b/>
          <w:sz w:val="24"/>
          <w:szCs w:val="24"/>
        </w:rPr>
        <w:t>7.</w:t>
      </w:r>
      <w:r w:rsidR="001821B8">
        <w:rPr>
          <w:rFonts w:eastAsia="Lucida Sans Unicode" w:cstheme="minorHAnsi"/>
          <w:b/>
          <w:sz w:val="24"/>
          <w:szCs w:val="24"/>
        </w:rPr>
        <w:t>8</w:t>
      </w:r>
      <w:r w:rsidRPr="00AD6A35">
        <w:rPr>
          <w:rFonts w:eastAsia="Lucida Sans Unicode" w:cstheme="minorHAnsi"/>
          <w:b/>
          <w:sz w:val="24"/>
          <w:szCs w:val="24"/>
        </w:rPr>
        <w:tab/>
        <w:t xml:space="preserve"> Okładziny podłóg</w:t>
      </w:r>
    </w:p>
    <w:p w:rsidR="00AD6A35" w:rsidRPr="00AD6A35" w:rsidRDefault="00AD6A35" w:rsidP="00AD6A35">
      <w:pPr>
        <w:tabs>
          <w:tab w:val="left" w:pos="567"/>
        </w:tabs>
        <w:spacing w:after="0"/>
        <w:jc w:val="both"/>
        <w:outlineLvl w:val="0"/>
        <w:rPr>
          <w:rFonts w:eastAsia="Lucida Sans Unicode" w:cstheme="minorHAnsi"/>
          <w:sz w:val="24"/>
          <w:szCs w:val="24"/>
        </w:rPr>
      </w:pPr>
      <w:r w:rsidRPr="00AD6A35">
        <w:rPr>
          <w:rFonts w:eastAsia="Lucida Sans Unicode" w:cstheme="minorHAnsi"/>
          <w:sz w:val="24"/>
          <w:szCs w:val="24"/>
        </w:rPr>
        <w:t xml:space="preserve">W miejscach uzupełnień okładziny podłogowej wykonać z gresu o wym. 30x30 cm, o strukturze i kolorze dopasowanym do istniejącego. </w:t>
      </w:r>
    </w:p>
    <w:p w:rsidR="00E251C0" w:rsidRPr="00AD6A35" w:rsidRDefault="00E251C0" w:rsidP="00AD6A35">
      <w:pPr>
        <w:tabs>
          <w:tab w:val="left" w:pos="567"/>
        </w:tabs>
        <w:spacing w:after="0"/>
        <w:jc w:val="both"/>
        <w:outlineLvl w:val="0"/>
        <w:rPr>
          <w:rFonts w:eastAsia="Lucida Sans Unicode" w:cstheme="minorHAnsi"/>
          <w:sz w:val="24"/>
          <w:szCs w:val="24"/>
        </w:rPr>
      </w:pPr>
      <w:r w:rsidRPr="00AD6A35">
        <w:rPr>
          <w:rFonts w:eastAsia="Lucida Sans Unicode" w:cstheme="minorHAnsi"/>
          <w:sz w:val="24"/>
          <w:szCs w:val="24"/>
        </w:rPr>
        <w:t>Przed przystąpieniem do robót okładzinowych, należy sprawdzić prawidłowość przygotowania podłoża. Podłoża betonowe powinny być czyste, odpylone pozbawione resztek środków antyadhezyjnych i starych powłok, bez raków, pęknięć i ubytków.</w:t>
      </w:r>
    </w:p>
    <w:p w:rsidR="00E251C0" w:rsidRPr="00AD6A35" w:rsidRDefault="00E251C0" w:rsidP="00AD6A35">
      <w:pPr>
        <w:tabs>
          <w:tab w:val="left" w:pos="567"/>
        </w:tabs>
        <w:spacing w:after="0"/>
        <w:jc w:val="both"/>
        <w:outlineLvl w:val="0"/>
        <w:rPr>
          <w:rFonts w:eastAsia="Lucida Sans Unicode" w:cstheme="minorHAnsi"/>
          <w:sz w:val="24"/>
          <w:szCs w:val="24"/>
        </w:rPr>
      </w:pPr>
      <w:r w:rsidRPr="00AD6A35">
        <w:rPr>
          <w:rFonts w:eastAsia="Lucida Sans Unicode" w:cstheme="minorHAnsi"/>
          <w:sz w:val="24"/>
          <w:szCs w:val="24"/>
        </w:rPr>
        <w:t>Cokoły wykonane z gresu technicznego o wysokości 1</w:t>
      </w:r>
      <w:r w:rsidR="00B7411F" w:rsidRPr="00AD6A35">
        <w:rPr>
          <w:rFonts w:eastAsia="Lucida Sans Unicode" w:cstheme="minorHAnsi"/>
          <w:sz w:val="24"/>
          <w:szCs w:val="24"/>
        </w:rPr>
        <w:t>0</w:t>
      </w:r>
      <w:r w:rsidRPr="00AD6A35">
        <w:rPr>
          <w:rFonts w:eastAsia="Lucida Sans Unicode" w:cstheme="minorHAnsi"/>
          <w:sz w:val="24"/>
          <w:szCs w:val="24"/>
        </w:rPr>
        <w:t xml:space="preserve"> cm wykończone fa</w:t>
      </w:r>
      <w:r w:rsidR="00B7411F" w:rsidRPr="00AD6A35">
        <w:rPr>
          <w:rFonts w:eastAsia="Lucida Sans Unicode" w:cstheme="minorHAnsi"/>
          <w:sz w:val="24"/>
          <w:szCs w:val="24"/>
        </w:rPr>
        <w:t>z</w:t>
      </w:r>
      <w:r w:rsidRPr="00AD6A35">
        <w:rPr>
          <w:rFonts w:eastAsia="Lucida Sans Unicode" w:cstheme="minorHAnsi"/>
          <w:sz w:val="24"/>
          <w:szCs w:val="24"/>
        </w:rPr>
        <w:t>ką lub PCV.</w:t>
      </w:r>
    </w:p>
    <w:p w:rsidR="00493814" w:rsidRPr="001821B8" w:rsidRDefault="00493814" w:rsidP="001821B8">
      <w:pPr>
        <w:tabs>
          <w:tab w:val="left" w:pos="567"/>
        </w:tabs>
        <w:spacing w:before="200" w:after="0"/>
        <w:jc w:val="both"/>
        <w:outlineLvl w:val="1"/>
        <w:rPr>
          <w:rFonts w:cstheme="minorHAnsi"/>
          <w:b/>
          <w:sz w:val="24"/>
          <w:szCs w:val="24"/>
        </w:rPr>
      </w:pPr>
      <w:bookmarkStart w:id="26" w:name="_Toc166222402"/>
      <w:bookmarkEnd w:id="25"/>
      <w:r w:rsidRPr="001821B8">
        <w:rPr>
          <w:rFonts w:cstheme="minorHAnsi"/>
          <w:b/>
          <w:sz w:val="24"/>
          <w:szCs w:val="24"/>
        </w:rPr>
        <w:t>7.</w:t>
      </w:r>
      <w:r w:rsidR="001821B8">
        <w:rPr>
          <w:rFonts w:cstheme="minorHAnsi"/>
          <w:b/>
          <w:sz w:val="24"/>
          <w:szCs w:val="24"/>
        </w:rPr>
        <w:t>9</w:t>
      </w:r>
      <w:r w:rsidRPr="001821B8">
        <w:rPr>
          <w:rFonts w:cstheme="minorHAnsi"/>
          <w:b/>
          <w:sz w:val="24"/>
          <w:szCs w:val="24"/>
        </w:rPr>
        <w:t xml:space="preserve"> Roboty </w:t>
      </w:r>
      <w:r w:rsidRPr="001821B8">
        <w:rPr>
          <w:rFonts w:eastAsia="Lucida Sans Unicode" w:cstheme="minorHAnsi"/>
          <w:b/>
          <w:sz w:val="24"/>
          <w:szCs w:val="24"/>
        </w:rPr>
        <w:t>instalacyjne - instalacje sanitarne</w:t>
      </w:r>
      <w:bookmarkEnd w:id="26"/>
      <w:r w:rsidRPr="001821B8">
        <w:rPr>
          <w:rFonts w:cstheme="minorHAnsi"/>
          <w:b/>
          <w:sz w:val="24"/>
          <w:szCs w:val="24"/>
        </w:rPr>
        <w:t xml:space="preserve"> </w:t>
      </w:r>
    </w:p>
    <w:p w:rsidR="0042305A" w:rsidRDefault="0042305A" w:rsidP="0042305A">
      <w:pPr>
        <w:tabs>
          <w:tab w:val="left" w:pos="567"/>
        </w:tabs>
        <w:spacing w:after="0"/>
        <w:jc w:val="both"/>
        <w:rPr>
          <w:rFonts w:eastAsia="Lucida Sans Unicode" w:cstheme="minorHAnsi"/>
          <w:sz w:val="24"/>
          <w:szCs w:val="24"/>
        </w:rPr>
      </w:pPr>
      <w:r w:rsidRPr="001821B8">
        <w:rPr>
          <w:rFonts w:eastAsia="Lucida Sans Unicode" w:cstheme="minorHAnsi"/>
          <w:sz w:val="24"/>
          <w:szCs w:val="24"/>
        </w:rPr>
        <w:tab/>
        <w:t xml:space="preserve">Prace objęte niniejszym zadaniem zawierają wykonanie separacji instalacji c.o. </w:t>
      </w:r>
      <w:r w:rsidR="00FD15D3" w:rsidRPr="001821B8">
        <w:rPr>
          <w:rFonts w:eastAsia="Lucida Sans Unicode" w:cstheme="minorHAnsi"/>
          <w:sz w:val="24"/>
          <w:szCs w:val="24"/>
        </w:rPr>
        <w:t>Po uprzednim spuszczeniu wody z instalacji, należy wymienić odcinek rury zasilającej i odprowadzającej ciepłą wodę każdego grzejnika w pomieszczeniach</w:t>
      </w:r>
      <w:r w:rsidR="001821B8" w:rsidRPr="001821B8">
        <w:rPr>
          <w:rFonts w:eastAsia="Lucida Sans Unicode" w:cstheme="minorHAnsi"/>
          <w:sz w:val="24"/>
          <w:szCs w:val="24"/>
        </w:rPr>
        <w:t xml:space="preserve"> objętych opracowaniem</w:t>
      </w:r>
      <w:r w:rsidR="00FD15D3" w:rsidRPr="001821B8">
        <w:rPr>
          <w:rFonts w:eastAsia="Lucida Sans Unicode" w:cstheme="minorHAnsi"/>
          <w:sz w:val="24"/>
          <w:szCs w:val="24"/>
        </w:rPr>
        <w:t xml:space="preserve"> na rurę plastikową, która nie przewodzi prądu</w:t>
      </w:r>
      <w:r w:rsidR="001821B8" w:rsidRPr="001821B8">
        <w:rPr>
          <w:rFonts w:eastAsia="Lucida Sans Unicode" w:cstheme="minorHAnsi"/>
          <w:sz w:val="24"/>
          <w:szCs w:val="24"/>
        </w:rPr>
        <w:t xml:space="preserve"> elektrycznego. Długość odcinka separacji powinien wynosić</w:t>
      </w:r>
      <w:r w:rsidR="00FD15D3" w:rsidRPr="001821B8">
        <w:rPr>
          <w:rFonts w:eastAsia="Lucida Sans Unicode" w:cstheme="minorHAnsi"/>
          <w:sz w:val="24"/>
          <w:szCs w:val="24"/>
        </w:rPr>
        <w:t xml:space="preserve"> ok. 10 cm. Następnie po napełnieniu instalacji wodą należy przeprowadzić próbę szczelności oraz odpowietrzyć instalację. Wymaga się, aby przeprowadzić próbę przewodności prądu elektrycznego na odcinku przed i za separacją instalacji</w:t>
      </w:r>
      <w:r w:rsidR="001821B8" w:rsidRPr="001821B8">
        <w:rPr>
          <w:rFonts w:eastAsia="Lucida Sans Unicode" w:cstheme="minorHAnsi"/>
          <w:sz w:val="24"/>
          <w:szCs w:val="24"/>
        </w:rPr>
        <w:t xml:space="preserve"> potwierdzoną protokołem</w:t>
      </w:r>
      <w:r w:rsidR="00FD15D3" w:rsidRPr="001821B8">
        <w:rPr>
          <w:rFonts w:eastAsia="Lucida Sans Unicode" w:cstheme="minorHAnsi"/>
          <w:sz w:val="24"/>
          <w:szCs w:val="24"/>
        </w:rPr>
        <w:t>.</w:t>
      </w:r>
    </w:p>
    <w:p w:rsidR="001821B8" w:rsidRPr="001821B8" w:rsidRDefault="001821B8" w:rsidP="0042305A">
      <w:pPr>
        <w:tabs>
          <w:tab w:val="left" w:pos="567"/>
        </w:tabs>
        <w:spacing w:after="0"/>
        <w:jc w:val="both"/>
        <w:rPr>
          <w:rFonts w:eastAsia="Lucida Sans Unicode" w:cstheme="minorHAnsi"/>
          <w:sz w:val="24"/>
          <w:szCs w:val="24"/>
        </w:rPr>
      </w:pPr>
    </w:p>
    <w:p w:rsidR="00CE29F7" w:rsidRPr="001821B8" w:rsidRDefault="00CE29F7" w:rsidP="001821B8">
      <w:pPr>
        <w:tabs>
          <w:tab w:val="left" w:pos="567"/>
        </w:tabs>
        <w:spacing w:before="200" w:after="0"/>
        <w:jc w:val="both"/>
        <w:outlineLvl w:val="1"/>
        <w:rPr>
          <w:rFonts w:eastAsia="Lucida Sans Unicode" w:cstheme="minorHAnsi"/>
          <w:b/>
          <w:sz w:val="24"/>
          <w:szCs w:val="24"/>
        </w:rPr>
      </w:pPr>
      <w:r w:rsidRPr="001821B8">
        <w:rPr>
          <w:rFonts w:cstheme="minorHAnsi"/>
          <w:b/>
          <w:sz w:val="24"/>
          <w:szCs w:val="24"/>
        </w:rPr>
        <w:t>7.1</w:t>
      </w:r>
      <w:r w:rsidR="001821B8">
        <w:rPr>
          <w:rFonts w:cstheme="minorHAnsi"/>
          <w:b/>
          <w:sz w:val="24"/>
          <w:szCs w:val="24"/>
        </w:rPr>
        <w:t>0</w:t>
      </w:r>
      <w:r w:rsidRPr="001821B8">
        <w:rPr>
          <w:rFonts w:cstheme="minorHAnsi"/>
          <w:b/>
          <w:sz w:val="24"/>
          <w:szCs w:val="24"/>
        </w:rPr>
        <w:t xml:space="preserve"> </w:t>
      </w:r>
      <w:r w:rsidRPr="001821B8">
        <w:rPr>
          <w:rFonts w:eastAsia="Lucida Sans Unicode" w:cstheme="minorHAnsi"/>
          <w:b/>
          <w:sz w:val="24"/>
          <w:szCs w:val="24"/>
        </w:rPr>
        <w:t>Instalacje elektryczne</w:t>
      </w:r>
    </w:p>
    <w:p w:rsidR="00CE29F7" w:rsidRPr="00AC7D8A" w:rsidRDefault="00CE29F7" w:rsidP="001821B8">
      <w:pPr>
        <w:numPr>
          <w:ilvl w:val="12"/>
          <w:numId w:val="0"/>
        </w:numPr>
        <w:spacing w:after="0"/>
        <w:ind w:firstLine="708"/>
        <w:jc w:val="both"/>
        <w:outlineLvl w:val="0"/>
        <w:rPr>
          <w:rFonts w:cstheme="minorHAnsi"/>
          <w:color w:val="FF0000"/>
          <w:sz w:val="24"/>
          <w:szCs w:val="24"/>
        </w:rPr>
      </w:pPr>
      <w:r w:rsidRPr="00E33750">
        <w:rPr>
          <w:rFonts w:eastAsia="Lucida Sans Unicode" w:cstheme="minorHAnsi"/>
          <w:bCs/>
          <w:sz w:val="24"/>
          <w:szCs w:val="24"/>
        </w:rPr>
        <w:t xml:space="preserve">Zakres prac obejmuje wykonanie </w:t>
      </w:r>
      <w:r w:rsidR="001821B8" w:rsidRPr="00E33750">
        <w:rPr>
          <w:rFonts w:eastAsia="Lucida Sans Unicode" w:cstheme="minorHAnsi"/>
          <w:bCs/>
          <w:sz w:val="24"/>
          <w:szCs w:val="24"/>
        </w:rPr>
        <w:t xml:space="preserve">separacji instalacji elektrycznej – oświetleniowej, gniazdowej i uziemienia do pomieszczeń objętych niniejszym zadaniem od rozdzielnicy </w:t>
      </w:r>
      <w:r w:rsidR="00F36813" w:rsidRPr="00E33750">
        <w:rPr>
          <w:rFonts w:eastAsia="Lucida Sans Unicode" w:cstheme="minorHAnsi"/>
          <w:bCs/>
          <w:sz w:val="24"/>
          <w:szCs w:val="24"/>
        </w:rPr>
        <w:t>znajduj</w:t>
      </w:r>
      <w:r w:rsidR="00E33750" w:rsidRPr="00E33750">
        <w:rPr>
          <w:rFonts w:eastAsia="Lucida Sans Unicode" w:cstheme="minorHAnsi"/>
          <w:bCs/>
          <w:sz w:val="24"/>
          <w:szCs w:val="24"/>
        </w:rPr>
        <w:t>ącej się na korytarzu</w:t>
      </w:r>
      <w:r w:rsidR="001821B8" w:rsidRPr="00E33750">
        <w:rPr>
          <w:rFonts w:eastAsia="Lucida Sans Unicode" w:cstheme="minorHAnsi"/>
          <w:bCs/>
          <w:sz w:val="24"/>
          <w:szCs w:val="24"/>
        </w:rPr>
        <w:t>.</w:t>
      </w:r>
      <w:r w:rsidR="00E33750" w:rsidRPr="00E33750">
        <w:rPr>
          <w:rFonts w:eastAsia="Lucida Sans Unicode" w:cstheme="minorHAnsi"/>
          <w:bCs/>
          <w:sz w:val="24"/>
          <w:szCs w:val="24"/>
        </w:rPr>
        <w:t xml:space="preserve"> </w:t>
      </w:r>
      <w:r w:rsidR="00E33750" w:rsidRPr="00C76BAF">
        <w:rPr>
          <w:rFonts w:eastAsia="Lucida Sans Unicode" w:cstheme="minorHAnsi"/>
          <w:bCs/>
          <w:sz w:val="24"/>
          <w:szCs w:val="24"/>
        </w:rPr>
        <w:t>Prace te muszą być prowadzone w ścisłej koordynacji z innymi instalacjami znajdującymi się</w:t>
      </w:r>
      <w:r w:rsidR="00E33750">
        <w:rPr>
          <w:rFonts w:eastAsia="Lucida Sans Unicode" w:cstheme="minorHAnsi"/>
          <w:bCs/>
          <w:sz w:val="24"/>
          <w:szCs w:val="24"/>
        </w:rPr>
        <w:t xml:space="preserve"> </w:t>
      </w:r>
      <w:r w:rsidR="00E33750" w:rsidRPr="00C76BAF">
        <w:rPr>
          <w:rFonts w:eastAsia="Lucida Sans Unicode" w:cstheme="minorHAnsi"/>
          <w:bCs/>
          <w:sz w:val="24"/>
          <w:szCs w:val="24"/>
        </w:rPr>
        <w:t>wewnątrz budynku. Użyte materiały muszą posiadać wymagane dopuszczenia i aprobaty. Elementy mocujące infrastrukturę kablową muszą być sprawdzonym stosowanym na rynku systemem.</w:t>
      </w:r>
      <w:r w:rsidR="00E33750">
        <w:rPr>
          <w:rFonts w:eastAsia="Lucida Sans Unicode" w:cstheme="minorHAnsi"/>
          <w:bCs/>
          <w:sz w:val="24"/>
          <w:szCs w:val="24"/>
        </w:rPr>
        <w:t xml:space="preserve"> </w:t>
      </w:r>
      <w:r w:rsidR="00E33750" w:rsidRPr="00C76BAF">
        <w:rPr>
          <w:rFonts w:eastAsia="Lucida Sans Unicode" w:cstheme="minorHAnsi"/>
          <w:bCs/>
          <w:sz w:val="24"/>
          <w:szCs w:val="24"/>
        </w:rPr>
        <w:t>Przejścia kabli i przewodów przez ściany i stropy wykonać w przepustach rurowych.</w:t>
      </w:r>
      <w:r w:rsidR="00E33750">
        <w:rPr>
          <w:rFonts w:eastAsia="Lucida Sans Unicode" w:cstheme="minorHAnsi"/>
          <w:bCs/>
          <w:sz w:val="24"/>
          <w:szCs w:val="24"/>
        </w:rPr>
        <w:t xml:space="preserve"> </w:t>
      </w:r>
      <w:r w:rsidR="00E33750" w:rsidRPr="00C76BAF">
        <w:rPr>
          <w:rFonts w:eastAsia="Lucida Sans Unicode" w:cstheme="minorHAnsi"/>
          <w:sz w:val="24"/>
          <w:szCs w:val="24"/>
        </w:rPr>
        <w:t>Puszki należy osadzać</w:t>
      </w:r>
      <w:r w:rsidR="00E33750">
        <w:rPr>
          <w:rFonts w:eastAsia="Lucida Sans Unicode" w:cstheme="minorHAnsi"/>
          <w:sz w:val="24"/>
          <w:szCs w:val="24"/>
        </w:rPr>
        <w:t xml:space="preserve"> na </w:t>
      </w:r>
      <w:r w:rsidR="00E33750" w:rsidRPr="00C76BAF">
        <w:rPr>
          <w:rFonts w:eastAsia="Lucida Sans Unicode" w:cstheme="minorHAnsi"/>
          <w:sz w:val="24"/>
          <w:szCs w:val="24"/>
        </w:rPr>
        <w:t>ścianach w sposób trwały</w:t>
      </w:r>
      <w:r w:rsidR="00E33750">
        <w:rPr>
          <w:rFonts w:eastAsia="Lucida Sans Unicode" w:cstheme="minorHAnsi"/>
          <w:sz w:val="24"/>
          <w:szCs w:val="24"/>
        </w:rPr>
        <w:t xml:space="preserve">. </w:t>
      </w:r>
      <w:r w:rsidR="00E33750" w:rsidRPr="00C76BAF">
        <w:rPr>
          <w:rFonts w:eastAsia="Lucida Sans Unicode" w:cstheme="minorHAnsi"/>
          <w:sz w:val="24"/>
          <w:szCs w:val="24"/>
        </w:rPr>
        <w:t>Do rozgałęziania obwodów stosować wyłącznie puszki rozgałęźne</w:t>
      </w:r>
      <w:r w:rsidR="00E33750">
        <w:rPr>
          <w:rFonts w:eastAsia="Lucida Sans Unicode" w:cstheme="minorHAnsi"/>
          <w:sz w:val="24"/>
          <w:szCs w:val="24"/>
        </w:rPr>
        <w:t xml:space="preserve"> </w:t>
      </w:r>
      <w:r w:rsidR="00E33750" w:rsidRPr="00C76BAF">
        <w:rPr>
          <w:rFonts w:eastAsia="Lucida Sans Unicode" w:cstheme="minorHAnsi"/>
          <w:sz w:val="24"/>
          <w:szCs w:val="24"/>
        </w:rPr>
        <w:t>głębokie o klasie</w:t>
      </w:r>
      <w:r w:rsidR="00E33750">
        <w:rPr>
          <w:rFonts w:eastAsia="Lucida Sans Unicode" w:cstheme="minorHAnsi"/>
          <w:sz w:val="24"/>
          <w:szCs w:val="24"/>
        </w:rPr>
        <w:t xml:space="preserve"> </w:t>
      </w:r>
      <w:r w:rsidR="00E33750" w:rsidRPr="00C76BAF">
        <w:rPr>
          <w:rFonts w:eastAsia="Lucida Sans Unicode" w:cstheme="minorHAnsi"/>
          <w:sz w:val="24"/>
          <w:szCs w:val="24"/>
        </w:rPr>
        <w:t>ochronności min. IP44, przy zastosowaniu złączek śrubowych lub złączek typu WAGO.</w:t>
      </w:r>
      <w:r w:rsidR="00E33750">
        <w:rPr>
          <w:rFonts w:eastAsia="Lucida Sans Unicode" w:cstheme="minorHAnsi"/>
          <w:sz w:val="24"/>
          <w:szCs w:val="24"/>
        </w:rPr>
        <w:t xml:space="preserve"> </w:t>
      </w:r>
      <w:r w:rsidR="00E33750" w:rsidRPr="00C76BAF">
        <w:rPr>
          <w:rFonts w:eastAsia="Lucida Sans Unicode" w:cstheme="minorHAnsi"/>
          <w:sz w:val="24"/>
          <w:szCs w:val="24"/>
        </w:rPr>
        <w:t>Gniazda wtykowe należy instalować w miejscach nie kolidujących z planowanym rozmieszczeniem wyposażenia poszczególnych pomieszczeń.</w:t>
      </w:r>
      <w:r w:rsidR="00E33750">
        <w:rPr>
          <w:rFonts w:eastAsia="Lucida Sans Unicode" w:cstheme="minorHAnsi"/>
          <w:sz w:val="24"/>
          <w:szCs w:val="24"/>
        </w:rPr>
        <w:t xml:space="preserve"> </w:t>
      </w:r>
      <w:r w:rsidR="00E33750" w:rsidRPr="00C76BAF">
        <w:rPr>
          <w:rFonts w:eastAsia="Lucida Sans Unicode" w:cstheme="minorHAnsi"/>
          <w:sz w:val="24"/>
          <w:szCs w:val="24"/>
        </w:rPr>
        <w:t>Stosować gniazda wtykowe o wysokich walorach estetycznych i technicznych</w:t>
      </w:r>
      <w:r w:rsidR="00E33750">
        <w:rPr>
          <w:rFonts w:eastAsia="Lucida Sans Unicode" w:cstheme="minorHAnsi"/>
          <w:sz w:val="24"/>
          <w:szCs w:val="24"/>
        </w:rPr>
        <w:t>.</w:t>
      </w:r>
    </w:p>
    <w:p w:rsidR="00C0737F" w:rsidRPr="005F064C" w:rsidRDefault="002061E3" w:rsidP="001821B8">
      <w:pPr>
        <w:tabs>
          <w:tab w:val="left" w:pos="567"/>
        </w:tabs>
        <w:spacing w:before="200" w:after="0"/>
        <w:ind w:left="-17" w:hanging="357"/>
        <w:jc w:val="both"/>
        <w:outlineLvl w:val="0"/>
        <w:rPr>
          <w:rFonts w:eastAsia="Lucida Sans Unicode" w:cstheme="minorHAnsi"/>
          <w:sz w:val="24"/>
          <w:szCs w:val="24"/>
        </w:rPr>
      </w:pPr>
      <w:r w:rsidRPr="005F064C">
        <w:rPr>
          <w:rFonts w:eastAsia="Lucida Sans Unicode" w:cstheme="minorHAnsi"/>
          <w:b/>
          <w:sz w:val="24"/>
          <w:szCs w:val="24"/>
        </w:rPr>
        <w:tab/>
      </w:r>
      <w:bookmarkStart w:id="27" w:name="_Toc166222409"/>
      <w:r w:rsidR="00A64646" w:rsidRPr="005F064C">
        <w:rPr>
          <w:rFonts w:eastAsia="Lucida Sans Unicode" w:cstheme="minorHAnsi"/>
          <w:b/>
          <w:sz w:val="24"/>
          <w:szCs w:val="24"/>
        </w:rPr>
        <w:t>8</w:t>
      </w:r>
      <w:r w:rsidR="00C0737F" w:rsidRPr="005F064C">
        <w:rPr>
          <w:rFonts w:eastAsia="Lucida Sans Unicode" w:cstheme="minorHAnsi"/>
          <w:b/>
          <w:sz w:val="24"/>
          <w:szCs w:val="24"/>
        </w:rPr>
        <w:t>. Kontrola, badania oraz odbiór wyrobów i robót</w:t>
      </w:r>
      <w:bookmarkEnd w:id="27"/>
    </w:p>
    <w:p w:rsidR="00C0737F" w:rsidRPr="005F064C" w:rsidRDefault="00C0737F" w:rsidP="00F30801">
      <w:pPr>
        <w:tabs>
          <w:tab w:val="left" w:pos="0"/>
          <w:tab w:val="left" w:pos="567"/>
          <w:tab w:val="left" w:pos="851"/>
        </w:tabs>
        <w:jc w:val="both"/>
        <w:rPr>
          <w:rFonts w:eastAsia="Lucida Sans Unicode" w:cstheme="minorHAnsi"/>
          <w:sz w:val="24"/>
          <w:szCs w:val="24"/>
        </w:rPr>
      </w:pPr>
      <w:r w:rsidRPr="005F064C">
        <w:rPr>
          <w:rFonts w:eastAsia="Lucida Sans Unicode" w:cstheme="minorHAnsi"/>
          <w:sz w:val="24"/>
          <w:szCs w:val="24"/>
        </w:rPr>
        <w:tab/>
        <w:t xml:space="preserve">Wykonawca odpowiedzialny jest za jakość zastosowanych materiałów i wyrobów, robót </w:t>
      </w:r>
      <w:r w:rsidR="003C295E" w:rsidRPr="005F064C">
        <w:rPr>
          <w:rFonts w:eastAsia="Lucida Sans Unicode" w:cstheme="minorHAnsi"/>
          <w:sz w:val="24"/>
          <w:szCs w:val="24"/>
        </w:rPr>
        <w:br/>
      </w:r>
      <w:r w:rsidRPr="005F064C">
        <w:rPr>
          <w:rFonts w:eastAsia="Lucida Sans Unicode" w:cstheme="minorHAnsi"/>
          <w:sz w:val="24"/>
          <w:szCs w:val="24"/>
        </w:rPr>
        <w:t>i stosowanych urządzeń oraz sposób ich składowania i wbudowania.</w:t>
      </w:r>
      <w:r w:rsidR="003C295E" w:rsidRPr="005F064C">
        <w:rPr>
          <w:rFonts w:eastAsia="Lucida Sans Unicode" w:cstheme="minorHAnsi"/>
          <w:sz w:val="24"/>
          <w:szCs w:val="24"/>
        </w:rPr>
        <w:t xml:space="preserve"> </w:t>
      </w:r>
      <w:r w:rsidRPr="005F064C">
        <w:rPr>
          <w:rFonts w:eastAsia="Lucida Sans Unicode" w:cstheme="minorHAnsi"/>
          <w:sz w:val="24"/>
          <w:szCs w:val="24"/>
        </w:rPr>
        <w:t>Wszystkie badania i pomiary będą przeprowadzane zgodnie z wymogami norm i aprobat technicznych przez jednostki posiadające odpowiednie uprawnienia.</w:t>
      </w:r>
      <w:r w:rsidR="003C295E" w:rsidRPr="005F064C">
        <w:rPr>
          <w:rFonts w:eastAsia="Lucida Sans Unicode" w:cstheme="minorHAnsi"/>
          <w:sz w:val="24"/>
          <w:szCs w:val="24"/>
        </w:rPr>
        <w:t xml:space="preserve"> </w:t>
      </w:r>
      <w:r w:rsidRPr="005F064C">
        <w:rPr>
          <w:rFonts w:eastAsia="Lucida Sans Unicode" w:cstheme="minorHAnsi"/>
          <w:sz w:val="24"/>
          <w:szCs w:val="24"/>
        </w:rPr>
        <w:t>Dostarczone wyroby i materiały na plac budowy będą przedmiotem kontroli odnośnie rodzaju i jakości w stosunku do wystawionych na nie dokumentów odniesienia. Wykonane roboty budowlane będą doraźnie kontrolowane przez Inspektora</w:t>
      </w:r>
      <w:r w:rsidR="002061E3" w:rsidRPr="005F064C">
        <w:rPr>
          <w:rFonts w:eastAsia="Lucida Sans Unicode" w:cstheme="minorHAnsi"/>
          <w:sz w:val="24"/>
          <w:szCs w:val="24"/>
        </w:rPr>
        <w:t xml:space="preserve"> Nadzoru w miarę postępu robót.</w:t>
      </w:r>
    </w:p>
    <w:p w:rsidR="00C0737F" w:rsidRPr="005F064C" w:rsidRDefault="003C295E" w:rsidP="00F30801">
      <w:pPr>
        <w:tabs>
          <w:tab w:val="left" w:pos="0"/>
          <w:tab w:val="left" w:pos="284"/>
          <w:tab w:val="left" w:pos="567"/>
          <w:tab w:val="left" w:pos="851"/>
        </w:tabs>
        <w:spacing w:after="0"/>
        <w:jc w:val="both"/>
        <w:outlineLvl w:val="0"/>
        <w:rPr>
          <w:rFonts w:eastAsia="Lucida Sans Unicode" w:cstheme="minorHAnsi"/>
          <w:b/>
          <w:sz w:val="24"/>
          <w:szCs w:val="24"/>
        </w:rPr>
      </w:pPr>
      <w:bookmarkStart w:id="28" w:name="_Toc166222410"/>
      <w:r w:rsidRPr="005F064C">
        <w:rPr>
          <w:rFonts w:eastAsia="Lucida Sans Unicode" w:cstheme="minorHAnsi"/>
          <w:b/>
          <w:sz w:val="24"/>
          <w:szCs w:val="24"/>
        </w:rPr>
        <w:t>9</w:t>
      </w:r>
      <w:r w:rsidR="00C0737F" w:rsidRPr="005F064C">
        <w:rPr>
          <w:rFonts w:eastAsia="Lucida Sans Unicode" w:cstheme="minorHAnsi"/>
          <w:b/>
          <w:sz w:val="24"/>
          <w:szCs w:val="24"/>
        </w:rPr>
        <w:t>. Wymagania dotyczące przedmiaru robót</w:t>
      </w:r>
      <w:bookmarkEnd w:id="28"/>
      <w:r w:rsidR="00C0737F" w:rsidRPr="005F064C">
        <w:rPr>
          <w:rFonts w:eastAsia="Lucida Sans Unicode" w:cstheme="minorHAnsi"/>
          <w:b/>
          <w:sz w:val="24"/>
          <w:szCs w:val="24"/>
        </w:rPr>
        <w:t xml:space="preserve"> </w:t>
      </w:r>
    </w:p>
    <w:p w:rsidR="003C295E" w:rsidRPr="005F064C" w:rsidRDefault="00C0737F" w:rsidP="00F30801">
      <w:pPr>
        <w:tabs>
          <w:tab w:val="left" w:pos="284"/>
          <w:tab w:val="left" w:pos="567"/>
          <w:tab w:val="left" w:pos="851"/>
        </w:tabs>
        <w:autoSpaceDE w:val="0"/>
        <w:jc w:val="both"/>
        <w:rPr>
          <w:rFonts w:eastAsia="Lucida Sans Unicode" w:cstheme="minorHAnsi"/>
          <w:sz w:val="24"/>
          <w:szCs w:val="24"/>
        </w:rPr>
      </w:pPr>
      <w:r w:rsidRPr="005F064C">
        <w:rPr>
          <w:rFonts w:eastAsia="Lucida Sans Unicode" w:cstheme="minorHAnsi"/>
          <w:sz w:val="24"/>
          <w:szCs w:val="24"/>
        </w:rPr>
        <w:tab/>
        <w:t xml:space="preserve">Przedmiar robót zawiera zestawienie przewidzianych do wykonania robót podstawowych </w:t>
      </w:r>
      <w:r w:rsidR="003C295E" w:rsidRPr="005F064C">
        <w:rPr>
          <w:rFonts w:eastAsia="Lucida Sans Unicode" w:cstheme="minorHAnsi"/>
          <w:sz w:val="24"/>
          <w:szCs w:val="24"/>
        </w:rPr>
        <w:br/>
      </w:r>
      <w:r w:rsidRPr="005F064C">
        <w:rPr>
          <w:rFonts w:eastAsia="Lucida Sans Unicode" w:cstheme="minorHAnsi"/>
          <w:sz w:val="24"/>
          <w:szCs w:val="24"/>
        </w:rPr>
        <w:t>w kolejności technologicznej ich wykonywania wraz z wyliczeniem</w:t>
      </w:r>
      <w:r w:rsidR="003C295E" w:rsidRPr="005F064C">
        <w:rPr>
          <w:rFonts w:eastAsia="Lucida Sans Unicode" w:cstheme="minorHAnsi"/>
          <w:sz w:val="24"/>
          <w:szCs w:val="24"/>
        </w:rPr>
        <w:t xml:space="preserve"> </w:t>
      </w:r>
      <w:r w:rsidRPr="005F064C">
        <w:rPr>
          <w:rFonts w:eastAsia="Lucida Sans Unicode" w:cstheme="minorHAnsi"/>
          <w:sz w:val="24"/>
          <w:szCs w:val="24"/>
        </w:rPr>
        <w:t>i zestawianiem ilości tych robót.</w:t>
      </w:r>
      <w:r w:rsidR="003C295E" w:rsidRPr="005F064C">
        <w:rPr>
          <w:rFonts w:eastAsia="Lucida Sans Unicode" w:cstheme="minorHAnsi"/>
          <w:sz w:val="24"/>
          <w:szCs w:val="24"/>
        </w:rPr>
        <w:t xml:space="preserve"> Roboty można uznać za wykonane pod warunkiem, że wykonano je zgodnie z przedmiarem wchodzącym w skład umowy, a ich ilość podaje się w jednostkach ustalonych w wycenionym przedmiarze robót.</w:t>
      </w:r>
    </w:p>
    <w:p w:rsidR="00C0737F" w:rsidRPr="00493814" w:rsidRDefault="003C295E" w:rsidP="00F30801">
      <w:pPr>
        <w:spacing w:after="0"/>
        <w:jc w:val="both"/>
        <w:outlineLvl w:val="0"/>
        <w:rPr>
          <w:rFonts w:eastAsia="Lucida Sans Unicode" w:cstheme="minorHAnsi"/>
          <w:b/>
          <w:sz w:val="24"/>
          <w:szCs w:val="24"/>
        </w:rPr>
      </w:pPr>
      <w:bookmarkStart w:id="29" w:name="_Toc166222411"/>
      <w:r w:rsidRPr="00493814">
        <w:rPr>
          <w:rFonts w:eastAsia="Lucida Sans Unicode" w:cstheme="minorHAnsi"/>
          <w:b/>
          <w:sz w:val="24"/>
          <w:szCs w:val="24"/>
        </w:rPr>
        <w:t>10</w:t>
      </w:r>
      <w:r w:rsidR="00C0737F" w:rsidRPr="00493814">
        <w:rPr>
          <w:rFonts w:eastAsia="Lucida Sans Unicode" w:cstheme="minorHAnsi"/>
          <w:b/>
          <w:sz w:val="24"/>
          <w:szCs w:val="24"/>
        </w:rPr>
        <w:t>. Odbiór robót</w:t>
      </w:r>
      <w:bookmarkEnd w:id="29"/>
    </w:p>
    <w:p w:rsidR="003C295E" w:rsidRPr="00493814" w:rsidRDefault="00C0737F" w:rsidP="00F30801">
      <w:pPr>
        <w:tabs>
          <w:tab w:val="left" w:pos="567"/>
          <w:tab w:val="left" w:pos="851"/>
          <w:tab w:val="left" w:pos="1134"/>
          <w:tab w:val="left" w:pos="1418"/>
          <w:tab w:val="left" w:pos="3174"/>
        </w:tabs>
        <w:spacing w:after="0"/>
        <w:jc w:val="both"/>
        <w:rPr>
          <w:rFonts w:eastAsia="Lucida Sans Unicode" w:cstheme="minorHAnsi"/>
          <w:sz w:val="24"/>
          <w:szCs w:val="24"/>
        </w:rPr>
      </w:pPr>
      <w:r w:rsidRPr="00493814">
        <w:rPr>
          <w:rFonts w:eastAsia="Lucida Sans Unicode" w:cstheme="minorHAnsi"/>
          <w:sz w:val="24"/>
          <w:szCs w:val="24"/>
        </w:rPr>
        <w:tab/>
        <w:t>Przy odbiorze mają zastosowanie warunki techniczne wykonania i odbioru robót budowlanych i instalacyjnych oraz instrukcje montażowe producentów, zalecenia</w:t>
      </w:r>
      <w:r w:rsidR="00F044CA" w:rsidRPr="00493814">
        <w:rPr>
          <w:rFonts w:eastAsia="Lucida Sans Unicode" w:cstheme="minorHAnsi"/>
          <w:sz w:val="24"/>
          <w:szCs w:val="24"/>
        </w:rPr>
        <w:t xml:space="preserve"> </w:t>
      </w:r>
      <w:r w:rsidRPr="00493814">
        <w:rPr>
          <w:rFonts w:eastAsia="Lucida Sans Unicode" w:cstheme="minorHAnsi"/>
          <w:sz w:val="24"/>
          <w:szCs w:val="24"/>
        </w:rPr>
        <w:t xml:space="preserve">w zakresie ochrony fizycznej </w:t>
      </w:r>
      <w:r w:rsidR="00F044CA" w:rsidRPr="00493814">
        <w:rPr>
          <w:rFonts w:eastAsia="Lucida Sans Unicode" w:cstheme="minorHAnsi"/>
          <w:sz w:val="24"/>
          <w:szCs w:val="24"/>
        </w:rPr>
        <w:br/>
      </w:r>
      <w:r w:rsidRPr="00493814">
        <w:rPr>
          <w:rFonts w:eastAsia="Lucida Sans Unicode" w:cstheme="minorHAnsi"/>
          <w:sz w:val="24"/>
          <w:szCs w:val="24"/>
        </w:rPr>
        <w:t>i technicznej obiektów wojskowych.</w:t>
      </w:r>
      <w:r w:rsidR="003C295E" w:rsidRPr="00493814">
        <w:rPr>
          <w:rFonts w:eastAsia="Lucida Sans Unicode" w:cstheme="minorHAnsi"/>
          <w:sz w:val="24"/>
          <w:szCs w:val="24"/>
        </w:rPr>
        <w:t xml:space="preserve"> </w:t>
      </w:r>
    </w:p>
    <w:p w:rsidR="003C295E" w:rsidRPr="00493814" w:rsidRDefault="00135543" w:rsidP="00F30801">
      <w:pPr>
        <w:tabs>
          <w:tab w:val="left" w:pos="567"/>
        </w:tabs>
        <w:spacing w:after="0"/>
        <w:jc w:val="both"/>
        <w:rPr>
          <w:rFonts w:eastAsia="Lucida Sans Unicode" w:cstheme="minorHAnsi"/>
          <w:b/>
          <w:sz w:val="24"/>
          <w:szCs w:val="24"/>
        </w:rPr>
      </w:pPr>
      <w:r w:rsidRPr="00493814">
        <w:rPr>
          <w:rFonts w:eastAsia="Lucida Sans Unicode" w:cstheme="minorHAnsi"/>
          <w:sz w:val="24"/>
          <w:szCs w:val="24"/>
        </w:rPr>
        <w:tab/>
      </w:r>
      <w:r w:rsidR="003C295E" w:rsidRPr="00493814">
        <w:rPr>
          <w:rFonts w:eastAsia="Lucida Sans Unicode" w:cstheme="minorHAnsi"/>
          <w:sz w:val="24"/>
          <w:szCs w:val="24"/>
        </w:rPr>
        <w:t xml:space="preserve">W zależności od ustaleń roboty podlegają następującym odbiorom, dokonywanym przez Inspektora Nadzoru przy udziale wykonawcy: </w:t>
      </w:r>
    </w:p>
    <w:p w:rsidR="00135543" w:rsidRPr="00493814" w:rsidRDefault="00135543" w:rsidP="00F30801">
      <w:pPr>
        <w:pStyle w:val="Akapitzlist"/>
        <w:numPr>
          <w:ilvl w:val="0"/>
          <w:numId w:val="20"/>
        </w:numPr>
        <w:tabs>
          <w:tab w:val="left" w:pos="567"/>
        </w:tabs>
        <w:spacing w:after="0"/>
        <w:jc w:val="both"/>
        <w:rPr>
          <w:rFonts w:eastAsia="Lucida Sans Unicode" w:cstheme="minorHAnsi"/>
          <w:b/>
          <w:sz w:val="24"/>
          <w:szCs w:val="24"/>
        </w:rPr>
      </w:pPr>
      <w:r w:rsidRPr="00493814">
        <w:rPr>
          <w:rFonts w:eastAsia="Lucida Sans Unicode" w:cstheme="minorHAnsi"/>
          <w:sz w:val="24"/>
          <w:szCs w:val="24"/>
        </w:rPr>
        <w:t>Odbiór robót zanikających i ulegających zakryciu;</w:t>
      </w:r>
    </w:p>
    <w:p w:rsidR="00135543" w:rsidRPr="00493814" w:rsidRDefault="00135543" w:rsidP="00F30801">
      <w:pPr>
        <w:pStyle w:val="Akapitzlist"/>
        <w:numPr>
          <w:ilvl w:val="0"/>
          <w:numId w:val="20"/>
        </w:numPr>
        <w:tabs>
          <w:tab w:val="left" w:pos="567"/>
        </w:tabs>
        <w:spacing w:after="0"/>
        <w:jc w:val="both"/>
        <w:rPr>
          <w:rFonts w:eastAsia="Lucida Sans Unicode" w:cstheme="minorHAnsi"/>
          <w:b/>
          <w:sz w:val="24"/>
          <w:szCs w:val="24"/>
        </w:rPr>
      </w:pPr>
      <w:r w:rsidRPr="00493814">
        <w:rPr>
          <w:rFonts w:eastAsia="Lucida Sans Unicode" w:cstheme="minorHAnsi"/>
          <w:sz w:val="24"/>
          <w:szCs w:val="24"/>
        </w:rPr>
        <w:t>Odbiory częściowe;</w:t>
      </w:r>
    </w:p>
    <w:p w:rsidR="00135543" w:rsidRPr="00493814" w:rsidRDefault="00135543" w:rsidP="00F30801">
      <w:pPr>
        <w:pStyle w:val="Akapitzlist"/>
        <w:numPr>
          <w:ilvl w:val="0"/>
          <w:numId w:val="20"/>
        </w:numPr>
        <w:tabs>
          <w:tab w:val="left" w:pos="567"/>
        </w:tabs>
        <w:spacing w:after="0"/>
        <w:jc w:val="both"/>
        <w:rPr>
          <w:rFonts w:eastAsia="Lucida Sans Unicode" w:cstheme="minorHAnsi"/>
          <w:b/>
          <w:sz w:val="24"/>
          <w:szCs w:val="24"/>
        </w:rPr>
      </w:pPr>
      <w:r w:rsidRPr="00493814">
        <w:rPr>
          <w:rFonts w:eastAsia="Lucida Sans Unicode" w:cstheme="minorHAnsi"/>
          <w:sz w:val="24"/>
          <w:szCs w:val="24"/>
        </w:rPr>
        <w:t>Odbiór końcowy robót;</w:t>
      </w:r>
    </w:p>
    <w:p w:rsidR="00135543" w:rsidRPr="00493814" w:rsidRDefault="002061E3" w:rsidP="00F30801">
      <w:pPr>
        <w:pStyle w:val="Akapitzlist"/>
        <w:numPr>
          <w:ilvl w:val="0"/>
          <w:numId w:val="20"/>
        </w:numPr>
        <w:tabs>
          <w:tab w:val="left" w:pos="567"/>
        </w:tabs>
        <w:spacing w:after="0"/>
        <w:jc w:val="both"/>
        <w:rPr>
          <w:rFonts w:eastAsia="Lucida Sans Unicode" w:cstheme="minorHAnsi"/>
          <w:b/>
          <w:sz w:val="24"/>
          <w:szCs w:val="24"/>
        </w:rPr>
      </w:pPr>
      <w:r w:rsidRPr="00493814">
        <w:rPr>
          <w:rFonts w:eastAsia="Lucida Sans Unicode" w:cstheme="minorHAnsi"/>
          <w:sz w:val="24"/>
          <w:szCs w:val="24"/>
        </w:rPr>
        <w:t>Odbiór pogwarancyjny.</w:t>
      </w:r>
      <w:r w:rsidR="00135543" w:rsidRPr="00493814">
        <w:rPr>
          <w:rFonts w:eastAsia="Lucida Sans Unicode" w:cstheme="minorHAnsi"/>
          <w:sz w:val="24"/>
          <w:szCs w:val="24"/>
        </w:rPr>
        <w:t xml:space="preserve"> </w:t>
      </w:r>
    </w:p>
    <w:p w:rsidR="00135543" w:rsidRPr="00493814" w:rsidRDefault="00135543" w:rsidP="005F064C">
      <w:pPr>
        <w:spacing w:after="0"/>
        <w:ind w:right="11" w:firstLine="357"/>
        <w:jc w:val="both"/>
        <w:rPr>
          <w:rFonts w:cstheme="minorHAnsi"/>
          <w:sz w:val="24"/>
          <w:szCs w:val="24"/>
        </w:rPr>
      </w:pPr>
      <w:r w:rsidRPr="00493814">
        <w:rPr>
          <w:rFonts w:cstheme="minorHAnsi"/>
          <w:sz w:val="24"/>
          <w:szCs w:val="24"/>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Wykonawca </w:t>
      </w:r>
      <w:r w:rsidRPr="00493814">
        <w:rPr>
          <w:rFonts w:cstheme="minorHAnsi"/>
          <w:sz w:val="24"/>
          <w:szCs w:val="24"/>
        </w:rPr>
        <w:br/>
        <w:t xml:space="preserve">ma obowiązek zgłosić Inspektorowi Nadzoru te roboty nie później niż 3 dni przed odbiorem. Jeżeli Wykonawca bez odbioru zakryje roboty zanikające musi liczyć się z koniecznością ich odkrywania na żądanie Inspektora i poniesienie wynikających z tego kosztów. </w:t>
      </w:r>
    </w:p>
    <w:p w:rsidR="00626503" w:rsidRPr="00493814" w:rsidRDefault="00626503" w:rsidP="005F064C">
      <w:pPr>
        <w:spacing w:after="0"/>
        <w:ind w:right="11" w:firstLine="357"/>
        <w:jc w:val="both"/>
        <w:rPr>
          <w:rFonts w:cstheme="minorHAnsi"/>
          <w:sz w:val="24"/>
          <w:szCs w:val="24"/>
        </w:rPr>
      </w:pPr>
      <w:r w:rsidRPr="00493814">
        <w:rPr>
          <w:rFonts w:cstheme="minorHAnsi"/>
          <w:sz w:val="24"/>
          <w:szCs w:val="24"/>
        </w:rPr>
        <w:t xml:space="preserve">Odbiory częściowe – Wykonawca ma obowiązek zgłosić Inspektorowi Nadzoru te roboty nie później niż 14 dni przed odbiorem. </w:t>
      </w:r>
    </w:p>
    <w:p w:rsidR="00626503" w:rsidRPr="00493814" w:rsidRDefault="00626503" w:rsidP="005F064C">
      <w:pPr>
        <w:spacing w:after="0"/>
        <w:ind w:right="11" w:firstLine="357"/>
        <w:jc w:val="both"/>
        <w:rPr>
          <w:rFonts w:cstheme="minorHAnsi"/>
          <w:sz w:val="24"/>
          <w:szCs w:val="24"/>
        </w:rPr>
      </w:pPr>
      <w:r w:rsidRPr="00493814">
        <w:rPr>
          <w:rFonts w:cstheme="minorHAnsi"/>
          <w:sz w:val="24"/>
          <w:szCs w:val="24"/>
        </w:rPr>
        <w:t>Odbiór końcowy robót – będzie przeprowadzony zgodnie z zapisami Umowy po pisemnym powiadomieniu o tym fakcie Zamawiającego – 32 Wojskowy Oddział Gospodarczy w Zamościu</w:t>
      </w:r>
      <w:r w:rsidR="00E83FD6" w:rsidRPr="00493814">
        <w:rPr>
          <w:rFonts w:cstheme="minorHAnsi"/>
          <w:sz w:val="24"/>
          <w:szCs w:val="24"/>
        </w:rPr>
        <w:t xml:space="preserve">. Odbiór końcowy polega na ocenie rzeczywistego wykonania zakresu robót w odniesieniu </w:t>
      </w:r>
      <w:r w:rsidR="00E83FD6" w:rsidRPr="00493814">
        <w:rPr>
          <w:rFonts w:cstheme="minorHAnsi"/>
          <w:sz w:val="24"/>
          <w:szCs w:val="24"/>
        </w:rPr>
        <w:br/>
        <w:t xml:space="preserve">do ich ilości, jakości, wartości i terminu. </w:t>
      </w:r>
      <w:r w:rsidRPr="00493814">
        <w:rPr>
          <w:rFonts w:cstheme="minorHAnsi"/>
          <w:sz w:val="24"/>
          <w:szCs w:val="24"/>
        </w:rPr>
        <w:t xml:space="preserve">Całkowite zakończenie robót oraz gotowość do odbioru ostatecznego powinna być stwierdzona przez Wykonawcę </w:t>
      </w:r>
      <w:r w:rsidR="00E83FD6" w:rsidRPr="00493814">
        <w:rPr>
          <w:rFonts w:cstheme="minorHAnsi"/>
          <w:sz w:val="24"/>
          <w:szCs w:val="24"/>
        </w:rPr>
        <w:t xml:space="preserve">w </w:t>
      </w:r>
      <w:r w:rsidRPr="00493814">
        <w:rPr>
          <w:rFonts w:cstheme="minorHAnsi"/>
          <w:sz w:val="24"/>
          <w:szCs w:val="24"/>
        </w:rPr>
        <w:t>piśmie</w:t>
      </w:r>
      <w:r w:rsidR="00E83FD6" w:rsidRPr="00493814">
        <w:rPr>
          <w:rFonts w:cstheme="minorHAnsi"/>
          <w:sz w:val="24"/>
          <w:szCs w:val="24"/>
        </w:rPr>
        <w:t xml:space="preserve"> przekazanym </w:t>
      </w:r>
      <w:r w:rsidR="00E83FD6" w:rsidRPr="00493814">
        <w:rPr>
          <w:rFonts w:cstheme="minorHAnsi"/>
          <w:sz w:val="24"/>
          <w:szCs w:val="24"/>
        </w:rPr>
        <w:br/>
        <w:t>do Zamawiającego.</w:t>
      </w:r>
      <w:r w:rsidRPr="00493814">
        <w:rPr>
          <w:rFonts w:cstheme="minorHAnsi"/>
          <w:sz w:val="24"/>
          <w:szCs w:val="24"/>
        </w:rPr>
        <w:t xml:space="preserve">  Odbiór ostateczny robót nastąpi w terminie ustalonym w warunkach </w:t>
      </w:r>
      <w:r w:rsidR="00E83FD6" w:rsidRPr="00493814">
        <w:rPr>
          <w:rFonts w:cstheme="minorHAnsi"/>
          <w:sz w:val="24"/>
          <w:szCs w:val="24"/>
        </w:rPr>
        <w:t xml:space="preserve">Umowy, licząc od dnia potwierdzenia przez Inspektora zakończenia robót i przyjęcia dokumentów odbiorowych.  </w:t>
      </w:r>
    </w:p>
    <w:p w:rsidR="00626503" w:rsidRPr="00493814" w:rsidRDefault="00626503" w:rsidP="001912DC">
      <w:pPr>
        <w:spacing w:after="0"/>
        <w:ind w:left="-5" w:right="-2"/>
        <w:jc w:val="both"/>
        <w:rPr>
          <w:rFonts w:cstheme="minorHAnsi"/>
          <w:sz w:val="24"/>
          <w:szCs w:val="24"/>
        </w:rPr>
      </w:pPr>
      <w:r w:rsidRPr="00493814">
        <w:rPr>
          <w:rFonts w:cstheme="minorHAnsi"/>
          <w:sz w:val="24"/>
          <w:szCs w:val="24"/>
        </w:rPr>
        <w:t>Odbioru ostatecznego robót dokona komisja wyznaczona przez Zamawiającego w obecności Inspektora</w:t>
      </w:r>
      <w:r w:rsidR="00E83FD6" w:rsidRPr="00493814">
        <w:rPr>
          <w:rFonts w:cstheme="minorHAnsi"/>
          <w:sz w:val="24"/>
          <w:szCs w:val="24"/>
        </w:rPr>
        <w:t xml:space="preserve">, </w:t>
      </w:r>
      <w:r w:rsidRPr="00493814">
        <w:rPr>
          <w:rFonts w:cstheme="minorHAnsi"/>
          <w:sz w:val="24"/>
          <w:szCs w:val="24"/>
        </w:rPr>
        <w:t>Wykonawcy</w:t>
      </w:r>
      <w:r w:rsidR="00E83FD6" w:rsidRPr="00493814">
        <w:rPr>
          <w:rFonts w:cstheme="minorHAnsi"/>
          <w:sz w:val="24"/>
          <w:szCs w:val="24"/>
        </w:rPr>
        <w:t xml:space="preserve"> </w:t>
      </w:r>
      <w:r w:rsidR="005541F4" w:rsidRPr="00493814">
        <w:rPr>
          <w:rFonts w:cstheme="minorHAnsi"/>
          <w:sz w:val="24"/>
          <w:szCs w:val="24"/>
        </w:rPr>
        <w:t>i Użytkownika</w:t>
      </w:r>
      <w:r w:rsidRPr="00493814">
        <w:rPr>
          <w:rFonts w:cstheme="minorHAnsi"/>
          <w:sz w:val="24"/>
          <w:szCs w:val="24"/>
        </w:rPr>
        <w:t>. Komisja odbierająca roboty dokona ich oceny jakościowej na podstawie przedłożonych dokumentów, wyników i pomiarów, oceny wizualnej oraz zgodności wykonania robót</w:t>
      </w:r>
      <w:r w:rsidR="005541F4" w:rsidRPr="00493814">
        <w:rPr>
          <w:rFonts w:cstheme="minorHAnsi"/>
          <w:sz w:val="24"/>
          <w:szCs w:val="24"/>
        </w:rPr>
        <w:t xml:space="preserve"> </w:t>
      </w:r>
      <w:r w:rsidR="009E5F3A" w:rsidRPr="00493814">
        <w:rPr>
          <w:rFonts w:cstheme="minorHAnsi"/>
          <w:sz w:val="24"/>
          <w:szCs w:val="24"/>
        </w:rPr>
        <w:t xml:space="preserve">z </w:t>
      </w:r>
      <w:r w:rsidRPr="00493814">
        <w:rPr>
          <w:rFonts w:cstheme="minorHAnsi"/>
          <w:sz w:val="24"/>
          <w:szCs w:val="24"/>
        </w:rPr>
        <w:t xml:space="preserve">przedmiarem robót i </w:t>
      </w:r>
      <w:r w:rsidR="005541F4" w:rsidRPr="00493814">
        <w:rPr>
          <w:rFonts w:cstheme="minorHAnsi"/>
          <w:sz w:val="24"/>
          <w:szCs w:val="24"/>
        </w:rPr>
        <w:t>STWiOR</w:t>
      </w:r>
      <w:r w:rsidR="009E5F3A" w:rsidRPr="00493814">
        <w:rPr>
          <w:rFonts w:cstheme="minorHAnsi"/>
          <w:sz w:val="24"/>
          <w:szCs w:val="24"/>
        </w:rPr>
        <w:t xml:space="preserve">. </w:t>
      </w:r>
      <w:r w:rsidRPr="00493814">
        <w:rPr>
          <w:rFonts w:cstheme="minorHAnsi"/>
          <w:sz w:val="24"/>
          <w:szCs w:val="24"/>
        </w:rPr>
        <w:t>W przypadku niewykonania wyznaczonych robót poprawkowych lub robót uzupełniających wykończeniowych, komisja przerwie swoje czynności i</w:t>
      </w:r>
      <w:r w:rsidR="00EF1A29" w:rsidRPr="00493814">
        <w:rPr>
          <w:rFonts w:cstheme="minorHAnsi"/>
          <w:sz w:val="24"/>
          <w:szCs w:val="24"/>
        </w:rPr>
        <w:t> </w:t>
      </w:r>
      <w:r w:rsidRPr="00493814">
        <w:rPr>
          <w:rFonts w:cstheme="minorHAnsi"/>
          <w:sz w:val="24"/>
          <w:szCs w:val="24"/>
        </w:rPr>
        <w:t xml:space="preserve">ustali nowy termin odbioru ostatecznego. </w:t>
      </w:r>
      <w:r w:rsidR="009E5F3A" w:rsidRPr="00493814">
        <w:rPr>
          <w:rFonts w:cstheme="minorHAnsi"/>
          <w:sz w:val="24"/>
          <w:szCs w:val="24"/>
        </w:rPr>
        <w:t xml:space="preserve"> </w:t>
      </w:r>
      <w:r w:rsidRPr="00493814">
        <w:rPr>
          <w:rFonts w:cstheme="minorHAnsi"/>
          <w:sz w:val="24"/>
          <w:szCs w:val="24"/>
        </w:rPr>
        <w:t>W przypadku stwierdzenia przez komisj</w:t>
      </w:r>
      <w:r w:rsidR="009E5F3A" w:rsidRPr="00493814">
        <w:rPr>
          <w:rFonts w:cstheme="minorHAnsi"/>
          <w:sz w:val="24"/>
          <w:szCs w:val="24"/>
        </w:rPr>
        <w:t>ę</w:t>
      </w:r>
      <w:r w:rsidRPr="00493814">
        <w:rPr>
          <w:rFonts w:cstheme="minorHAnsi"/>
          <w:sz w:val="24"/>
          <w:szCs w:val="24"/>
        </w:rPr>
        <w:t xml:space="preserve">, </w:t>
      </w:r>
      <w:r w:rsidR="000252E8" w:rsidRPr="00493814">
        <w:rPr>
          <w:rFonts w:cstheme="minorHAnsi"/>
          <w:sz w:val="24"/>
          <w:szCs w:val="24"/>
        </w:rPr>
        <w:t>ż</w:t>
      </w:r>
      <w:r w:rsidRPr="00493814">
        <w:rPr>
          <w:rFonts w:cstheme="minorHAnsi"/>
          <w:sz w:val="24"/>
          <w:szCs w:val="24"/>
        </w:rPr>
        <w:t>e jakość wykonywanych robót w poszczególnych etapach nieznacznie odbiega od S</w:t>
      </w:r>
      <w:r w:rsidR="000252E8" w:rsidRPr="00493814">
        <w:rPr>
          <w:rFonts w:cstheme="minorHAnsi"/>
          <w:sz w:val="24"/>
          <w:szCs w:val="24"/>
        </w:rPr>
        <w:t>TWiOR</w:t>
      </w:r>
      <w:r w:rsidRPr="00493814">
        <w:rPr>
          <w:rFonts w:cstheme="minorHAnsi"/>
          <w:sz w:val="24"/>
          <w:szCs w:val="24"/>
        </w:rPr>
        <w:t>, z</w:t>
      </w:r>
      <w:r w:rsidR="00EF1A29" w:rsidRPr="00493814">
        <w:rPr>
          <w:rFonts w:cstheme="minorHAnsi"/>
          <w:sz w:val="24"/>
          <w:szCs w:val="24"/>
        </w:rPr>
        <w:t> </w:t>
      </w:r>
      <w:r w:rsidRPr="00493814">
        <w:rPr>
          <w:rFonts w:cstheme="minorHAnsi"/>
          <w:sz w:val="24"/>
          <w:szCs w:val="24"/>
        </w:rPr>
        <w:t>uwzględnieniem tolerancji i nie ma większego wpływu na cechy eksploatacyjne, komisja dokona potrąceń, oceniając pomniejszon</w:t>
      </w:r>
      <w:r w:rsidR="009E5F3A" w:rsidRPr="00493814">
        <w:rPr>
          <w:rFonts w:cstheme="minorHAnsi"/>
          <w:sz w:val="24"/>
          <w:szCs w:val="24"/>
        </w:rPr>
        <w:t>ą</w:t>
      </w:r>
      <w:r w:rsidRPr="00493814">
        <w:rPr>
          <w:rFonts w:cstheme="minorHAnsi"/>
          <w:sz w:val="24"/>
          <w:szCs w:val="24"/>
        </w:rPr>
        <w:t xml:space="preserve"> wielkość wykonanych robót w stosunku do wymagań przyjętych w dokumentach kontraktowych.</w:t>
      </w:r>
    </w:p>
    <w:p w:rsidR="000252E8" w:rsidRPr="00493814" w:rsidRDefault="000252E8" w:rsidP="00F30801">
      <w:pPr>
        <w:spacing w:after="0"/>
        <w:ind w:left="-5" w:right="12"/>
        <w:jc w:val="both"/>
        <w:rPr>
          <w:rFonts w:cstheme="minorHAnsi"/>
          <w:sz w:val="24"/>
          <w:szCs w:val="24"/>
        </w:rPr>
      </w:pPr>
      <w:r w:rsidRPr="00493814">
        <w:rPr>
          <w:rFonts w:cstheme="minorHAnsi"/>
          <w:sz w:val="24"/>
          <w:szCs w:val="24"/>
        </w:rPr>
        <w:t>Do odbioru ostatecznego Wykonawca jest zobowiązany przygotować następujące dokumenty:</w:t>
      </w:r>
    </w:p>
    <w:p w:rsidR="000252E8" w:rsidRPr="00493814" w:rsidRDefault="000252E8" w:rsidP="00F30801">
      <w:pPr>
        <w:numPr>
          <w:ilvl w:val="0"/>
          <w:numId w:val="19"/>
        </w:numPr>
        <w:spacing w:after="0" w:line="249" w:lineRule="auto"/>
        <w:ind w:right="12" w:hanging="96"/>
        <w:jc w:val="both"/>
        <w:rPr>
          <w:rFonts w:cstheme="minorHAnsi"/>
          <w:sz w:val="24"/>
          <w:szCs w:val="24"/>
        </w:rPr>
      </w:pPr>
      <w:r w:rsidRPr="00493814">
        <w:rPr>
          <w:rFonts w:cstheme="minorHAnsi"/>
          <w:sz w:val="24"/>
          <w:szCs w:val="24"/>
        </w:rPr>
        <w:t>d</w:t>
      </w:r>
      <w:r w:rsidR="009E5F3A" w:rsidRPr="00493814">
        <w:rPr>
          <w:rFonts w:cstheme="minorHAnsi"/>
          <w:sz w:val="24"/>
          <w:szCs w:val="24"/>
        </w:rPr>
        <w:t xml:space="preserve">okumentację </w:t>
      </w:r>
      <w:r w:rsidR="00EF1A29" w:rsidRPr="00493814">
        <w:rPr>
          <w:rFonts w:cstheme="minorHAnsi"/>
          <w:sz w:val="24"/>
          <w:szCs w:val="24"/>
        </w:rPr>
        <w:t>techniczną</w:t>
      </w:r>
      <w:r w:rsidRPr="00493814">
        <w:rPr>
          <w:rFonts w:cstheme="minorHAnsi"/>
          <w:sz w:val="24"/>
          <w:szCs w:val="24"/>
        </w:rPr>
        <w:t xml:space="preserve"> z naniesionymi zmianami;</w:t>
      </w:r>
    </w:p>
    <w:p w:rsidR="000252E8" w:rsidRPr="00493814" w:rsidRDefault="000252E8" w:rsidP="00F30801">
      <w:pPr>
        <w:numPr>
          <w:ilvl w:val="0"/>
          <w:numId w:val="19"/>
        </w:numPr>
        <w:spacing w:after="0" w:line="249" w:lineRule="auto"/>
        <w:ind w:right="12" w:hanging="96"/>
        <w:jc w:val="both"/>
        <w:rPr>
          <w:rFonts w:cstheme="minorHAnsi"/>
          <w:sz w:val="24"/>
          <w:szCs w:val="24"/>
        </w:rPr>
      </w:pPr>
      <w:r w:rsidRPr="00493814">
        <w:rPr>
          <w:rFonts w:cstheme="minorHAnsi"/>
          <w:sz w:val="24"/>
          <w:szCs w:val="24"/>
        </w:rPr>
        <w:t>szczegółowe specyfikacje techniczne;</w:t>
      </w:r>
    </w:p>
    <w:p w:rsidR="000252E8" w:rsidRPr="00493814" w:rsidRDefault="000252E8" w:rsidP="00F30801">
      <w:pPr>
        <w:numPr>
          <w:ilvl w:val="0"/>
          <w:numId w:val="19"/>
        </w:numPr>
        <w:spacing w:after="0" w:line="249" w:lineRule="auto"/>
        <w:ind w:right="12" w:hanging="96"/>
        <w:jc w:val="both"/>
        <w:rPr>
          <w:rFonts w:cstheme="minorHAnsi"/>
          <w:sz w:val="24"/>
          <w:szCs w:val="24"/>
        </w:rPr>
      </w:pPr>
      <w:r w:rsidRPr="00493814">
        <w:rPr>
          <w:rFonts w:cstheme="minorHAnsi"/>
          <w:sz w:val="24"/>
          <w:szCs w:val="24"/>
        </w:rPr>
        <w:t>uwagi i zalecenia Inspektora Nadzoru, zwłaszcza przy odbiorze robót zanikających i ulegających zakryciu i udokumentowanie wykonania zalec</w:t>
      </w:r>
      <w:r w:rsidR="003B4992" w:rsidRPr="00493814">
        <w:rPr>
          <w:rFonts w:cstheme="minorHAnsi"/>
          <w:sz w:val="24"/>
          <w:szCs w:val="24"/>
        </w:rPr>
        <w:t>eń</w:t>
      </w:r>
      <w:r w:rsidRPr="00493814">
        <w:rPr>
          <w:rFonts w:cstheme="minorHAnsi"/>
          <w:sz w:val="24"/>
          <w:szCs w:val="24"/>
        </w:rPr>
        <w:t>;</w:t>
      </w:r>
    </w:p>
    <w:p w:rsidR="000252E8" w:rsidRPr="00493814" w:rsidRDefault="000252E8" w:rsidP="00F30801">
      <w:pPr>
        <w:numPr>
          <w:ilvl w:val="0"/>
          <w:numId w:val="19"/>
        </w:numPr>
        <w:spacing w:after="0" w:line="249" w:lineRule="auto"/>
        <w:ind w:right="12" w:hanging="96"/>
        <w:jc w:val="both"/>
        <w:rPr>
          <w:rFonts w:cstheme="minorHAnsi"/>
          <w:sz w:val="24"/>
          <w:szCs w:val="24"/>
        </w:rPr>
      </w:pPr>
      <w:r w:rsidRPr="00493814">
        <w:rPr>
          <w:rFonts w:cstheme="minorHAnsi"/>
          <w:sz w:val="24"/>
          <w:szCs w:val="24"/>
        </w:rPr>
        <w:t>wyniki prób ciśnieniowych zgodne z SST i PZJ;</w:t>
      </w:r>
    </w:p>
    <w:p w:rsidR="000252E8" w:rsidRPr="00493814" w:rsidRDefault="000252E8" w:rsidP="00F30801">
      <w:pPr>
        <w:numPr>
          <w:ilvl w:val="0"/>
          <w:numId w:val="19"/>
        </w:numPr>
        <w:spacing w:after="0" w:line="249" w:lineRule="auto"/>
        <w:ind w:right="12" w:hanging="96"/>
        <w:jc w:val="both"/>
        <w:rPr>
          <w:rFonts w:cstheme="minorHAnsi"/>
          <w:sz w:val="24"/>
          <w:szCs w:val="24"/>
        </w:rPr>
      </w:pPr>
      <w:r w:rsidRPr="00493814">
        <w:rPr>
          <w:rFonts w:cstheme="minorHAnsi"/>
          <w:sz w:val="24"/>
          <w:szCs w:val="24"/>
        </w:rPr>
        <w:t>atesty jakościowe wbudowanych materiałów;</w:t>
      </w:r>
    </w:p>
    <w:p w:rsidR="0081162E" w:rsidRPr="00493814" w:rsidRDefault="000252E8" w:rsidP="005F064C">
      <w:pPr>
        <w:numPr>
          <w:ilvl w:val="0"/>
          <w:numId w:val="19"/>
        </w:numPr>
        <w:spacing w:after="0" w:line="249" w:lineRule="auto"/>
        <w:ind w:right="12" w:hanging="96"/>
        <w:jc w:val="both"/>
        <w:rPr>
          <w:rFonts w:cstheme="minorHAnsi"/>
          <w:sz w:val="24"/>
          <w:szCs w:val="24"/>
        </w:rPr>
      </w:pPr>
      <w:r w:rsidRPr="00493814">
        <w:rPr>
          <w:rFonts w:cstheme="minorHAnsi"/>
          <w:sz w:val="24"/>
          <w:szCs w:val="24"/>
        </w:rPr>
        <w:t>opini</w:t>
      </w:r>
      <w:r w:rsidR="009E5F3A" w:rsidRPr="00493814">
        <w:rPr>
          <w:rFonts w:cstheme="minorHAnsi"/>
          <w:sz w:val="24"/>
          <w:szCs w:val="24"/>
        </w:rPr>
        <w:t>ę technologiczną</w:t>
      </w:r>
      <w:r w:rsidRPr="00493814">
        <w:rPr>
          <w:rFonts w:cstheme="minorHAnsi"/>
          <w:sz w:val="24"/>
          <w:szCs w:val="24"/>
        </w:rPr>
        <w:t xml:space="preserve"> sporządzon</w:t>
      </w:r>
      <w:r w:rsidR="009E5F3A" w:rsidRPr="00493814">
        <w:rPr>
          <w:rFonts w:cstheme="minorHAnsi"/>
          <w:sz w:val="24"/>
          <w:szCs w:val="24"/>
        </w:rPr>
        <w:t>ą</w:t>
      </w:r>
      <w:r w:rsidRPr="00493814">
        <w:rPr>
          <w:rFonts w:cstheme="minorHAnsi"/>
          <w:sz w:val="24"/>
          <w:szCs w:val="24"/>
        </w:rPr>
        <w:t xml:space="preserve"> na podstawie wszystkich wyników bada</w:t>
      </w:r>
      <w:r w:rsidR="003B4992" w:rsidRPr="00493814">
        <w:rPr>
          <w:rFonts w:cstheme="minorHAnsi"/>
          <w:sz w:val="24"/>
          <w:szCs w:val="24"/>
        </w:rPr>
        <w:t>ń</w:t>
      </w:r>
      <w:r w:rsidRPr="00493814">
        <w:rPr>
          <w:rFonts w:cstheme="minorHAnsi"/>
          <w:sz w:val="24"/>
          <w:szCs w:val="24"/>
        </w:rPr>
        <w:t xml:space="preserve"> i pomiarów załączonych do dokumentów odbioru, a wykonywanych zgodnie z PZJ i SST</w:t>
      </w:r>
      <w:r w:rsidR="005F064C" w:rsidRPr="00493814">
        <w:rPr>
          <w:rFonts w:cstheme="minorHAnsi"/>
          <w:sz w:val="24"/>
          <w:szCs w:val="24"/>
        </w:rPr>
        <w:t>.</w:t>
      </w:r>
    </w:p>
    <w:p w:rsidR="000252E8" w:rsidRPr="00493814" w:rsidRDefault="000252E8" w:rsidP="00F30801">
      <w:pPr>
        <w:spacing w:after="0"/>
        <w:ind w:left="-5" w:right="-2"/>
        <w:jc w:val="both"/>
        <w:rPr>
          <w:rFonts w:cstheme="minorHAnsi"/>
          <w:sz w:val="24"/>
          <w:szCs w:val="24"/>
        </w:rPr>
      </w:pPr>
      <w:r w:rsidRPr="00493814">
        <w:rPr>
          <w:rFonts w:cstheme="minorHAnsi"/>
          <w:sz w:val="24"/>
          <w:szCs w:val="24"/>
        </w:rPr>
        <w:t>W przypadku, gdy wg komisji, roboty pod względem przygotowani</w:t>
      </w:r>
      <w:r w:rsidR="009E5F3A" w:rsidRPr="00493814">
        <w:rPr>
          <w:rFonts w:cstheme="minorHAnsi"/>
          <w:sz w:val="24"/>
          <w:szCs w:val="24"/>
        </w:rPr>
        <w:t>a</w:t>
      </w:r>
      <w:r w:rsidRPr="00493814">
        <w:rPr>
          <w:rFonts w:cstheme="minorHAnsi"/>
          <w:sz w:val="24"/>
          <w:szCs w:val="24"/>
        </w:rPr>
        <w:t xml:space="preserve"> dokumentacj</w:t>
      </w:r>
      <w:r w:rsidR="009E5F3A" w:rsidRPr="00493814">
        <w:rPr>
          <w:rFonts w:cstheme="minorHAnsi"/>
          <w:sz w:val="24"/>
          <w:szCs w:val="24"/>
        </w:rPr>
        <w:t>i</w:t>
      </w:r>
      <w:r w:rsidRPr="00493814">
        <w:rPr>
          <w:rFonts w:cstheme="minorHAnsi"/>
          <w:sz w:val="24"/>
          <w:szCs w:val="24"/>
        </w:rPr>
        <w:t xml:space="preserve"> nie będą gotowe do odbioru ostatecznego, komisja w porozumieniu z Wykonawca wyznaczy ponowny termin odbioru ostatecznego robót. Wszystkie wykazane przez komisje roboty poprawkowe lub uzupełniające zostaną zapisane w protokole odbioru aktualnego.</w:t>
      </w:r>
    </w:p>
    <w:p w:rsidR="000252E8" w:rsidRPr="00493814" w:rsidRDefault="000252E8" w:rsidP="00F30801">
      <w:pPr>
        <w:spacing w:after="0"/>
        <w:ind w:left="-5" w:right="12"/>
        <w:jc w:val="both"/>
        <w:rPr>
          <w:rFonts w:cstheme="minorHAnsi"/>
          <w:sz w:val="24"/>
          <w:szCs w:val="24"/>
        </w:rPr>
      </w:pPr>
      <w:r w:rsidRPr="00493814">
        <w:rPr>
          <w:rFonts w:cstheme="minorHAnsi"/>
          <w:sz w:val="24"/>
          <w:szCs w:val="24"/>
        </w:rPr>
        <w:t>Termin wykonania robót poprawkowych i robót uzupełniających wyznaczy komisja.</w:t>
      </w:r>
    </w:p>
    <w:p w:rsidR="003B4992" w:rsidRPr="00493814" w:rsidRDefault="003B4992" w:rsidP="00F30801">
      <w:pPr>
        <w:ind w:left="-5" w:right="12" w:firstLine="713"/>
        <w:jc w:val="both"/>
        <w:rPr>
          <w:rFonts w:cstheme="minorHAnsi"/>
          <w:sz w:val="24"/>
          <w:szCs w:val="24"/>
        </w:rPr>
      </w:pPr>
      <w:r w:rsidRPr="00493814">
        <w:rPr>
          <w:rFonts w:cstheme="minorHAnsi"/>
          <w:sz w:val="24"/>
          <w:szCs w:val="24"/>
        </w:rPr>
        <w:t>Odbiór pogwarancyjny polega na ocenie</w:t>
      </w:r>
      <w:r w:rsidR="009E5F3A" w:rsidRPr="00493814">
        <w:rPr>
          <w:rFonts w:cstheme="minorHAnsi"/>
          <w:sz w:val="24"/>
          <w:szCs w:val="24"/>
        </w:rPr>
        <w:t xml:space="preserve"> wykonanych robót związanych z u</w:t>
      </w:r>
      <w:r w:rsidRPr="00493814">
        <w:rPr>
          <w:rFonts w:cstheme="minorHAnsi"/>
          <w:sz w:val="24"/>
          <w:szCs w:val="24"/>
        </w:rPr>
        <w:t>sunięciem wad stwierdzonych przy odbiorze ostatecznym i zaistniałych w okresie gwarancyjnym. Odbiór pogwarancyjny będzie dokonany na podstawie oceny wizualnej budowli z uwzględnieniem zasad odbioru ostatecznego.</w:t>
      </w:r>
    </w:p>
    <w:p w:rsidR="00DC4211" w:rsidRPr="00493814" w:rsidRDefault="00F30801" w:rsidP="00493814">
      <w:pPr>
        <w:spacing w:before="200" w:after="0"/>
        <w:jc w:val="both"/>
        <w:outlineLvl w:val="0"/>
        <w:rPr>
          <w:rFonts w:eastAsia="Lucida Sans Unicode" w:cstheme="minorHAnsi"/>
          <w:b/>
          <w:bCs/>
          <w:sz w:val="24"/>
          <w:szCs w:val="24"/>
        </w:rPr>
      </w:pPr>
      <w:bookmarkStart w:id="30" w:name="_Toc166222412"/>
      <w:r w:rsidRPr="00493814">
        <w:rPr>
          <w:rFonts w:eastAsia="Lucida Sans Unicode" w:cstheme="minorHAnsi"/>
          <w:b/>
          <w:sz w:val="24"/>
          <w:szCs w:val="24"/>
        </w:rPr>
        <w:t>11</w:t>
      </w:r>
      <w:r w:rsidR="00C0737F" w:rsidRPr="00493814">
        <w:rPr>
          <w:rFonts w:eastAsia="Lucida Sans Unicode" w:cstheme="minorHAnsi"/>
          <w:b/>
          <w:sz w:val="24"/>
          <w:szCs w:val="24"/>
        </w:rPr>
        <w:t xml:space="preserve">. </w:t>
      </w:r>
      <w:r w:rsidR="00C0737F" w:rsidRPr="00493814">
        <w:rPr>
          <w:rFonts w:eastAsia="Lucida Sans Unicode" w:cstheme="minorHAnsi"/>
          <w:b/>
          <w:bCs/>
          <w:sz w:val="24"/>
          <w:szCs w:val="24"/>
        </w:rPr>
        <w:t>Forma wynagrodzenia</w:t>
      </w:r>
      <w:bookmarkEnd w:id="30"/>
    </w:p>
    <w:p w:rsidR="00C0737F" w:rsidRPr="00493814" w:rsidRDefault="00DC4211" w:rsidP="00F30801">
      <w:pPr>
        <w:jc w:val="both"/>
        <w:rPr>
          <w:rFonts w:eastAsia="Lucida Sans Unicode" w:cstheme="minorHAnsi"/>
          <w:sz w:val="24"/>
          <w:szCs w:val="24"/>
        </w:rPr>
      </w:pPr>
      <w:r w:rsidRPr="00493814">
        <w:rPr>
          <w:rFonts w:eastAsia="Lucida Sans Unicode" w:cstheme="minorHAnsi"/>
          <w:sz w:val="24"/>
          <w:szCs w:val="24"/>
        </w:rPr>
        <w:t>R</w:t>
      </w:r>
      <w:r w:rsidR="00C0737F" w:rsidRPr="00493814">
        <w:rPr>
          <w:rFonts w:eastAsia="Lucida Sans Unicode" w:cstheme="minorHAnsi"/>
          <w:sz w:val="24"/>
          <w:szCs w:val="24"/>
        </w:rPr>
        <w:t>ozliczenie ryczałtowe</w:t>
      </w:r>
      <w:r w:rsidRPr="00493814">
        <w:rPr>
          <w:rFonts w:eastAsia="Lucida Sans Unicode" w:cstheme="minorHAnsi"/>
          <w:sz w:val="24"/>
          <w:szCs w:val="24"/>
        </w:rPr>
        <w:t xml:space="preserve"> na podstawie wcześniej uzgodnionego harmonogramu</w:t>
      </w:r>
      <w:r w:rsidR="00C0737F" w:rsidRPr="00493814">
        <w:rPr>
          <w:rFonts w:eastAsia="Lucida Sans Unicode" w:cstheme="minorHAnsi"/>
          <w:sz w:val="24"/>
          <w:szCs w:val="24"/>
        </w:rPr>
        <w:t>.</w:t>
      </w:r>
    </w:p>
    <w:p w:rsidR="00C0737F" w:rsidRPr="00493814" w:rsidRDefault="00C0737F" w:rsidP="00F30801">
      <w:pPr>
        <w:tabs>
          <w:tab w:val="left" w:pos="284"/>
          <w:tab w:val="left" w:pos="567"/>
        </w:tabs>
        <w:spacing w:after="0"/>
        <w:jc w:val="both"/>
        <w:outlineLvl w:val="0"/>
        <w:rPr>
          <w:rFonts w:eastAsia="Lucida Sans Unicode" w:cstheme="minorHAnsi"/>
          <w:b/>
          <w:sz w:val="24"/>
          <w:szCs w:val="24"/>
        </w:rPr>
      </w:pPr>
      <w:bookmarkStart w:id="31" w:name="_Toc166222413"/>
      <w:r w:rsidRPr="00493814">
        <w:rPr>
          <w:rFonts w:eastAsia="Lucida Sans Unicode" w:cstheme="minorHAnsi"/>
          <w:b/>
          <w:sz w:val="24"/>
          <w:szCs w:val="24"/>
        </w:rPr>
        <w:t>1</w:t>
      </w:r>
      <w:r w:rsidR="00F30801" w:rsidRPr="00493814">
        <w:rPr>
          <w:rFonts w:eastAsia="Lucida Sans Unicode" w:cstheme="minorHAnsi"/>
          <w:b/>
          <w:sz w:val="24"/>
          <w:szCs w:val="24"/>
        </w:rPr>
        <w:t>2</w:t>
      </w:r>
      <w:r w:rsidRPr="00493814">
        <w:rPr>
          <w:rFonts w:eastAsia="Lucida Sans Unicode" w:cstheme="minorHAnsi"/>
          <w:b/>
          <w:sz w:val="24"/>
          <w:szCs w:val="24"/>
        </w:rPr>
        <w:t>. Dokumenty odniesienia</w:t>
      </w:r>
      <w:bookmarkEnd w:id="31"/>
    </w:p>
    <w:p w:rsidR="00C0737F" w:rsidRPr="00493814" w:rsidRDefault="00C0737F" w:rsidP="00F30801">
      <w:pPr>
        <w:tabs>
          <w:tab w:val="left" w:pos="284"/>
          <w:tab w:val="left" w:pos="567"/>
          <w:tab w:val="left" w:pos="1440"/>
          <w:tab w:val="left" w:pos="1980"/>
        </w:tabs>
        <w:spacing w:after="0"/>
        <w:jc w:val="both"/>
        <w:rPr>
          <w:rFonts w:eastAsia="Lucida Sans Unicode" w:cstheme="minorHAnsi"/>
          <w:sz w:val="24"/>
          <w:szCs w:val="24"/>
        </w:rPr>
      </w:pPr>
      <w:r w:rsidRPr="00493814">
        <w:rPr>
          <w:rFonts w:eastAsia="Lucida Sans Unicode" w:cstheme="minorHAnsi"/>
          <w:sz w:val="24"/>
          <w:szCs w:val="24"/>
        </w:rPr>
        <w:tab/>
        <w:t xml:space="preserve">-  </w:t>
      </w:r>
      <w:r w:rsidRPr="00493814">
        <w:rPr>
          <w:rFonts w:eastAsia="Lucida Sans Unicode" w:cstheme="minorHAnsi"/>
          <w:sz w:val="24"/>
          <w:szCs w:val="24"/>
        </w:rPr>
        <w:tab/>
        <w:t>u</w:t>
      </w:r>
      <w:r w:rsidR="009E5F3A" w:rsidRPr="00493814">
        <w:rPr>
          <w:rFonts w:eastAsia="Lucida Sans Unicode" w:cstheme="minorHAnsi"/>
          <w:sz w:val="24"/>
          <w:szCs w:val="24"/>
        </w:rPr>
        <w:t>mowa zawarta pomiędzy Wykonawcą</w:t>
      </w:r>
      <w:r w:rsidRPr="00493814">
        <w:rPr>
          <w:rFonts w:eastAsia="Lucida Sans Unicode" w:cstheme="minorHAnsi"/>
          <w:sz w:val="24"/>
          <w:szCs w:val="24"/>
        </w:rPr>
        <w:t xml:space="preserve"> a Zamawiającym</w:t>
      </w:r>
      <w:r w:rsidR="009E5F3A" w:rsidRPr="00493814">
        <w:rPr>
          <w:rFonts w:eastAsia="Lucida Sans Unicode" w:cstheme="minorHAnsi"/>
          <w:sz w:val="24"/>
          <w:szCs w:val="24"/>
        </w:rPr>
        <w:t>;</w:t>
      </w:r>
    </w:p>
    <w:p w:rsidR="00C0737F" w:rsidRPr="00493814" w:rsidRDefault="00C0737F" w:rsidP="00F30801">
      <w:pPr>
        <w:tabs>
          <w:tab w:val="left" w:pos="0"/>
          <w:tab w:val="left" w:pos="284"/>
          <w:tab w:val="left" w:pos="567"/>
        </w:tabs>
        <w:spacing w:after="0"/>
        <w:jc w:val="both"/>
        <w:rPr>
          <w:rFonts w:eastAsia="Lucida Sans Unicode" w:cstheme="minorHAnsi"/>
          <w:sz w:val="24"/>
          <w:szCs w:val="24"/>
        </w:rPr>
      </w:pPr>
      <w:r w:rsidRPr="00493814">
        <w:rPr>
          <w:rFonts w:eastAsia="Lucida Sans Unicode" w:cstheme="minorHAnsi"/>
          <w:sz w:val="24"/>
          <w:szCs w:val="24"/>
        </w:rPr>
        <w:tab/>
        <w:t xml:space="preserve">-  </w:t>
      </w:r>
      <w:r w:rsidRPr="00493814">
        <w:rPr>
          <w:rFonts w:eastAsia="Lucida Sans Unicode" w:cstheme="minorHAnsi"/>
          <w:sz w:val="24"/>
          <w:szCs w:val="24"/>
        </w:rPr>
        <w:tab/>
        <w:t>normy, aprobaty, deklaracje zgodności</w:t>
      </w:r>
      <w:r w:rsidR="009E5F3A" w:rsidRPr="00493814">
        <w:rPr>
          <w:rFonts w:eastAsia="Lucida Sans Unicode" w:cstheme="minorHAnsi"/>
          <w:sz w:val="24"/>
          <w:szCs w:val="24"/>
        </w:rPr>
        <w:t>;</w:t>
      </w:r>
    </w:p>
    <w:p w:rsidR="00C0737F" w:rsidRPr="00493814" w:rsidRDefault="00C0737F" w:rsidP="00F30801">
      <w:pPr>
        <w:tabs>
          <w:tab w:val="left" w:pos="284"/>
          <w:tab w:val="left" w:pos="567"/>
          <w:tab w:val="left" w:pos="1440"/>
          <w:tab w:val="left" w:pos="1980"/>
        </w:tabs>
        <w:spacing w:after="0"/>
        <w:jc w:val="both"/>
        <w:rPr>
          <w:rFonts w:eastAsia="Lucida Sans Unicode" w:cstheme="minorHAnsi"/>
          <w:sz w:val="24"/>
          <w:szCs w:val="24"/>
        </w:rPr>
      </w:pPr>
      <w:r w:rsidRPr="00493814">
        <w:rPr>
          <w:rFonts w:eastAsia="Lucida Sans Unicode" w:cstheme="minorHAnsi"/>
          <w:sz w:val="24"/>
          <w:szCs w:val="24"/>
        </w:rPr>
        <w:tab/>
        <w:t xml:space="preserve">-  </w:t>
      </w:r>
      <w:r w:rsidRPr="00493814">
        <w:rPr>
          <w:rFonts w:eastAsia="Lucida Sans Unicode" w:cstheme="minorHAnsi"/>
          <w:sz w:val="24"/>
          <w:szCs w:val="24"/>
        </w:rPr>
        <w:tab/>
        <w:t>ustalenia techniczne zawarte w trakcie trwania robót</w:t>
      </w:r>
      <w:r w:rsidR="009E5F3A" w:rsidRPr="00493814">
        <w:rPr>
          <w:rFonts w:eastAsia="Lucida Sans Unicode" w:cstheme="minorHAnsi"/>
          <w:sz w:val="24"/>
          <w:szCs w:val="24"/>
        </w:rPr>
        <w:t>;</w:t>
      </w:r>
    </w:p>
    <w:p w:rsidR="00C0737F" w:rsidRPr="00493814" w:rsidRDefault="00C0737F" w:rsidP="00F30801">
      <w:pPr>
        <w:tabs>
          <w:tab w:val="left" w:pos="284"/>
          <w:tab w:val="left" w:pos="1440"/>
          <w:tab w:val="left" w:pos="1980"/>
          <w:tab w:val="left" w:pos="2880"/>
        </w:tabs>
        <w:spacing w:after="0"/>
        <w:ind w:left="567" w:hanging="567"/>
        <w:jc w:val="both"/>
        <w:rPr>
          <w:rFonts w:eastAsia="Lucida Sans Unicode" w:cstheme="minorHAnsi"/>
          <w:sz w:val="24"/>
          <w:szCs w:val="24"/>
        </w:rPr>
      </w:pPr>
      <w:r w:rsidRPr="00493814">
        <w:rPr>
          <w:rFonts w:eastAsia="Lucida Sans Unicode" w:cstheme="minorHAnsi"/>
          <w:sz w:val="24"/>
          <w:szCs w:val="24"/>
        </w:rPr>
        <w:tab/>
        <w:t xml:space="preserve">-  </w:t>
      </w:r>
      <w:r w:rsidRPr="00493814">
        <w:rPr>
          <w:rFonts w:eastAsia="Lucida Sans Unicode" w:cstheme="minorHAnsi"/>
          <w:sz w:val="24"/>
          <w:szCs w:val="24"/>
        </w:rPr>
        <w:tab/>
        <w:t>Warunki Techniczne Wykonania i Odbioru Robót Budowlano-Montażowy</w:t>
      </w:r>
      <w:r w:rsidR="009E5F3A" w:rsidRPr="00493814">
        <w:rPr>
          <w:rFonts w:eastAsia="Lucida Sans Unicode" w:cstheme="minorHAnsi"/>
          <w:sz w:val="24"/>
          <w:szCs w:val="24"/>
        </w:rPr>
        <w:t>ch /WTWiORB-M/.</w:t>
      </w:r>
    </w:p>
    <w:p w:rsidR="00C0737F" w:rsidRPr="00493814" w:rsidRDefault="00C0737F" w:rsidP="00F30801">
      <w:pPr>
        <w:tabs>
          <w:tab w:val="left" w:pos="0"/>
          <w:tab w:val="left" w:pos="1980"/>
        </w:tabs>
        <w:jc w:val="both"/>
        <w:rPr>
          <w:rFonts w:eastAsia="Lucida Sans Unicode" w:cstheme="minorHAnsi"/>
          <w:sz w:val="24"/>
          <w:szCs w:val="24"/>
        </w:rPr>
      </w:pPr>
      <w:r w:rsidRPr="00493814">
        <w:rPr>
          <w:rFonts w:eastAsia="Lucida Sans Unicode" w:cstheme="minorHAnsi"/>
          <w:sz w:val="24"/>
          <w:szCs w:val="24"/>
        </w:rPr>
        <w:t>Niewymienienie tytułów jakiejkolwiek dziedziny, grupy, podgrupy czy normy nie zwalnia Wykonawcy od obowiązku stosowania wymogów określonych prawem polskim.</w:t>
      </w:r>
    </w:p>
    <w:p w:rsidR="00C0737F" w:rsidRPr="00493814" w:rsidRDefault="00C0737F" w:rsidP="00302986">
      <w:pPr>
        <w:ind w:left="-5" w:right="12"/>
        <w:jc w:val="both"/>
        <w:rPr>
          <w:rFonts w:cstheme="minorHAnsi"/>
          <w:sz w:val="24"/>
          <w:szCs w:val="24"/>
        </w:rPr>
      </w:pPr>
    </w:p>
    <w:sectPr w:rsidR="00C0737F" w:rsidRPr="00493814" w:rsidSect="00302986">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19" w:rsidRDefault="00994919" w:rsidP="00F76D9F">
      <w:pPr>
        <w:spacing w:after="0" w:line="240" w:lineRule="auto"/>
      </w:pPr>
      <w:r>
        <w:separator/>
      </w:r>
    </w:p>
  </w:endnote>
  <w:endnote w:type="continuationSeparator" w:id="0">
    <w:p w:rsidR="00994919" w:rsidRDefault="00994919"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ndale Sans UI">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973969"/>
      <w:docPartObj>
        <w:docPartGallery w:val="Page Numbers (Bottom of Page)"/>
        <w:docPartUnique/>
      </w:docPartObj>
    </w:sdtPr>
    <w:sdtEndPr/>
    <w:sdtContent>
      <w:p w:rsidR="00AC7D8A" w:rsidRDefault="00AC7D8A">
        <w:pPr>
          <w:pStyle w:val="Stopka"/>
          <w:jc w:val="right"/>
        </w:pPr>
        <w:r>
          <w:fldChar w:fldCharType="begin"/>
        </w:r>
        <w:r>
          <w:instrText>PAGE   \* MERGEFORMAT</w:instrText>
        </w:r>
        <w:r>
          <w:fldChar w:fldCharType="separate"/>
        </w:r>
        <w:r w:rsidR="00691658">
          <w:rPr>
            <w:noProof/>
          </w:rPr>
          <w:t>2</w:t>
        </w:r>
        <w:r>
          <w:fldChar w:fldCharType="end"/>
        </w:r>
      </w:p>
    </w:sdtContent>
  </w:sdt>
  <w:p w:rsidR="00AC7D8A" w:rsidRDefault="00AC7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19" w:rsidRDefault="00994919" w:rsidP="00F76D9F">
      <w:pPr>
        <w:spacing w:after="0" w:line="240" w:lineRule="auto"/>
      </w:pPr>
      <w:r>
        <w:separator/>
      </w:r>
    </w:p>
  </w:footnote>
  <w:footnote w:type="continuationSeparator" w:id="0">
    <w:p w:rsidR="00994919" w:rsidRDefault="00994919"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06547A67"/>
    <w:multiLevelType w:val="multilevel"/>
    <w:tmpl w:val="32683C44"/>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939790F"/>
    <w:multiLevelType w:val="hybridMultilevel"/>
    <w:tmpl w:val="80629B08"/>
    <w:lvl w:ilvl="0" w:tplc="0AD0075A">
      <w:start w:val="7"/>
      <w:numFmt w:val="bullet"/>
      <w:lvlText w:val=""/>
      <w:lvlJc w:val="left"/>
      <w:pPr>
        <w:ind w:left="1068" w:hanging="360"/>
      </w:pPr>
      <w:rPr>
        <w:rFonts w:ascii="Symbol" w:eastAsiaTheme="minorHAnsi" w:hAnsi="Symbol" w:cstheme="minorHAns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0F333D31"/>
    <w:multiLevelType w:val="multilevel"/>
    <w:tmpl w:val="A330DB30"/>
    <w:lvl w:ilvl="0">
      <w:start w:val="1"/>
      <w:numFmt w:val="bullet"/>
      <w:lvlText w:val=""/>
      <w:lvlJc w:val="left"/>
      <w:pPr>
        <w:tabs>
          <w:tab w:val="num" w:pos="0"/>
        </w:tabs>
        <w:ind w:left="720" w:hanging="360"/>
      </w:pPr>
      <w:rPr>
        <w:rFonts w:ascii="Symbol" w:hAnsi="Symbol" w:cs="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1C85A33"/>
    <w:multiLevelType w:val="multilevel"/>
    <w:tmpl w:val="08782EA2"/>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183E4353"/>
    <w:multiLevelType w:val="hybridMultilevel"/>
    <w:tmpl w:val="78828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B92CB5"/>
    <w:multiLevelType w:val="multilevel"/>
    <w:tmpl w:val="BB7E58A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B685FF5"/>
    <w:multiLevelType w:val="multilevel"/>
    <w:tmpl w:val="1924E65E"/>
    <w:lvl w:ilvl="0">
      <w:start w:val="1"/>
      <w:numFmt w:val="bullet"/>
      <w:lvlText w:val=""/>
      <w:lvlJc w:val="left"/>
      <w:pPr>
        <w:tabs>
          <w:tab w:val="num" w:pos="0"/>
        </w:tabs>
        <w:ind w:left="720" w:hanging="360"/>
      </w:pPr>
      <w:rPr>
        <w:rFonts w:ascii="Symbol" w:hAnsi="Symbol" w:cs="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D500333"/>
    <w:multiLevelType w:val="multilevel"/>
    <w:tmpl w:val="B64ABB76"/>
    <w:lvl w:ilvl="0">
      <w:start w:val="1"/>
      <w:numFmt w:val="bullet"/>
      <w:lvlText w:val=""/>
      <w:lvlJc w:val="left"/>
      <w:pPr>
        <w:tabs>
          <w:tab w:val="num" w:pos="0"/>
        </w:tabs>
        <w:ind w:left="720" w:hanging="360"/>
      </w:pPr>
      <w:rPr>
        <w:rFonts w:ascii="Symbol" w:hAnsi="Symbol" w:cs="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23"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37D07E7"/>
    <w:multiLevelType w:val="hybridMultilevel"/>
    <w:tmpl w:val="98D6D9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6C241A"/>
    <w:multiLevelType w:val="hybridMultilevel"/>
    <w:tmpl w:val="3EC42E78"/>
    <w:lvl w:ilvl="0" w:tplc="04150001">
      <w:start w:val="1"/>
      <w:numFmt w:val="bullet"/>
      <w:lvlText w:val=""/>
      <w:lvlJc w:val="left"/>
      <w:pPr>
        <w:ind w:left="1412" w:hanging="360"/>
      </w:pPr>
      <w:rPr>
        <w:rFonts w:ascii="Symbol" w:hAnsi="Symbol" w:hint="default"/>
      </w:rPr>
    </w:lvl>
    <w:lvl w:ilvl="1" w:tplc="04150003" w:tentative="1">
      <w:start w:val="1"/>
      <w:numFmt w:val="bullet"/>
      <w:lvlText w:val="o"/>
      <w:lvlJc w:val="left"/>
      <w:pPr>
        <w:ind w:left="2132" w:hanging="360"/>
      </w:pPr>
      <w:rPr>
        <w:rFonts w:ascii="Courier New" w:hAnsi="Courier New" w:cs="Courier New" w:hint="default"/>
      </w:rPr>
    </w:lvl>
    <w:lvl w:ilvl="2" w:tplc="04150005" w:tentative="1">
      <w:start w:val="1"/>
      <w:numFmt w:val="bullet"/>
      <w:lvlText w:val=""/>
      <w:lvlJc w:val="left"/>
      <w:pPr>
        <w:ind w:left="2852" w:hanging="360"/>
      </w:pPr>
      <w:rPr>
        <w:rFonts w:ascii="Wingdings" w:hAnsi="Wingdings" w:hint="default"/>
      </w:rPr>
    </w:lvl>
    <w:lvl w:ilvl="3" w:tplc="04150001" w:tentative="1">
      <w:start w:val="1"/>
      <w:numFmt w:val="bullet"/>
      <w:lvlText w:val=""/>
      <w:lvlJc w:val="left"/>
      <w:pPr>
        <w:ind w:left="3572" w:hanging="360"/>
      </w:pPr>
      <w:rPr>
        <w:rFonts w:ascii="Symbol" w:hAnsi="Symbol" w:hint="default"/>
      </w:rPr>
    </w:lvl>
    <w:lvl w:ilvl="4" w:tplc="04150003" w:tentative="1">
      <w:start w:val="1"/>
      <w:numFmt w:val="bullet"/>
      <w:lvlText w:val="o"/>
      <w:lvlJc w:val="left"/>
      <w:pPr>
        <w:ind w:left="4292" w:hanging="360"/>
      </w:pPr>
      <w:rPr>
        <w:rFonts w:ascii="Courier New" w:hAnsi="Courier New" w:cs="Courier New" w:hint="default"/>
      </w:rPr>
    </w:lvl>
    <w:lvl w:ilvl="5" w:tplc="04150005" w:tentative="1">
      <w:start w:val="1"/>
      <w:numFmt w:val="bullet"/>
      <w:lvlText w:val=""/>
      <w:lvlJc w:val="left"/>
      <w:pPr>
        <w:ind w:left="5012" w:hanging="360"/>
      </w:pPr>
      <w:rPr>
        <w:rFonts w:ascii="Wingdings" w:hAnsi="Wingdings" w:hint="default"/>
      </w:rPr>
    </w:lvl>
    <w:lvl w:ilvl="6" w:tplc="04150001" w:tentative="1">
      <w:start w:val="1"/>
      <w:numFmt w:val="bullet"/>
      <w:lvlText w:val=""/>
      <w:lvlJc w:val="left"/>
      <w:pPr>
        <w:ind w:left="5732" w:hanging="360"/>
      </w:pPr>
      <w:rPr>
        <w:rFonts w:ascii="Symbol" w:hAnsi="Symbol" w:hint="default"/>
      </w:rPr>
    </w:lvl>
    <w:lvl w:ilvl="7" w:tplc="04150003" w:tentative="1">
      <w:start w:val="1"/>
      <w:numFmt w:val="bullet"/>
      <w:lvlText w:val="o"/>
      <w:lvlJc w:val="left"/>
      <w:pPr>
        <w:ind w:left="6452" w:hanging="360"/>
      </w:pPr>
      <w:rPr>
        <w:rFonts w:ascii="Courier New" w:hAnsi="Courier New" w:cs="Courier New" w:hint="default"/>
      </w:rPr>
    </w:lvl>
    <w:lvl w:ilvl="8" w:tplc="04150005" w:tentative="1">
      <w:start w:val="1"/>
      <w:numFmt w:val="bullet"/>
      <w:lvlText w:val=""/>
      <w:lvlJc w:val="left"/>
      <w:pPr>
        <w:ind w:left="7172" w:hanging="360"/>
      </w:pPr>
      <w:rPr>
        <w:rFonts w:ascii="Wingdings" w:hAnsi="Wingdings" w:hint="default"/>
      </w:rPr>
    </w:lvl>
  </w:abstractNum>
  <w:abstractNum w:abstractNumId="27" w15:restartNumberingAfterBreak="0">
    <w:nsid w:val="37160064"/>
    <w:multiLevelType w:val="hybridMultilevel"/>
    <w:tmpl w:val="5DFE4608"/>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8" w15:restartNumberingAfterBreak="0">
    <w:nsid w:val="381126DC"/>
    <w:multiLevelType w:val="multilevel"/>
    <w:tmpl w:val="DDD61056"/>
    <w:lvl w:ilvl="0">
      <w:start w:val="1"/>
      <w:numFmt w:val="bullet"/>
      <w:lvlText w:val=""/>
      <w:lvlJc w:val="left"/>
      <w:pPr>
        <w:tabs>
          <w:tab w:val="num" w:pos="0"/>
        </w:tabs>
        <w:ind w:left="720" w:hanging="360"/>
      </w:pPr>
      <w:rPr>
        <w:rFonts w:ascii="Symbol" w:hAnsi="Symbol" w:cs="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F00DAF"/>
    <w:multiLevelType w:val="multilevel"/>
    <w:tmpl w:val="3D542128"/>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1" w15:restartNumberingAfterBreak="0">
    <w:nsid w:val="47623428"/>
    <w:multiLevelType w:val="hybridMultilevel"/>
    <w:tmpl w:val="E084D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4BC93442"/>
    <w:multiLevelType w:val="multilevel"/>
    <w:tmpl w:val="0E24E7A8"/>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FD4C9C"/>
    <w:multiLevelType w:val="multilevel"/>
    <w:tmpl w:val="C5E2FB28"/>
    <w:lvl w:ilvl="0">
      <w:start w:val="1"/>
      <w:numFmt w:val="bullet"/>
      <w:lvlText w:val=""/>
      <w:lvlJc w:val="left"/>
      <w:pPr>
        <w:tabs>
          <w:tab w:val="num" w:pos="0"/>
        </w:tabs>
        <w:ind w:left="720" w:hanging="360"/>
      </w:pPr>
      <w:rPr>
        <w:rFonts w:ascii="Symbol" w:hAnsi="Symbol" w:hint="default"/>
        <w:b/>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C410431"/>
    <w:multiLevelType w:val="hybridMultilevel"/>
    <w:tmpl w:val="F452AE22"/>
    <w:lvl w:ilvl="0" w:tplc="C08892EC">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C0AB7E">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D8E3B32">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3C2C08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845D34">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528294">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1E66DE">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AA7AF4">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FC8A9B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8" w15:restartNumberingAfterBreak="0">
    <w:nsid w:val="60F148A7"/>
    <w:multiLevelType w:val="hybridMultilevel"/>
    <w:tmpl w:val="EE54AA2A"/>
    <w:lvl w:ilvl="0" w:tplc="8AA08578">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7438AA">
      <w:start w:val="1"/>
      <w:numFmt w:val="bullet"/>
      <w:lvlText w:val="o"/>
      <w:lvlJc w:val="left"/>
      <w:pPr>
        <w:ind w:left="1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732CB3E">
      <w:start w:val="1"/>
      <w:numFmt w:val="bullet"/>
      <w:lvlText w:val="▪"/>
      <w:lvlJc w:val="left"/>
      <w:pPr>
        <w:ind w:left="1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427458">
      <w:start w:val="1"/>
      <w:numFmt w:val="bullet"/>
      <w:lvlText w:val="•"/>
      <w:lvlJc w:val="left"/>
      <w:pPr>
        <w:ind w:left="2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75A0A74">
      <w:start w:val="1"/>
      <w:numFmt w:val="bullet"/>
      <w:lvlText w:val="o"/>
      <w:lvlJc w:val="left"/>
      <w:pPr>
        <w:ind w:left="3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01000A8">
      <w:start w:val="1"/>
      <w:numFmt w:val="bullet"/>
      <w:lvlText w:val="▪"/>
      <w:lvlJc w:val="left"/>
      <w:pPr>
        <w:ind w:left="40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F62426">
      <w:start w:val="1"/>
      <w:numFmt w:val="bullet"/>
      <w:lvlText w:val="•"/>
      <w:lvlJc w:val="left"/>
      <w:pPr>
        <w:ind w:left="4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01CC9D4">
      <w:start w:val="1"/>
      <w:numFmt w:val="bullet"/>
      <w:lvlText w:val="o"/>
      <w:lvlJc w:val="left"/>
      <w:pPr>
        <w:ind w:left="5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3E6CAC">
      <w:start w:val="1"/>
      <w:numFmt w:val="bullet"/>
      <w:lvlText w:val="▪"/>
      <w:lvlJc w:val="left"/>
      <w:pPr>
        <w:ind w:left="6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1E0291A"/>
    <w:multiLevelType w:val="hybridMultilevel"/>
    <w:tmpl w:val="3EF6DF1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2BB5F32"/>
    <w:multiLevelType w:val="multilevel"/>
    <w:tmpl w:val="7EA28A72"/>
    <w:lvl w:ilvl="0">
      <w:start w:val="5"/>
      <w:numFmt w:val="bullet"/>
      <w:lvlText w:val="-"/>
      <w:lvlJc w:val="left"/>
      <w:pPr>
        <w:tabs>
          <w:tab w:val="num" w:pos="0"/>
        </w:tabs>
        <w:ind w:left="720" w:hanging="360"/>
      </w:pPr>
      <w:rPr>
        <w:rFonts w:ascii="Times New Roman" w:hAnsi="Times New Roman" w:cs="Times New Roman" w:hint="default"/>
        <w:color w:val="00000A"/>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num>
  <w:num w:numId="5">
    <w:abstractNumId w:val="34"/>
  </w:num>
  <w:num w:numId="6">
    <w:abstractNumId w:val="37"/>
  </w:num>
  <w:num w:numId="7">
    <w:abstractNumId w:val="3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3"/>
  </w:num>
  <w:num w:numId="11">
    <w:abstractNumId w:val="1"/>
  </w:num>
  <w:num w:numId="12">
    <w:abstractNumId w:val="32"/>
  </w:num>
  <w:num w:numId="13">
    <w:abstractNumId w:val="23"/>
  </w:num>
  <w:num w:numId="14">
    <w:abstractNumId w:val="10"/>
  </w:num>
  <w:num w:numId="15">
    <w:abstractNumId w:val="14"/>
  </w:num>
  <w:num w:numId="16">
    <w:abstractNumId w:val="22"/>
  </w:num>
  <w:num w:numId="17">
    <w:abstractNumId w:val="42"/>
  </w:num>
  <w:num w:numId="18">
    <w:abstractNumId w:val="38"/>
  </w:num>
  <w:num w:numId="19">
    <w:abstractNumId w:val="36"/>
  </w:num>
  <w:num w:numId="20">
    <w:abstractNumId w:val="39"/>
  </w:num>
  <w:num w:numId="21">
    <w:abstractNumId w:val="12"/>
  </w:num>
  <w:num w:numId="22">
    <w:abstractNumId w:val="39"/>
  </w:num>
  <w:num w:numId="23">
    <w:abstractNumId w:val="28"/>
  </w:num>
  <w:num w:numId="24">
    <w:abstractNumId w:val="13"/>
  </w:num>
  <w:num w:numId="25">
    <w:abstractNumId w:val="20"/>
  </w:num>
  <w:num w:numId="26">
    <w:abstractNumId w:val="21"/>
  </w:num>
  <w:num w:numId="27">
    <w:abstractNumId w:val="11"/>
  </w:num>
  <w:num w:numId="28">
    <w:abstractNumId w:val="29"/>
  </w:num>
  <w:num w:numId="29">
    <w:abstractNumId w:val="19"/>
  </w:num>
  <w:num w:numId="30">
    <w:abstractNumId w:val="33"/>
  </w:num>
  <w:num w:numId="31">
    <w:abstractNumId w:val="35"/>
  </w:num>
  <w:num w:numId="32">
    <w:abstractNumId w:val="41"/>
  </w:num>
  <w:num w:numId="33">
    <w:abstractNumId w:val="26"/>
  </w:num>
  <w:num w:numId="34">
    <w:abstractNumId w:val="24"/>
  </w:num>
  <w:num w:numId="35">
    <w:abstractNumId w:val="31"/>
  </w:num>
  <w:num w:numId="36">
    <w:abstractNumId w:val="16"/>
  </w:num>
  <w:num w:numId="3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45"/>
    <w:rsid w:val="000022D2"/>
    <w:rsid w:val="00004817"/>
    <w:rsid w:val="000063BB"/>
    <w:rsid w:val="00012425"/>
    <w:rsid w:val="00012F79"/>
    <w:rsid w:val="00012FC3"/>
    <w:rsid w:val="00013839"/>
    <w:rsid w:val="00013B2D"/>
    <w:rsid w:val="00015F46"/>
    <w:rsid w:val="000165C7"/>
    <w:rsid w:val="000175D3"/>
    <w:rsid w:val="0002034D"/>
    <w:rsid w:val="00024C74"/>
    <w:rsid w:val="00025105"/>
    <w:rsid w:val="000252E8"/>
    <w:rsid w:val="00034CB4"/>
    <w:rsid w:val="000369C7"/>
    <w:rsid w:val="00044D06"/>
    <w:rsid w:val="0004693E"/>
    <w:rsid w:val="000471EE"/>
    <w:rsid w:val="000512E4"/>
    <w:rsid w:val="00052EB1"/>
    <w:rsid w:val="000530B2"/>
    <w:rsid w:val="00054538"/>
    <w:rsid w:val="00055E7E"/>
    <w:rsid w:val="00060383"/>
    <w:rsid w:val="00060B87"/>
    <w:rsid w:val="00060CBF"/>
    <w:rsid w:val="00061996"/>
    <w:rsid w:val="00062A12"/>
    <w:rsid w:val="000666ED"/>
    <w:rsid w:val="0006672E"/>
    <w:rsid w:val="000727D4"/>
    <w:rsid w:val="00072CD7"/>
    <w:rsid w:val="00072D65"/>
    <w:rsid w:val="000738D5"/>
    <w:rsid w:val="00073C2A"/>
    <w:rsid w:val="00073FD5"/>
    <w:rsid w:val="00074BBD"/>
    <w:rsid w:val="00075598"/>
    <w:rsid w:val="00075A6A"/>
    <w:rsid w:val="00081388"/>
    <w:rsid w:val="00083DF8"/>
    <w:rsid w:val="0008445F"/>
    <w:rsid w:val="00085318"/>
    <w:rsid w:val="000855EC"/>
    <w:rsid w:val="00085A10"/>
    <w:rsid w:val="000874D2"/>
    <w:rsid w:val="00090F60"/>
    <w:rsid w:val="00091A7B"/>
    <w:rsid w:val="00091DBF"/>
    <w:rsid w:val="00092E7F"/>
    <w:rsid w:val="00094762"/>
    <w:rsid w:val="000A1409"/>
    <w:rsid w:val="000A2163"/>
    <w:rsid w:val="000A2166"/>
    <w:rsid w:val="000A2497"/>
    <w:rsid w:val="000A358A"/>
    <w:rsid w:val="000A79A0"/>
    <w:rsid w:val="000A7A1F"/>
    <w:rsid w:val="000B0C44"/>
    <w:rsid w:val="000B1133"/>
    <w:rsid w:val="000B1BF1"/>
    <w:rsid w:val="000B2CE9"/>
    <w:rsid w:val="000B2F00"/>
    <w:rsid w:val="000B496D"/>
    <w:rsid w:val="000B4D68"/>
    <w:rsid w:val="000B4E73"/>
    <w:rsid w:val="000C0093"/>
    <w:rsid w:val="000C015B"/>
    <w:rsid w:val="000C3465"/>
    <w:rsid w:val="000C4723"/>
    <w:rsid w:val="000C6C45"/>
    <w:rsid w:val="000C6E62"/>
    <w:rsid w:val="000C7B09"/>
    <w:rsid w:val="000D1AA1"/>
    <w:rsid w:val="000D2CC8"/>
    <w:rsid w:val="000D3933"/>
    <w:rsid w:val="000D408B"/>
    <w:rsid w:val="000D4669"/>
    <w:rsid w:val="000D6097"/>
    <w:rsid w:val="000D7CC0"/>
    <w:rsid w:val="000E259B"/>
    <w:rsid w:val="000E35D3"/>
    <w:rsid w:val="000E3BE2"/>
    <w:rsid w:val="000E45C3"/>
    <w:rsid w:val="000E5958"/>
    <w:rsid w:val="000E6010"/>
    <w:rsid w:val="000E7AD8"/>
    <w:rsid w:val="000F1FAA"/>
    <w:rsid w:val="000F23B2"/>
    <w:rsid w:val="000F491A"/>
    <w:rsid w:val="001022B5"/>
    <w:rsid w:val="001040A9"/>
    <w:rsid w:val="00110C82"/>
    <w:rsid w:val="00121858"/>
    <w:rsid w:val="00122168"/>
    <w:rsid w:val="001253B5"/>
    <w:rsid w:val="0012757D"/>
    <w:rsid w:val="00127B3C"/>
    <w:rsid w:val="001307F9"/>
    <w:rsid w:val="001308A9"/>
    <w:rsid w:val="0013112E"/>
    <w:rsid w:val="0013218D"/>
    <w:rsid w:val="001328BE"/>
    <w:rsid w:val="00134123"/>
    <w:rsid w:val="00135543"/>
    <w:rsid w:val="00135877"/>
    <w:rsid w:val="00135AC7"/>
    <w:rsid w:val="0014018F"/>
    <w:rsid w:val="00141157"/>
    <w:rsid w:val="00141773"/>
    <w:rsid w:val="001417F3"/>
    <w:rsid w:val="001431AD"/>
    <w:rsid w:val="00143B9A"/>
    <w:rsid w:val="00147C3A"/>
    <w:rsid w:val="00150939"/>
    <w:rsid w:val="00155423"/>
    <w:rsid w:val="00156113"/>
    <w:rsid w:val="001601DF"/>
    <w:rsid w:val="0016373B"/>
    <w:rsid w:val="00163D69"/>
    <w:rsid w:val="00165083"/>
    <w:rsid w:val="0017049D"/>
    <w:rsid w:val="00170DE5"/>
    <w:rsid w:val="0017480B"/>
    <w:rsid w:val="00174E17"/>
    <w:rsid w:val="00175743"/>
    <w:rsid w:val="00180596"/>
    <w:rsid w:val="001821B8"/>
    <w:rsid w:val="001832D4"/>
    <w:rsid w:val="00183C6C"/>
    <w:rsid w:val="00184E65"/>
    <w:rsid w:val="00187CA2"/>
    <w:rsid w:val="00190376"/>
    <w:rsid w:val="001912DC"/>
    <w:rsid w:val="00197F46"/>
    <w:rsid w:val="001A52C8"/>
    <w:rsid w:val="001B101F"/>
    <w:rsid w:val="001B3E01"/>
    <w:rsid w:val="001B403A"/>
    <w:rsid w:val="001C02D7"/>
    <w:rsid w:val="001C2BA2"/>
    <w:rsid w:val="001C2FBA"/>
    <w:rsid w:val="001C3EDA"/>
    <w:rsid w:val="001C457B"/>
    <w:rsid w:val="001D3685"/>
    <w:rsid w:val="001D4C8E"/>
    <w:rsid w:val="001D7574"/>
    <w:rsid w:val="001E007F"/>
    <w:rsid w:val="001E0828"/>
    <w:rsid w:val="001E2B03"/>
    <w:rsid w:val="001E3275"/>
    <w:rsid w:val="001E5658"/>
    <w:rsid w:val="001E7030"/>
    <w:rsid w:val="001E7A19"/>
    <w:rsid w:val="001F07B6"/>
    <w:rsid w:val="001F4577"/>
    <w:rsid w:val="001F4E31"/>
    <w:rsid w:val="001F5143"/>
    <w:rsid w:val="001F6D54"/>
    <w:rsid w:val="0020026F"/>
    <w:rsid w:val="0020327B"/>
    <w:rsid w:val="00203DCB"/>
    <w:rsid w:val="00204870"/>
    <w:rsid w:val="002056FA"/>
    <w:rsid w:val="00205FBE"/>
    <w:rsid w:val="002061E3"/>
    <w:rsid w:val="00206D80"/>
    <w:rsid w:val="00214569"/>
    <w:rsid w:val="00215877"/>
    <w:rsid w:val="00215A0F"/>
    <w:rsid w:val="00216485"/>
    <w:rsid w:val="00216818"/>
    <w:rsid w:val="00216C0C"/>
    <w:rsid w:val="0022036D"/>
    <w:rsid w:val="002209FA"/>
    <w:rsid w:val="0022167E"/>
    <w:rsid w:val="00221954"/>
    <w:rsid w:val="002232F6"/>
    <w:rsid w:val="00226E96"/>
    <w:rsid w:val="0022756E"/>
    <w:rsid w:val="00227DA1"/>
    <w:rsid w:val="00234900"/>
    <w:rsid w:val="00234A97"/>
    <w:rsid w:val="00235C18"/>
    <w:rsid w:val="00237DD7"/>
    <w:rsid w:val="002431B6"/>
    <w:rsid w:val="00244E45"/>
    <w:rsid w:val="0024775C"/>
    <w:rsid w:val="002500FA"/>
    <w:rsid w:val="00250168"/>
    <w:rsid w:val="00251331"/>
    <w:rsid w:val="00252944"/>
    <w:rsid w:val="002536B7"/>
    <w:rsid w:val="00257CFD"/>
    <w:rsid w:val="00260924"/>
    <w:rsid w:val="00263C42"/>
    <w:rsid w:val="002643FC"/>
    <w:rsid w:val="00264BD7"/>
    <w:rsid w:val="00265B16"/>
    <w:rsid w:val="002662F4"/>
    <w:rsid w:val="00267A5F"/>
    <w:rsid w:val="0027037C"/>
    <w:rsid w:val="00272219"/>
    <w:rsid w:val="00273843"/>
    <w:rsid w:val="0027591D"/>
    <w:rsid w:val="00277006"/>
    <w:rsid w:val="00277925"/>
    <w:rsid w:val="00280982"/>
    <w:rsid w:val="00281164"/>
    <w:rsid w:val="00281A21"/>
    <w:rsid w:val="00285A70"/>
    <w:rsid w:val="00285EC2"/>
    <w:rsid w:val="002915FE"/>
    <w:rsid w:val="00291A0F"/>
    <w:rsid w:val="0029361F"/>
    <w:rsid w:val="00293EE1"/>
    <w:rsid w:val="00294E6F"/>
    <w:rsid w:val="002967FC"/>
    <w:rsid w:val="00296867"/>
    <w:rsid w:val="0029706D"/>
    <w:rsid w:val="00297301"/>
    <w:rsid w:val="002A0F32"/>
    <w:rsid w:val="002A20F3"/>
    <w:rsid w:val="002A27BB"/>
    <w:rsid w:val="002A27DF"/>
    <w:rsid w:val="002A3AFB"/>
    <w:rsid w:val="002A5375"/>
    <w:rsid w:val="002A5B6B"/>
    <w:rsid w:val="002A5E28"/>
    <w:rsid w:val="002A6F2A"/>
    <w:rsid w:val="002B33C9"/>
    <w:rsid w:val="002B343D"/>
    <w:rsid w:val="002B5543"/>
    <w:rsid w:val="002B55B2"/>
    <w:rsid w:val="002B581A"/>
    <w:rsid w:val="002B667E"/>
    <w:rsid w:val="002C1016"/>
    <w:rsid w:val="002C10A0"/>
    <w:rsid w:val="002C44FB"/>
    <w:rsid w:val="002C5C1E"/>
    <w:rsid w:val="002C5E70"/>
    <w:rsid w:val="002C6B8C"/>
    <w:rsid w:val="002C7DA3"/>
    <w:rsid w:val="002D2A30"/>
    <w:rsid w:val="002D44FD"/>
    <w:rsid w:val="002D6C97"/>
    <w:rsid w:val="002D776C"/>
    <w:rsid w:val="002D7949"/>
    <w:rsid w:val="002E04E6"/>
    <w:rsid w:val="002E1B01"/>
    <w:rsid w:val="002E66D7"/>
    <w:rsid w:val="002E6806"/>
    <w:rsid w:val="002E7B9A"/>
    <w:rsid w:val="002F3BC5"/>
    <w:rsid w:val="002F54A4"/>
    <w:rsid w:val="002F55D8"/>
    <w:rsid w:val="002F6511"/>
    <w:rsid w:val="002F67E9"/>
    <w:rsid w:val="002F6851"/>
    <w:rsid w:val="002F7BD7"/>
    <w:rsid w:val="002F7E3F"/>
    <w:rsid w:val="00300473"/>
    <w:rsid w:val="00301DF9"/>
    <w:rsid w:val="00302986"/>
    <w:rsid w:val="00302FC9"/>
    <w:rsid w:val="0030379B"/>
    <w:rsid w:val="0030473C"/>
    <w:rsid w:val="003154B9"/>
    <w:rsid w:val="00316411"/>
    <w:rsid w:val="00316C75"/>
    <w:rsid w:val="00321DE6"/>
    <w:rsid w:val="00322232"/>
    <w:rsid w:val="00323136"/>
    <w:rsid w:val="003234DE"/>
    <w:rsid w:val="00325D2C"/>
    <w:rsid w:val="0032655F"/>
    <w:rsid w:val="00327047"/>
    <w:rsid w:val="003277A1"/>
    <w:rsid w:val="00330DCF"/>
    <w:rsid w:val="003320D0"/>
    <w:rsid w:val="00333931"/>
    <w:rsid w:val="003362EE"/>
    <w:rsid w:val="003404BA"/>
    <w:rsid w:val="00340FB1"/>
    <w:rsid w:val="00342EBC"/>
    <w:rsid w:val="00343CC0"/>
    <w:rsid w:val="00344749"/>
    <w:rsid w:val="003454BB"/>
    <w:rsid w:val="00345D1E"/>
    <w:rsid w:val="0035358D"/>
    <w:rsid w:val="00355CEB"/>
    <w:rsid w:val="0035634E"/>
    <w:rsid w:val="003565C0"/>
    <w:rsid w:val="00360295"/>
    <w:rsid w:val="003610ED"/>
    <w:rsid w:val="00366642"/>
    <w:rsid w:val="00371447"/>
    <w:rsid w:val="00374F43"/>
    <w:rsid w:val="00375BE4"/>
    <w:rsid w:val="00376720"/>
    <w:rsid w:val="00381F93"/>
    <w:rsid w:val="00383E73"/>
    <w:rsid w:val="00383F26"/>
    <w:rsid w:val="003869CA"/>
    <w:rsid w:val="00386C88"/>
    <w:rsid w:val="00391FC2"/>
    <w:rsid w:val="00395ABF"/>
    <w:rsid w:val="00395F2B"/>
    <w:rsid w:val="00395FCC"/>
    <w:rsid w:val="003971EC"/>
    <w:rsid w:val="003A044E"/>
    <w:rsid w:val="003A2B21"/>
    <w:rsid w:val="003A5728"/>
    <w:rsid w:val="003B0A74"/>
    <w:rsid w:val="003B4992"/>
    <w:rsid w:val="003B5CFF"/>
    <w:rsid w:val="003C295E"/>
    <w:rsid w:val="003C45BC"/>
    <w:rsid w:val="003C484D"/>
    <w:rsid w:val="003C6E21"/>
    <w:rsid w:val="003C75F9"/>
    <w:rsid w:val="003C76D9"/>
    <w:rsid w:val="003D12A5"/>
    <w:rsid w:val="003D287B"/>
    <w:rsid w:val="003D2BE7"/>
    <w:rsid w:val="003E0D2C"/>
    <w:rsid w:val="003E1DE4"/>
    <w:rsid w:val="003E5759"/>
    <w:rsid w:val="003E5D6C"/>
    <w:rsid w:val="003E733A"/>
    <w:rsid w:val="003F22D0"/>
    <w:rsid w:val="003F5452"/>
    <w:rsid w:val="003F6F24"/>
    <w:rsid w:val="003F760B"/>
    <w:rsid w:val="003F7CA2"/>
    <w:rsid w:val="004027C0"/>
    <w:rsid w:val="004046B0"/>
    <w:rsid w:val="00405068"/>
    <w:rsid w:val="0041192C"/>
    <w:rsid w:val="00416723"/>
    <w:rsid w:val="00417999"/>
    <w:rsid w:val="004206EE"/>
    <w:rsid w:val="004216FD"/>
    <w:rsid w:val="00421715"/>
    <w:rsid w:val="004218BE"/>
    <w:rsid w:val="00421910"/>
    <w:rsid w:val="0042197A"/>
    <w:rsid w:val="0042305A"/>
    <w:rsid w:val="00424158"/>
    <w:rsid w:val="00425507"/>
    <w:rsid w:val="00425DA7"/>
    <w:rsid w:val="00425E68"/>
    <w:rsid w:val="00426D5D"/>
    <w:rsid w:val="004301C3"/>
    <w:rsid w:val="004302D7"/>
    <w:rsid w:val="004309EA"/>
    <w:rsid w:val="00433700"/>
    <w:rsid w:val="00436EBC"/>
    <w:rsid w:val="0043724F"/>
    <w:rsid w:val="00441075"/>
    <w:rsid w:val="0044109A"/>
    <w:rsid w:val="004424A6"/>
    <w:rsid w:val="00442629"/>
    <w:rsid w:val="00443D51"/>
    <w:rsid w:val="00444C09"/>
    <w:rsid w:val="00445AFE"/>
    <w:rsid w:val="004468E5"/>
    <w:rsid w:val="00447C89"/>
    <w:rsid w:val="0045051F"/>
    <w:rsid w:val="00450749"/>
    <w:rsid w:val="00450B62"/>
    <w:rsid w:val="0045100B"/>
    <w:rsid w:val="004514AF"/>
    <w:rsid w:val="004534AE"/>
    <w:rsid w:val="00454D79"/>
    <w:rsid w:val="004571E8"/>
    <w:rsid w:val="00457B89"/>
    <w:rsid w:val="004621FA"/>
    <w:rsid w:val="0046323D"/>
    <w:rsid w:val="004643B4"/>
    <w:rsid w:val="00464488"/>
    <w:rsid w:val="004649AF"/>
    <w:rsid w:val="004669F6"/>
    <w:rsid w:val="00474397"/>
    <w:rsid w:val="00474417"/>
    <w:rsid w:val="00475583"/>
    <w:rsid w:val="00475847"/>
    <w:rsid w:val="00475EF8"/>
    <w:rsid w:val="0047781E"/>
    <w:rsid w:val="00477EC4"/>
    <w:rsid w:val="004817B7"/>
    <w:rsid w:val="004831FF"/>
    <w:rsid w:val="004862FA"/>
    <w:rsid w:val="0048635E"/>
    <w:rsid w:val="00490AAA"/>
    <w:rsid w:val="00490AED"/>
    <w:rsid w:val="00491B3C"/>
    <w:rsid w:val="00492843"/>
    <w:rsid w:val="00492923"/>
    <w:rsid w:val="00492A41"/>
    <w:rsid w:val="00493814"/>
    <w:rsid w:val="00496D28"/>
    <w:rsid w:val="004A0275"/>
    <w:rsid w:val="004A0769"/>
    <w:rsid w:val="004A0A0F"/>
    <w:rsid w:val="004A0AB8"/>
    <w:rsid w:val="004A1402"/>
    <w:rsid w:val="004A5108"/>
    <w:rsid w:val="004A5363"/>
    <w:rsid w:val="004B0BA1"/>
    <w:rsid w:val="004B4D4C"/>
    <w:rsid w:val="004B5013"/>
    <w:rsid w:val="004B6941"/>
    <w:rsid w:val="004B7B4D"/>
    <w:rsid w:val="004C0996"/>
    <w:rsid w:val="004C354C"/>
    <w:rsid w:val="004D3141"/>
    <w:rsid w:val="004D3FDE"/>
    <w:rsid w:val="004D637E"/>
    <w:rsid w:val="004D6B20"/>
    <w:rsid w:val="004E18F1"/>
    <w:rsid w:val="004E613A"/>
    <w:rsid w:val="004E7483"/>
    <w:rsid w:val="004F08E2"/>
    <w:rsid w:val="004F0EA9"/>
    <w:rsid w:val="004F4C1C"/>
    <w:rsid w:val="004F66E8"/>
    <w:rsid w:val="004F722D"/>
    <w:rsid w:val="005018B7"/>
    <w:rsid w:val="005027A9"/>
    <w:rsid w:val="005045D7"/>
    <w:rsid w:val="0050518C"/>
    <w:rsid w:val="00506E50"/>
    <w:rsid w:val="005110F7"/>
    <w:rsid w:val="00512A34"/>
    <w:rsid w:val="00513660"/>
    <w:rsid w:val="00514552"/>
    <w:rsid w:val="00514FFB"/>
    <w:rsid w:val="00517C28"/>
    <w:rsid w:val="00520713"/>
    <w:rsid w:val="00520B67"/>
    <w:rsid w:val="005227D5"/>
    <w:rsid w:val="00523CFF"/>
    <w:rsid w:val="00524B00"/>
    <w:rsid w:val="0053141A"/>
    <w:rsid w:val="00532963"/>
    <w:rsid w:val="005340AC"/>
    <w:rsid w:val="00534A06"/>
    <w:rsid w:val="00534EC0"/>
    <w:rsid w:val="00540189"/>
    <w:rsid w:val="005424CE"/>
    <w:rsid w:val="005436AF"/>
    <w:rsid w:val="00543703"/>
    <w:rsid w:val="00545AAD"/>
    <w:rsid w:val="005471EF"/>
    <w:rsid w:val="00547367"/>
    <w:rsid w:val="005503F8"/>
    <w:rsid w:val="00551868"/>
    <w:rsid w:val="00552934"/>
    <w:rsid w:val="005541F4"/>
    <w:rsid w:val="00554FEC"/>
    <w:rsid w:val="005561C3"/>
    <w:rsid w:val="005618FD"/>
    <w:rsid w:val="00562283"/>
    <w:rsid w:val="005645B8"/>
    <w:rsid w:val="005657EA"/>
    <w:rsid w:val="00565969"/>
    <w:rsid w:val="0056615A"/>
    <w:rsid w:val="00566905"/>
    <w:rsid w:val="00566A59"/>
    <w:rsid w:val="005750BB"/>
    <w:rsid w:val="00577E4D"/>
    <w:rsid w:val="00580971"/>
    <w:rsid w:val="0058210B"/>
    <w:rsid w:val="005822D5"/>
    <w:rsid w:val="00582963"/>
    <w:rsid w:val="00583BDA"/>
    <w:rsid w:val="0058630F"/>
    <w:rsid w:val="00591151"/>
    <w:rsid w:val="00594029"/>
    <w:rsid w:val="005944F1"/>
    <w:rsid w:val="00595503"/>
    <w:rsid w:val="00595707"/>
    <w:rsid w:val="005A1781"/>
    <w:rsid w:val="005A230A"/>
    <w:rsid w:val="005A2576"/>
    <w:rsid w:val="005A27D8"/>
    <w:rsid w:val="005A2BE2"/>
    <w:rsid w:val="005A315E"/>
    <w:rsid w:val="005A5B20"/>
    <w:rsid w:val="005A6DD0"/>
    <w:rsid w:val="005A726D"/>
    <w:rsid w:val="005B0F9A"/>
    <w:rsid w:val="005B264B"/>
    <w:rsid w:val="005B5CBD"/>
    <w:rsid w:val="005B6295"/>
    <w:rsid w:val="005B737A"/>
    <w:rsid w:val="005B7785"/>
    <w:rsid w:val="005C4E46"/>
    <w:rsid w:val="005D163B"/>
    <w:rsid w:val="005D1A98"/>
    <w:rsid w:val="005D1FC6"/>
    <w:rsid w:val="005D30FF"/>
    <w:rsid w:val="005D3C60"/>
    <w:rsid w:val="005D428E"/>
    <w:rsid w:val="005D5AF6"/>
    <w:rsid w:val="005D5C55"/>
    <w:rsid w:val="005D6B94"/>
    <w:rsid w:val="005E2DBE"/>
    <w:rsid w:val="005E3743"/>
    <w:rsid w:val="005E746C"/>
    <w:rsid w:val="005F064C"/>
    <w:rsid w:val="005F0F2F"/>
    <w:rsid w:val="005F23EF"/>
    <w:rsid w:val="005F4BD9"/>
    <w:rsid w:val="005F6969"/>
    <w:rsid w:val="005F7223"/>
    <w:rsid w:val="00600A63"/>
    <w:rsid w:val="00600FBA"/>
    <w:rsid w:val="00602372"/>
    <w:rsid w:val="00603E08"/>
    <w:rsid w:val="0060559B"/>
    <w:rsid w:val="006075B3"/>
    <w:rsid w:val="00610DE2"/>
    <w:rsid w:val="00612528"/>
    <w:rsid w:val="00613068"/>
    <w:rsid w:val="00613593"/>
    <w:rsid w:val="006156F9"/>
    <w:rsid w:val="00615E26"/>
    <w:rsid w:val="00616374"/>
    <w:rsid w:val="00617B6B"/>
    <w:rsid w:val="00622A72"/>
    <w:rsid w:val="00622ECD"/>
    <w:rsid w:val="00625565"/>
    <w:rsid w:val="00625DDD"/>
    <w:rsid w:val="00626503"/>
    <w:rsid w:val="006418C0"/>
    <w:rsid w:val="00641DBC"/>
    <w:rsid w:val="00641EFB"/>
    <w:rsid w:val="006428F5"/>
    <w:rsid w:val="00642B33"/>
    <w:rsid w:val="00647D32"/>
    <w:rsid w:val="00650673"/>
    <w:rsid w:val="00654ADB"/>
    <w:rsid w:val="00654B3B"/>
    <w:rsid w:val="006564BF"/>
    <w:rsid w:val="006613F0"/>
    <w:rsid w:val="00662DAA"/>
    <w:rsid w:val="00672AC3"/>
    <w:rsid w:val="006761BC"/>
    <w:rsid w:val="00676FBA"/>
    <w:rsid w:val="00681B06"/>
    <w:rsid w:val="00690F09"/>
    <w:rsid w:val="00691658"/>
    <w:rsid w:val="00691ECC"/>
    <w:rsid w:val="00694A38"/>
    <w:rsid w:val="006951FB"/>
    <w:rsid w:val="00695DCA"/>
    <w:rsid w:val="00697FCD"/>
    <w:rsid w:val="006A1442"/>
    <w:rsid w:val="006A17F1"/>
    <w:rsid w:val="006A224D"/>
    <w:rsid w:val="006A2DE7"/>
    <w:rsid w:val="006B0227"/>
    <w:rsid w:val="006B36CF"/>
    <w:rsid w:val="006B54CA"/>
    <w:rsid w:val="006C2119"/>
    <w:rsid w:val="006C2E5F"/>
    <w:rsid w:val="006C2EBB"/>
    <w:rsid w:val="006C4215"/>
    <w:rsid w:val="006C6F59"/>
    <w:rsid w:val="006C73FB"/>
    <w:rsid w:val="006D1445"/>
    <w:rsid w:val="006D4091"/>
    <w:rsid w:val="006D4468"/>
    <w:rsid w:val="006D7D1B"/>
    <w:rsid w:val="006D7EBE"/>
    <w:rsid w:val="006E29A3"/>
    <w:rsid w:val="006F10B6"/>
    <w:rsid w:val="006F16ED"/>
    <w:rsid w:val="006F20B3"/>
    <w:rsid w:val="006F2812"/>
    <w:rsid w:val="006F32D3"/>
    <w:rsid w:val="006F357C"/>
    <w:rsid w:val="006F4124"/>
    <w:rsid w:val="006F443D"/>
    <w:rsid w:val="0070048B"/>
    <w:rsid w:val="00700D13"/>
    <w:rsid w:val="00702BDA"/>
    <w:rsid w:val="00705CE2"/>
    <w:rsid w:val="007102C8"/>
    <w:rsid w:val="007110F0"/>
    <w:rsid w:val="00711A68"/>
    <w:rsid w:val="00712318"/>
    <w:rsid w:val="0071233D"/>
    <w:rsid w:val="00713782"/>
    <w:rsid w:val="007144C7"/>
    <w:rsid w:val="00715359"/>
    <w:rsid w:val="00715F58"/>
    <w:rsid w:val="007171FE"/>
    <w:rsid w:val="00721AA0"/>
    <w:rsid w:val="0072239D"/>
    <w:rsid w:val="00726774"/>
    <w:rsid w:val="007305F7"/>
    <w:rsid w:val="0073138A"/>
    <w:rsid w:val="007314DF"/>
    <w:rsid w:val="00735CAC"/>
    <w:rsid w:val="007367EB"/>
    <w:rsid w:val="00740958"/>
    <w:rsid w:val="00741453"/>
    <w:rsid w:val="007414E8"/>
    <w:rsid w:val="00742C09"/>
    <w:rsid w:val="00744AD8"/>
    <w:rsid w:val="00746BEE"/>
    <w:rsid w:val="007552FD"/>
    <w:rsid w:val="00755F07"/>
    <w:rsid w:val="0075646E"/>
    <w:rsid w:val="00757961"/>
    <w:rsid w:val="0076340C"/>
    <w:rsid w:val="00764998"/>
    <w:rsid w:val="00766606"/>
    <w:rsid w:val="00767404"/>
    <w:rsid w:val="007677A2"/>
    <w:rsid w:val="00772247"/>
    <w:rsid w:val="007749EF"/>
    <w:rsid w:val="00775515"/>
    <w:rsid w:val="00775E09"/>
    <w:rsid w:val="00780416"/>
    <w:rsid w:val="00782AF3"/>
    <w:rsid w:val="007830E1"/>
    <w:rsid w:val="0078436B"/>
    <w:rsid w:val="00784C74"/>
    <w:rsid w:val="007860CF"/>
    <w:rsid w:val="0079021E"/>
    <w:rsid w:val="00791A45"/>
    <w:rsid w:val="0079206B"/>
    <w:rsid w:val="00796761"/>
    <w:rsid w:val="007A0084"/>
    <w:rsid w:val="007A1498"/>
    <w:rsid w:val="007A2428"/>
    <w:rsid w:val="007A24B5"/>
    <w:rsid w:val="007A2563"/>
    <w:rsid w:val="007A53AB"/>
    <w:rsid w:val="007A7D88"/>
    <w:rsid w:val="007B3FBF"/>
    <w:rsid w:val="007B547A"/>
    <w:rsid w:val="007B64CD"/>
    <w:rsid w:val="007B737E"/>
    <w:rsid w:val="007C5691"/>
    <w:rsid w:val="007D4592"/>
    <w:rsid w:val="007D6CC2"/>
    <w:rsid w:val="007D73A5"/>
    <w:rsid w:val="007D75DF"/>
    <w:rsid w:val="007D799C"/>
    <w:rsid w:val="007E1839"/>
    <w:rsid w:val="007E3E59"/>
    <w:rsid w:val="007F0157"/>
    <w:rsid w:val="007F19CC"/>
    <w:rsid w:val="008007AD"/>
    <w:rsid w:val="008028C4"/>
    <w:rsid w:val="00804BA5"/>
    <w:rsid w:val="00805805"/>
    <w:rsid w:val="00807AE6"/>
    <w:rsid w:val="0081162E"/>
    <w:rsid w:val="00811DAB"/>
    <w:rsid w:val="008127D3"/>
    <w:rsid w:val="00812963"/>
    <w:rsid w:val="008132E4"/>
    <w:rsid w:val="008133F0"/>
    <w:rsid w:val="008164EE"/>
    <w:rsid w:val="0081718C"/>
    <w:rsid w:val="00820395"/>
    <w:rsid w:val="00823A3C"/>
    <w:rsid w:val="0082482F"/>
    <w:rsid w:val="00826591"/>
    <w:rsid w:val="00826B81"/>
    <w:rsid w:val="00832330"/>
    <w:rsid w:val="0083258C"/>
    <w:rsid w:val="00833162"/>
    <w:rsid w:val="00836644"/>
    <w:rsid w:val="00847630"/>
    <w:rsid w:val="00851755"/>
    <w:rsid w:val="008519BB"/>
    <w:rsid w:val="00854A46"/>
    <w:rsid w:val="0085540C"/>
    <w:rsid w:val="00855B39"/>
    <w:rsid w:val="00856C75"/>
    <w:rsid w:val="00857079"/>
    <w:rsid w:val="00857309"/>
    <w:rsid w:val="00860630"/>
    <w:rsid w:val="00861798"/>
    <w:rsid w:val="008623F5"/>
    <w:rsid w:val="00862603"/>
    <w:rsid w:val="00864468"/>
    <w:rsid w:val="008751A8"/>
    <w:rsid w:val="008752E4"/>
    <w:rsid w:val="00875518"/>
    <w:rsid w:val="00877426"/>
    <w:rsid w:val="008803E6"/>
    <w:rsid w:val="008804E5"/>
    <w:rsid w:val="00880F0D"/>
    <w:rsid w:val="00883E6F"/>
    <w:rsid w:val="008866AB"/>
    <w:rsid w:val="0088670B"/>
    <w:rsid w:val="00890ADA"/>
    <w:rsid w:val="0089187F"/>
    <w:rsid w:val="00894D12"/>
    <w:rsid w:val="008969AC"/>
    <w:rsid w:val="0089733F"/>
    <w:rsid w:val="008977C6"/>
    <w:rsid w:val="008A1936"/>
    <w:rsid w:val="008A2036"/>
    <w:rsid w:val="008A4FFB"/>
    <w:rsid w:val="008A6536"/>
    <w:rsid w:val="008A7CC9"/>
    <w:rsid w:val="008B163B"/>
    <w:rsid w:val="008B265C"/>
    <w:rsid w:val="008B42BA"/>
    <w:rsid w:val="008B4FA1"/>
    <w:rsid w:val="008B5251"/>
    <w:rsid w:val="008B5C6A"/>
    <w:rsid w:val="008B60A8"/>
    <w:rsid w:val="008B66BF"/>
    <w:rsid w:val="008B6E12"/>
    <w:rsid w:val="008B787F"/>
    <w:rsid w:val="008C2FFA"/>
    <w:rsid w:val="008C4B7D"/>
    <w:rsid w:val="008C5BC7"/>
    <w:rsid w:val="008D1DE7"/>
    <w:rsid w:val="008D282D"/>
    <w:rsid w:val="008D2AD1"/>
    <w:rsid w:val="008D3488"/>
    <w:rsid w:val="008D3C61"/>
    <w:rsid w:val="008E293B"/>
    <w:rsid w:val="008E2EAE"/>
    <w:rsid w:val="008E3695"/>
    <w:rsid w:val="008E52DF"/>
    <w:rsid w:val="008E6EA8"/>
    <w:rsid w:val="008F030E"/>
    <w:rsid w:val="008F1EF5"/>
    <w:rsid w:val="008F5316"/>
    <w:rsid w:val="008F5964"/>
    <w:rsid w:val="008F63D0"/>
    <w:rsid w:val="008F7F57"/>
    <w:rsid w:val="00904D93"/>
    <w:rsid w:val="0091194C"/>
    <w:rsid w:val="00911B8B"/>
    <w:rsid w:val="009258E3"/>
    <w:rsid w:val="00926DD9"/>
    <w:rsid w:val="0092768E"/>
    <w:rsid w:val="00927D15"/>
    <w:rsid w:val="00927FE4"/>
    <w:rsid w:val="009310F3"/>
    <w:rsid w:val="00933E0F"/>
    <w:rsid w:val="0093591F"/>
    <w:rsid w:val="00936B6B"/>
    <w:rsid w:val="00937F3E"/>
    <w:rsid w:val="00947611"/>
    <w:rsid w:val="00950852"/>
    <w:rsid w:val="00955708"/>
    <w:rsid w:val="00956EAC"/>
    <w:rsid w:val="00957874"/>
    <w:rsid w:val="00960B3C"/>
    <w:rsid w:val="0096446E"/>
    <w:rsid w:val="00964F7D"/>
    <w:rsid w:val="00965E94"/>
    <w:rsid w:val="0096666D"/>
    <w:rsid w:val="00970BA2"/>
    <w:rsid w:val="00973927"/>
    <w:rsid w:val="00974864"/>
    <w:rsid w:val="00980434"/>
    <w:rsid w:val="00980A97"/>
    <w:rsid w:val="00980C7C"/>
    <w:rsid w:val="009826BA"/>
    <w:rsid w:val="0098362B"/>
    <w:rsid w:val="009857F5"/>
    <w:rsid w:val="009922AB"/>
    <w:rsid w:val="00993F6B"/>
    <w:rsid w:val="00994919"/>
    <w:rsid w:val="00996473"/>
    <w:rsid w:val="00997A1D"/>
    <w:rsid w:val="009A1729"/>
    <w:rsid w:val="009A194B"/>
    <w:rsid w:val="009A2563"/>
    <w:rsid w:val="009A2CD7"/>
    <w:rsid w:val="009A5F64"/>
    <w:rsid w:val="009B024A"/>
    <w:rsid w:val="009B2D96"/>
    <w:rsid w:val="009B40E0"/>
    <w:rsid w:val="009B436E"/>
    <w:rsid w:val="009B4A24"/>
    <w:rsid w:val="009B7FBB"/>
    <w:rsid w:val="009C0E77"/>
    <w:rsid w:val="009C141B"/>
    <w:rsid w:val="009C3D61"/>
    <w:rsid w:val="009C48AD"/>
    <w:rsid w:val="009C516E"/>
    <w:rsid w:val="009C5828"/>
    <w:rsid w:val="009C7D2A"/>
    <w:rsid w:val="009D02F7"/>
    <w:rsid w:val="009D4034"/>
    <w:rsid w:val="009D5074"/>
    <w:rsid w:val="009D6DAE"/>
    <w:rsid w:val="009E0441"/>
    <w:rsid w:val="009E0ACF"/>
    <w:rsid w:val="009E0BFF"/>
    <w:rsid w:val="009E0C18"/>
    <w:rsid w:val="009E5C48"/>
    <w:rsid w:val="009E5F3A"/>
    <w:rsid w:val="009F04C9"/>
    <w:rsid w:val="00A01E3D"/>
    <w:rsid w:val="00A03AFE"/>
    <w:rsid w:val="00A048EF"/>
    <w:rsid w:val="00A07892"/>
    <w:rsid w:val="00A108AF"/>
    <w:rsid w:val="00A125B9"/>
    <w:rsid w:val="00A12644"/>
    <w:rsid w:val="00A12A89"/>
    <w:rsid w:val="00A1397D"/>
    <w:rsid w:val="00A1516B"/>
    <w:rsid w:val="00A21519"/>
    <w:rsid w:val="00A22CA2"/>
    <w:rsid w:val="00A25B1C"/>
    <w:rsid w:val="00A26161"/>
    <w:rsid w:val="00A265FF"/>
    <w:rsid w:val="00A27F9B"/>
    <w:rsid w:val="00A30B03"/>
    <w:rsid w:val="00A3210E"/>
    <w:rsid w:val="00A3631A"/>
    <w:rsid w:val="00A4065F"/>
    <w:rsid w:val="00A421BC"/>
    <w:rsid w:val="00A42203"/>
    <w:rsid w:val="00A436C2"/>
    <w:rsid w:val="00A4380C"/>
    <w:rsid w:val="00A51A9E"/>
    <w:rsid w:val="00A53BD2"/>
    <w:rsid w:val="00A5423D"/>
    <w:rsid w:val="00A55265"/>
    <w:rsid w:val="00A5763E"/>
    <w:rsid w:val="00A61C21"/>
    <w:rsid w:val="00A64646"/>
    <w:rsid w:val="00A66202"/>
    <w:rsid w:val="00A66332"/>
    <w:rsid w:val="00A6697D"/>
    <w:rsid w:val="00A7372F"/>
    <w:rsid w:val="00A74E4F"/>
    <w:rsid w:val="00A76706"/>
    <w:rsid w:val="00A76880"/>
    <w:rsid w:val="00A83A1D"/>
    <w:rsid w:val="00A86A9E"/>
    <w:rsid w:val="00A86CA6"/>
    <w:rsid w:val="00A879E1"/>
    <w:rsid w:val="00A87EA0"/>
    <w:rsid w:val="00A91ADB"/>
    <w:rsid w:val="00A93938"/>
    <w:rsid w:val="00A93A2D"/>
    <w:rsid w:val="00A9437F"/>
    <w:rsid w:val="00A97CDB"/>
    <w:rsid w:val="00AA03A8"/>
    <w:rsid w:val="00AA0D5C"/>
    <w:rsid w:val="00AA1EDC"/>
    <w:rsid w:val="00AA2816"/>
    <w:rsid w:val="00AA3B34"/>
    <w:rsid w:val="00AA64D4"/>
    <w:rsid w:val="00AB008F"/>
    <w:rsid w:val="00AB40F6"/>
    <w:rsid w:val="00AB79DC"/>
    <w:rsid w:val="00AB7B8C"/>
    <w:rsid w:val="00AC01FF"/>
    <w:rsid w:val="00AC0559"/>
    <w:rsid w:val="00AC0ECB"/>
    <w:rsid w:val="00AC3248"/>
    <w:rsid w:val="00AC7D8A"/>
    <w:rsid w:val="00AD6A35"/>
    <w:rsid w:val="00AD72F4"/>
    <w:rsid w:val="00AE015B"/>
    <w:rsid w:val="00AE1E99"/>
    <w:rsid w:val="00AE21A9"/>
    <w:rsid w:val="00AE4668"/>
    <w:rsid w:val="00AE5A85"/>
    <w:rsid w:val="00AF20D0"/>
    <w:rsid w:val="00B007C5"/>
    <w:rsid w:val="00B0603D"/>
    <w:rsid w:val="00B068CD"/>
    <w:rsid w:val="00B06B89"/>
    <w:rsid w:val="00B07838"/>
    <w:rsid w:val="00B07C69"/>
    <w:rsid w:val="00B107C7"/>
    <w:rsid w:val="00B11FCE"/>
    <w:rsid w:val="00B12ED5"/>
    <w:rsid w:val="00B15C13"/>
    <w:rsid w:val="00B1716A"/>
    <w:rsid w:val="00B22209"/>
    <w:rsid w:val="00B2262E"/>
    <w:rsid w:val="00B243CB"/>
    <w:rsid w:val="00B246B8"/>
    <w:rsid w:val="00B24C07"/>
    <w:rsid w:val="00B2613E"/>
    <w:rsid w:val="00B26AEA"/>
    <w:rsid w:val="00B35A1F"/>
    <w:rsid w:val="00B366A2"/>
    <w:rsid w:val="00B411DC"/>
    <w:rsid w:val="00B43016"/>
    <w:rsid w:val="00B44038"/>
    <w:rsid w:val="00B50072"/>
    <w:rsid w:val="00B50DD3"/>
    <w:rsid w:val="00B514FF"/>
    <w:rsid w:val="00B53D19"/>
    <w:rsid w:val="00B54940"/>
    <w:rsid w:val="00B550A2"/>
    <w:rsid w:val="00B55EB5"/>
    <w:rsid w:val="00B56165"/>
    <w:rsid w:val="00B5648B"/>
    <w:rsid w:val="00B56AF2"/>
    <w:rsid w:val="00B57149"/>
    <w:rsid w:val="00B5737F"/>
    <w:rsid w:val="00B614BF"/>
    <w:rsid w:val="00B63693"/>
    <w:rsid w:val="00B6799F"/>
    <w:rsid w:val="00B67D7A"/>
    <w:rsid w:val="00B67DDC"/>
    <w:rsid w:val="00B701C1"/>
    <w:rsid w:val="00B70A84"/>
    <w:rsid w:val="00B7131C"/>
    <w:rsid w:val="00B7411F"/>
    <w:rsid w:val="00B77BE1"/>
    <w:rsid w:val="00B807DA"/>
    <w:rsid w:val="00B80C70"/>
    <w:rsid w:val="00B8106E"/>
    <w:rsid w:val="00B817B3"/>
    <w:rsid w:val="00B8483C"/>
    <w:rsid w:val="00B84999"/>
    <w:rsid w:val="00B86D75"/>
    <w:rsid w:val="00B87078"/>
    <w:rsid w:val="00B871C8"/>
    <w:rsid w:val="00B90BE8"/>
    <w:rsid w:val="00B925BF"/>
    <w:rsid w:val="00B92BE6"/>
    <w:rsid w:val="00B9323B"/>
    <w:rsid w:val="00B956A1"/>
    <w:rsid w:val="00BA042A"/>
    <w:rsid w:val="00BA21B8"/>
    <w:rsid w:val="00BA2EAF"/>
    <w:rsid w:val="00BA3CA7"/>
    <w:rsid w:val="00BA3CA9"/>
    <w:rsid w:val="00BA640C"/>
    <w:rsid w:val="00BB02AE"/>
    <w:rsid w:val="00BB1A7D"/>
    <w:rsid w:val="00BB44DD"/>
    <w:rsid w:val="00BB63C7"/>
    <w:rsid w:val="00BB7548"/>
    <w:rsid w:val="00BC065F"/>
    <w:rsid w:val="00BC29FC"/>
    <w:rsid w:val="00BC3379"/>
    <w:rsid w:val="00BC38F5"/>
    <w:rsid w:val="00BC479B"/>
    <w:rsid w:val="00BC5892"/>
    <w:rsid w:val="00BD1156"/>
    <w:rsid w:val="00BD3EEF"/>
    <w:rsid w:val="00BD7453"/>
    <w:rsid w:val="00BE1506"/>
    <w:rsid w:val="00BE4CDF"/>
    <w:rsid w:val="00BE74C1"/>
    <w:rsid w:val="00BE78F5"/>
    <w:rsid w:val="00BF19FA"/>
    <w:rsid w:val="00BF70A1"/>
    <w:rsid w:val="00BF73BE"/>
    <w:rsid w:val="00BF76C6"/>
    <w:rsid w:val="00C01A21"/>
    <w:rsid w:val="00C03229"/>
    <w:rsid w:val="00C04211"/>
    <w:rsid w:val="00C0737F"/>
    <w:rsid w:val="00C10732"/>
    <w:rsid w:val="00C11B76"/>
    <w:rsid w:val="00C12D5B"/>
    <w:rsid w:val="00C12E34"/>
    <w:rsid w:val="00C13F4A"/>
    <w:rsid w:val="00C14DE7"/>
    <w:rsid w:val="00C15D96"/>
    <w:rsid w:val="00C22033"/>
    <w:rsid w:val="00C23501"/>
    <w:rsid w:val="00C26834"/>
    <w:rsid w:val="00C2770D"/>
    <w:rsid w:val="00C27E98"/>
    <w:rsid w:val="00C36C1A"/>
    <w:rsid w:val="00C41E0A"/>
    <w:rsid w:val="00C454EC"/>
    <w:rsid w:val="00C470DD"/>
    <w:rsid w:val="00C4756F"/>
    <w:rsid w:val="00C50A76"/>
    <w:rsid w:val="00C5421C"/>
    <w:rsid w:val="00C558C7"/>
    <w:rsid w:val="00C56DD7"/>
    <w:rsid w:val="00C67BBE"/>
    <w:rsid w:val="00C71205"/>
    <w:rsid w:val="00C73505"/>
    <w:rsid w:val="00C74AB5"/>
    <w:rsid w:val="00C74F21"/>
    <w:rsid w:val="00C8020D"/>
    <w:rsid w:val="00C80778"/>
    <w:rsid w:val="00C81F20"/>
    <w:rsid w:val="00C8226F"/>
    <w:rsid w:val="00C9061C"/>
    <w:rsid w:val="00C93F94"/>
    <w:rsid w:val="00C95B6E"/>
    <w:rsid w:val="00C96C8F"/>
    <w:rsid w:val="00C96DF9"/>
    <w:rsid w:val="00CA09DB"/>
    <w:rsid w:val="00CA1515"/>
    <w:rsid w:val="00CA2D1F"/>
    <w:rsid w:val="00CA5490"/>
    <w:rsid w:val="00CA7399"/>
    <w:rsid w:val="00CA74FC"/>
    <w:rsid w:val="00CB098A"/>
    <w:rsid w:val="00CB1A78"/>
    <w:rsid w:val="00CB1AA4"/>
    <w:rsid w:val="00CB2FE1"/>
    <w:rsid w:val="00CB46D2"/>
    <w:rsid w:val="00CB5D3B"/>
    <w:rsid w:val="00CC0747"/>
    <w:rsid w:val="00CC0ED4"/>
    <w:rsid w:val="00CC14EA"/>
    <w:rsid w:val="00CC1D97"/>
    <w:rsid w:val="00CC34C9"/>
    <w:rsid w:val="00CC43E9"/>
    <w:rsid w:val="00CC4F81"/>
    <w:rsid w:val="00CC652D"/>
    <w:rsid w:val="00CC75E0"/>
    <w:rsid w:val="00CC7818"/>
    <w:rsid w:val="00CC7F08"/>
    <w:rsid w:val="00CC7F12"/>
    <w:rsid w:val="00CD33C0"/>
    <w:rsid w:val="00CE29F7"/>
    <w:rsid w:val="00CE2E71"/>
    <w:rsid w:val="00CE2EB4"/>
    <w:rsid w:val="00CE35E4"/>
    <w:rsid w:val="00CE3C1C"/>
    <w:rsid w:val="00CE3F57"/>
    <w:rsid w:val="00CE5B87"/>
    <w:rsid w:val="00CE6602"/>
    <w:rsid w:val="00CE69E6"/>
    <w:rsid w:val="00CE750B"/>
    <w:rsid w:val="00CF1DAE"/>
    <w:rsid w:val="00D00429"/>
    <w:rsid w:val="00D00F35"/>
    <w:rsid w:val="00D028C6"/>
    <w:rsid w:val="00D03063"/>
    <w:rsid w:val="00D03AB1"/>
    <w:rsid w:val="00D04898"/>
    <w:rsid w:val="00D05B3F"/>
    <w:rsid w:val="00D0612F"/>
    <w:rsid w:val="00D11C79"/>
    <w:rsid w:val="00D17B74"/>
    <w:rsid w:val="00D20CD0"/>
    <w:rsid w:val="00D2155F"/>
    <w:rsid w:val="00D216BC"/>
    <w:rsid w:val="00D21DA4"/>
    <w:rsid w:val="00D250C4"/>
    <w:rsid w:val="00D26B46"/>
    <w:rsid w:val="00D27301"/>
    <w:rsid w:val="00D30A48"/>
    <w:rsid w:val="00D31348"/>
    <w:rsid w:val="00D31B08"/>
    <w:rsid w:val="00D31CE6"/>
    <w:rsid w:val="00D3224D"/>
    <w:rsid w:val="00D323AD"/>
    <w:rsid w:val="00D36BB0"/>
    <w:rsid w:val="00D41BA5"/>
    <w:rsid w:val="00D42BC3"/>
    <w:rsid w:val="00D4446D"/>
    <w:rsid w:val="00D46C5F"/>
    <w:rsid w:val="00D47167"/>
    <w:rsid w:val="00D473EC"/>
    <w:rsid w:val="00D500CD"/>
    <w:rsid w:val="00D51F84"/>
    <w:rsid w:val="00D5346B"/>
    <w:rsid w:val="00D53984"/>
    <w:rsid w:val="00D53E71"/>
    <w:rsid w:val="00D54EF6"/>
    <w:rsid w:val="00D64ED0"/>
    <w:rsid w:val="00D65871"/>
    <w:rsid w:val="00D660BE"/>
    <w:rsid w:val="00D67D21"/>
    <w:rsid w:val="00D70BF1"/>
    <w:rsid w:val="00D71232"/>
    <w:rsid w:val="00D72C91"/>
    <w:rsid w:val="00D7531B"/>
    <w:rsid w:val="00D76E5E"/>
    <w:rsid w:val="00D77599"/>
    <w:rsid w:val="00D82BE1"/>
    <w:rsid w:val="00D839EF"/>
    <w:rsid w:val="00D87F1C"/>
    <w:rsid w:val="00D90467"/>
    <w:rsid w:val="00D90D3E"/>
    <w:rsid w:val="00D94353"/>
    <w:rsid w:val="00D95454"/>
    <w:rsid w:val="00D95E5A"/>
    <w:rsid w:val="00DA05A4"/>
    <w:rsid w:val="00DA2830"/>
    <w:rsid w:val="00DA2C67"/>
    <w:rsid w:val="00DA327F"/>
    <w:rsid w:val="00DA3A49"/>
    <w:rsid w:val="00DA4F9A"/>
    <w:rsid w:val="00DA6B14"/>
    <w:rsid w:val="00DB0904"/>
    <w:rsid w:val="00DB3195"/>
    <w:rsid w:val="00DB3BED"/>
    <w:rsid w:val="00DB71C3"/>
    <w:rsid w:val="00DC0E23"/>
    <w:rsid w:val="00DC2ABE"/>
    <w:rsid w:val="00DC356F"/>
    <w:rsid w:val="00DC4211"/>
    <w:rsid w:val="00DC4EC6"/>
    <w:rsid w:val="00DC5940"/>
    <w:rsid w:val="00DC5CC7"/>
    <w:rsid w:val="00DC65A8"/>
    <w:rsid w:val="00DD0BEB"/>
    <w:rsid w:val="00DD2AF1"/>
    <w:rsid w:val="00DD3075"/>
    <w:rsid w:val="00DD36E7"/>
    <w:rsid w:val="00DD3DFD"/>
    <w:rsid w:val="00DD4CA2"/>
    <w:rsid w:val="00DD6CE7"/>
    <w:rsid w:val="00DD6E2F"/>
    <w:rsid w:val="00DE1D5E"/>
    <w:rsid w:val="00DE32B4"/>
    <w:rsid w:val="00DF0EF8"/>
    <w:rsid w:val="00DF2319"/>
    <w:rsid w:val="00DF2F35"/>
    <w:rsid w:val="00DF41F7"/>
    <w:rsid w:val="00DF44DA"/>
    <w:rsid w:val="00DF46C1"/>
    <w:rsid w:val="00DF5D37"/>
    <w:rsid w:val="00E02B8E"/>
    <w:rsid w:val="00E0609D"/>
    <w:rsid w:val="00E0624C"/>
    <w:rsid w:val="00E06A0B"/>
    <w:rsid w:val="00E10BF4"/>
    <w:rsid w:val="00E119C0"/>
    <w:rsid w:val="00E123EA"/>
    <w:rsid w:val="00E1542D"/>
    <w:rsid w:val="00E15EB7"/>
    <w:rsid w:val="00E168CE"/>
    <w:rsid w:val="00E16946"/>
    <w:rsid w:val="00E2014E"/>
    <w:rsid w:val="00E23390"/>
    <w:rsid w:val="00E251C0"/>
    <w:rsid w:val="00E261DC"/>
    <w:rsid w:val="00E26ED3"/>
    <w:rsid w:val="00E26FAC"/>
    <w:rsid w:val="00E276E2"/>
    <w:rsid w:val="00E326DC"/>
    <w:rsid w:val="00E3361F"/>
    <w:rsid w:val="00E33750"/>
    <w:rsid w:val="00E338CD"/>
    <w:rsid w:val="00E33C17"/>
    <w:rsid w:val="00E36591"/>
    <w:rsid w:val="00E42B09"/>
    <w:rsid w:val="00E437B2"/>
    <w:rsid w:val="00E45256"/>
    <w:rsid w:val="00E46A8A"/>
    <w:rsid w:val="00E50B93"/>
    <w:rsid w:val="00E51BDA"/>
    <w:rsid w:val="00E51F84"/>
    <w:rsid w:val="00E54C0B"/>
    <w:rsid w:val="00E550B5"/>
    <w:rsid w:val="00E55DCB"/>
    <w:rsid w:val="00E5700A"/>
    <w:rsid w:val="00E57D75"/>
    <w:rsid w:val="00E6095A"/>
    <w:rsid w:val="00E62095"/>
    <w:rsid w:val="00E634BE"/>
    <w:rsid w:val="00E6386B"/>
    <w:rsid w:val="00E65553"/>
    <w:rsid w:val="00E65558"/>
    <w:rsid w:val="00E70D90"/>
    <w:rsid w:val="00E76188"/>
    <w:rsid w:val="00E81E2B"/>
    <w:rsid w:val="00E827F9"/>
    <w:rsid w:val="00E82B0C"/>
    <w:rsid w:val="00E82C1E"/>
    <w:rsid w:val="00E8356B"/>
    <w:rsid w:val="00E83BA2"/>
    <w:rsid w:val="00E83FD6"/>
    <w:rsid w:val="00E85D11"/>
    <w:rsid w:val="00E87164"/>
    <w:rsid w:val="00E90BC4"/>
    <w:rsid w:val="00E91A96"/>
    <w:rsid w:val="00E9240A"/>
    <w:rsid w:val="00EA0546"/>
    <w:rsid w:val="00EA27DE"/>
    <w:rsid w:val="00EA46CD"/>
    <w:rsid w:val="00EA576F"/>
    <w:rsid w:val="00EA57A9"/>
    <w:rsid w:val="00EB1B5C"/>
    <w:rsid w:val="00EB215E"/>
    <w:rsid w:val="00EB3217"/>
    <w:rsid w:val="00EB41BA"/>
    <w:rsid w:val="00EB5422"/>
    <w:rsid w:val="00EB554A"/>
    <w:rsid w:val="00EC30D6"/>
    <w:rsid w:val="00EC338E"/>
    <w:rsid w:val="00EC436A"/>
    <w:rsid w:val="00ED1AA1"/>
    <w:rsid w:val="00ED3F02"/>
    <w:rsid w:val="00ED638C"/>
    <w:rsid w:val="00EE235E"/>
    <w:rsid w:val="00EE44DD"/>
    <w:rsid w:val="00EE45A1"/>
    <w:rsid w:val="00EE5760"/>
    <w:rsid w:val="00EE651C"/>
    <w:rsid w:val="00EE7BEA"/>
    <w:rsid w:val="00EF070F"/>
    <w:rsid w:val="00EF1A29"/>
    <w:rsid w:val="00EF1E5E"/>
    <w:rsid w:val="00EF71BC"/>
    <w:rsid w:val="00EF7B47"/>
    <w:rsid w:val="00F00E86"/>
    <w:rsid w:val="00F0128F"/>
    <w:rsid w:val="00F02205"/>
    <w:rsid w:val="00F044CA"/>
    <w:rsid w:val="00F06ADC"/>
    <w:rsid w:val="00F0783E"/>
    <w:rsid w:val="00F07D25"/>
    <w:rsid w:val="00F10052"/>
    <w:rsid w:val="00F147E4"/>
    <w:rsid w:val="00F1524F"/>
    <w:rsid w:val="00F16377"/>
    <w:rsid w:val="00F23766"/>
    <w:rsid w:val="00F23A61"/>
    <w:rsid w:val="00F24106"/>
    <w:rsid w:val="00F30801"/>
    <w:rsid w:val="00F3240F"/>
    <w:rsid w:val="00F32B87"/>
    <w:rsid w:val="00F34657"/>
    <w:rsid w:val="00F364FD"/>
    <w:rsid w:val="00F36813"/>
    <w:rsid w:val="00F37C04"/>
    <w:rsid w:val="00F40A1E"/>
    <w:rsid w:val="00F41FC6"/>
    <w:rsid w:val="00F4314A"/>
    <w:rsid w:val="00F43B15"/>
    <w:rsid w:val="00F43BF3"/>
    <w:rsid w:val="00F44BD5"/>
    <w:rsid w:val="00F459C6"/>
    <w:rsid w:val="00F47A10"/>
    <w:rsid w:val="00F5060A"/>
    <w:rsid w:val="00F50B3B"/>
    <w:rsid w:val="00F50D2E"/>
    <w:rsid w:val="00F527B5"/>
    <w:rsid w:val="00F537C2"/>
    <w:rsid w:val="00F560DA"/>
    <w:rsid w:val="00F566DC"/>
    <w:rsid w:val="00F57F3C"/>
    <w:rsid w:val="00F61170"/>
    <w:rsid w:val="00F630A6"/>
    <w:rsid w:val="00F63A9D"/>
    <w:rsid w:val="00F64279"/>
    <w:rsid w:val="00F6445A"/>
    <w:rsid w:val="00F710C1"/>
    <w:rsid w:val="00F71A06"/>
    <w:rsid w:val="00F76D9F"/>
    <w:rsid w:val="00F80E12"/>
    <w:rsid w:val="00F819B7"/>
    <w:rsid w:val="00F81EAF"/>
    <w:rsid w:val="00F833E2"/>
    <w:rsid w:val="00F83570"/>
    <w:rsid w:val="00F85DF9"/>
    <w:rsid w:val="00F87F45"/>
    <w:rsid w:val="00F9296C"/>
    <w:rsid w:val="00F929C8"/>
    <w:rsid w:val="00F92F37"/>
    <w:rsid w:val="00F94B33"/>
    <w:rsid w:val="00FA01D3"/>
    <w:rsid w:val="00FA1D99"/>
    <w:rsid w:val="00FA320C"/>
    <w:rsid w:val="00FA53B0"/>
    <w:rsid w:val="00FA5430"/>
    <w:rsid w:val="00FB1BB1"/>
    <w:rsid w:val="00FB643F"/>
    <w:rsid w:val="00FB649A"/>
    <w:rsid w:val="00FB7625"/>
    <w:rsid w:val="00FC43F8"/>
    <w:rsid w:val="00FC5113"/>
    <w:rsid w:val="00FC5333"/>
    <w:rsid w:val="00FC7A1D"/>
    <w:rsid w:val="00FD15D3"/>
    <w:rsid w:val="00FD5FC6"/>
    <w:rsid w:val="00FE1CDD"/>
    <w:rsid w:val="00FE2160"/>
    <w:rsid w:val="00FE4279"/>
    <w:rsid w:val="00FE7824"/>
    <w:rsid w:val="00FF199C"/>
    <w:rsid w:val="00FF308F"/>
    <w:rsid w:val="00FF3364"/>
    <w:rsid w:val="00FF48A6"/>
    <w:rsid w:val="00FF4DEA"/>
    <w:rsid w:val="00FF6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0C0015"/>
  <w15:docId w15:val="{391DAF4F-B859-49EE-9082-1C2FE829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4106"/>
  </w:style>
  <w:style w:type="paragraph" w:styleId="Nagwek1">
    <w:name w:val="heading 1"/>
    <w:basedOn w:val="Normalny"/>
    <w:next w:val="Normalny"/>
    <w:link w:val="Nagwek1Znak"/>
    <w:uiPriority w:val="9"/>
    <w:qFormat/>
    <w:rsid w:val="00A26161"/>
    <w:pPr>
      <w:keepNext/>
      <w:numPr>
        <w:numId w:val="2"/>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
    <w:unhideWhenUsed/>
    <w:qFormat/>
    <w:rsid w:val="00A26161"/>
    <w:pPr>
      <w:keepNext/>
      <w:numPr>
        <w:ilvl w:val="1"/>
        <w:numId w:val="2"/>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2"/>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2"/>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2"/>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2"/>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17"/>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
    <w:link w:val="Akapitzlist"/>
    <w:uiPriority w:val="34"/>
    <w:qFormat/>
    <w:rsid w:val="00060383"/>
  </w:style>
  <w:style w:type="numbering" w:customStyle="1" w:styleId="WW8Num2113">
    <w:name w:val="WW8Num2113"/>
    <w:basedOn w:val="Bezlisty"/>
    <w:rsid w:val="002D2A30"/>
    <w:pPr>
      <w:numPr>
        <w:numId w:val="3"/>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iPriority w:val="99"/>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4"/>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3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9"/>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12"/>
      </w:numPr>
    </w:pPr>
  </w:style>
  <w:style w:type="numbering" w:customStyle="1" w:styleId="WW8Num23">
    <w:name w:val="WW8Num23"/>
    <w:basedOn w:val="Bezlisty"/>
    <w:rsid w:val="00BA3CA9"/>
    <w:pPr>
      <w:numPr>
        <w:numId w:val="15"/>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1"/>
      </w:numPr>
    </w:pPr>
  </w:style>
  <w:style w:type="numbering" w:customStyle="1" w:styleId="WW8Num1121">
    <w:name w:val="WW8Num1121"/>
    <w:rsid w:val="00BA3CA9"/>
    <w:pPr>
      <w:numPr>
        <w:numId w:val="13"/>
      </w:numPr>
    </w:pPr>
  </w:style>
  <w:style w:type="numbering" w:customStyle="1" w:styleId="WW8Num212">
    <w:name w:val="WW8Num212"/>
    <w:rsid w:val="00BA3CA9"/>
    <w:pPr>
      <w:numPr>
        <w:numId w:val="14"/>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5"/>
      </w:numPr>
    </w:pPr>
  </w:style>
  <w:style w:type="numbering" w:customStyle="1" w:styleId="WW8Num113">
    <w:name w:val="WW8Num113"/>
    <w:rsid w:val="009E5C48"/>
  </w:style>
  <w:style w:type="numbering" w:customStyle="1" w:styleId="WW8Num1113">
    <w:name w:val="WW8Num1113"/>
    <w:rsid w:val="00D473EC"/>
    <w:pPr>
      <w:numPr>
        <w:numId w:val="16"/>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10"/>
      </w:numPr>
    </w:pPr>
  </w:style>
  <w:style w:type="character" w:styleId="Odwoaniedokomentarza">
    <w:name w:val="annotation reference"/>
    <w:basedOn w:val="Domylnaczcionkaakapitu"/>
    <w:uiPriority w:val="99"/>
    <w:semiHidden/>
    <w:unhideWhenUsed/>
    <w:rsid w:val="00083DF8"/>
    <w:rPr>
      <w:sz w:val="16"/>
      <w:szCs w:val="16"/>
    </w:rPr>
  </w:style>
  <w:style w:type="paragraph" w:styleId="Tekstkomentarza">
    <w:name w:val="annotation text"/>
    <w:basedOn w:val="Normalny"/>
    <w:link w:val="TekstkomentarzaZnak"/>
    <w:uiPriority w:val="99"/>
    <w:unhideWhenUsed/>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styleId="Nagwekspisutreci">
    <w:name w:val="TOC Heading"/>
    <w:basedOn w:val="Nagwek1"/>
    <w:next w:val="Normalny"/>
    <w:uiPriority w:val="39"/>
    <w:unhideWhenUsed/>
    <w:qFormat/>
    <w:rsid w:val="00F30801"/>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2">
    <w:name w:val="toc 2"/>
    <w:basedOn w:val="Normalny"/>
    <w:next w:val="Normalny"/>
    <w:autoRedefine/>
    <w:uiPriority w:val="39"/>
    <w:unhideWhenUsed/>
    <w:rsid w:val="00F30801"/>
    <w:pPr>
      <w:tabs>
        <w:tab w:val="left" w:pos="567"/>
        <w:tab w:val="right" w:leader="dot" w:pos="9627"/>
      </w:tabs>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F30801"/>
    <w:pPr>
      <w:spacing w:after="100" w:line="259" w:lineRule="auto"/>
    </w:pPr>
    <w:rPr>
      <w:rFonts w:eastAsiaTheme="minorEastAsia" w:cs="Times New Roman"/>
      <w:lang w:eastAsia="pl-PL"/>
    </w:rPr>
  </w:style>
  <w:style w:type="paragraph" w:styleId="Spistreci3">
    <w:name w:val="toc 3"/>
    <w:basedOn w:val="Normalny"/>
    <w:next w:val="Normalny"/>
    <w:autoRedefine/>
    <w:uiPriority w:val="39"/>
    <w:unhideWhenUsed/>
    <w:rsid w:val="00F30801"/>
    <w:pPr>
      <w:spacing w:after="100" w:line="259" w:lineRule="auto"/>
      <w:ind w:left="440"/>
    </w:pPr>
    <w:rPr>
      <w:rFonts w:eastAsiaTheme="minorEastAsia" w:cs="Times New Roman"/>
      <w:lang w:eastAsia="pl-PL"/>
    </w:rPr>
  </w:style>
  <w:style w:type="paragraph" w:styleId="Spistreci4">
    <w:name w:val="toc 4"/>
    <w:basedOn w:val="Normalny"/>
    <w:next w:val="Normalny"/>
    <w:autoRedefine/>
    <w:uiPriority w:val="39"/>
    <w:unhideWhenUsed/>
    <w:rsid w:val="00F30801"/>
    <w:pPr>
      <w:spacing w:after="100" w:line="259" w:lineRule="auto"/>
      <w:ind w:left="660"/>
    </w:pPr>
    <w:rPr>
      <w:rFonts w:eastAsiaTheme="minorEastAsia"/>
      <w:lang w:eastAsia="pl-PL"/>
    </w:rPr>
  </w:style>
  <w:style w:type="paragraph" w:styleId="Spistreci5">
    <w:name w:val="toc 5"/>
    <w:basedOn w:val="Normalny"/>
    <w:next w:val="Normalny"/>
    <w:autoRedefine/>
    <w:uiPriority w:val="39"/>
    <w:unhideWhenUsed/>
    <w:rsid w:val="00F30801"/>
    <w:pPr>
      <w:spacing w:after="100" w:line="259" w:lineRule="auto"/>
      <w:ind w:left="880"/>
    </w:pPr>
    <w:rPr>
      <w:rFonts w:eastAsiaTheme="minorEastAsia"/>
      <w:lang w:eastAsia="pl-PL"/>
    </w:rPr>
  </w:style>
  <w:style w:type="paragraph" w:styleId="Spistreci6">
    <w:name w:val="toc 6"/>
    <w:basedOn w:val="Normalny"/>
    <w:next w:val="Normalny"/>
    <w:autoRedefine/>
    <w:uiPriority w:val="39"/>
    <w:unhideWhenUsed/>
    <w:rsid w:val="00F30801"/>
    <w:pPr>
      <w:spacing w:after="100" w:line="259" w:lineRule="auto"/>
      <w:ind w:left="1100"/>
    </w:pPr>
    <w:rPr>
      <w:rFonts w:eastAsiaTheme="minorEastAsia"/>
      <w:lang w:eastAsia="pl-PL"/>
    </w:rPr>
  </w:style>
  <w:style w:type="paragraph" w:styleId="Spistreci7">
    <w:name w:val="toc 7"/>
    <w:basedOn w:val="Normalny"/>
    <w:next w:val="Normalny"/>
    <w:autoRedefine/>
    <w:uiPriority w:val="39"/>
    <w:unhideWhenUsed/>
    <w:rsid w:val="00F30801"/>
    <w:pPr>
      <w:spacing w:after="100" w:line="259" w:lineRule="auto"/>
      <w:ind w:left="1320"/>
    </w:pPr>
    <w:rPr>
      <w:rFonts w:eastAsiaTheme="minorEastAsia"/>
      <w:lang w:eastAsia="pl-PL"/>
    </w:rPr>
  </w:style>
  <w:style w:type="paragraph" w:styleId="Spistreci8">
    <w:name w:val="toc 8"/>
    <w:basedOn w:val="Normalny"/>
    <w:next w:val="Normalny"/>
    <w:autoRedefine/>
    <w:uiPriority w:val="39"/>
    <w:unhideWhenUsed/>
    <w:rsid w:val="00F30801"/>
    <w:pPr>
      <w:spacing w:after="100" w:line="259" w:lineRule="auto"/>
      <w:ind w:left="1540"/>
    </w:pPr>
    <w:rPr>
      <w:rFonts w:eastAsiaTheme="minorEastAsia"/>
      <w:lang w:eastAsia="pl-PL"/>
    </w:rPr>
  </w:style>
  <w:style w:type="paragraph" w:styleId="Spistreci9">
    <w:name w:val="toc 9"/>
    <w:basedOn w:val="Normalny"/>
    <w:next w:val="Normalny"/>
    <w:autoRedefine/>
    <w:uiPriority w:val="39"/>
    <w:unhideWhenUsed/>
    <w:rsid w:val="00F30801"/>
    <w:pPr>
      <w:spacing w:after="100" w:line="259" w:lineRule="auto"/>
      <w:ind w:left="1760"/>
    </w:pPr>
    <w:rPr>
      <w:rFonts w:eastAsiaTheme="minorEastAsia"/>
      <w:lang w:eastAsia="pl-PL"/>
    </w:rPr>
  </w:style>
  <w:style w:type="character" w:customStyle="1" w:styleId="UnresolvedMention">
    <w:name w:val="Unresolved Mention"/>
    <w:basedOn w:val="Domylnaczcionkaakapitu"/>
    <w:uiPriority w:val="99"/>
    <w:semiHidden/>
    <w:unhideWhenUsed/>
    <w:rsid w:val="00F30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771977479">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87282060">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AD61-B6B2-4AAB-9DCA-66F5AA2A988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EAD8EA-A86E-4A21-8EC1-01EE5DCA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5144</Words>
  <Characters>30864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CYMIŃSKA Magdalena</cp:lastModifiedBy>
  <cp:revision>3</cp:revision>
  <cp:lastPrinted>2024-08-01T16:53:00Z</cp:lastPrinted>
  <dcterms:created xsi:type="dcterms:W3CDTF">2024-08-08T07:13:00Z</dcterms:created>
  <dcterms:modified xsi:type="dcterms:W3CDTF">2024-08-08T11:22:00Z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40daa02f-3659-4c33-8103-dd6e1ca47dc3</vt:lpwstr>
  </property>
  <property fmtid="{D5CDD505-2E9C-101B-9397-08002B2CF9AE}" pid="3" name="bjSaver">
    <vt:lpwstr>cIHoZL/bf8TisMB5vGC+lwi4imwBo01j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esieczkowska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10.130.227.203</vt:lpwstr>
  </property>
</Properties>
</file>