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54013" w14:textId="646F0A0C" w:rsidR="004B6623" w:rsidRPr="00436573" w:rsidRDefault="00A73800" w:rsidP="00B34D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573">
        <w:rPr>
          <w:rFonts w:ascii="Times New Roman" w:hAnsi="Times New Roman" w:cs="Times New Roman"/>
          <w:b/>
          <w:bCs/>
          <w:sz w:val="24"/>
          <w:szCs w:val="24"/>
        </w:rPr>
        <w:t xml:space="preserve">Interdyscyplinarne </w:t>
      </w:r>
      <w:r w:rsidR="00FB415A" w:rsidRPr="00436573">
        <w:rPr>
          <w:rFonts w:ascii="Times New Roman" w:hAnsi="Times New Roman" w:cs="Times New Roman"/>
          <w:b/>
          <w:bCs/>
          <w:sz w:val="24"/>
          <w:szCs w:val="24"/>
        </w:rPr>
        <w:t>Centrum Nauki</w:t>
      </w:r>
      <w:r w:rsidR="00315F5B" w:rsidRPr="00436573">
        <w:rPr>
          <w:rFonts w:ascii="Times New Roman" w:hAnsi="Times New Roman" w:cs="Times New Roman"/>
          <w:b/>
          <w:bCs/>
          <w:sz w:val="24"/>
          <w:szCs w:val="24"/>
        </w:rPr>
        <w:t xml:space="preserve"> jako integralna część nowego budynku Biologów UŚ</w:t>
      </w:r>
    </w:p>
    <w:p w14:paraId="32C37E4A" w14:textId="10D0B96C" w:rsidR="00FB415A" w:rsidRPr="00436573" w:rsidRDefault="00FB415A" w:rsidP="00B34D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662439" w14:textId="08EC13EA" w:rsidR="00FB415A" w:rsidRPr="00436573" w:rsidRDefault="00FB415A" w:rsidP="00B34DC5">
      <w:p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>Przestrzeń o powierzchni 500 m</w:t>
      </w:r>
      <w:r w:rsidRPr="004365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36573">
        <w:rPr>
          <w:rFonts w:ascii="Times New Roman" w:hAnsi="Times New Roman" w:cs="Times New Roman"/>
          <w:sz w:val="24"/>
          <w:szCs w:val="24"/>
        </w:rPr>
        <w:t xml:space="preserve"> </w:t>
      </w:r>
      <w:r w:rsidR="00315F5B" w:rsidRPr="00436573">
        <w:rPr>
          <w:rFonts w:ascii="Times New Roman" w:hAnsi="Times New Roman" w:cs="Times New Roman"/>
          <w:sz w:val="24"/>
          <w:szCs w:val="24"/>
        </w:rPr>
        <w:t>[</w:t>
      </w:r>
      <w:r w:rsidRPr="00436573">
        <w:rPr>
          <w:rFonts w:ascii="Times New Roman" w:hAnsi="Times New Roman" w:cs="Times New Roman"/>
          <w:sz w:val="24"/>
          <w:szCs w:val="24"/>
        </w:rPr>
        <w:t>obejmująca teren od głównego wejścia i hol komunikacyjny</w:t>
      </w:r>
      <w:r w:rsidR="00315F5B" w:rsidRPr="00436573">
        <w:rPr>
          <w:rFonts w:ascii="Times New Roman" w:hAnsi="Times New Roman" w:cs="Times New Roman"/>
          <w:sz w:val="24"/>
          <w:szCs w:val="24"/>
        </w:rPr>
        <w:t>]</w:t>
      </w:r>
      <w:r w:rsidRPr="00436573">
        <w:rPr>
          <w:rFonts w:ascii="Times New Roman" w:hAnsi="Times New Roman" w:cs="Times New Roman"/>
          <w:sz w:val="24"/>
          <w:szCs w:val="24"/>
        </w:rPr>
        <w:t>.</w:t>
      </w:r>
    </w:p>
    <w:p w14:paraId="63C4A3FD" w14:textId="77777777" w:rsidR="00315F5B" w:rsidRPr="00436573" w:rsidRDefault="00315F5B" w:rsidP="00B34D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EA2E30" w14:textId="59F09CFB" w:rsidR="00315F5B" w:rsidRPr="00436573" w:rsidRDefault="00FB415A" w:rsidP="00B34DC5">
      <w:p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 xml:space="preserve">Częściowo przeszklona o nieregularnym kształcie (załamania </w:t>
      </w:r>
      <w:r w:rsidR="00315F5B" w:rsidRPr="00436573">
        <w:rPr>
          <w:rFonts w:ascii="Times New Roman" w:hAnsi="Times New Roman" w:cs="Times New Roman"/>
          <w:sz w:val="24"/>
          <w:szCs w:val="24"/>
        </w:rPr>
        <w:t xml:space="preserve">tafli </w:t>
      </w:r>
      <w:r w:rsidRPr="00436573">
        <w:rPr>
          <w:rFonts w:ascii="Times New Roman" w:hAnsi="Times New Roman" w:cs="Times New Roman"/>
          <w:sz w:val="24"/>
          <w:szCs w:val="24"/>
        </w:rPr>
        <w:t xml:space="preserve">szkła </w:t>
      </w:r>
      <w:r w:rsidR="00624CAA" w:rsidRPr="00436573">
        <w:rPr>
          <w:rFonts w:ascii="Times New Roman" w:hAnsi="Times New Roman" w:cs="Times New Roman"/>
          <w:sz w:val="24"/>
          <w:szCs w:val="24"/>
        </w:rPr>
        <w:t>mogą</w:t>
      </w:r>
      <w:r w:rsidRPr="00436573">
        <w:rPr>
          <w:rFonts w:ascii="Times New Roman" w:hAnsi="Times New Roman" w:cs="Times New Roman"/>
          <w:sz w:val="24"/>
          <w:szCs w:val="24"/>
        </w:rPr>
        <w:t xml:space="preserve"> tworzyć rodzaj struktury przestrzennej przypominającej nieregularny </w:t>
      </w:r>
      <w:r w:rsidR="00315F5B" w:rsidRPr="00436573">
        <w:rPr>
          <w:rFonts w:ascii="Times New Roman" w:hAnsi="Times New Roman" w:cs="Times New Roman"/>
          <w:sz w:val="24"/>
          <w:szCs w:val="24"/>
        </w:rPr>
        <w:t xml:space="preserve">diament) zbudowana w technologii </w:t>
      </w:r>
      <w:r w:rsidR="006C7A57" w:rsidRPr="00436573">
        <w:rPr>
          <w:rFonts w:ascii="Times New Roman" w:hAnsi="Times New Roman" w:cs="Times New Roman"/>
          <w:sz w:val="24"/>
          <w:szCs w:val="24"/>
        </w:rPr>
        <w:t>zgodnej z zasadami zrównoważonego rozwoju</w:t>
      </w:r>
      <w:r w:rsidR="00315F5B" w:rsidRPr="00436573">
        <w:rPr>
          <w:rFonts w:ascii="Times New Roman" w:hAnsi="Times New Roman" w:cs="Times New Roman"/>
          <w:sz w:val="24"/>
          <w:szCs w:val="24"/>
        </w:rPr>
        <w:t xml:space="preserve">. Powierzchnie szklane od zewnątrz „oplecione” roślinami pnącymi co stworzy </w:t>
      </w:r>
      <w:r w:rsidR="006B2B6C" w:rsidRPr="00436573">
        <w:rPr>
          <w:rFonts w:ascii="Times New Roman" w:hAnsi="Times New Roman" w:cs="Times New Roman"/>
          <w:sz w:val="24"/>
          <w:szCs w:val="24"/>
        </w:rPr>
        <w:t>ostatecznie</w:t>
      </w:r>
      <w:r w:rsidR="00315F5B" w:rsidRPr="00436573">
        <w:rPr>
          <w:rFonts w:ascii="Times New Roman" w:hAnsi="Times New Roman" w:cs="Times New Roman"/>
          <w:sz w:val="24"/>
          <w:szCs w:val="24"/>
        </w:rPr>
        <w:t xml:space="preserve"> wrażenie wertykalnego ogrodu. </w:t>
      </w:r>
      <w:r w:rsidR="007959A1" w:rsidRPr="00436573">
        <w:rPr>
          <w:rFonts w:ascii="Times New Roman" w:hAnsi="Times New Roman" w:cs="Times New Roman"/>
          <w:sz w:val="24"/>
          <w:szCs w:val="24"/>
        </w:rPr>
        <w:t>Część nad centrum Nauki powinna być wysoka na min. dwa piętra tworząc atrium z galerią korytarzy piętra</w:t>
      </w:r>
      <w:r w:rsidR="00BF0258">
        <w:rPr>
          <w:rFonts w:ascii="Times New Roman" w:hAnsi="Times New Roman" w:cs="Times New Roman"/>
          <w:sz w:val="24"/>
          <w:szCs w:val="24"/>
        </w:rPr>
        <w:t xml:space="preserve">. </w:t>
      </w:r>
      <w:r w:rsidR="006C7A57" w:rsidRPr="00436573">
        <w:rPr>
          <w:rFonts w:ascii="Times New Roman" w:hAnsi="Times New Roman" w:cs="Times New Roman"/>
          <w:sz w:val="24"/>
          <w:szCs w:val="24"/>
        </w:rPr>
        <w:t>Wnętrze powinno być nowoczesnym i harmonijnym połączeniem szkła, drewna i zieleni.</w:t>
      </w:r>
    </w:p>
    <w:p w14:paraId="45373C62" w14:textId="77777777" w:rsidR="00624CAA" w:rsidRPr="00436573" w:rsidRDefault="00624CAA" w:rsidP="00B34D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CCC73" w14:textId="77777777" w:rsidR="00624CAA" w:rsidRPr="00436573" w:rsidRDefault="00624CAA" w:rsidP="00624CAA">
      <w:p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b/>
          <w:bCs/>
          <w:sz w:val="24"/>
          <w:szCs w:val="24"/>
        </w:rPr>
        <w:t>Celem Centrum Nauki</w:t>
      </w:r>
      <w:r w:rsidRPr="00436573">
        <w:rPr>
          <w:rFonts w:ascii="Times New Roman" w:hAnsi="Times New Roman" w:cs="Times New Roman"/>
          <w:sz w:val="24"/>
          <w:szCs w:val="24"/>
        </w:rPr>
        <w:t xml:space="preserve"> jest udostępnienie nowoczesnej i innowacyjnej przestrzeni, która przyczyni się - dzięki zaangażowaniu naukowców – do:</w:t>
      </w:r>
    </w:p>
    <w:p w14:paraId="7F7C4399" w14:textId="77777777" w:rsidR="00624CAA" w:rsidRPr="00436573" w:rsidRDefault="00624CAA" w:rsidP="00624CA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 xml:space="preserve">uzupełnienia oferty edukacyjnej w kontekście zwiększenia świadomości społeczeństwa w zakresie postępujących zmian klimatycznych, </w:t>
      </w:r>
    </w:p>
    <w:p w14:paraId="5D3A4409" w14:textId="77777777" w:rsidR="00624CAA" w:rsidRPr="00436573" w:rsidRDefault="00624CAA" w:rsidP="00624CA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 xml:space="preserve">propagowania działań </w:t>
      </w:r>
      <w:proofErr w:type="spellStart"/>
      <w:r w:rsidRPr="00436573">
        <w:rPr>
          <w:rFonts w:ascii="Times New Roman" w:hAnsi="Times New Roman" w:cs="Times New Roman"/>
          <w:sz w:val="24"/>
          <w:szCs w:val="24"/>
        </w:rPr>
        <w:t>prośrodowiskowych</w:t>
      </w:r>
      <w:proofErr w:type="spellEnd"/>
      <w:r w:rsidRPr="00436573">
        <w:rPr>
          <w:rFonts w:ascii="Times New Roman" w:hAnsi="Times New Roman" w:cs="Times New Roman"/>
          <w:sz w:val="24"/>
          <w:szCs w:val="24"/>
        </w:rPr>
        <w:t xml:space="preserve"> jakie możliwe są do podjęcia by spowolnić zmiany klimatyczne</w:t>
      </w:r>
    </w:p>
    <w:p w14:paraId="1F50E610" w14:textId="77777777" w:rsidR="00624CAA" w:rsidRPr="00436573" w:rsidRDefault="00624CAA" w:rsidP="00624CA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 xml:space="preserve">promocji nauk przyrodniczych i ugruntowania podstawowych praw przyrody. </w:t>
      </w:r>
    </w:p>
    <w:p w14:paraId="19FFEDBF" w14:textId="0A506B57" w:rsidR="00315F5B" w:rsidRPr="00436573" w:rsidRDefault="00315F5B" w:rsidP="00B34D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32AFDD" w14:textId="0142B889" w:rsidR="00315F5B" w:rsidRPr="00436573" w:rsidRDefault="00315F5B" w:rsidP="00B34DC5">
      <w:p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 xml:space="preserve">Centrum Nauki ma stanowić nowoczesną przestrzeń, gdzie znajdzie się interaktywna ekspozycja stała, wystawy czasowe, </w:t>
      </w:r>
      <w:r w:rsidR="00253D3E" w:rsidRPr="00436573">
        <w:rPr>
          <w:rFonts w:ascii="Times New Roman" w:hAnsi="Times New Roman" w:cs="Times New Roman"/>
          <w:sz w:val="24"/>
          <w:szCs w:val="24"/>
        </w:rPr>
        <w:t xml:space="preserve">galeria fotografii </w:t>
      </w:r>
      <w:r w:rsidR="00677E69" w:rsidRPr="00436573">
        <w:rPr>
          <w:rFonts w:ascii="Times New Roman" w:hAnsi="Times New Roman" w:cs="Times New Roman"/>
          <w:sz w:val="24"/>
          <w:szCs w:val="24"/>
        </w:rPr>
        <w:t xml:space="preserve">i sztuki, </w:t>
      </w:r>
      <w:r w:rsidR="00253D3E" w:rsidRPr="00436573">
        <w:rPr>
          <w:rFonts w:ascii="Times New Roman" w:hAnsi="Times New Roman" w:cs="Times New Roman"/>
          <w:sz w:val="24"/>
          <w:szCs w:val="24"/>
        </w:rPr>
        <w:t xml:space="preserve">zakątek historyczny Biologów, </w:t>
      </w:r>
      <w:r w:rsidR="00624CAA" w:rsidRPr="00436573">
        <w:rPr>
          <w:rFonts w:ascii="Times New Roman" w:hAnsi="Times New Roman" w:cs="Times New Roman"/>
          <w:sz w:val="24"/>
          <w:szCs w:val="24"/>
        </w:rPr>
        <w:t xml:space="preserve">opcjonalnie - </w:t>
      </w:r>
      <w:proofErr w:type="spellStart"/>
      <w:r w:rsidR="00253D3E" w:rsidRPr="00436573">
        <w:rPr>
          <w:rFonts w:ascii="Times New Roman" w:hAnsi="Times New Roman" w:cs="Times New Roman"/>
          <w:sz w:val="24"/>
          <w:szCs w:val="24"/>
        </w:rPr>
        <w:t>motylarnia</w:t>
      </w:r>
      <w:proofErr w:type="spellEnd"/>
      <w:r w:rsidR="00253D3E" w:rsidRPr="00436573">
        <w:rPr>
          <w:rFonts w:ascii="Times New Roman" w:hAnsi="Times New Roman" w:cs="Times New Roman"/>
          <w:sz w:val="24"/>
          <w:szCs w:val="24"/>
        </w:rPr>
        <w:t xml:space="preserve"> z oranżerią </w:t>
      </w:r>
      <w:r w:rsidR="00624CAA" w:rsidRPr="00436573">
        <w:rPr>
          <w:rFonts w:ascii="Times New Roman" w:hAnsi="Times New Roman" w:cs="Times New Roman"/>
          <w:sz w:val="24"/>
          <w:szCs w:val="24"/>
        </w:rPr>
        <w:t xml:space="preserve">lub tylko oranżeria </w:t>
      </w:r>
      <w:r w:rsidR="00253D3E" w:rsidRPr="00436573">
        <w:rPr>
          <w:rFonts w:ascii="Times New Roman" w:hAnsi="Times New Roman" w:cs="Times New Roman"/>
          <w:sz w:val="24"/>
          <w:szCs w:val="24"/>
        </w:rPr>
        <w:t xml:space="preserve">przechodząca w ogród zewnętrzny – stanowiący przestrzeń do relaksu i odpoczynku odwiedzających </w:t>
      </w:r>
      <w:r w:rsidR="00624CAA" w:rsidRPr="00436573">
        <w:rPr>
          <w:rFonts w:ascii="Times New Roman" w:hAnsi="Times New Roman" w:cs="Times New Roman"/>
          <w:sz w:val="24"/>
          <w:szCs w:val="24"/>
        </w:rPr>
        <w:t xml:space="preserve">budynek </w:t>
      </w:r>
      <w:r w:rsidR="00253D3E" w:rsidRPr="00436573">
        <w:rPr>
          <w:rFonts w:ascii="Times New Roman" w:hAnsi="Times New Roman" w:cs="Times New Roman"/>
          <w:sz w:val="24"/>
          <w:szCs w:val="24"/>
        </w:rPr>
        <w:t xml:space="preserve">gości, </w:t>
      </w:r>
      <w:r w:rsidR="00624CAA" w:rsidRPr="00436573">
        <w:rPr>
          <w:rFonts w:ascii="Times New Roman" w:hAnsi="Times New Roman" w:cs="Times New Roman"/>
          <w:sz w:val="24"/>
          <w:szCs w:val="24"/>
        </w:rPr>
        <w:t>a</w:t>
      </w:r>
      <w:r w:rsidR="00253D3E" w:rsidRPr="00436573">
        <w:rPr>
          <w:rFonts w:ascii="Times New Roman" w:hAnsi="Times New Roman" w:cs="Times New Roman"/>
          <w:sz w:val="24"/>
          <w:szCs w:val="24"/>
        </w:rPr>
        <w:t xml:space="preserve"> także pracowników i studentów </w:t>
      </w:r>
      <w:r w:rsidR="00677E69" w:rsidRPr="00436573">
        <w:rPr>
          <w:rFonts w:ascii="Times New Roman" w:hAnsi="Times New Roman" w:cs="Times New Roman"/>
          <w:sz w:val="24"/>
          <w:szCs w:val="24"/>
        </w:rPr>
        <w:t xml:space="preserve">UŚ </w:t>
      </w:r>
      <w:r w:rsidR="00253D3E" w:rsidRPr="00436573">
        <w:rPr>
          <w:rFonts w:ascii="Times New Roman" w:hAnsi="Times New Roman" w:cs="Times New Roman"/>
          <w:sz w:val="24"/>
          <w:szCs w:val="24"/>
        </w:rPr>
        <w:t>(w ogrodzie planowana jest ścieżka dydaktyczna)</w:t>
      </w:r>
      <w:r w:rsidR="00624CAA" w:rsidRPr="00436573">
        <w:rPr>
          <w:rFonts w:ascii="Times New Roman" w:hAnsi="Times New Roman" w:cs="Times New Roman"/>
          <w:sz w:val="24"/>
          <w:szCs w:val="24"/>
        </w:rPr>
        <w:t>. Dodatkowo, w obrębie Centrum zmieścić się powinny</w:t>
      </w:r>
      <w:r w:rsidR="00253D3E" w:rsidRPr="00436573">
        <w:rPr>
          <w:rFonts w:ascii="Times New Roman" w:hAnsi="Times New Roman" w:cs="Times New Roman"/>
          <w:sz w:val="24"/>
          <w:szCs w:val="24"/>
        </w:rPr>
        <w:t xml:space="preserve"> trzy </w:t>
      </w:r>
      <w:r w:rsidRPr="00436573">
        <w:rPr>
          <w:rFonts w:ascii="Times New Roman" w:hAnsi="Times New Roman" w:cs="Times New Roman"/>
          <w:sz w:val="24"/>
          <w:szCs w:val="24"/>
        </w:rPr>
        <w:t>specjalistyczne laboratoria wykorzystywane w trakcie wydarzeń popularnonaukowych organizowanych przez Instytut, ale także służące jako sale do pokazów naukowych</w:t>
      </w:r>
      <w:r w:rsidR="00253D3E" w:rsidRPr="00436573">
        <w:rPr>
          <w:rFonts w:ascii="Times New Roman" w:hAnsi="Times New Roman" w:cs="Times New Roman"/>
          <w:sz w:val="24"/>
          <w:szCs w:val="24"/>
        </w:rPr>
        <w:t xml:space="preserve"> dla zapraszanych uczniów szkół z regionu lub społeczności regionu zapraszanej w ramach weekendowych spotkań z nauką. Ponadto laboratoria </w:t>
      </w:r>
      <w:r w:rsidR="00624CAA" w:rsidRPr="00436573">
        <w:rPr>
          <w:rFonts w:ascii="Times New Roman" w:hAnsi="Times New Roman" w:cs="Times New Roman"/>
          <w:sz w:val="24"/>
          <w:szCs w:val="24"/>
        </w:rPr>
        <w:t>mogą</w:t>
      </w:r>
      <w:r w:rsidR="00253D3E" w:rsidRPr="00436573">
        <w:rPr>
          <w:rFonts w:ascii="Times New Roman" w:hAnsi="Times New Roman" w:cs="Times New Roman"/>
          <w:sz w:val="24"/>
          <w:szCs w:val="24"/>
        </w:rPr>
        <w:t xml:space="preserve"> stanowić przestrzeń możliwą do odpłatnego wynajęcia. Dodatkowo planuje się wyodrębnienie przestrzeni na profesjonalne studio nagraniowe w celu realizacji spotów reklamowych, podcastów naukowych i spotkań naukowych</w:t>
      </w:r>
      <w:r w:rsidR="00677E69" w:rsidRPr="00436573">
        <w:rPr>
          <w:rFonts w:ascii="Times New Roman" w:hAnsi="Times New Roman" w:cs="Times New Roman"/>
          <w:sz w:val="24"/>
          <w:szCs w:val="24"/>
        </w:rPr>
        <w:t>, a także przestrzeń do zagospodarowania przez centrum organizacyjne imprez popularnonaukowych UŚ, jak np. Festiwal Nauki KATOWICE</w:t>
      </w:r>
    </w:p>
    <w:p w14:paraId="11E485B8" w14:textId="77777777" w:rsidR="00B34DC5" w:rsidRPr="00436573" w:rsidRDefault="00B34DC5" w:rsidP="00B34DC5">
      <w:pPr>
        <w:pStyle w:val="Akapitzlist"/>
        <w:ind w:left="775"/>
        <w:jc w:val="both"/>
        <w:rPr>
          <w:rFonts w:ascii="Times New Roman" w:hAnsi="Times New Roman" w:cs="Times New Roman"/>
          <w:sz w:val="24"/>
          <w:szCs w:val="24"/>
        </w:rPr>
      </w:pPr>
    </w:p>
    <w:p w14:paraId="48A938D0" w14:textId="06EA9E37" w:rsidR="00253D3E" w:rsidRPr="00436573" w:rsidRDefault="00B34DC5" w:rsidP="00B34D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573">
        <w:rPr>
          <w:rFonts w:ascii="Times New Roman" w:hAnsi="Times New Roman" w:cs="Times New Roman"/>
          <w:b/>
          <w:bCs/>
          <w:sz w:val="24"/>
          <w:szCs w:val="24"/>
        </w:rPr>
        <w:t>PLAN przestrzeni Centrum Nauki</w:t>
      </w:r>
    </w:p>
    <w:p w14:paraId="71C46A8F" w14:textId="77777777" w:rsidR="00B34DC5" w:rsidRPr="00436573" w:rsidRDefault="00B34DC5" w:rsidP="00B34D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936032" w14:textId="77AE18F0" w:rsidR="00253D3E" w:rsidRPr="00436573" w:rsidRDefault="00253D3E" w:rsidP="00B34DC5">
      <w:p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>Centrum Nauki znajdować się będzie przy wejściu głównym do obiektu, po obu stronach znajdować się będą symetryczne ogrody wertykalne</w:t>
      </w:r>
      <w:r w:rsidR="00B34DC5" w:rsidRPr="00436573">
        <w:rPr>
          <w:rFonts w:ascii="Times New Roman" w:hAnsi="Times New Roman" w:cs="Times New Roman"/>
          <w:sz w:val="24"/>
          <w:szCs w:val="24"/>
        </w:rPr>
        <w:t xml:space="preserve"> sięgające sufitu</w:t>
      </w:r>
      <w:r w:rsidRPr="0043657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063B99A" w14:textId="51FB0FED" w:rsidR="00F476C0" w:rsidRPr="00436573" w:rsidRDefault="00253D3E" w:rsidP="00B34DC5">
      <w:p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 xml:space="preserve">- </w:t>
      </w:r>
      <w:r w:rsidRPr="00436573">
        <w:rPr>
          <w:rFonts w:ascii="Times New Roman" w:hAnsi="Times New Roman" w:cs="Times New Roman"/>
          <w:b/>
          <w:bCs/>
          <w:sz w:val="24"/>
          <w:szCs w:val="24"/>
        </w:rPr>
        <w:t>po prawej</w:t>
      </w:r>
      <w:r w:rsidRPr="00436573">
        <w:rPr>
          <w:rFonts w:ascii="Times New Roman" w:hAnsi="Times New Roman" w:cs="Times New Roman"/>
          <w:sz w:val="24"/>
          <w:szCs w:val="24"/>
        </w:rPr>
        <w:t xml:space="preserve"> planuje się</w:t>
      </w:r>
      <w:r w:rsidR="003B7D68" w:rsidRPr="00436573">
        <w:rPr>
          <w:rFonts w:ascii="Times New Roman" w:hAnsi="Times New Roman" w:cs="Times New Roman"/>
          <w:sz w:val="24"/>
          <w:szCs w:val="24"/>
        </w:rPr>
        <w:t xml:space="preserve"> [łącznie powierzchnia ok. 200m2]</w:t>
      </w:r>
      <w:r w:rsidR="00F476C0" w:rsidRPr="00436573">
        <w:rPr>
          <w:rFonts w:ascii="Times New Roman" w:hAnsi="Times New Roman" w:cs="Times New Roman"/>
          <w:sz w:val="24"/>
          <w:szCs w:val="24"/>
        </w:rPr>
        <w:t>:</w:t>
      </w:r>
    </w:p>
    <w:p w14:paraId="6C961BC3" w14:textId="6CFF9FBB" w:rsidR="00F476C0" w:rsidRPr="00436573" w:rsidRDefault="00253D3E" w:rsidP="00B34D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>zakątek historyczny Biologów</w:t>
      </w:r>
      <w:r w:rsidR="00F476C0" w:rsidRPr="00436573">
        <w:rPr>
          <w:rFonts w:ascii="Times New Roman" w:hAnsi="Times New Roman" w:cs="Times New Roman"/>
          <w:sz w:val="24"/>
          <w:szCs w:val="24"/>
        </w:rPr>
        <w:t xml:space="preserve"> [ściana </w:t>
      </w:r>
      <w:r w:rsidR="007959A1" w:rsidRPr="00436573">
        <w:rPr>
          <w:rFonts w:ascii="Times New Roman" w:hAnsi="Times New Roman" w:cs="Times New Roman"/>
          <w:sz w:val="24"/>
          <w:szCs w:val="24"/>
        </w:rPr>
        <w:t xml:space="preserve">za ogrodem wertykalnym </w:t>
      </w:r>
      <w:r w:rsidR="00F476C0" w:rsidRPr="00436573">
        <w:rPr>
          <w:rFonts w:ascii="Times New Roman" w:hAnsi="Times New Roman" w:cs="Times New Roman"/>
          <w:sz w:val="24"/>
          <w:szCs w:val="24"/>
        </w:rPr>
        <w:t>z fotografiami podświetlonymi z linią czasu Biologii na Śląsku, dodatkowo w przeszklonych i odpowiednio oświetlonych gablotach zabytkowe sprzęty laboratoryjne bądź wydania książek ważnych dla Biologów - pow. 40 m2]</w:t>
      </w:r>
      <w:r w:rsidRPr="0043657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2895A9D" w14:textId="5D1E93ED" w:rsidR="00F476C0" w:rsidRPr="00436573" w:rsidRDefault="00253D3E" w:rsidP="00B34D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 xml:space="preserve">oranżerię z wyodrębnionym miejscem przeznaczonym na </w:t>
      </w:r>
      <w:proofErr w:type="spellStart"/>
      <w:r w:rsidRPr="00436573">
        <w:rPr>
          <w:rFonts w:ascii="Times New Roman" w:hAnsi="Times New Roman" w:cs="Times New Roman"/>
          <w:sz w:val="24"/>
          <w:szCs w:val="24"/>
        </w:rPr>
        <w:t>motylarnię</w:t>
      </w:r>
      <w:proofErr w:type="spellEnd"/>
      <w:r w:rsidR="00502FA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02FAB">
        <w:rPr>
          <w:rFonts w:ascii="Times New Roman" w:hAnsi="Times New Roman" w:cs="Times New Roman"/>
          <w:sz w:val="24"/>
          <w:szCs w:val="24"/>
        </w:rPr>
        <w:t>opcjonlanie</w:t>
      </w:r>
      <w:proofErr w:type="spellEnd"/>
      <w:r w:rsidR="00502FAB">
        <w:rPr>
          <w:rFonts w:ascii="Times New Roman" w:hAnsi="Times New Roman" w:cs="Times New Roman"/>
          <w:sz w:val="24"/>
          <w:szCs w:val="24"/>
        </w:rPr>
        <w:t>)</w:t>
      </w:r>
      <w:r w:rsidRPr="00436573">
        <w:rPr>
          <w:rFonts w:ascii="Times New Roman" w:hAnsi="Times New Roman" w:cs="Times New Roman"/>
          <w:sz w:val="24"/>
          <w:szCs w:val="24"/>
        </w:rPr>
        <w:t xml:space="preserve"> (gdzie dodatkowo umiejscowione będą </w:t>
      </w:r>
      <w:r w:rsidR="00F476C0" w:rsidRPr="00436573">
        <w:rPr>
          <w:rFonts w:ascii="Times New Roman" w:hAnsi="Times New Roman" w:cs="Times New Roman"/>
          <w:sz w:val="24"/>
          <w:szCs w:val="24"/>
        </w:rPr>
        <w:t xml:space="preserve">interaktywne </w:t>
      </w:r>
      <w:r w:rsidRPr="00436573">
        <w:rPr>
          <w:rFonts w:ascii="Times New Roman" w:hAnsi="Times New Roman" w:cs="Times New Roman"/>
          <w:sz w:val="24"/>
          <w:szCs w:val="24"/>
        </w:rPr>
        <w:t>tablice edukacyjne informujące o gatunkach motyli bądź roślin)</w:t>
      </w:r>
      <w:r w:rsidR="00F476C0" w:rsidRPr="00436573">
        <w:rPr>
          <w:rFonts w:ascii="Times New Roman" w:hAnsi="Times New Roman" w:cs="Times New Roman"/>
          <w:sz w:val="24"/>
          <w:szCs w:val="24"/>
        </w:rPr>
        <w:t xml:space="preserve"> [powierzchnia oranżerii i </w:t>
      </w:r>
      <w:proofErr w:type="spellStart"/>
      <w:r w:rsidR="00F476C0" w:rsidRPr="00436573">
        <w:rPr>
          <w:rFonts w:ascii="Times New Roman" w:hAnsi="Times New Roman" w:cs="Times New Roman"/>
          <w:sz w:val="24"/>
          <w:szCs w:val="24"/>
        </w:rPr>
        <w:t>motylarni</w:t>
      </w:r>
      <w:proofErr w:type="spellEnd"/>
      <w:r w:rsidR="00F476C0" w:rsidRPr="00436573">
        <w:rPr>
          <w:rFonts w:ascii="Times New Roman" w:hAnsi="Times New Roman" w:cs="Times New Roman"/>
          <w:sz w:val="24"/>
          <w:szCs w:val="24"/>
        </w:rPr>
        <w:t xml:space="preserve"> </w:t>
      </w:r>
      <w:r w:rsidR="00624CAA" w:rsidRPr="00436573">
        <w:rPr>
          <w:rFonts w:ascii="Times New Roman" w:hAnsi="Times New Roman" w:cs="Times New Roman"/>
          <w:sz w:val="24"/>
          <w:szCs w:val="24"/>
        </w:rPr>
        <w:t xml:space="preserve">lub oranżerii, </w:t>
      </w:r>
      <w:r w:rsidR="00F476C0" w:rsidRPr="00436573">
        <w:rPr>
          <w:rFonts w:ascii="Times New Roman" w:hAnsi="Times New Roman" w:cs="Times New Roman"/>
          <w:sz w:val="24"/>
          <w:szCs w:val="24"/>
        </w:rPr>
        <w:t xml:space="preserve">ok. </w:t>
      </w:r>
      <w:r w:rsidR="00502FAB">
        <w:rPr>
          <w:rFonts w:ascii="Times New Roman" w:hAnsi="Times New Roman" w:cs="Times New Roman"/>
          <w:sz w:val="24"/>
          <w:szCs w:val="24"/>
        </w:rPr>
        <w:t>80</w:t>
      </w:r>
      <w:r w:rsidR="00F476C0" w:rsidRPr="00436573">
        <w:rPr>
          <w:rFonts w:ascii="Times New Roman" w:hAnsi="Times New Roman" w:cs="Times New Roman"/>
          <w:sz w:val="24"/>
          <w:szCs w:val="24"/>
        </w:rPr>
        <w:t xml:space="preserve"> m2],</w:t>
      </w:r>
    </w:p>
    <w:p w14:paraId="5B926ECE" w14:textId="4DEF62B5" w:rsidR="00F476C0" w:rsidRPr="00436573" w:rsidRDefault="00253D3E" w:rsidP="00B34D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lastRenderedPageBreak/>
        <w:t xml:space="preserve">z oranżerii planuje się wyjście do ogrodu zewnętrznego (ogród ze ścieżką edukacyjną) </w:t>
      </w:r>
      <w:bookmarkStart w:id="0" w:name="_GoBack"/>
      <w:bookmarkEnd w:id="0"/>
    </w:p>
    <w:p w14:paraId="43D6C391" w14:textId="7D25C310" w:rsidR="00253D3E" w:rsidRPr="00436573" w:rsidRDefault="00F476C0" w:rsidP="00B34D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>laboratorium „</w:t>
      </w:r>
      <w:r w:rsidR="007959A1" w:rsidRPr="00436573">
        <w:rPr>
          <w:rFonts w:ascii="Times New Roman" w:hAnsi="Times New Roman" w:cs="Times New Roman"/>
          <w:sz w:val="24"/>
          <w:szCs w:val="24"/>
        </w:rPr>
        <w:t xml:space="preserve">Odkryj tajemnice przyrody” </w:t>
      </w:r>
      <w:r w:rsidRPr="00436573">
        <w:rPr>
          <w:rFonts w:ascii="Times New Roman" w:hAnsi="Times New Roman" w:cs="Times New Roman"/>
          <w:sz w:val="24"/>
          <w:szCs w:val="24"/>
        </w:rPr>
        <w:t xml:space="preserve">(pracownia przyrodnicza – dedykowana zajęciom z zakresu botaniki, zoologii wyposażona w podstawowy sprzęt </w:t>
      </w:r>
      <w:r w:rsidR="00624CAA" w:rsidRPr="00436573">
        <w:rPr>
          <w:rFonts w:ascii="Times New Roman" w:hAnsi="Times New Roman" w:cs="Times New Roman"/>
          <w:sz w:val="24"/>
          <w:szCs w:val="24"/>
        </w:rPr>
        <w:t>laboratoryjny</w:t>
      </w:r>
      <w:r w:rsidRPr="00436573">
        <w:rPr>
          <w:rFonts w:ascii="Times New Roman" w:hAnsi="Times New Roman" w:cs="Times New Roman"/>
          <w:sz w:val="24"/>
          <w:szCs w:val="24"/>
        </w:rPr>
        <w:t>,</w:t>
      </w:r>
      <w:r w:rsidR="00624CAA" w:rsidRPr="00436573">
        <w:rPr>
          <w:rFonts w:ascii="Times New Roman" w:hAnsi="Times New Roman" w:cs="Times New Roman"/>
          <w:sz w:val="24"/>
          <w:szCs w:val="24"/>
        </w:rPr>
        <w:t xml:space="preserve"> szafy z preparatami demonstracyjnymi</w:t>
      </w:r>
      <w:r w:rsidR="007A6459" w:rsidRPr="00436573">
        <w:rPr>
          <w:rFonts w:ascii="Times New Roman" w:hAnsi="Times New Roman" w:cs="Times New Roman"/>
          <w:sz w:val="24"/>
          <w:szCs w:val="24"/>
        </w:rPr>
        <w:t xml:space="preserve"> (w tym szafy z wyciągami do przechowywania preparatów formalinowych)</w:t>
      </w:r>
      <w:r w:rsidR="00624CAA" w:rsidRPr="00436573">
        <w:rPr>
          <w:rFonts w:ascii="Times New Roman" w:hAnsi="Times New Roman" w:cs="Times New Roman"/>
          <w:sz w:val="24"/>
          <w:szCs w:val="24"/>
        </w:rPr>
        <w:t>,</w:t>
      </w:r>
      <w:r w:rsidRPr="00436573">
        <w:rPr>
          <w:rFonts w:ascii="Times New Roman" w:hAnsi="Times New Roman" w:cs="Times New Roman"/>
          <w:sz w:val="24"/>
          <w:szCs w:val="24"/>
        </w:rPr>
        <w:t xml:space="preserve"> lupy, nowoczesne tablice edukacyjne) o powierzchni 40 m2.</w:t>
      </w:r>
    </w:p>
    <w:p w14:paraId="1A276407" w14:textId="396642C2" w:rsidR="00624CAA" w:rsidRPr="00436573" w:rsidRDefault="00F476C0" w:rsidP="00517A7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 xml:space="preserve">Studio nagraniowe o powierzchni </w:t>
      </w:r>
      <w:r w:rsidR="00624CAA" w:rsidRPr="00436573">
        <w:rPr>
          <w:rFonts w:ascii="Times New Roman" w:hAnsi="Times New Roman" w:cs="Times New Roman"/>
          <w:sz w:val="24"/>
          <w:szCs w:val="24"/>
        </w:rPr>
        <w:t xml:space="preserve">ok. </w:t>
      </w:r>
      <w:r w:rsidR="00502FAB">
        <w:rPr>
          <w:rFonts w:ascii="Times New Roman" w:hAnsi="Times New Roman" w:cs="Times New Roman"/>
          <w:sz w:val="24"/>
          <w:szCs w:val="24"/>
        </w:rPr>
        <w:t>2</w:t>
      </w:r>
      <w:r w:rsidRPr="00436573">
        <w:rPr>
          <w:rFonts w:ascii="Times New Roman" w:hAnsi="Times New Roman" w:cs="Times New Roman"/>
          <w:sz w:val="24"/>
          <w:szCs w:val="24"/>
        </w:rPr>
        <w:t>0</w:t>
      </w:r>
      <w:r w:rsidR="00502FAB">
        <w:rPr>
          <w:rFonts w:ascii="Times New Roman" w:hAnsi="Times New Roman" w:cs="Times New Roman"/>
          <w:sz w:val="24"/>
          <w:szCs w:val="24"/>
        </w:rPr>
        <w:t xml:space="preserve"> </w:t>
      </w:r>
      <w:r w:rsidRPr="00436573">
        <w:rPr>
          <w:rFonts w:ascii="Times New Roman" w:hAnsi="Times New Roman" w:cs="Times New Roman"/>
          <w:sz w:val="24"/>
          <w:szCs w:val="24"/>
        </w:rPr>
        <w:t>m2</w:t>
      </w:r>
      <w:r w:rsidR="00677E69" w:rsidRPr="00436573">
        <w:rPr>
          <w:rFonts w:ascii="Times New Roman" w:hAnsi="Times New Roman" w:cs="Times New Roman"/>
          <w:sz w:val="24"/>
          <w:szCs w:val="24"/>
        </w:rPr>
        <w:t>,</w:t>
      </w:r>
      <w:r w:rsidR="00624CAA" w:rsidRPr="00436573">
        <w:rPr>
          <w:rFonts w:ascii="Times New Roman" w:hAnsi="Times New Roman" w:cs="Times New Roman"/>
          <w:sz w:val="24"/>
          <w:szCs w:val="24"/>
        </w:rPr>
        <w:t xml:space="preserve"> odpowiednio </w:t>
      </w:r>
      <w:r w:rsidR="00502FAB">
        <w:rPr>
          <w:rFonts w:ascii="Times New Roman" w:hAnsi="Times New Roman" w:cs="Times New Roman"/>
          <w:sz w:val="24"/>
          <w:szCs w:val="24"/>
        </w:rPr>
        <w:t>izolowane akustycznie</w:t>
      </w:r>
      <w:r w:rsidR="00624CAA" w:rsidRPr="00436573">
        <w:rPr>
          <w:rFonts w:ascii="Times New Roman" w:hAnsi="Times New Roman" w:cs="Times New Roman"/>
          <w:sz w:val="24"/>
          <w:szCs w:val="24"/>
        </w:rPr>
        <w:t>,</w:t>
      </w:r>
      <w:r w:rsidRPr="00436573">
        <w:rPr>
          <w:rFonts w:ascii="Times New Roman" w:hAnsi="Times New Roman" w:cs="Times New Roman"/>
          <w:sz w:val="24"/>
          <w:szCs w:val="24"/>
        </w:rPr>
        <w:t xml:space="preserve"> </w:t>
      </w:r>
      <w:r w:rsidR="00677E69" w:rsidRPr="00436573">
        <w:rPr>
          <w:rFonts w:ascii="Times New Roman" w:hAnsi="Times New Roman" w:cs="Times New Roman"/>
          <w:sz w:val="24"/>
          <w:szCs w:val="24"/>
        </w:rPr>
        <w:t xml:space="preserve">a także przestrzeń </w:t>
      </w:r>
      <w:r w:rsidR="00502FAB">
        <w:rPr>
          <w:rFonts w:ascii="Times New Roman" w:hAnsi="Times New Roman" w:cs="Times New Roman"/>
          <w:sz w:val="24"/>
          <w:szCs w:val="24"/>
        </w:rPr>
        <w:t xml:space="preserve">(20 m2) </w:t>
      </w:r>
      <w:r w:rsidR="00677E69" w:rsidRPr="00436573">
        <w:rPr>
          <w:rFonts w:ascii="Times New Roman" w:hAnsi="Times New Roman" w:cs="Times New Roman"/>
          <w:sz w:val="24"/>
          <w:szCs w:val="24"/>
        </w:rPr>
        <w:t xml:space="preserve">do zagospodarowania przez centrum organizacyjne imprez popularnonaukowych UŚ, jak np. Festiwal Nauki KATOWICE </w:t>
      </w:r>
    </w:p>
    <w:p w14:paraId="5248CD0E" w14:textId="77777777" w:rsidR="00624CAA" w:rsidRPr="00436573" w:rsidRDefault="00624CAA" w:rsidP="00624CAA">
      <w:pPr>
        <w:pStyle w:val="Akapitzlist"/>
        <w:ind w:left="775"/>
        <w:jc w:val="both"/>
        <w:rPr>
          <w:rFonts w:ascii="Times New Roman" w:hAnsi="Times New Roman" w:cs="Times New Roman"/>
          <w:sz w:val="24"/>
          <w:szCs w:val="24"/>
        </w:rPr>
      </w:pPr>
    </w:p>
    <w:p w14:paraId="1004DD33" w14:textId="15549B3F" w:rsidR="00F476C0" w:rsidRPr="00436573" w:rsidRDefault="00F476C0" w:rsidP="00B34DC5">
      <w:p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 xml:space="preserve">- </w:t>
      </w:r>
      <w:r w:rsidRPr="00436573">
        <w:rPr>
          <w:rFonts w:ascii="Times New Roman" w:hAnsi="Times New Roman" w:cs="Times New Roman"/>
          <w:b/>
          <w:bCs/>
          <w:sz w:val="24"/>
          <w:szCs w:val="24"/>
        </w:rPr>
        <w:t>po lewej</w:t>
      </w:r>
      <w:r w:rsidRPr="00436573">
        <w:rPr>
          <w:rFonts w:ascii="Times New Roman" w:hAnsi="Times New Roman" w:cs="Times New Roman"/>
          <w:sz w:val="24"/>
          <w:szCs w:val="24"/>
        </w:rPr>
        <w:t xml:space="preserve"> planuje się </w:t>
      </w:r>
      <w:r w:rsidR="003B7D68" w:rsidRPr="00436573">
        <w:rPr>
          <w:rFonts w:ascii="Times New Roman" w:hAnsi="Times New Roman" w:cs="Times New Roman"/>
          <w:sz w:val="24"/>
          <w:szCs w:val="24"/>
        </w:rPr>
        <w:t>[łącznie powierzchnia ok. 200m2]:</w:t>
      </w:r>
    </w:p>
    <w:p w14:paraId="7244629B" w14:textId="6A33F444" w:rsidR="00F476C0" w:rsidRPr="00436573" w:rsidRDefault="00F476C0" w:rsidP="00B34DC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 xml:space="preserve">przestrzeń wystaw czasowych (galeria fotografii przyrodniczej, wystawy Śląskiego Centrum Wody, eksponaty zoologiczne, botaniczne; łączna powierzchnia: </w:t>
      </w:r>
      <w:r w:rsidR="006B2B6C" w:rsidRPr="00436573">
        <w:rPr>
          <w:rFonts w:ascii="Times New Roman" w:hAnsi="Times New Roman" w:cs="Times New Roman"/>
          <w:sz w:val="24"/>
          <w:szCs w:val="24"/>
        </w:rPr>
        <w:t>120</w:t>
      </w:r>
      <w:r w:rsidRPr="00436573">
        <w:rPr>
          <w:rFonts w:ascii="Times New Roman" w:hAnsi="Times New Roman" w:cs="Times New Roman"/>
          <w:sz w:val="24"/>
          <w:szCs w:val="24"/>
        </w:rPr>
        <w:t>m2</w:t>
      </w:r>
    </w:p>
    <w:p w14:paraId="1E3158A7" w14:textId="77AB3FD5" w:rsidR="00F476C0" w:rsidRPr="00436573" w:rsidRDefault="00F476C0" w:rsidP="00B34DC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>laboratorium „Zobacz świat</w:t>
      </w:r>
      <w:r w:rsidR="0058343E" w:rsidRPr="00436573">
        <w:rPr>
          <w:rFonts w:ascii="Times New Roman" w:hAnsi="Times New Roman" w:cs="Times New Roman"/>
          <w:sz w:val="24"/>
          <w:szCs w:val="24"/>
        </w:rPr>
        <w:t>/przyrodę</w:t>
      </w:r>
      <w:r w:rsidRPr="00436573">
        <w:rPr>
          <w:rFonts w:ascii="Times New Roman" w:hAnsi="Times New Roman" w:cs="Times New Roman"/>
          <w:sz w:val="24"/>
          <w:szCs w:val="24"/>
        </w:rPr>
        <w:t xml:space="preserve"> w mikroskali” – pracownia mikroskopowa wyposażona w mikroskopy świetlne, nowoczesne tablice edukacyjne</w:t>
      </w:r>
      <w:r w:rsidR="007959A1" w:rsidRPr="00436573">
        <w:rPr>
          <w:rFonts w:ascii="Times New Roman" w:hAnsi="Times New Roman" w:cs="Times New Roman"/>
          <w:sz w:val="24"/>
          <w:szCs w:val="24"/>
        </w:rPr>
        <w:t xml:space="preserve"> [powierzchnia 40m2]</w:t>
      </w:r>
    </w:p>
    <w:p w14:paraId="1529A04C" w14:textId="002C690E" w:rsidR="007959A1" w:rsidRPr="00436573" w:rsidRDefault="00F476C0" w:rsidP="00B34DC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>laboratorium „Zostań biologiem molekularnym”</w:t>
      </w:r>
      <w:r w:rsidR="007959A1" w:rsidRPr="00436573">
        <w:rPr>
          <w:rFonts w:ascii="Times New Roman" w:hAnsi="Times New Roman" w:cs="Times New Roman"/>
          <w:sz w:val="24"/>
          <w:szCs w:val="24"/>
        </w:rPr>
        <w:t xml:space="preserve"> – pracownia biologii molekularnej wyposażona w podstawowy sprzęt laboratoryjny </w:t>
      </w:r>
      <w:r w:rsidR="007A6459" w:rsidRPr="00436573">
        <w:rPr>
          <w:rFonts w:ascii="Times New Roman" w:hAnsi="Times New Roman" w:cs="Times New Roman"/>
          <w:sz w:val="24"/>
          <w:szCs w:val="24"/>
        </w:rPr>
        <w:t>stosowany w analizach DNA</w:t>
      </w:r>
      <w:r w:rsidR="007959A1" w:rsidRPr="00436573">
        <w:rPr>
          <w:rFonts w:ascii="Times New Roman" w:hAnsi="Times New Roman" w:cs="Times New Roman"/>
          <w:sz w:val="24"/>
          <w:szCs w:val="24"/>
        </w:rPr>
        <w:t>, interaktywne tablice dydaktyczne [powierzchnia 40m2]</w:t>
      </w:r>
    </w:p>
    <w:p w14:paraId="5332393B" w14:textId="5D47D902" w:rsidR="00F476C0" w:rsidRPr="00436573" w:rsidRDefault="00F476C0" w:rsidP="00B34DC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6F5D24D" w14:textId="3AF0FA7E" w:rsidR="007959A1" w:rsidRPr="00436573" w:rsidRDefault="007959A1" w:rsidP="00B34DC5">
      <w:pPr>
        <w:jc w:val="both"/>
        <w:rPr>
          <w:rFonts w:ascii="Times New Roman" w:hAnsi="Times New Roman" w:cs="Times New Roman"/>
          <w:sz w:val="24"/>
          <w:szCs w:val="24"/>
        </w:rPr>
      </w:pPr>
      <w:r w:rsidRPr="00436573">
        <w:rPr>
          <w:rFonts w:ascii="Times New Roman" w:hAnsi="Times New Roman" w:cs="Times New Roman"/>
          <w:sz w:val="24"/>
          <w:szCs w:val="24"/>
        </w:rPr>
        <w:t xml:space="preserve">- </w:t>
      </w:r>
      <w:r w:rsidRPr="00436573">
        <w:rPr>
          <w:rFonts w:ascii="Times New Roman" w:hAnsi="Times New Roman" w:cs="Times New Roman"/>
          <w:b/>
          <w:bCs/>
          <w:sz w:val="24"/>
          <w:szCs w:val="24"/>
        </w:rPr>
        <w:t>część centralna</w:t>
      </w:r>
      <w:r w:rsidRPr="00436573">
        <w:rPr>
          <w:rFonts w:ascii="Times New Roman" w:hAnsi="Times New Roman" w:cs="Times New Roman"/>
          <w:sz w:val="24"/>
          <w:szCs w:val="24"/>
        </w:rPr>
        <w:t xml:space="preserve"> [pow. ~100 m2] stanowi trakt komunikacyjny, ale planuje się jej wykorzystanie w ramach organizowanych spotkań naukowych, wydarzeń popularnonaukowych lub spotkań w ramach ‘letniego kina</w:t>
      </w:r>
      <w:r w:rsidR="007A6459" w:rsidRPr="00436573">
        <w:rPr>
          <w:rFonts w:ascii="Times New Roman" w:hAnsi="Times New Roman" w:cs="Times New Roman"/>
          <w:sz w:val="24"/>
          <w:szCs w:val="24"/>
        </w:rPr>
        <w:t xml:space="preserve"> popularnonaukowego</w:t>
      </w:r>
      <w:r w:rsidRPr="00436573">
        <w:rPr>
          <w:rFonts w:ascii="Times New Roman" w:hAnsi="Times New Roman" w:cs="Times New Roman"/>
          <w:sz w:val="24"/>
          <w:szCs w:val="24"/>
        </w:rPr>
        <w:t>’ jako przestrzeni audiowizualnej – planuje się instalację ekranu, który na potrzeby wydarzeń będzie wysuwany z górnej części atrium</w:t>
      </w:r>
      <w:r w:rsidR="006B2B6C" w:rsidRPr="00436573">
        <w:rPr>
          <w:rFonts w:ascii="Times New Roman" w:hAnsi="Times New Roman" w:cs="Times New Roman"/>
          <w:sz w:val="24"/>
          <w:szCs w:val="24"/>
        </w:rPr>
        <w:t>, a część traktu komunikacyjnego zostanie zaaranżowana jako sala z krzesłami – stąd na etapie projektowania konieczna jest predykcja instalacji odpowiedniego nagłośnienia i zapewnienie odpowiedniej akustyki w pomieszczeniu.</w:t>
      </w:r>
    </w:p>
    <w:p w14:paraId="7661FDD7" w14:textId="28541CF7" w:rsidR="006B2B6C" w:rsidRPr="00436573" w:rsidRDefault="006B2B6C" w:rsidP="00B34D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F35651" w14:textId="4EDBBE92" w:rsidR="00253D3E" w:rsidRPr="00436573" w:rsidRDefault="006B2B6C" w:rsidP="00B34D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573">
        <w:rPr>
          <w:rFonts w:ascii="Times New Roman" w:hAnsi="Times New Roman" w:cs="Times New Roman"/>
          <w:b/>
          <w:bCs/>
          <w:sz w:val="24"/>
          <w:szCs w:val="24"/>
        </w:rPr>
        <w:t xml:space="preserve">Należy także nadmienić, że przestrzeń obejmująca czasowe ekspozycje naukowe, trakt komunikacyjny [łącznie ok. 220 m2] </w:t>
      </w:r>
      <w:r w:rsidR="007A6459" w:rsidRPr="00436573">
        <w:rPr>
          <w:rFonts w:ascii="Times New Roman" w:hAnsi="Times New Roman" w:cs="Times New Roman"/>
          <w:b/>
          <w:bCs/>
          <w:sz w:val="24"/>
          <w:szCs w:val="24"/>
        </w:rPr>
        <w:t xml:space="preserve">powinny dawać możliwość </w:t>
      </w:r>
      <w:r w:rsidRPr="00436573">
        <w:rPr>
          <w:rFonts w:ascii="Times New Roman" w:hAnsi="Times New Roman" w:cs="Times New Roman"/>
          <w:b/>
          <w:bCs/>
          <w:sz w:val="24"/>
          <w:szCs w:val="24"/>
        </w:rPr>
        <w:t>dowoln</w:t>
      </w:r>
      <w:r w:rsidR="007A6459" w:rsidRPr="00436573">
        <w:rPr>
          <w:rFonts w:ascii="Times New Roman" w:hAnsi="Times New Roman" w:cs="Times New Roman"/>
          <w:b/>
          <w:bCs/>
          <w:sz w:val="24"/>
          <w:szCs w:val="24"/>
        </w:rPr>
        <w:t>ej</w:t>
      </w:r>
      <w:r w:rsidRPr="004365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6459" w:rsidRPr="00436573">
        <w:rPr>
          <w:rFonts w:ascii="Times New Roman" w:hAnsi="Times New Roman" w:cs="Times New Roman"/>
          <w:b/>
          <w:bCs/>
          <w:sz w:val="24"/>
          <w:szCs w:val="24"/>
        </w:rPr>
        <w:t xml:space="preserve">aranżacji </w:t>
      </w:r>
      <w:r w:rsidRPr="00436573">
        <w:rPr>
          <w:rFonts w:ascii="Times New Roman" w:hAnsi="Times New Roman" w:cs="Times New Roman"/>
          <w:b/>
          <w:bCs/>
          <w:sz w:val="24"/>
          <w:szCs w:val="24"/>
        </w:rPr>
        <w:t>stanowiskami pokazowymi, wystawowymi na potrzebę wydarz</w:t>
      </w:r>
      <w:r w:rsidR="007A6459" w:rsidRPr="00436573">
        <w:rPr>
          <w:rFonts w:ascii="Times New Roman" w:hAnsi="Times New Roman" w:cs="Times New Roman"/>
          <w:b/>
          <w:bCs/>
          <w:sz w:val="24"/>
          <w:szCs w:val="24"/>
        </w:rPr>
        <w:t xml:space="preserve">eń promujących Instytut/Wydział oraz organizacji sesji </w:t>
      </w:r>
      <w:proofErr w:type="spellStart"/>
      <w:r w:rsidR="007A6459" w:rsidRPr="00436573">
        <w:rPr>
          <w:rFonts w:ascii="Times New Roman" w:hAnsi="Times New Roman" w:cs="Times New Roman"/>
          <w:b/>
          <w:bCs/>
          <w:sz w:val="24"/>
          <w:szCs w:val="24"/>
        </w:rPr>
        <w:t>posterowych</w:t>
      </w:r>
      <w:proofErr w:type="spellEnd"/>
      <w:r w:rsidR="007A6459" w:rsidRPr="00436573">
        <w:rPr>
          <w:rFonts w:ascii="Times New Roman" w:hAnsi="Times New Roman" w:cs="Times New Roman"/>
          <w:b/>
          <w:bCs/>
          <w:sz w:val="24"/>
          <w:szCs w:val="24"/>
        </w:rPr>
        <w:t xml:space="preserve"> podczas konferencji naukowych. </w:t>
      </w:r>
    </w:p>
    <w:p w14:paraId="27DC602B" w14:textId="4C6220BF" w:rsidR="00315F5B" w:rsidRPr="00436573" w:rsidRDefault="00315F5B" w:rsidP="00B34D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8F1208" w14:textId="77777777" w:rsidR="00315F5B" w:rsidRPr="00436573" w:rsidRDefault="00315F5B" w:rsidP="00B34DC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15F5B" w:rsidRPr="00436573" w:rsidSect="00C177B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BF2B188" w15:done="0"/>
  <w15:commentEx w15:paraId="6770D23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F2B188" w16cid:durableId="267901CB"/>
  <w16cid:commentId w16cid:paraId="6770D238" w16cid:durableId="2679021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126C"/>
    <w:multiLevelType w:val="hybridMultilevel"/>
    <w:tmpl w:val="CE2C1322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25A602A1"/>
    <w:multiLevelType w:val="hybridMultilevel"/>
    <w:tmpl w:val="F7C4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C4F6B"/>
    <w:multiLevelType w:val="hybridMultilevel"/>
    <w:tmpl w:val="29A87278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ł Lange">
    <w15:presenceInfo w15:providerId="AD" w15:userId="S-1-5-21-3319563989-342770529-2408238313-14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15A"/>
    <w:rsid w:val="00253D3E"/>
    <w:rsid w:val="00315F5B"/>
    <w:rsid w:val="003754BE"/>
    <w:rsid w:val="003B7D68"/>
    <w:rsid w:val="00431CF7"/>
    <w:rsid w:val="00436573"/>
    <w:rsid w:val="004B6623"/>
    <w:rsid w:val="00502FAB"/>
    <w:rsid w:val="0058343E"/>
    <w:rsid w:val="00624CAA"/>
    <w:rsid w:val="00663E34"/>
    <w:rsid w:val="00677E69"/>
    <w:rsid w:val="006B2B6C"/>
    <w:rsid w:val="006C7A57"/>
    <w:rsid w:val="007959A1"/>
    <w:rsid w:val="007A6459"/>
    <w:rsid w:val="007D3689"/>
    <w:rsid w:val="00A73800"/>
    <w:rsid w:val="00B2471C"/>
    <w:rsid w:val="00B34DC5"/>
    <w:rsid w:val="00BF0258"/>
    <w:rsid w:val="00C177B8"/>
    <w:rsid w:val="00D26CDB"/>
    <w:rsid w:val="00F476C0"/>
    <w:rsid w:val="00F6429D"/>
    <w:rsid w:val="00FB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C7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29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42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B35E06" w:themeColor="accent1" w:themeShade="BF"/>
      <w:sz w:val="21"/>
      <w:szCs w:val="2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42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42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42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07F09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429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42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773F04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429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429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F07F09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429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ersonalName">
    <w:name w:val="Personal Name"/>
    <w:basedOn w:val="Tytu"/>
    <w:rsid w:val="00C177B8"/>
    <w:rPr>
      <w:b w:val="0"/>
      <w:caps/>
      <w:color w:val="000000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F6429D"/>
    <w:pPr>
      <w:pBdr>
        <w:bottom w:val="single" w:sz="8" w:space="4" w:color="F07F09" w:themeColor="accent1"/>
      </w:pBdr>
      <w:spacing w:after="300"/>
      <w:contextualSpacing/>
    </w:pPr>
    <w:rPr>
      <w:rFonts w:asciiTheme="majorHAnsi" w:eastAsiaTheme="majorEastAsia" w:hAnsiTheme="majorHAnsi" w:cstheme="majorBidi"/>
      <w:b/>
      <w:bCs/>
      <w:color w:val="252525" w:themeColor="text2" w:themeShade="BF"/>
      <w:spacing w:val="5"/>
      <w:kern w:val="28"/>
      <w:sz w:val="22"/>
      <w:szCs w:val="22"/>
    </w:rPr>
  </w:style>
  <w:style w:type="character" w:customStyle="1" w:styleId="TytuZnak">
    <w:name w:val="Tytuł Znak"/>
    <w:basedOn w:val="Domylnaczcionkaakapitu"/>
    <w:link w:val="Tytu"/>
    <w:uiPriority w:val="10"/>
    <w:rsid w:val="00F6429D"/>
    <w:rPr>
      <w:rFonts w:asciiTheme="majorHAnsi" w:eastAsiaTheme="majorEastAsia" w:hAnsiTheme="majorHAnsi" w:cstheme="majorBidi"/>
      <w:b/>
      <w:bCs/>
      <w:color w:val="252525" w:themeColor="text2" w:themeShade="BF"/>
      <w:spacing w:val="5"/>
      <w:kern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F6429D"/>
    <w:rPr>
      <w:rFonts w:asciiTheme="majorHAnsi" w:eastAsiaTheme="majorEastAsia" w:hAnsiTheme="majorHAnsi" w:cstheme="majorBidi"/>
      <w:b/>
      <w:bCs/>
      <w:color w:val="B35E06" w:themeColor="accent1" w:themeShade="BF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rsid w:val="00F6429D"/>
    <w:rPr>
      <w:rFonts w:asciiTheme="majorHAnsi" w:eastAsiaTheme="majorEastAsia" w:hAnsiTheme="majorHAnsi" w:cstheme="majorBidi"/>
      <w:b/>
      <w:bCs/>
      <w:color w:val="F07F09" w:themeColor="accent1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6429D"/>
    <w:rPr>
      <w:rFonts w:asciiTheme="majorHAnsi" w:eastAsiaTheme="majorEastAsia" w:hAnsiTheme="majorHAnsi" w:cstheme="majorBidi"/>
      <w:b/>
      <w:bCs/>
      <w:color w:val="F07F09" w:themeColor="accent1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429D"/>
    <w:rPr>
      <w:rFonts w:asciiTheme="majorHAnsi" w:eastAsiaTheme="majorEastAsia" w:hAnsiTheme="majorHAnsi" w:cstheme="majorBidi"/>
      <w:b/>
      <w:bCs/>
      <w:i/>
      <w:iCs/>
      <w:color w:val="F07F09" w:themeColor="accent1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429D"/>
    <w:rPr>
      <w:rFonts w:asciiTheme="majorHAnsi" w:eastAsiaTheme="majorEastAsia" w:hAnsiTheme="majorHAnsi" w:cstheme="majorBidi"/>
      <w:color w:val="773F04" w:themeColor="accent1" w:themeShade="7F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429D"/>
    <w:rPr>
      <w:rFonts w:asciiTheme="majorHAnsi" w:eastAsiaTheme="majorEastAsia" w:hAnsiTheme="majorHAnsi" w:cstheme="majorBidi"/>
      <w:i/>
      <w:iCs/>
      <w:color w:val="773F04" w:themeColor="accent1" w:themeShade="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42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429D"/>
    <w:rPr>
      <w:rFonts w:asciiTheme="majorHAnsi" w:eastAsiaTheme="majorEastAsia" w:hAnsiTheme="majorHAnsi" w:cstheme="majorBidi"/>
      <w:color w:val="F07F09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42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6429D"/>
    <w:rPr>
      <w:b/>
      <w:bCs/>
      <w:color w:val="F07F09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429D"/>
    <w:pPr>
      <w:numPr>
        <w:ilvl w:val="1"/>
      </w:numPr>
    </w:pPr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6429D"/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6429D"/>
    <w:rPr>
      <w:b/>
      <w:bCs/>
    </w:rPr>
  </w:style>
  <w:style w:type="character" w:styleId="Uwydatnienie">
    <w:name w:val="Emphasis"/>
    <w:basedOn w:val="Domylnaczcionkaakapitu"/>
    <w:uiPriority w:val="20"/>
    <w:qFormat/>
    <w:rsid w:val="00F6429D"/>
    <w:rPr>
      <w:i/>
      <w:iCs/>
    </w:rPr>
  </w:style>
  <w:style w:type="paragraph" w:styleId="Bezodstpw">
    <w:name w:val="No Spacing"/>
    <w:link w:val="BezodstpwZnak"/>
    <w:uiPriority w:val="1"/>
    <w:qFormat/>
    <w:rsid w:val="00F6429D"/>
  </w:style>
  <w:style w:type="character" w:customStyle="1" w:styleId="BezodstpwZnak">
    <w:name w:val="Bez odstępów Znak"/>
    <w:basedOn w:val="Domylnaczcionkaakapitu"/>
    <w:link w:val="Bezodstpw"/>
    <w:uiPriority w:val="1"/>
    <w:rsid w:val="00F6429D"/>
  </w:style>
  <w:style w:type="paragraph" w:styleId="Akapitzlist">
    <w:name w:val="List Paragraph"/>
    <w:basedOn w:val="Normalny"/>
    <w:uiPriority w:val="34"/>
    <w:qFormat/>
    <w:rsid w:val="00F6429D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6429D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6429D"/>
    <w:rPr>
      <w:i/>
      <w:iCs/>
      <w:color w:val="000000" w:themeColor="text1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429D"/>
    <w:pPr>
      <w:pBdr>
        <w:bottom w:val="single" w:sz="4" w:space="4" w:color="F07F09" w:themeColor="accent1"/>
      </w:pBdr>
      <w:spacing w:before="200" w:after="280"/>
      <w:ind w:left="936" w:right="936"/>
    </w:pPr>
    <w:rPr>
      <w:b/>
      <w:bCs/>
      <w:i/>
      <w:iCs/>
      <w:color w:val="F07F09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429D"/>
    <w:rPr>
      <w:b/>
      <w:bCs/>
      <w:i/>
      <w:iCs/>
      <w:color w:val="F07F09" w:themeColor="accent1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F6429D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6429D"/>
    <w:rPr>
      <w:b/>
      <w:bCs/>
      <w:i/>
      <w:iCs/>
      <w:color w:val="F07F09" w:themeColor="accent1"/>
    </w:rPr>
  </w:style>
  <w:style w:type="character" w:styleId="Odwoaniedelikatne">
    <w:name w:val="Subtle Reference"/>
    <w:basedOn w:val="Domylnaczcionkaakapitu"/>
    <w:uiPriority w:val="31"/>
    <w:qFormat/>
    <w:rsid w:val="00F6429D"/>
    <w:rPr>
      <w:smallCaps/>
      <w:color w:val="9F2936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6429D"/>
    <w:rPr>
      <w:b/>
      <w:bCs/>
      <w:smallCaps/>
      <w:color w:val="9F2936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6429D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429D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3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E3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E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E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E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E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29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42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B35E06" w:themeColor="accent1" w:themeShade="BF"/>
      <w:sz w:val="21"/>
      <w:szCs w:val="2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42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42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42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F07F09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429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42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773F04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429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429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F07F09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429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ersonalName">
    <w:name w:val="Personal Name"/>
    <w:basedOn w:val="Tytu"/>
    <w:rsid w:val="00C177B8"/>
    <w:rPr>
      <w:b w:val="0"/>
      <w:caps/>
      <w:color w:val="000000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F6429D"/>
    <w:pPr>
      <w:pBdr>
        <w:bottom w:val="single" w:sz="8" w:space="4" w:color="F07F09" w:themeColor="accent1"/>
      </w:pBdr>
      <w:spacing w:after="300"/>
      <w:contextualSpacing/>
    </w:pPr>
    <w:rPr>
      <w:rFonts w:asciiTheme="majorHAnsi" w:eastAsiaTheme="majorEastAsia" w:hAnsiTheme="majorHAnsi" w:cstheme="majorBidi"/>
      <w:b/>
      <w:bCs/>
      <w:color w:val="252525" w:themeColor="text2" w:themeShade="BF"/>
      <w:spacing w:val="5"/>
      <w:kern w:val="28"/>
      <w:sz w:val="22"/>
      <w:szCs w:val="22"/>
    </w:rPr>
  </w:style>
  <w:style w:type="character" w:customStyle="1" w:styleId="TytuZnak">
    <w:name w:val="Tytuł Znak"/>
    <w:basedOn w:val="Domylnaczcionkaakapitu"/>
    <w:link w:val="Tytu"/>
    <w:uiPriority w:val="10"/>
    <w:rsid w:val="00F6429D"/>
    <w:rPr>
      <w:rFonts w:asciiTheme="majorHAnsi" w:eastAsiaTheme="majorEastAsia" w:hAnsiTheme="majorHAnsi" w:cstheme="majorBidi"/>
      <w:b/>
      <w:bCs/>
      <w:color w:val="252525" w:themeColor="text2" w:themeShade="BF"/>
      <w:spacing w:val="5"/>
      <w:kern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F6429D"/>
    <w:rPr>
      <w:rFonts w:asciiTheme="majorHAnsi" w:eastAsiaTheme="majorEastAsia" w:hAnsiTheme="majorHAnsi" w:cstheme="majorBidi"/>
      <w:b/>
      <w:bCs/>
      <w:color w:val="B35E06" w:themeColor="accent1" w:themeShade="BF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rsid w:val="00F6429D"/>
    <w:rPr>
      <w:rFonts w:asciiTheme="majorHAnsi" w:eastAsiaTheme="majorEastAsia" w:hAnsiTheme="majorHAnsi" w:cstheme="majorBidi"/>
      <w:b/>
      <w:bCs/>
      <w:color w:val="F07F09" w:themeColor="accent1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6429D"/>
    <w:rPr>
      <w:rFonts w:asciiTheme="majorHAnsi" w:eastAsiaTheme="majorEastAsia" w:hAnsiTheme="majorHAnsi" w:cstheme="majorBidi"/>
      <w:b/>
      <w:bCs/>
      <w:color w:val="F07F09" w:themeColor="accent1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429D"/>
    <w:rPr>
      <w:rFonts w:asciiTheme="majorHAnsi" w:eastAsiaTheme="majorEastAsia" w:hAnsiTheme="majorHAnsi" w:cstheme="majorBidi"/>
      <w:b/>
      <w:bCs/>
      <w:i/>
      <w:iCs/>
      <w:color w:val="F07F09" w:themeColor="accent1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429D"/>
    <w:rPr>
      <w:rFonts w:asciiTheme="majorHAnsi" w:eastAsiaTheme="majorEastAsia" w:hAnsiTheme="majorHAnsi" w:cstheme="majorBidi"/>
      <w:color w:val="773F04" w:themeColor="accent1" w:themeShade="7F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429D"/>
    <w:rPr>
      <w:rFonts w:asciiTheme="majorHAnsi" w:eastAsiaTheme="majorEastAsia" w:hAnsiTheme="majorHAnsi" w:cstheme="majorBidi"/>
      <w:i/>
      <w:iCs/>
      <w:color w:val="773F04" w:themeColor="accent1" w:themeShade="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42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429D"/>
    <w:rPr>
      <w:rFonts w:asciiTheme="majorHAnsi" w:eastAsiaTheme="majorEastAsia" w:hAnsiTheme="majorHAnsi" w:cstheme="majorBidi"/>
      <w:color w:val="F07F09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42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6429D"/>
    <w:rPr>
      <w:b/>
      <w:bCs/>
      <w:color w:val="F07F09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429D"/>
    <w:pPr>
      <w:numPr>
        <w:ilvl w:val="1"/>
      </w:numPr>
    </w:pPr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6429D"/>
    <w:rPr>
      <w:rFonts w:asciiTheme="majorHAnsi" w:eastAsiaTheme="majorEastAsia" w:hAnsiTheme="majorHAnsi" w:cstheme="majorBidi"/>
      <w:i/>
      <w:iCs/>
      <w:color w:val="F07F09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6429D"/>
    <w:rPr>
      <w:b/>
      <w:bCs/>
    </w:rPr>
  </w:style>
  <w:style w:type="character" w:styleId="Uwydatnienie">
    <w:name w:val="Emphasis"/>
    <w:basedOn w:val="Domylnaczcionkaakapitu"/>
    <w:uiPriority w:val="20"/>
    <w:qFormat/>
    <w:rsid w:val="00F6429D"/>
    <w:rPr>
      <w:i/>
      <w:iCs/>
    </w:rPr>
  </w:style>
  <w:style w:type="paragraph" w:styleId="Bezodstpw">
    <w:name w:val="No Spacing"/>
    <w:link w:val="BezodstpwZnak"/>
    <w:uiPriority w:val="1"/>
    <w:qFormat/>
    <w:rsid w:val="00F6429D"/>
  </w:style>
  <w:style w:type="character" w:customStyle="1" w:styleId="BezodstpwZnak">
    <w:name w:val="Bez odstępów Znak"/>
    <w:basedOn w:val="Domylnaczcionkaakapitu"/>
    <w:link w:val="Bezodstpw"/>
    <w:uiPriority w:val="1"/>
    <w:rsid w:val="00F6429D"/>
  </w:style>
  <w:style w:type="paragraph" w:styleId="Akapitzlist">
    <w:name w:val="List Paragraph"/>
    <w:basedOn w:val="Normalny"/>
    <w:uiPriority w:val="34"/>
    <w:qFormat/>
    <w:rsid w:val="00F6429D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6429D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6429D"/>
    <w:rPr>
      <w:i/>
      <w:iCs/>
      <w:color w:val="000000" w:themeColor="text1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429D"/>
    <w:pPr>
      <w:pBdr>
        <w:bottom w:val="single" w:sz="4" w:space="4" w:color="F07F09" w:themeColor="accent1"/>
      </w:pBdr>
      <w:spacing w:before="200" w:after="280"/>
      <w:ind w:left="936" w:right="936"/>
    </w:pPr>
    <w:rPr>
      <w:b/>
      <w:bCs/>
      <w:i/>
      <w:iCs/>
      <w:color w:val="F07F09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429D"/>
    <w:rPr>
      <w:b/>
      <w:bCs/>
      <w:i/>
      <w:iCs/>
      <w:color w:val="F07F09" w:themeColor="accent1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F6429D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6429D"/>
    <w:rPr>
      <w:b/>
      <w:bCs/>
      <w:i/>
      <w:iCs/>
      <w:color w:val="F07F09" w:themeColor="accent1"/>
    </w:rPr>
  </w:style>
  <w:style w:type="character" w:styleId="Odwoaniedelikatne">
    <w:name w:val="Subtle Reference"/>
    <w:basedOn w:val="Domylnaczcionkaakapitu"/>
    <w:uiPriority w:val="31"/>
    <w:qFormat/>
    <w:rsid w:val="00F6429D"/>
    <w:rPr>
      <w:smallCaps/>
      <w:color w:val="9F2936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6429D"/>
    <w:rPr>
      <w:b/>
      <w:bCs/>
      <w:smallCaps/>
      <w:color w:val="9F2936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6429D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429D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3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E3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E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E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E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E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4411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ADG</dc:creator>
  <cp:keywords/>
  <dc:description/>
  <cp:lastModifiedBy>Artur Baran</cp:lastModifiedBy>
  <cp:revision>3</cp:revision>
  <cp:lastPrinted>2022-07-13T07:22:00Z</cp:lastPrinted>
  <dcterms:created xsi:type="dcterms:W3CDTF">2022-07-13T06:36:00Z</dcterms:created>
  <dcterms:modified xsi:type="dcterms:W3CDTF">2022-07-13T07:22:00Z</dcterms:modified>
</cp:coreProperties>
</file>