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6931" w14:textId="5B9E964A" w:rsidR="008F1376" w:rsidRPr="00C7694A" w:rsidRDefault="008F1376" w:rsidP="008F13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6589639A" w14:textId="77777777" w:rsidR="008F1376" w:rsidRDefault="008F1376" w:rsidP="008F137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/>
          <w:color w:val="000000" w:themeColor="text1"/>
        </w:rPr>
      </w:pPr>
    </w:p>
    <w:p w14:paraId="714A3FE1" w14:textId="732BEDCB" w:rsidR="008F1376" w:rsidRPr="00C7694A" w:rsidRDefault="008F1376" w:rsidP="008F137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 w:rsidRPr="00C7694A">
        <w:rPr>
          <w:rFonts w:cstheme="minorHAnsi"/>
          <w:color w:val="000000" w:themeColor="text1"/>
        </w:rPr>
        <w:tab/>
      </w:r>
    </w:p>
    <w:p w14:paraId="4881916D" w14:textId="5B7C00F0" w:rsidR="008F1376" w:rsidRPr="00C7694A" w:rsidRDefault="008F1376" w:rsidP="008F13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Wdrożenie</w:t>
      </w:r>
      <w:r w:rsidRPr="00C7694A">
        <w:rPr>
          <w:rFonts w:asciiTheme="minorHAnsi" w:hAnsiTheme="minorHAnsi" w:cstheme="minorHAnsi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7694A">
        <w:rPr>
          <w:rFonts w:asciiTheme="minorHAnsi" w:hAnsiTheme="minorHAnsi" w:cstheme="minorHAnsi"/>
          <w:sz w:val="22"/>
          <w:szCs w:val="22"/>
        </w:rPr>
        <w:t xml:space="preserve"> wspierając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C7694A">
        <w:rPr>
          <w:rFonts w:asciiTheme="minorHAnsi" w:hAnsiTheme="minorHAnsi" w:cstheme="minorHAnsi"/>
          <w:sz w:val="22"/>
          <w:szCs w:val="22"/>
        </w:rPr>
        <w:t xml:space="preserve"> pracę kierownictwa oraz pracowników jednostek </w:t>
      </w:r>
      <w:r>
        <w:rPr>
          <w:rFonts w:asciiTheme="minorHAnsi" w:hAnsiTheme="minorHAnsi" w:cstheme="minorHAnsi"/>
          <w:sz w:val="22"/>
          <w:szCs w:val="22"/>
        </w:rPr>
        <w:t>administracji publicznej,</w:t>
      </w:r>
      <w:r w:rsidRPr="00C7694A">
        <w:rPr>
          <w:rFonts w:asciiTheme="minorHAnsi" w:hAnsiTheme="minorHAnsi" w:cstheme="minorHAnsi"/>
          <w:sz w:val="22"/>
          <w:szCs w:val="22"/>
        </w:rPr>
        <w:t xml:space="preserve"> wspierający w codziennych działaniach związanych z realizacją obowiązku kontroli zarządczej.</w:t>
      </w:r>
    </w:p>
    <w:p w14:paraId="2DB4D1A6" w14:textId="4CF7C022" w:rsidR="008F1376" w:rsidRPr="00C7694A" w:rsidRDefault="008F1376" w:rsidP="008F137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Oferta</w:t>
      </w:r>
      <w:r w:rsidRPr="00C76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ma </w:t>
      </w:r>
      <w:r w:rsidRPr="00C7694A">
        <w:rPr>
          <w:rFonts w:asciiTheme="minorHAnsi" w:hAnsiTheme="minorHAnsi" w:cstheme="minorHAnsi"/>
          <w:bCs/>
          <w:sz w:val="22"/>
          <w:szCs w:val="22"/>
        </w:rPr>
        <w:t>obejm</w:t>
      </w:r>
      <w:r>
        <w:rPr>
          <w:rFonts w:asciiTheme="minorHAnsi" w:hAnsiTheme="minorHAnsi" w:cstheme="minorHAnsi"/>
          <w:bCs/>
          <w:sz w:val="22"/>
          <w:szCs w:val="22"/>
        </w:rPr>
        <w:t>ować</w:t>
      </w:r>
      <w:r w:rsidRPr="00C7694A">
        <w:rPr>
          <w:rFonts w:asciiTheme="minorHAnsi" w:hAnsiTheme="minorHAnsi" w:cstheme="minorHAnsi"/>
          <w:bCs/>
          <w:sz w:val="22"/>
          <w:szCs w:val="22"/>
        </w:rPr>
        <w:t xml:space="preserve"> koszty zakupu, wdrożenia i aktualizacji poszczególnych modułów zintegrowanego systemu </w:t>
      </w:r>
      <w:r>
        <w:rPr>
          <w:rFonts w:asciiTheme="minorHAnsi" w:hAnsiTheme="minorHAnsi" w:cstheme="minorHAnsi"/>
          <w:bCs/>
          <w:sz w:val="22"/>
          <w:szCs w:val="22"/>
        </w:rPr>
        <w:t>zwanego „</w:t>
      </w:r>
      <w:r w:rsidRPr="00C7694A">
        <w:rPr>
          <w:rFonts w:asciiTheme="minorHAnsi" w:hAnsiTheme="minorHAnsi" w:cstheme="minorHAnsi"/>
          <w:b/>
          <w:sz w:val="22"/>
          <w:szCs w:val="22"/>
        </w:rPr>
        <w:t>Kontrola Zarządcza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C7694A">
        <w:rPr>
          <w:rFonts w:asciiTheme="minorHAnsi" w:hAnsiTheme="minorHAnsi" w:cstheme="minorHAnsi"/>
          <w:sz w:val="22"/>
          <w:szCs w:val="22"/>
        </w:rPr>
        <w:t xml:space="preserve">, </w:t>
      </w:r>
      <w:r w:rsidRPr="00C7694A">
        <w:rPr>
          <w:rFonts w:asciiTheme="minorHAnsi" w:hAnsiTheme="minorHAnsi" w:cstheme="minorHAnsi"/>
          <w:bCs/>
          <w:sz w:val="22"/>
          <w:szCs w:val="22"/>
        </w:rPr>
        <w:t>w szczególności:</w:t>
      </w:r>
    </w:p>
    <w:p w14:paraId="0CDB98FC" w14:textId="3E5E3572" w:rsidR="008F1376" w:rsidRPr="00C7694A" w:rsidRDefault="008F1376" w:rsidP="008F137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bCs/>
        </w:rPr>
      </w:pPr>
      <w:r w:rsidRPr="00C7694A">
        <w:rPr>
          <w:rFonts w:cstheme="minorHAnsi"/>
          <w:bCs/>
        </w:rPr>
        <w:t xml:space="preserve">Koszty dostępu on-line </w:t>
      </w:r>
      <w:r w:rsidRPr="00C7694A">
        <w:rPr>
          <w:rFonts w:cstheme="minorHAnsi"/>
          <w:bCs/>
        </w:rPr>
        <w:t>dla nielimitowanej</w:t>
      </w:r>
      <w:r w:rsidRPr="00C7694A">
        <w:rPr>
          <w:rFonts w:cstheme="minorHAnsi"/>
          <w:bCs/>
        </w:rPr>
        <w:t xml:space="preserve"> liczby pracowników urzędu w zakresie funkcjonalnym określonym w </w:t>
      </w:r>
      <w:r w:rsidRPr="00BF71FD">
        <w:rPr>
          <w:rFonts w:cstheme="minorHAnsi"/>
          <w:b/>
        </w:rPr>
        <w:t>Załączniku nr 1</w:t>
      </w:r>
    </w:p>
    <w:p w14:paraId="5F88C08E" w14:textId="0786B1D1" w:rsidR="008F1376" w:rsidRPr="00C7694A" w:rsidRDefault="008F1376" w:rsidP="008F137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bCs/>
        </w:rPr>
      </w:pPr>
      <w:r w:rsidRPr="00C7694A">
        <w:rPr>
          <w:rFonts w:cstheme="minorHAnsi"/>
          <w:bCs/>
        </w:rPr>
        <w:t xml:space="preserve">Hosting danych na serwerach </w:t>
      </w:r>
      <w:r>
        <w:rPr>
          <w:rFonts w:cstheme="minorHAnsi"/>
          <w:bCs/>
        </w:rPr>
        <w:t>Wykonawcy</w:t>
      </w:r>
    </w:p>
    <w:p w14:paraId="1C4FEC97" w14:textId="77777777" w:rsidR="008F1376" w:rsidRPr="00290C87" w:rsidRDefault="008F1376" w:rsidP="008F1376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290C87">
        <w:rPr>
          <w:bCs/>
        </w:rPr>
        <w:t>Usługi szkolenia użytkowników</w:t>
      </w:r>
    </w:p>
    <w:p w14:paraId="41343100" w14:textId="77777777" w:rsidR="008F1376" w:rsidRDefault="008F1376" w:rsidP="008F1376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290C87">
        <w:rPr>
          <w:bCs/>
        </w:rPr>
        <w:t>Zdalne wsparcie techniczne.</w:t>
      </w:r>
    </w:p>
    <w:p w14:paraId="0A48A62B" w14:textId="77777777" w:rsidR="008F1376" w:rsidRDefault="008F1376" w:rsidP="008F1376">
      <w:pPr>
        <w:pStyle w:val="Akapitzlist"/>
        <w:spacing w:after="0" w:line="360" w:lineRule="auto"/>
        <w:jc w:val="both"/>
        <w:rPr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57"/>
        <w:gridCol w:w="2599"/>
      </w:tblGrid>
      <w:tr w:rsidR="008F1376" w:rsidRPr="00AE656C" w14:paraId="4576A3F9" w14:textId="77777777" w:rsidTr="006A2D12">
        <w:trPr>
          <w:tblCellSpacing w:w="20" w:type="dxa"/>
          <w:jc w:val="center"/>
        </w:trPr>
        <w:tc>
          <w:tcPr>
            <w:tcW w:w="6603" w:type="dxa"/>
            <w:shd w:val="clear" w:color="auto" w:fill="F2F2F2"/>
          </w:tcPr>
          <w:p w14:paraId="201B78F2" w14:textId="77777777" w:rsidR="008F1376" w:rsidRPr="00AE656C" w:rsidRDefault="008F1376" w:rsidP="006A2D12">
            <w:pPr>
              <w:widowControl w:val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AE656C">
              <w:rPr>
                <w:rFonts w:ascii="Calibri" w:hAnsi="Calibri"/>
                <w:b/>
                <w:snapToGrid w:val="0"/>
                <w:sz w:val="22"/>
                <w:szCs w:val="22"/>
              </w:rPr>
              <w:t>RODZAJ USŁUGI</w:t>
            </w:r>
          </w:p>
        </w:tc>
        <w:tc>
          <w:tcPr>
            <w:tcW w:w="2625" w:type="dxa"/>
            <w:shd w:val="clear" w:color="auto" w:fill="F2F2F2"/>
          </w:tcPr>
          <w:p w14:paraId="58FB8DAA" w14:textId="77777777" w:rsidR="008F1376" w:rsidRPr="00AE656C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AE656C">
              <w:rPr>
                <w:rFonts w:ascii="Calibri" w:hAnsi="Calibri"/>
                <w:b/>
                <w:snapToGrid w:val="0"/>
                <w:sz w:val="22"/>
                <w:szCs w:val="22"/>
              </w:rPr>
              <w:t>CENA [NETTO]</w:t>
            </w:r>
          </w:p>
        </w:tc>
      </w:tr>
      <w:tr w:rsidR="008F1376" w:rsidRPr="005B3603" w14:paraId="6C0AF13F" w14:textId="77777777" w:rsidTr="006A2D12">
        <w:trPr>
          <w:tblCellSpacing w:w="20" w:type="dxa"/>
          <w:jc w:val="center"/>
        </w:trPr>
        <w:tc>
          <w:tcPr>
            <w:tcW w:w="6603" w:type="dxa"/>
            <w:shd w:val="clear" w:color="auto" w:fill="auto"/>
          </w:tcPr>
          <w:p w14:paraId="737D72E7" w14:textId="4A193018" w:rsidR="008F1376" w:rsidRPr="00660035" w:rsidRDefault="008F1376" w:rsidP="008F137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 xml:space="preserve">Koszty dostępu do systemu </w:t>
            </w:r>
            <w:r>
              <w:rPr>
                <w:rFonts w:ascii="Calibri" w:hAnsi="Calibri"/>
                <w:b/>
              </w:rPr>
              <w:t>„</w:t>
            </w:r>
            <w:r>
              <w:rPr>
                <w:rFonts w:ascii="Calibri" w:hAnsi="Calibri"/>
                <w:b/>
              </w:rPr>
              <w:t>Kontrola Zarządcza</w:t>
            </w:r>
            <w:r>
              <w:rPr>
                <w:rFonts w:ascii="Calibri" w:hAnsi="Calibri"/>
                <w:b/>
              </w:rPr>
              <w:t>”</w:t>
            </w:r>
            <w:r>
              <w:rPr>
                <w:rFonts w:ascii="Calibri" w:hAnsi="Calibri"/>
                <w:b/>
              </w:rPr>
              <w:t xml:space="preserve"> </w:t>
            </w:r>
            <w:r w:rsidRPr="00660035">
              <w:rPr>
                <w:rFonts w:ascii="Calibri" w:hAnsi="Calibri"/>
                <w:bCs/>
                <w:sz w:val="18"/>
                <w:szCs w:val="18"/>
              </w:rPr>
              <w:t xml:space="preserve">(dostępy dla pracowników UM, oraz </w:t>
            </w:r>
            <w:r>
              <w:rPr>
                <w:rFonts w:ascii="Calibri" w:hAnsi="Calibri"/>
                <w:bCs/>
                <w:sz w:val="18"/>
                <w:szCs w:val="18"/>
              </w:rPr>
              <w:t>52</w:t>
            </w:r>
            <w:r w:rsidRPr="00BA68B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22EEB">
              <w:rPr>
                <w:rFonts w:ascii="Calibri" w:hAnsi="Calibri"/>
                <w:bCs/>
                <w:sz w:val="18"/>
                <w:szCs w:val="18"/>
              </w:rPr>
              <w:t xml:space="preserve">jednostek </w:t>
            </w:r>
            <w:r w:rsidR="00D63797" w:rsidRPr="00222EEB">
              <w:rPr>
                <w:rFonts w:ascii="Calibri" w:hAnsi="Calibri"/>
                <w:bCs/>
                <w:sz w:val="18"/>
                <w:szCs w:val="18"/>
              </w:rPr>
              <w:t>podległych</w:t>
            </w:r>
            <w:r w:rsidR="00D63797" w:rsidRPr="00660035"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660035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14:paraId="2EADF3E4" w14:textId="77777777" w:rsidR="008F1376" w:rsidRDefault="008F1376" w:rsidP="00D63797">
            <w:pPr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Dostęp on-line do Systemu dla ww. Użytkowników w zakresie funkcjonalnym określonym w Załączniku Nr 1 do oferty</w:t>
            </w:r>
          </w:p>
          <w:p w14:paraId="627241ED" w14:textId="6D6AE770" w:rsidR="008F1376" w:rsidRPr="007C591E" w:rsidRDefault="008F1376" w:rsidP="00D63797">
            <w:pPr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Dostęp do</w:t>
            </w:r>
            <w:r w:rsidRPr="009119ED">
              <w:rPr>
                <w:rFonts w:ascii="Calibri" w:hAnsi="Calibri"/>
                <w:sz w:val="22"/>
              </w:rPr>
              <w:t xml:space="preserve"> zbioru list pytań kontrolnych, przygotowanych przez ekspertów, służących do przeprowadzania testów zgodności</w:t>
            </w:r>
            <w:r w:rsidR="00D63797">
              <w:rPr>
                <w:rFonts w:ascii="Calibri" w:hAnsi="Calibri"/>
                <w:sz w:val="22"/>
              </w:rPr>
              <w:t>.</w:t>
            </w:r>
          </w:p>
          <w:p w14:paraId="5458019B" w14:textId="28AAF440" w:rsidR="008F1376" w:rsidRPr="005B3603" w:rsidRDefault="008F1376" w:rsidP="00D63797">
            <w:pPr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Hosting na serwerach </w:t>
            </w:r>
            <w:r>
              <w:rPr>
                <w:rFonts w:ascii="Calibri" w:hAnsi="Calibri"/>
                <w:bCs/>
                <w:sz w:val="22"/>
                <w:szCs w:val="22"/>
              </w:rPr>
              <w:t>Wykonawcy</w:t>
            </w:r>
          </w:p>
          <w:p w14:paraId="4F426F59" w14:textId="77777777" w:rsidR="008F1376" w:rsidRPr="007C591E" w:rsidRDefault="008F1376" w:rsidP="00D63797">
            <w:pPr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Zdalne wsparcie techniczne</w:t>
            </w:r>
          </w:p>
        </w:tc>
        <w:tc>
          <w:tcPr>
            <w:tcW w:w="2625" w:type="dxa"/>
            <w:shd w:val="clear" w:color="auto" w:fill="auto"/>
          </w:tcPr>
          <w:p w14:paraId="42B69395" w14:textId="77777777" w:rsidR="008F1376" w:rsidRDefault="008F1376" w:rsidP="006A2D12">
            <w:pPr>
              <w:widowControl w:val="0"/>
              <w:ind w:left="72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71488455" w14:textId="77777777" w:rsidR="008F1376" w:rsidRPr="00803A19" w:rsidRDefault="008F1376" w:rsidP="006A2D12">
            <w:pPr>
              <w:widowControl w:val="0"/>
              <w:ind w:left="72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06099C7B" w14:textId="77777777" w:rsidR="008F1376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</w:rPr>
            </w:pPr>
          </w:p>
          <w:p w14:paraId="39C4C7DE" w14:textId="77777777" w:rsidR="008F1376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00B050"/>
                <w:sz w:val="22"/>
                <w:szCs w:val="22"/>
              </w:rPr>
            </w:pPr>
          </w:p>
          <w:p w14:paraId="4D34576E" w14:textId="0CBC47D6" w:rsidR="008F1376" w:rsidRPr="00BA68BD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  <w:tr w:rsidR="008F1376" w:rsidRPr="005B3603" w14:paraId="77A50378" w14:textId="77777777" w:rsidTr="006A2D12">
        <w:trPr>
          <w:tblCellSpacing w:w="20" w:type="dxa"/>
          <w:jc w:val="center"/>
        </w:trPr>
        <w:tc>
          <w:tcPr>
            <w:tcW w:w="6603" w:type="dxa"/>
            <w:shd w:val="clear" w:color="auto" w:fill="auto"/>
          </w:tcPr>
          <w:p w14:paraId="7AD5F95E" w14:textId="77777777" w:rsidR="008F1376" w:rsidRPr="00C05409" w:rsidRDefault="008F1376" w:rsidP="008F1376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C05409">
              <w:rPr>
                <w:rFonts w:ascii="Calibri" w:hAnsi="Calibri"/>
                <w:b/>
              </w:rPr>
              <w:t>Koszty wdrożenia</w:t>
            </w:r>
          </w:p>
          <w:p w14:paraId="7DCC722C" w14:textId="77777777" w:rsidR="008F1376" w:rsidRDefault="008F1376" w:rsidP="008F137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/>
                <w:b/>
              </w:rPr>
            </w:pPr>
            <w:r w:rsidRPr="00E901CC">
              <w:rPr>
                <w:rFonts w:ascii="Calibri" w:hAnsi="Calibri"/>
                <w:b/>
              </w:rPr>
              <w:t>Analiza przedwdrożeniowa</w:t>
            </w:r>
          </w:p>
          <w:p w14:paraId="2744F8E6" w14:textId="77777777" w:rsidR="008F1376" w:rsidRPr="00C7694A" w:rsidRDefault="008F1376" w:rsidP="006A2D12">
            <w:pPr>
              <w:pStyle w:val="Akapitzlist"/>
              <w:widowControl w:val="0"/>
              <w:spacing w:after="0" w:line="240" w:lineRule="auto"/>
              <w:contextualSpacing w:val="0"/>
              <w:rPr>
                <w:rFonts w:ascii="Calibri" w:hAnsi="Calibri"/>
              </w:rPr>
            </w:pPr>
            <w:r w:rsidRPr="009D4C71">
              <w:rPr>
                <w:rFonts w:ascii="Calibri" w:hAnsi="Calibri"/>
              </w:rPr>
              <w:t>Analiza dokumentów placówki: statut, struktura organizacyjna, regulamin organizacyjny</w:t>
            </w:r>
          </w:p>
          <w:p w14:paraId="1C0D4D39" w14:textId="5337FA9D" w:rsidR="008F1376" w:rsidRPr="00D843C2" w:rsidRDefault="008F1376" w:rsidP="008F137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/>
                <w:b/>
              </w:rPr>
            </w:pPr>
            <w:r w:rsidRPr="00D843C2">
              <w:rPr>
                <w:rFonts w:ascii="Calibri" w:hAnsi="Calibri"/>
                <w:b/>
              </w:rPr>
              <w:t xml:space="preserve">Przygotowanie instancji systemu </w:t>
            </w:r>
            <w:r>
              <w:rPr>
                <w:rFonts w:ascii="Calibri" w:hAnsi="Calibri"/>
                <w:b/>
              </w:rPr>
              <w:t>„</w:t>
            </w:r>
            <w:r w:rsidRPr="00D843C2">
              <w:rPr>
                <w:rFonts w:ascii="Calibri" w:hAnsi="Calibri"/>
                <w:b/>
              </w:rPr>
              <w:t>Kontrola Zarządcza</w:t>
            </w:r>
            <w:r>
              <w:rPr>
                <w:rFonts w:ascii="Calibri" w:hAnsi="Calibri"/>
                <w:b/>
              </w:rPr>
              <w:t>”</w:t>
            </w:r>
          </w:p>
          <w:p w14:paraId="455849FD" w14:textId="77777777" w:rsidR="008F1376" w:rsidRPr="001E7C8A" w:rsidRDefault="008F1376" w:rsidP="006A2D12">
            <w:pPr>
              <w:pStyle w:val="Akapitzlist"/>
              <w:widowControl w:val="0"/>
              <w:spacing w:after="0" w:line="240" w:lineRule="auto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I</w:t>
            </w:r>
            <w:r w:rsidRPr="00352D4B">
              <w:rPr>
                <w:rFonts w:ascii="Calibri" w:hAnsi="Calibri"/>
                <w:bCs/>
              </w:rPr>
              <w:t>mplementacja struktury organizacyjnej, zdefiniowanie uprawnień, słowników i rejestrów oraz pozostałych ustawień</w:t>
            </w:r>
          </w:p>
          <w:p w14:paraId="1EF06656" w14:textId="77777777" w:rsidR="008F1376" w:rsidRDefault="008F1376" w:rsidP="008F1376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Szkolenia </w:t>
            </w:r>
          </w:p>
          <w:p w14:paraId="0792AA6B" w14:textId="77777777" w:rsidR="008F1376" w:rsidRDefault="008F1376" w:rsidP="006A2D12">
            <w:pPr>
              <w:widowControl w:val="0"/>
              <w:ind w:left="720"/>
              <w:rPr>
                <w:rFonts w:ascii="Calibri" w:hAnsi="Calibri"/>
                <w:sz w:val="22"/>
                <w:szCs w:val="22"/>
              </w:rPr>
            </w:pPr>
            <w:r w:rsidRPr="00732144">
              <w:rPr>
                <w:rFonts w:ascii="Calibri" w:hAnsi="Calibri"/>
                <w:sz w:val="22"/>
                <w:szCs w:val="22"/>
              </w:rPr>
              <w:t xml:space="preserve">Szkolenia </w:t>
            </w:r>
            <w:r>
              <w:rPr>
                <w:rFonts w:ascii="Calibri" w:hAnsi="Calibri"/>
                <w:sz w:val="22"/>
                <w:szCs w:val="22"/>
              </w:rPr>
              <w:t xml:space="preserve">warsztatowe </w:t>
            </w:r>
            <w:r w:rsidRPr="00732144">
              <w:rPr>
                <w:rFonts w:ascii="Calibri" w:hAnsi="Calibri"/>
                <w:sz w:val="22"/>
                <w:szCs w:val="22"/>
              </w:rPr>
              <w:t>kadry z zakresu pełnej funkcjonalności systemu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45C32908" w14:textId="77777777" w:rsidR="008F1376" w:rsidRDefault="008F1376" w:rsidP="006A2D12">
            <w:pPr>
              <w:pStyle w:val="Akapitzlist"/>
              <w:widowControl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i/>
                <w:iCs/>
              </w:rPr>
              <w:t xml:space="preserve">- </w:t>
            </w:r>
            <w:r w:rsidRPr="009978CB">
              <w:rPr>
                <w:rFonts w:ascii="Calibri" w:hAnsi="Calibri"/>
                <w:i/>
                <w:iCs/>
              </w:rPr>
              <w:t>War</w:t>
            </w:r>
            <w:r w:rsidRPr="009978CB">
              <w:rPr>
                <w:rFonts w:ascii="Calibri" w:hAnsi="Calibri"/>
              </w:rPr>
              <w:t xml:space="preserve">sztaty on-line do </w:t>
            </w:r>
            <w:r w:rsidRPr="00AA07B3">
              <w:rPr>
                <w:rFonts w:ascii="Calibri" w:hAnsi="Calibri"/>
              </w:rPr>
              <w:t>100 osób</w:t>
            </w:r>
            <w:r w:rsidRPr="009978CB">
              <w:rPr>
                <w:rFonts w:ascii="Calibri" w:hAnsi="Calibri"/>
              </w:rPr>
              <w:t xml:space="preserve"> </w:t>
            </w:r>
            <w:r w:rsidRPr="009978CB">
              <w:rPr>
                <w:rFonts w:ascii="Calibri" w:hAnsi="Calibri"/>
                <w:bCs/>
              </w:rPr>
              <w:t xml:space="preserve">(grupy </w:t>
            </w:r>
            <w:r>
              <w:rPr>
                <w:rFonts w:ascii="Calibri" w:hAnsi="Calibri"/>
                <w:bCs/>
              </w:rPr>
              <w:t>p</w:t>
            </w:r>
            <w:r w:rsidRPr="009978CB">
              <w:rPr>
                <w:rFonts w:ascii="Calibri" w:hAnsi="Calibri"/>
                <w:bCs/>
              </w:rPr>
              <w:t>o 15 osób, czas do 3h każda)</w:t>
            </w:r>
          </w:p>
          <w:p w14:paraId="255E8EE0" w14:textId="2CADD39E" w:rsidR="008F1376" w:rsidRPr="00352D4B" w:rsidRDefault="008F1376" w:rsidP="008F137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3354B0">
              <w:rPr>
                <w:b/>
                <w:bCs/>
              </w:rPr>
              <w:t xml:space="preserve">Usługa weryfikacji merytorycznej dokumentacji dotyczącej kontroli zarządczej, przeprowadzana przez eksperta. </w:t>
            </w:r>
          </w:p>
        </w:tc>
        <w:tc>
          <w:tcPr>
            <w:tcW w:w="2625" w:type="dxa"/>
            <w:shd w:val="clear" w:color="auto" w:fill="auto"/>
          </w:tcPr>
          <w:p w14:paraId="379BDE39" w14:textId="77777777" w:rsidR="008F1376" w:rsidRPr="00803A19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71A9090B" w14:textId="77777777" w:rsidR="008F1376" w:rsidRPr="00803A19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7CCCF11D" w14:textId="77777777" w:rsidR="008F1376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22"/>
                <w:szCs w:val="22"/>
              </w:rPr>
            </w:pPr>
          </w:p>
          <w:p w14:paraId="5D4AEB21" w14:textId="77777777" w:rsidR="008F1376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22"/>
                <w:szCs w:val="22"/>
              </w:rPr>
            </w:pPr>
          </w:p>
          <w:p w14:paraId="1E2B4C19" w14:textId="77777777" w:rsidR="008F1376" w:rsidRDefault="008F1376" w:rsidP="006A2D12">
            <w:pPr>
              <w:widowControl w:val="0"/>
              <w:spacing w:line="276" w:lineRule="auto"/>
              <w:jc w:val="center"/>
              <w:rPr>
                <w:rFonts w:ascii="Calibri" w:hAnsi="Calibri"/>
                <w:bCs/>
                <w:strike/>
                <w:snapToGrid w:val="0"/>
                <w:color w:val="000000" w:themeColor="text1"/>
                <w:sz w:val="22"/>
                <w:szCs w:val="22"/>
              </w:rPr>
            </w:pPr>
          </w:p>
          <w:p w14:paraId="3EA358C8" w14:textId="77777777" w:rsidR="008F1376" w:rsidRDefault="008F1376" w:rsidP="006A2D12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napToGrid w:val="0"/>
                <w:color w:val="FF0000"/>
              </w:rPr>
            </w:pPr>
          </w:p>
          <w:p w14:paraId="1B91CBD9" w14:textId="77777777" w:rsidR="008F1376" w:rsidRDefault="008F1376" w:rsidP="006A2D12">
            <w:pPr>
              <w:widowControl w:val="0"/>
              <w:spacing w:line="276" w:lineRule="auto"/>
              <w:jc w:val="center"/>
              <w:rPr>
                <w:rFonts w:ascii="Calibri" w:hAnsi="Calibri"/>
                <w:bCs/>
                <w:snapToGrid w:val="0"/>
              </w:rPr>
            </w:pPr>
          </w:p>
          <w:p w14:paraId="4345F97B" w14:textId="77777777" w:rsidR="008F1376" w:rsidRDefault="008F1376" w:rsidP="006A2D12">
            <w:pPr>
              <w:widowControl w:val="0"/>
              <w:spacing w:line="276" w:lineRule="auto"/>
              <w:jc w:val="center"/>
              <w:rPr>
                <w:rFonts w:ascii="Calibri" w:hAnsi="Calibri"/>
                <w:bCs/>
                <w:snapToGrid w:val="0"/>
                <w:color w:val="000000" w:themeColor="text1"/>
                <w:sz w:val="22"/>
                <w:szCs w:val="22"/>
              </w:rPr>
            </w:pPr>
          </w:p>
          <w:p w14:paraId="6C9224A2" w14:textId="77777777" w:rsidR="008F1376" w:rsidRDefault="008F1376" w:rsidP="006A2D12">
            <w:pPr>
              <w:widowControl w:val="0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</w:p>
          <w:p w14:paraId="0CE89B89" w14:textId="77777777" w:rsidR="008F1376" w:rsidRDefault="008F1376" w:rsidP="006A2D12">
            <w:pPr>
              <w:widowControl w:val="0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</w:p>
          <w:p w14:paraId="67182343" w14:textId="77777777" w:rsidR="008F1376" w:rsidRDefault="008F1376" w:rsidP="006A2D12">
            <w:pPr>
              <w:widowControl w:val="0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</w:p>
          <w:p w14:paraId="3E4848DC" w14:textId="77777777" w:rsidR="008F1376" w:rsidRDefault="008F1376" w:rsidP="006A2D12">
            <w:pPr>
              <w:widowControl w:val="0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</w:p>
          <w:p w14:paraId="4219D265" w14:textId="77777777" w:rsidR="008F1376" w:rsidRDefault="008F1376" w:rsidP="006A2D12">
            <w:pPr>
              <w:widowControl w:val="0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</w:p>
          <w:p w14:paraId="3B8EFDA2" w14:textId="454AEC47" w:rsidR="008F1376" w:rsidRPr="008B6A35" w:rsidRDefault="008F1376" w:rsidP="006A2D12">
            <w:pPr>
              <w:widowControl w:val="0"/>
              <w:jc w:val="center"/>
              <w:rPr>
                <w:rFonts w:ascii="Calibri" w:hAnsi="Calibri"/>
                <w:bCs/>
                <w:snapToGrid w:val="0"/>
              </w:rPr>
            </w:pPr>
          </w:p>
        </w:tc>
      </w:tr>
      <w:tr w:rsidR="008F1376" w:rsidRPr="005B3603" w14:paraId="26AC5515" w14:textId="77777777" w:rsidTr="006A2D12">
        <w:trPr>
          <w:tblCellSpacing w:w="20" w:type="dxa"/>
          <w:jc w:val="center"/>
        </w:trPr>
        <w:tc>
          <w:tcPr>
            <w:tcW w:w="6603" w:type="dxa"/>
            <w:shd w:val="clear" w:color="auto" w:fill="auto"/>
          </w:tcPr>
          <w:p w14:paraId="108307B6" w14:textId="77777777" w:rsidR="008F1376" w:rsidRDefault="008F1376" w:rsidP="006A2D12">
            <w:pPr>
              <w:pStyle w:val="Akapitzlist"/>
              <w:widowControl w:val="0"/>
              <w:rPr>
                <w:rFonts w:ascii="Calibri" w:hAnsi="Calibri"/>
                <w:b/>
              </w:rPr>
            </w:pPr>
          </w:p>
          <w:p w14:paraId="0DCB8100" w14:textId="77777777" w:rsidR="008F1376" w:rsidRPr="005F0689" w:rsidRDefault="008F1376" w:rsidP="006A2D12">
            <w:pPr>
              <w:pStyle w:val="Akapitzlist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ŁĄCZNIE KOSZT PIERWSZYCH 12 M-CY</w:t>
            </w:r>
            <w:r w:rsidRPr="00CD44D7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CD44D7">
              <w:rPr>
                <w:rFonts w:ascii="Calibri" w:hAnsi="Calibri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</w:tcPr>
          <w:p w14:paraId="53209319" w14:textId="77777777" w:rsidR="008F1376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00B050"/>
                <w:sz w:val="22"/>
                <w:szCs w:val="22"/>
              </w:rPr>
            </w:pPr>
          </w:p>
          <w:p w14:paraId="65B688D6" w14:textId="77777777" w:rsidR="008F1376" w:rsidRPr="00E72FE9" w:rsidRDefault="008F1376" w:rsidP="008F1376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0070C0"/>
                <w:sz w:val="22"/>
                <w:szCs w:val="22"/>
              </w:rPr>
            </w:pPr>
          </w:p>
        </w:tc>
      </w:tr>
      <w:tr w:rsidR="008F1376" w:rsidRPr="00803A19" w14:paraId="5A9C8990" w14:textId="77777777" w:rsidTr="006A2D12">
        <w:trPr>
          <w:tblCellSpacing w:w="20" w:type="dxa"/>
          <w:jc w:val="center"/>
        </w:trPr>
        <w:tc>
          <w:tcPr>
            <w:tcW w:w="6603" w:type="dxa"/>
            <w:shd w:val="clear" w:color="auto" w:fill="auto"/>
          </w:tcPr>
          <w:p w14:paraId="3C48CA37" w14:textId="77777777" w:rsidR="008F1376" w:rsidRPr="00466B98" w:rsidRDefault="008F1376" w:rsidP="006A2D12">
            <w:pPr>
              <w:pStyle w:val="Akapitzlist"/>
              <w:widowControl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6B98">
              <w:rPr>
                <w:rFonts w:ascii="Calibri" w:hAnsi="Calibri"/>
                <w:b/>
                <w:sz w:val="20"/>
                <w:szCs w:val="20"/>
              </w:rPr>
              <w:lastRenderedPageBreak/>
              <w:t>ŁĄCZNIE KOSZT ZA DRUGI ROK: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</w:tcPr>
          <w:p w14:paraId="4F8273AD" w14:textId="66574B3D" w:rsidR="008F1376" w:rsidRPr="00E72FE9" w:rsidRDefault="008F1376" w:rsidP="006A2D12">
            <w:pPr>
              <w:widowControl w:val="0"/>
              <w:jc w:val="center"/>
              <w:rPr>
                <w:rFonts w:ascii="Calibri" w:hAnsi="Calibri"/>
                <w:b/>
                <w:strike/>
                <w:snapToGrid w:val="0"/>
                <w:color w:val="0070C0"/>
                <w:sz w:val="22"/>
                <w:szCs w:val="22"/>
              </w:rPr>
            </w:pPr>
          </w:p>
        </w:tc>
      </w:tr>
      <w:tr w:rsidR="008F1376" w:rsidRPr="005B3603" w14:paraId="3C9844E3" w14:textId="77777777" w:rsidTr="006A2D12">
        <w:trPr>
          <w:tblCellSpacing w:w="20" w:type="dxa"/>
          <w:jc w:val="center"/>
        </w:trPr>
        <w:tc>
          <w:tcPr>
            <w:tcW w:w="6603" w:type="dxa"/>
            <w:shd w:val="clear" w:color="auto" w:fill="auto"/>
          </w:tcPr>
          <w:p w14:paraId="425651B9" w14:textId="77777777" w:rsidR="008F1376" w:rsidRPr="00466B98" w:rsidRDefault="008F1376" w:rsidP="006A2D12">
            <w:pPr>
              <w:pStyle w:val="Akapitzlist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466B98">
              <w:rPr>
                <w:rFonts w:ascii="Calibri" w:hAnsi="Calibri"/>
                <w:b/>
                <w:sz w:val="20"/>
                <w:szCs w:val="20"/>
              </w:rPr>
              <w:t>ŁĄCZNIE KOSZT ZA TRZECI ROK: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</w:tcPr>
          <w:p w14:paraId="0489FC14" w14:textId="3DEE4F22" w:rsidR="008F1376" w:rsidRPr="00E72FE9" w:rsidRDefault="008F1376" w:rsidP="006A2D12">
            <w:pPr>
              <w:widowControl w:val="0"/>
              <w:jc w:val="center"/>
              <w:rPr>
                <w:rFonts w:ascii="Calibri" w:hAnsi="Calibri"/>
                <w:b/>
                <w:strike/>
                <w:snapToGrid w:val="0"/>
                <w:color w:val="0070C0"/>
                <w:sz w:val="22"/>
                <w:szCs w:val="22"/>
              </w:rPr>
            </w:pPr>
          </w:p>
        </w:tc>
      </w:tr>
      <w:tr w:rsidR="008F1376" w:rsidRPr="005B3603" w14:paraId="5847013B" w14:textId="77777777" w:rsidTr="006A2D12">
        <w:trPr>
          <w:tblCellSpacing w:w="20" w:type="dxa"/>
          <w:jc w:val="center"/>
        </w:trPr>
        <w:tc>
          <w:tcPr>
            <w:tcW w:w="6603" w:type="dxa"/>
            <w:shd w:val="clear" w:color="auto" w:fill="D9E2F3" w:themeFill="accent1" w:themeFillTint="33"/>
          </w:tcPr>
          <w:p w14:paraId="38978617" w14:textId="77777777" w:rsidR="008F1376" w:rsidRDefault="008F1376" w:rsidP="006A2D12">
            <w:pPr>
              <w:pStyle w:val="Akapitzlist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28000117" w14:textId="77777777" w:rsidR="008F1376" w:rsidRPr="00466B98" w:rsidRDefault="008F1376" w:rsidP="006A2D12">
            <w:pPr>
              <w:pStyle w:val="Akapitzlist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466B98">
              <w:rPr>
                <w:rFonts w:ascii="Calibri" w:hAnsi="Calibri"/>
                <w:b/>
                <w:sz w:val="20"/>
                <w:szCs w:val="20"/>
              </w:rPr>
              <w:t>RAZEM KOSZT ZA TRZY LATA: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shd w:val="clear" w:color="auto" w:fill="D9E2F3" w:themeFill="accent1" w:themeFillTint="33"/>
          </w:tcPr>
          <w:p w14:paraId="233695F1" w14:textId="77777777" w:rsidR="008F1376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00B050"/>
                <w:sz w:val="22"/>
                <w:szCs w:val="22"/>
              </w:rPr>
            </w:pPr>
          </w:p>
          <w:p w14:paraId="0022F614" w14:textId="43CA4467" w:rsidR="008F1376" w:rsidRPr="00E72FE9" w:rsidRDefault="008F1376" w:rsidP="006A2D12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color w:val="00B050"/>
                <w:sz w:val="22"/>
                <w:szCs w:val="22"/>
              </w:rPr>
              <w:t>….,..</w:t>
            </w:r>
            <w:r w:rsidRPr="00FB37A2">
              <w:rPr>
                <w:rFonts w:ascii="Calibri" w:hAnsi="Calibri"/>
                <w:b/>
                <w:snapToGrid w:val="0"/>
                <w:color w:val="00B050"/>
                <w:sz w:val="22"/>
                <w:szCs w:val="22"/>
              </w:rPr>
              <w:t xml:space="preserve"> zł</w:t>
            </w:r>
            <w:r>
              <w:rPr>
                <w:rFonts w:ascii="Calibri" w:hAnsi="Calibri"/>
                <w:b/>
                <w:snapToGrid w:val="0"/>
                <w:color w:val="00B050"/>
                <w:sz w:val="22"/>
                <w:szCs w:val="22"/>
              </w:rPr>
              <w:t xml:space="preserve"> </w:t>
            </w:r>
            <w:r w:rsidRPr="00FB37A2">
              <w:rPr>
                <w:rFonts w:ascii="Calibri" w:hAnsi="Calibri"/>
                <w:b/>
                <w:snapToGrid w:val="0"/>
                <w:color w:val="00B050"/>
                <w:sz w:val="22"/>
                <w:szCs w:val="22"/>
              </w:rPr>
              <w:t>netto</w:t>
            </w:r>
            <w:r>
              <w:rPr>
                <w:rFonts w:ascii="Calibri" w:hAnsi="Calibri"/>
                <w:b/>
                <w:snapToGrid w:val="0"/>
                <w:color w:val="00B050"/>
                <w:sz w:val="22"/>
                <w:szCs w:val="22"/>
              </w:rPr>
              <w:t>*</w:t>
            </w:r>
          </w:p>
        </w:tc>
      </w:tr>
    </w:tbl>
    <w:p w14:paraId="37071578" w14:textId="77777777" w:rsidR="008F1376" w:rsidRPr="008F2BFF" w:rsidRDefault="008F1376" w:rsidP="008F1376">
      <w:pPr>
        <w:rPr>
          <w:rFonts w:asciiTheme="minorHAnsi" w:hAnsiTheme="minorHAnsi" w:cstheme="minorHAnsi"/>
          <w:i/>
          <w:sz w:val="20"/>
          <w:szCs w:val="20"/>
        </w:rPr>
      </w:pPr>
      <w:r w:rsidRPr="008F2BFF">
        <w:rPr>
          <w:rFonts w:asciiTheme="minorHAnsi" w:hAnsiTheme="minorHAnsi" w:cstheme="minorHAnsi"/>
          <w:i/>
          <w:sz w:val="20"/>
          <w:szCs w:val="20"/>
        </w:rPr>
        <w:t xml:space="preserve">*  Plus VAT 23%. Istnieje możliwość rozłożenia tej wartości zgodnie z ustalonym planem fakturowania            </w:t>
      </w:r>
      <w:proofErr w:type="gramStart"/>
      <w:r w:rsidRPr="008F2BFF">
        <w:rPr>
          <w:rFonts w:asciiTheme="minorHAnsi" w:hAnsiTheme="minorHAnsi" w:cstheme="minorHAnsi"/>
          <w:i/>
          <w:sz w:val="20"/>
          <w:szCs w:val="20"/>
        </w:rPr>
        <w:t xml:space="preserve">   (</w:t>
      </w:r>
      <w:proofErr w:type="gramEnd"/>
      <w:r w:rsidRPr="008F2BFF">
        <w:rPr>
          <w:rFonts w:asciiTheme="minorHAnsi" w:hAnsiTheme="minorHAnsi" w:cstheme="minorHAnsi"/>
          <w:i/>
          <w:sz w:val="20"/>
          <w:szCs w:val="20"/>
        </w:rPr>
        <w:t>np. miesięczna, kwartalna, roczna)</w:t>
      </w:r>
    </w:p>
    <w:p w14:paraId="20B20C83" w14:textId="77777777" w:rsidR="008F1376" w:rsidRPr="00C7694A" w:rsidRDefault="008F1376" w:rsidP="008F1376">
      <w:pPr>
        <w:rPr>
          <w:rFonts w:asciiTheme="minorHAnsi" w:hAnsiTheme="minorHAnsi" w:cstheme="minorHAnsi"/>
          <w:i/>
          <w:sz w:val="22"/>
          <w:szCs w:val="22"/>
        </w:rPr>
      </w:pPr>
    </w:p>
    <w:p w14:paraId="1DAD957C" w14:textId="77777777" w:rsidR="008F1376" w:rsidRDefault="008F1376" w:rsidP="008F137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74C7BCF" w14:textId="77777777" w:rsidR="008F1376" w:rsidRDefault="008F1376" w:rsidP="008F137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366BCC" w14:textId="77777777" w:rsidR="008F1376" w:rsidRPr="00C7694A" w:rsidRDefault="008F1376" w:rsidP="008F137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694A">
        <w:rPr>
          <w:rFonts w:asciiTheme="minorHAnsi" w:hAnsiTheme="minorHAnsi" w:cstheme="minorHAnsi"/>
          <w:b/>
          <w:color w:val="000000"/>
          <w:sz w:val="22"/>
          <w:szCs w:val="22"/>
        </w:rPr>
        <w:t>Załącznik nr 1.</w:t>
      </w:r>
    </w:p>
    <w:p w14:paraId="0ED24269" w14:textId="77777777" w:rsidR="008F1376" w:rsidRDefault="008F1376" w:rsidP="008F137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334A6CB2" w14:textId="188C8A80" w:rsidR="008F1376" w:rsidRPr="00333B67" w:rsidRDefault="008F1376" w:rsidP="008F1376">
      <w:pPr>
        <w:spacing w:line="276" w:lineRule="auto"/>
        <w:jc w:val="both"/>
        <w:rPr>
          <w:rFonts w:ascii="Calibri" w:hAnsi="Calibri" w:cs="Calibri"/>
          <w:b/>
          <w:color w:val="2F5496"/>
          <w:sz w:val="32"/>
          <w:szCs w:val="32"/>
        </w:rPr>
      </w:pPr>
      <w:r w:rsidRPr="00D63797">
        <w:rPr>
          <w:rFonts w:ascii="Calibri" w:hAnsi="Calibri" w:cs="Calibri"/>
          <w:b/>
          <w:sz w:val="32"/>
          <w:szCs w:val="32"/>
        </w:rPr>
        <w:t xml:space="preserve">Zakres funkcjonalności systemu </w:t>
      </w:r>
      <w:r w:rsidRPr="00D63797">
        <w:rPr>
          <w:rFonts w:ascii="Calibri" w:hAnsi="Calibri" w:cs="Calibri"/>
          <w:b/>
          <w:sz w:val="32"/>
          <w:szCs w:val="32"/>
        </w:rPr>
        <w:t>„</w:t>
      </w:r>
      <w:r w:rsidRPr="00D63797">
        <w:rPr>
          <w:rFonts w:ascii="Calibri" w:hAnsi="Calibri" w:cs="Calibri"/>
          <w:b/>
          <w:sz w:val="32"/>
          <w:szCs w:val="32"/>
        </w:rPr>
        <w:t>Kontrola Zarządcza</w:t>
      </w:r>
      <w:r w:rsidRPr="00D63797">
        <w:rPr>
          <w:rFonts w:ascii="Calibri" w:hAnsi="Calibri" w:cs="Calibri"/>
          <w:b/>
          <w:sz w:val="32"/>
          <w:szCs w:val="32"/>
        </w:rPr>
        <w:t>”</w:t>
      </w:r>
    </w:p>
    <w:p w14:paraId="4938A522" w14:textId="77777777" w:rsidR="008F1376" w:rsidRPr="00C97717" w:rsidRDefault="008F1376" w:rsidP="008F1376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23D33C" w14:textId="5E749AF5" w:rsidR="008F1376" w:rsidRPr="008F7A5D" w:rsidRDefault="008F1376" w:rsidP="008F1376">
      <w:pPr>
        <w:spacing w:line="276" w:lineRule="auto"/>
        <w:jc w:val="both"/>
        <w:rPr>
          <w:rFonts w:ascii="Calibri" w:hAnsi="Calibri" w:cs="Calibri"/>
          <w:b/>
          <w:sz w:val="28"/>
          <w:szCs w:val="22"/>
        </w:rPr>
      </w:pPr>
      <w:r w:rsidRPr="008F7A5D">
        <w:rPr>
          <w:rFonts w:ascii="Calibri" w:hAnsi="Calibri" w:cs="Calibri"/>
          <w:b/>
          <w:sz w:val="28"/>
          <w:szCs w:val="22"/>
        </w:rPr>
        <w:t xml:space="preserve">Główne funkcjonalności programu </w:t>
      </w:r>
      <w:r>
        <w:rPr>
          <w:rFonts w:ascii="Calibri" w:hAnsi="Calibri" w:cs="Calibri"/>
          <w:b/>
          <w:sz w:val="28"/>
          <w:szCs w:val="22"/>
        </w:rPr>
        <w:t>„</w:t>
      </w:r>
      <w:r>
        <w:rPr>
          <w:rFonts w:ascii="Calibri" w:hAnsi="Calibri" w:cs="Calibri"/>
          <w:b/>
          <w:sz w:val="28"/>
          <w:szCs w:val="22"/>
        </w:rPr>
        <w:t>Kontrola Zarządcza</w:t>
      </w:r>
      <w:r>
        <w:rPr>
          <w:rFonts w:ascii="Calibri" w:hAnsi="Calibri" w:cs="Calibri"/>
          <w:b/>
          <w:sz w:val="28"/>
          <w:szCs w:val="22"/>
        </w:rPr>
        <w:t>”</w:t>
      </w:r>
    </w:p>
    <w:p w14:paraId="026B5C06" w14:textId="50CBFA52" w:rsidR="008F1376" w:rsidRDefault="008F1376" w:rsidP="008F1376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System „</w:t>
      </w:r>
      <w:r>
        <w:rPr>
          <w:rFonts w:ascii="Calibri" w:hAnsi="Calibri" w:cs="Calibri"/>
          <w:b/>
          <w:sz w:val="22"/>
          <w:szCs w:val="22"/>
        </w:rPr>
        <w:t xml:space="preserve">Kontrola </w:t>
      </w:r>
      <w:r>
        <w:rPr>
          <w:rFonts w:ascii="Calibri" w:hAnsi="Calibri" w:cs="Calibri"/>
          <w:b/>
          <w:sz w:val="22"/>
          <w:szCs w:val="22"/>
        </w:rPr>
        <w:t>Zarządcza”</w:t>
      </w:r>
      <w:r w:rsidRPr="00C97717">
        <w:rPr>
          <w:rFonts w:ascii="Calibri" w:hAnsi="Calibri" w:cs="Calibri"/>
          <w:sz w:val="22"/>
          <w:szCs w:val="22"/>
        </w:rPr>
        <w:t xml:space="preserve"> to</w:t>
      </w:r>
      <w:r w:rsidRPr="00C977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oprogramowanie umożliwiające</w:t>
      </w:r>
      <w:r w:rsidRPr="00C977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jednostkom samorządu terytorialnego</w:t>
      </w:r>
      <w:r w:rsidRPr="00C977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realizację obowiązku kontroli zarządczej wynikającej z art. 68 ustawy o finansach publicznych tj.:</w:t>
      </w:r>
    </w:p>
    <w:p w14:paraId="6BB600A2" w14:textId="77777777" w:rsidR="008F1376" w:rsidRDefault="008F1376" w:rsidP="008F1376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</w:t>
      </w:r>
      <w:r w:rsidRPr="00C97717">
        <w:rPr>
          <w:rFonts w:ascii="Calibri" w:hAnsi="Calibri" w:cs="Calibri"/>
          <w:sz w:val="22"/>
          <w:szCs w:val="22"/>
        </w:rPr>
        <w:t>tałe badanie zgodności swoich działań z przepisami prawa</w:t>
      </w:r>
    </w:p>
    <w:p w14:paraId="4043385F" w14:textId="77777777" w:rsidR="008F1376" w:rsidRDefault="008F1376" w:rsidP="008F1376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zarządzanie </w:t>
      </w:r>
      <w:r w:rsidRPr="00C97717">
        <w:rPr>
          <w:rFonts w:ascii="Calibri" w:hAnsi="Calibri" w:cs="Calibri"/>
          <w:sz w:val="22"/>
          <w:szCs w:val="22"/>
        </w:rPr>
        <w:t>ryzyk</w:t>
      </w:r>
      <w:r>
        <w:rPr>
          <w:rFonts w:ascii="Calibri" w:hAnsi="Calibri" w:cs="Calibri"/>
          <w:sz w:val="22"/>
          <w:szCs w:val="22"/>
        </w:rPr>
        <w:t>iem</w:t>
      </w:r>
    </w:p>
    <w:p w14:paraId="6DD6661B" w14:textId="77777777" w:rsidR="008F1376" w:rsidRDefault="008F1376" w:rsidP="008F1376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usprawnienie</w:t>
      </w:r>
      <w:r w:rsidRPr="00C97717">
        <w:rPr>
          <w:rFonts w:ascii="Calibri" w:hAnsi="Calibri" w:cs="Calibri"/>
          <w:sz w:val="22"/>
          <w:szCs w:val="22"/>
        </w:rPr>
        <w:t xml:space="preserve"> przepływ</w:t>
      </w:r>
      <w:r>
        <w:rPr>
          <w:rFonts w:ascii="Calibri" w:hAnsi="Calibri" w:cs="Calibri"/>
          <w:sz w:val="22"/>
          <w:szCs w:val="22"/>
        </w:rPr>
        <w:t>u</w:t>
      </w:r>
      <w:r w:rsidRPr="00C97717">
        <w:rPr>
          <w:rFonts w:ascii="Calibri" w:hAnsi="Calibri" w:cs="Calibri"/>
          <w:sz w:val="22"/>
          <w:szCs w:val="22"/>
        </w:rPr>
        <w:t xml:space="preserve"> informacji w zakresie działalności </w:t>
      </w:r>
      <w:r>
        <w:rPr>
          <w:rFonts w:ascii="Calibri" w:hAnsi="Calibri" w:cs="Calibri"/>
          <w:sz w:val="22"/>
          <w:szCs w:val="22"/>
        </w:rPr>
        <w:t>jednostki</w:t>
      </w:r>
    </w:p>
    <w:p w14:paraId="55181298" w14:textId="77777777" w:rsidR="008F1376" w:rsidRDefault="008F1376" w:rsidP="008F1376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C97717">
        <w:rPr>
          <w:rFonts w:ascii="Calibri" w:hAnsi="Calibri" w:cs="Calibri"/>
          <w:sz w:val="22"/>
          <w:szCs w:val="22"/>
        </w:rPr>
        <w:t>monitorowanie etapów prac, dając przy tym możliwość szybkiej analizy zgromadzonych danych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C97717">
        <w:rPr>
          <w:rFonts w:ascii="Calibri" w:hAnsi="Calibri" w:cs="Calibri"/>
          <w:sz w:val="22"/>
          <w:szCs w:val="22"/>
        </w:rPr>
        <w:t xml:space="preserve"> </w:t>
      </w:r>
    </w:p>
    <w:p w14:paraId="178E2391" w14:textId="77777777" w:rsidR="008F1376" w:rsidRPr="00C97717" w:rsidRDefault="008F1376" w:rsidP="008F1376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F73D0E" w14:textId="4684B76F" w:rsidR="008F1376" w:rsidRPr="00C97717" w:rsidRDefault="008F1376" w:rsidP="008F1376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System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Kontrola Zarządcza</w:t>
      </w:r>
      <w:r>
        <w:rPr>
          <w:rFonts w:ascii="Calibri" w:hAnsi="Calibri" w:cs="Calibri"/>
          <w:b/>
          <w:sz w:val="22"/>
          <w:szCs w:val="22"/>
        </w:rPr>
        <w:t>”</w:t>
      </w:r>
      <w:r w:rsidRPr="00C97717">
        <w:rPr>
          <w:rFonts w:ascii="Calibri" w:hAnsi="Calibri" w:cs="Calibri"/>
          <w:sz w:val="22"/>
          <w:szCs w:val="22"/>
        </w:rPr>
        <w:t xml:space="preserve"> może służyć również jako skuteczne narzędzie przygotowania </w:t>
      </w:r>
      <w:r>
        <w:rPr>
          <w:rFonts w:ascii="Calibri" w:hAnsi="Calibri" w:cs="Calibri"/>
          <w:sz w:val="22"/>
          <w:szCs w:val="22"/>
        </w:rPr>
        <w:t>jednostki</w:t>
      </w:r>
      <w:r w:rsidRPr="00C97717">
        <w:rPr>
          <w:rFonts w:ascii="Calibri" w:hAnsi="Calibri" w:cs="Calibri"/>
          <w:sz w:val="22"/>
          <w:szCs w:val="22"/>
        </w:rPr>
        <w:t xml:space="preserve"> do zewnętrznych kontroli, audytu. Wykorzystanie systemu</w:t>
      </w:r>
      <w:r>
        <w:rPr>
          <w:rFonts w:ascii="Calibri" w:hAnsi="Calibri" w:cs="Calibri"/>
          <w:sz w:val="22"/>
          <w:szCs w:val="22"/>
        </w:rPr>
        <w:t xml:space="preserve"> </w:t>
      </w:r>
      <w:r w:rsidRPr="00C97717">
        <w:rPr>
          <w:rFonts w:ascii="Calibri" w:hAnsi="Calibri" w:cs="Calibri"/>
          <w:sz w:val="22"/>
          <w:szCs w:val="22"/>
        </w:rPr>
        <w:t>w codziennej pracy pozwala na stałe dopasowanie do najnowocześniejszych standardów.</w:t>
      </w:r>
    </w:p>
    <w:p w14:paraId="21EE1196" w14:textId="77777777" w:rsidR="008F1376" w:rsidRPr="00D843C2" w:rsidRDefault="008F1376" w:rsidP="008F1376">
      <w:pPr>
        <w:jc w:val="both"/>
        <w:rPr>
          <w:rFonts w:ascii="Calibri" w:hAnsi="Calibri" w:cs="Calibri"/>
          <w:b/>
        </w:rPr>
      </w:pPr>
    </w:p>
    <w:p w14:paraId="4525769E" w14:textId="77777777" w:rsidR="008F1376" w:rsidRPr="00D63797" w:rsidRDefault="008F1376" w:rsidP="008F13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3797">
        <w:rPr>
          <w:rFonts w:ascii="Calibri" w:hAnsi="Calibri" w:cs="Calibri"/>
          <w:b/>
          <w:sz w:val="22"/>
          <w:szCs w:val="22"/>
        </w:rPr>
        <w:t>MODUŁ ZARZĄDZANIA RYZYKIEM</w:t>
      </w:r>
    </w:p>
    <w:p w14:paraId="49445E0B" w14:textId="77777777" w:rsidR="008F1376" w:rsidRPr="009D4C71" w:rsidRDefault="008F1376" w:rsidP="008F1376">
      <w:pPr>
        <w:pStyle w:val="Akapitzlist"/>
        <w:numPr>
          <w:ilvl w:val="0"/>
          <w:numId w:val="5"/>
        </w:numPr>
        <w:spacing w:after="160"/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 xml:space="preserve">Moduł zarządzania ryzykiem pomaga kontrolować cały proces związany </w:t>
      </w:r>
      <w:r w:rsidRPr="009D4C71">
        <w:rPr>
          <w:rFonts w:ascii="Calibri" w:hAnsi="Calibri" w:cs="Calibri"/>
        </w:rPr>
        <w:br/>
        <w:t xml:space="preserve">z zarządzaniem ryzykiem, już od chwili </w:t>
      </w:r>
      <w:r>
        <w:rPr>
          <w:rFonts w:ascii="Calibri" w:hAnsi="Calibri" w:cs="Calibri"/>
        </w:rPr>
        <w:t>identyfikacji</w:t>
      </w:r>
      <w:r w:rsidRPr="009D4C71">
        <w:rPr>
          <w:rFonts w:ascii="Calibri" w:hAnsi="Calibri" w:cs="Calibri"/>
        </w:rPr>
        <w:t xml:space="preserve"> ryzyka poprzez jego obsługę </w:t>
      </w:r>
      <w:r w:rsidRPr="009D4C71">
        <w:rPr>
          <w:rFonts w:ascii="Calibri" w:hAnsi="Calibri" w:cs="Calibri"/>
        </w:rPr>
        <w:br/>
        <w:t xml:space="preserve">w rejestrze, aż do momentu wygenerowania mapy ryzyka. </w:t>
      </w:r>
    </w:p>
    <w:p w14:paraId="5ED8B33F" w14:textId="77777777" w:rsidR="008F1376" w:rsidRPr="009D4C71" w:rsidRDefault="008F1376" w:rsidP="008F1376">
      <w:pPr>
        <w:pStyle w:val="Akapitzlist"/>
        <w:numPr>
          <w:ilvl w:val="0"/>
          <w:numId w:val="5"/>
        </w:numPr>
        <w:spacing w:after="160"/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Moduł zarządzania ryzykiem w szczególności obejmuje:</w:t>
      </w:r>
    </w:p>
    <w:p w14:paraId="3A615D44" w14:textId="77777777" w:rsidR="008F1376" w:rsidRPr="009D4C71" w:rsidRDefault="008F1376" w:rsidP="00D63797">
      <w:pPr>
        <w:pStyle w:val="Akapitzlist"/>
        <w:numPr>
          <w:ilvl w:val="2"/>
          <w:numId w:val="19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Definiowani</w:t>
      </w:r>
      <w:r>
        <w:rPr>
          <w:rFonts w:ascii="Calibri" w:hAnsi="Calibri" w:cs="Calibri"/>
        </w:rPr>
        <w:t>e</w:t>
      </w:r>
      <w:r w:rsidRPr="009D4C71">
        <w:rPr>
          <w:rFonts w:ascii="Calibri" w:hAnsi="Calibri" w:cs="Calibri"/>
        </w:rPr>
        <w:t xml:space="preserve"> rejestru </w:t>
      </w:r>
      <w:proofErr w:type="spellStart"/>
      <w:r w:rsidRPr="009D4C71">
        <w:rPr>
          <w:rFonts w:ascii="Calibri" w:hAnsi="Calibri" w:cs="Calibri"/>
        </w:rPr>
        <w:t>ryzyk</w:t>
      </w:r>
      <w:proofErr w:type="spellEnd"/>
      <w:r w:rsidRPr="009D4C71">
        <w:rPr>
          <w:rFonts w:ascii="Calibri" w:hAnsi="Calibri" w:cs="Calibri"/>
        </w:rPr>
        <w:t xml:space="preserve"> przez </w:t>
      </w:r>
      <w:r>
        <w:rPr>
          <w:rFonts w:ascii="Calibri" w:hAnsi="Calibri" w:cs="Calibri"/>
        </w:rPr>
        <w:t>jednostkę</w:t>
      </w:r>
      <w:r w:rsidRPr="009D4C71">
        <w:rPr>
          <w:rFonts w:ascii="Calibri" w:hAnsi="Calibri" w:cs="Calibri"/>
        </w:rPr>
        <w:t>;</w:t>
      </w:r>
    </w:p>
    <w:p w14:paraId="4443CA53" w14:textId="77777777" w:rsidR="008F1376" w:rsidRPr="009D4C71" w:rsidRDefault="008F1376" w:rsidP="00D63797">
      <w:pPr>
        <w:pStyle w:val="Akapitzlist"/>
        <w:numPr>
          <w:ilvl w:val="2"/>
          <w:numId w:val="19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Modyfikowani</w:t>
      </w:r>
      <w:r>
        <w:rPr>
          <w:rFonts w:ascii="Calibri" w:hAnsi="Calibri" w:cs="Calibri"/>
        </w:rPr>
        <w:t>e</w:t>
      </w:r>
      <w:r w:rsidRPr="009D4C71">
        <w:rPr>
          <w:rFonts w:ascii="Calibri" w:hAnsi="Calibri" w:cs="Calibri"/>
        </w:rPr>
        <w:t xml:space="preserve"> rejestru </w:t>
      </w:r>
      <w:proofErr w:type="spellStart"/>
      <w:r w:rsidRPr="009D4C71">
        <w:rPr>
          <w:rFonts w:ascii="Calibri" w:hAnsi="Calibri" w:cs="Calibri"/>
        </w:rPr>
        <w:t>ryzyk</w:t>
      </w:r>
      <w:proofErr w:type="spellEnd"/>
      <w:r w:rsidRPr="009D4C71">
        <w:rPr>
          <w:rFonts w:ascii="Calibri" w:hAnsi="Calibri" w:cs="Calibri"/>
        </w:rPr>
        <w:t xml:space="preserve"> poprzez dopisywanie nowych pozycji ukrywanie widoczności nieaktualnych;</w:t>
      </w:r>
    </w:p>
    <w:p w14:paraId="77B5BD12" w14:textId="77777777" w:rsidR="008F1376" w:rsidRPr="009D4C71" w:rsidRDefault="008F1376" w:rsidP="00D63797">
      <w:pPr>
        <w:pStyle w:val="Akapitzlist"/>
        <w:numPr>
          <w:ilvl w:val="2"/>
          <w:numId w:val="19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Możliwość zgłaszania ryzyka przez każdego pracownika;</w:t>
      </w:r>
    </w:p>
    <w:p w14:paraId="12236376" w14:textId="77777777" w:rsidR="008F1376" w:rsidRPr="009D4C71" w:rsidRDefault="008F1376" w:rsidP="00D63797">
      <w:pPr>
        <w:pStyle w:val="Akapitzlist"/>
        <w:numPr>
          <w:ilvl w:val="2"/>
          <w:numId w:val="19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Możliwość dodawania zgłoszonego ryzyka do rejestru;</w:t>
      </w:r>
    </w:p>
    <w:p w14:paraId="72AB6C86" w14:textId="77777777" w:rsidR="008F1376" w:rsidRPr="009D4C71" w:rsidRDefault="008F1376" w:rsidP="008F1376">
      <w:pPr>
        <w:pStyle w:val="Akapitzlist"/>
        <w:numPr>
          <w:ilvl w:val="0"/>
          <w:numId w:val="5"/>
        </w:numPr>
        <w:spacing w:after="160"/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 xml:space="preserve">Dzięki wykorzystaniu modułu zarządzania ryzykiem </w:t>
      </w:r>
      <w:r>
        <w:rPr>
          <w:rFonts w:ascii="Calibri" w:hAnsi="Calibri" w:cs="Calibri"/>
        </w:rPr>
        <w:t xml:space="preserve">jednostka </w:t>
      </w:r>
      <w:r w:rsidRPr="009D4C71">
        <w:rPr>
          <w:rFonts w:ascii="Calibri" w:hAnsi="Calibri" w:cs="Calibri"/>
        </w:rPr>
        <w:t>będzie mogła:</w:t>
      </w:r>
    </w:p>
    <w:p w14:paraId="356F3589" w14:textId="77777777" w:rsidR="008F1376" w:rsidRPr="00FB6A75" w:rsidRDefault="008F1376" w:rsidP="00D63797">
      <w:pPr>
        <w:pStyle w:val="Akapitzlist"/>
        <w:numPr>
          <w:ilvl w:val="2"/>
          <w:numId w:val="19"/>
        </w:numPr>
        <w:spacing w:after="160"/>
        <w:jc w:val="both"/>
        <w:rPr>
          <w:rFonts w:ascii="Calibri" w:hAnsi="Calibri" w:cs="Calibri"/>
        </w:rPr>
      </w:pPr>
      <w:r w:rsidRPr="00FB6A75">
        <w:rPr>
          <w:rFonts w:ascii="Calibri" w:hAnsi="Calibri" w:cs="Calibri"/>
        </w:rPr>
        <w:t>Zarządzać ryzykiem w sposób systemowy i tym samym realizować ustawowy obowiązek;</w:t>
      </w:r>
    </w:p>
    <w:p w14:paraId="06658F22" w14:textId="77777777" w:rsidR="008F1376" w:rsidRPr="00FB6A75" w:rsidRDefault="008F1376" w:rsidP="00D63797">
      <w:pPr>
        <w:pStyle w:val="Akapitzlist"/>
        <w:numPr>
          <w:ilvl w:val="2"/>
          <w:numId w:val="19"/>
        </w:numPr>
        <w:spacing w:after="160"/>
        <w:jc w:val="both"/>
        <w:rPr>
          <w:rFonts w:ascii="Calibri" w:hAnsi="Calibri" w:cs="Calibri"/>
        </w:rPr>
      </w:pPr>
      <w:r w:rsidRPr="00FB6A75">
        <w:rPr>
          <w:rFonts w:ascii="Calibri" w:hAnsi="Calibri" w:cs="Calibri"/>
        </w:rPr>
        <w:t>Przekazać kierownictwu jednostki rzetelną informację o ryzyku i na jej podstawie sformułować wstępne decyzje o charakterze zarządczym;</w:t>
      </w:r>
    </w:p>
    <w:p w14:paraId="0130ADF9" w14:textId="77777777" w:rsidR="008F1376" w:rsidRPr="00FB6A75" w:rsidRDefault="008F1376" w:rsidP="00D63797">
      <w:pPr>
        <w:pStyle w:val="Akapitzlist"/>
        <w:numPr>
          <w:ilvl w:val="2"/>
          <w:numId w:val="19"/>
        </w:numPr>
        <w:spacing w:after="160"/>
        <w:jc w:val="both"/>
        <w:rPr>
          <w:rFonts w:ascii="Calibri" w:hAnsi="Calibri" w:cs="Calibri"/>
        </w:rPr>
      </w:pPr>
      <w:r w:rsidRPr="00FB6A75">
        <w:rPr>
          <w:rFonts w:ascii="Calibri" w:hAnsi="Calibri" w:cs="Calibri"/>
        </w:rPr>
        <w:t xml:space="preserve">Wygenerować mapę ryzyka, która jest graficzną prezentacją ryzyka </w:t>
      </w:r>
      <w:r w:rsidRPr="00FB6A75">
        <w:rPr>
          <w:rFonts w:ascii="Calibri" w:hAnsi="Calibri" w:cs="Calibri"/>
        </w:rPr>
        <w:br/>
        <w:t>w momencie pierwotnym i po zastosowaniu mechanizmów redukujących ryzyko;</w:t>
      </w:r>
    </w:p>
    <w:p w14:paraId="438ED9C9" w14:textId="77777777" w:rsidR="008F1376" w:rsidRPr="003C42E3" w:rsidRDefault="008F1376" w:rsidP="008F1376">
      <w:pPr>
        <w:ind w:left="567"/>
        <w:jc w:val="both"/>
        <w:rPr>
          <w:rFonts w:ascii="Calibri" w:hAnsi="Calibri" w:cs="Calibri"/>
          <w:u w:val="single"/>
        </w:rPr>
      </w:pPr>
      <w:r w:rsidRPr="003C42E3">
        <w:rPr>
          <w:rFonts w:ascii="Calibri" w:hAnsi="Calibri" w:cs="Calibri"/>
          <w:u w:val="single"/>
        </w:rPr>
        <w:lastRenderedPageBreak/>
        <w:t>Moduł zarządzania ryzykiem gwarantuje sprawozdawczość dającą pełną kontrolę nad ryzykiem mogącym wystąpić w jednostce.</w:t>
      </w:r>
    </w:p>
    <w:p w14:paraId="5A45D3ED" w14:textId="77777777" w:rsidR="008F1376" w:rsidRDefault="008F1376" w:rsidP="008F13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3E02395" w14:textId="77777777" w:rsidR="008F1376" w:rsidRPr="00D63797" w:rsidRDefault="008F1376" w:rsidP="008F13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3797">
        <w:rPr>
          <w:rFonts w:ascii="Calibri" w:hAnsi="Calibri" w:cs="Calibri"/>
          <w:b/>
          <w:sz w:val="22"/>
          <w:szCs w:val="22"/>
        </w:rPr>
        <w:t>MODUŁ LIST PYTAŃ KONTROLNYCH</w:t>
      </w:r>
    </w:p>
    <w:p w14:paraId="08C1E7F8" w14:textId="563FB071" w:rsidR="008F1376" w:rsidRPr="009D4C71" w:rsidRDefault="008F1376" w:rsidP="008F1376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 xml:space="preserve">System umożliwia prowadzenie bieżącego </w:t>
      </w:r>
      <w:r>
        <w:rPr>
          <w:rFonts w:ascii="Calibri" w:hAnsi="Calibri" w:cs="Calibri"/>
        </w:rPr>
        <w:t>testu</w:t>
      </w:r>
      <w:r w:rsidRPr="009D4C71">
        <w:rPr>
          <w:rFonts w:ascii="Calibri" w:hAnsi="Calibri" w:cs="Calibri"/>
        </w:rPr>
        <w:t xml:space="preserve"> zgodności z przepisami </w:t>
      </w:r>
      <w:r w:rsidR="00D63797" w:rsidRPr="009D4C71">
        <w:rPr>
          <w:rFonts w:ascii="Calibri" w:hAnsi="Calibri" w:cs="Calibri"/>
        </w:rPr>
        <w:t>prawa</w:t>
      </w:r>
      <w:r w:rsidR="00D63797">
        <w:rPr>
          <w:rFonts w:ascii="Calibri" w:hAnsi="Calibri" w:cs="Calibri"/>
        </w:rPr>
        <w:t xml:space="preserve"> i</w:t>
      </w:r>
      <w:r w:rsidRPr="009D4C71">
        <w:rPr>
          <w:rFonts w:ascii="Calibri" w:hAnsi="Calibri" w:cs="Calibri"/>
        </w:rPr>
        <w:t xml:space="preserve"> innymi regulacjami.</w:t>
      </w:r>
    </w:p>
    <w:p w14:paraId="11ECCA98" w14:textId="77777777" w:rsidR="008F1376" w:rsidRDefault="008F1376" w:rsidP="008F1376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  <w:bCs/>
        </w:rPr>
        <w:t>Użytkownik ma możliwość tworzenia własnych list pytań kontrolnych lub skorzystania</w:t>
      </w:r>
      <w:r w:rsidRPr="009D4C71">
        <w:rPr>
          <w:rFonts w:ascii="Calibri" w:hAnsi="Calibri" w:cs="Calibri"/>
        </w:rPr>
        <w:t xml:space="preserve"> z gotowych list przygotowanych przez ekspertów z danej dziedziny (</w:t>
      </w:r>
      <w:r>
        <w:rPr>
          <w:rFonts w:ascii="Calibri" w:hAnsi="Calibri" w:cs="Calibri"/>
        </w:rPr>
        <w:t>tj.</w:t>
      </w:r>
      <w:r w:rsidRPr="009D4C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zamówień </w:t>
      </w:r>
      <w:r w:rsidRPr="00FB6A75">
        <w:rPr>
          <w:rFonts w:ascii="Calibri" w:hAnsi="Calibri" w:cs="Calibri"/>
        </w:rPr>
        <w:t xml:space="preserve">publicznych, </w:t>
      </w:r>
      <w:proofErr w:type="spellStart"/>
      <w:r w:rsidRPr="00FB6A75">
        <w:rPr>
          <w:rFonts w:ascii="Calibri" w:hAnsi="Calibri" w:cs="Calibri"/>
        </w:rPr>
        <w:t>cyberbezpieczeństwa</w:t>
      </w:r>
      <w:proofErr w:type="spellEnd"/>
      <w:r w:rsidRPr="00FB6A75">
        <w:rPr>
          <w:rFonts w:ascii="Calibri" w:hAnsi="Calibri" w:cs="Calibri"/>
        </w:rPr>
        <w:t>, norm ISO), w tym także przy użyciu wagowania istotności odpowiedzi.</w:t>
      </w:r>
    </w:p>
    <w:p w14:paraId="4424F738" w14:textId="77777777" w:rsidR="008F1376" w:rsidRPr="00C31294" w:rsidRDefault="008F1376" w:rsidP="008F1376">
      <w:pPr>
        <w:jc w:val="both"/>
        <w:rPr>
          <w:rFonts w:ascii="Calibri" w:hAnsi="Calibri" w:cs="Calibri"/>
        </w:rPr>
      </w:pPr>
    </w:p>
    <w:p w14:paraId="592CFC8E" w14:textId="628E0947" w:rsidR="008F1376" w:rsidRDefault="008F1376" w:rsidP="008F1376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  <w:b/>
        </w:rPr>
        <w:t xml:space="preserve">Listy pytań kontrolnych są </w:t>
      </w:r>
      <w:r w:rsidRPr="009D4C71">
        <w:rPr>
          <w:rFonts w:ascii="Calibri" w:hAnsi="Calibri" w:cs="Calibri"/>
        </w:rPr>
        <w:t>powiązane</w:t>
      </w:r>
      <w:r>
        <w:rPr>
          <w:rFonts w:ascii="Calibri" w:hAnsi="Calibri" w:cs="Calibri"/>
        </w:rPr>
        <w:t xml:space="preserve"> </w:t>
      </w:r>
      <w:r w:rsidRPr="009D4C71">
        <w:rPr>
          <w:rFonts w:ascii="Calibri" w:hAnsi="Calibri" w:cs="Calibri"/>
        </w:rPr>
        <w:t>z jednostką redakcyjną podstawy prawnej</w:t>
      </w:r>
      <w:r>
        <w:rPr>
          <w:rFonts w:ascii="Calibri" w:hAnsi="Calibri" w:cs="Calibri"/>
        </w:rPr>
        <w:t xml:space="preserve"> lub orzeczenia</w:t>
      </w:r>
      <w:r w:rsidRPr="009D4C71">
        <w:rPr>
          <w:rFonts w:ascii="Calibri" w:hAnsi="Calibri" w:cs="Calibri"/>
        </w:rPr>
        <w:t xml:space="preserve">, do której odwołują się poszczególne </w:t>
      </w:r>
      <w:r w:rsidR="00D63797" w:rsidRPr="009D4C71">
        <w:rPr>
          <w:rFonts w:ascii="Calibri" w:hAnsi="Calibri" w:cs="Calibri"/>
        </w:rPr>
        <w:t>pytania</w:t>
      </w:r>
      <w:r w:rsidR="00D63797">
        <w:rPr>
          <w:rFonts w:ascii="Calibri" w:hAnsi="Calibri" w:cs="Calibri"/>
        </w:rPr>
        <w:t xml:space="preserve"> w</w:t>
      </w:r>
      <w:r w:rsidRPr="009D4C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listach</w:t>
      </w:r>
      <w:r w:rsidRPr="009D4C71">
        <w:rPr>
          <w:rFonts w:ascii="Calibri" w:hAnsi="Calibri" w:cs="Calibri"/>
        </w:rPr>
        <w:t>.</w:t>
      </w:r>
    </w:p>
    <w:p w14:paraId="2DE1ABEE" w14:textId="77777777" w:rsidR="008F1376" w:rsidRPr="00C226DD" w:rsidRDefault="008F1376" w:rsidP="008F1376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Calibri"/>
        </w:rPr>
      </w:pPr>
      <w:r w:rsidRPr="00C226DD">
        <w:rPr>
          <w:rFonts w:ascii="Calibri" w:hAnsi="Calibri" w:cs="Calibri"/>
        </w:rPr>
        <w:t xml:space="preserve"> </w:t>
      </w:r>
      <w:r w:rsidRPr="00D843C2">
        <w:rPr>
          <w:rFonts w:ascii="Calibri" w:hAnsi="Calibri" w:cs="Calibri"/>
        </w:rPr>
        <w:t xml:space="preserve">Listy pytań kontrolnych są na </w:t>
      </w:r>
      <w:r w:rsidRPr="00C226DD">
        <w:rPr>
          <w:rFonts w:ascii="Calibri" w:hAnsi="Calibri" w:cs="Calibri"/>
        </w:rPr>
        <w:t xml:space="preserve">bieżąco aktualizowane przez producenta - dopasowywane do zmieniających się przepisów; użytkownicy otrzymują informacje w systemie o zaktualizowanej </w:t>
      </w:r>
      <w:r>
        <w:rPr>
          <w:rFonts w:ascii="Calibri" w:hAnsi="Calibri" w:cs="Calibri"/>
        </w:rPr>
        <w:t>liście pytań</w:t>
      </w:r>
      <w:r w:rsidRPr="00D843C2">
        <w:rPr>
          <w:rFonts w:ascii="Calibri" w:hAnsi="Calibri" w:cs="Calibri"/>
        </w:rPr>
        <w:t>.</w:t>
      </w:r>
    </w:p>
    <w:p w14:paraId="458D82DB" w14:textId="77777777" w:rsidR="008F1376" w:rsidRDefault="008F1376" w:rsidP="008F1376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System w przejrzysty sposób prezentuje wyniki z wykonanych badań zgodności, wyszczególniając wszystkie zidentyfikowane niezgodności.</w:t>
      </w:r>
    </w:p>
    <w:p w14:paraId="79E8EC4E" w14:textId="77777777" w:rsidR="008F1376" w:rsidRPr="00D63797" w:rsidRDefault="008F1376" w:rsidP="008F13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3797">
        <w:rPr>
          <w:rFonts w:ascii="Calibri" w:hAnsi="Calibri" w:cs="Calibri"/>
          <w:b/>
          <w:sz w:val="22"/>
          <w:szCs w:val="22"/>
        </w:rPr>
        <w:t>MODUŁ ZADAŃ</w:t>
      </w:r>
    </w:p>
    <w:p w14:paraId="77BE54C8" w14:textId="77777777" w:rsidR="008F1376" w:rsidRPr="009D4C71" w:rsidRDefault="008F1376" w:rsidP="008F1376">
      <w:pPr>
        <w:pStyle w:val="Akapitzlist"/>
        <w:numPr>
          <w:ilvl w:val="0"/>
          <w:numId w:val="9"/>
        </w:numPr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Proces przeprowadzania badania zgodności w szczególności obejmuje:</w:t>
      </w:r>
    </w:p>
    <w:p w14:paraId="5BC784F3" w14:textId="77777777" w:rsidR="008F1376" w:rsidRPr="009D4C71" w:rsidRDefault="008F1376" w:rsidP="00D63797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  <w:lang w:eastAsia="pl-PL"/>
        </w:rPr>
        <w:t>Możliwość zdalnego wydawania przez wskazane w organizacji osoby poleceń wykonania analizy, badania, raportu, sprawozdania;</w:t>
      </w:r>
    </w:p>
    <w:p w14:paraId="104447B4" w14:textId="77777777" w:rsidR="008F1376" w:rsidRPr="009D4C71" w:rsidRDefault="008F1376" w:rsidP="00D63797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  <w:lang w:eastAsia="pl-PL"/>
        </w:rPr>
        <w:t xml:space="preserve">Możliwość </w:t>
      </w:r>
      <w:r w:rsidRPr="009D4C71">
        <w:rPr>
          <w:rFonts w:ascii="Calibri" w:hAnsi="Calibri" w:cs="Calibri"/>
        </w:rPr>
        <w:t>kierowania dowolnych zadań do pracowników na każdym poziomie organizacji</w:t>
      </w:r>
      <w:r>
        <w:rPr>
          <w:rFonts w:ascii="Calibri" w:hAnsi="Calibri" w:cs="Calibri"/>
        </w:rPr>
        <w:t>, w tym zadań cyklicznych</w:t>
      </w:r>
      <w:r w:rsidRPr="009D4C71">
        <w:rPr>
          <w:rFonts w:ascii="Calibri" w:hAnsi="Calibri" w:cs="Calibri"/>
        </w:rPr>
        <w:t>;</w:t>
      </w:r>
    </w:p>
    <w:p w14:paraId="267F8DAC" w14:textId="77777777" w:rsidR="008F1376" w:rsidRPr="009D4C71" w:rsidRDefault="008F1376" w:rsidP="00D63797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  <w:lang w:eastAsia="pl-PL"/>
        </w:rPr>
        <w:t xml:space="preserve">Możliwość </w:t>
      </w:r>
      <w:r w:rsidRPr="009D4C71">
        <w:rPr>
          <w:rFonts w:ascii="Calibri" w:hAnsi="Calibri" w:cs="Calibri"/>
        </w:rPr>
        <w:t xml:space="preserve">kierowania zadań w formie </w:t>
      </w:r>
      <w:proofErr w:type="spellStart"/>
      <w:r w:rsidRPr="009D4C71">
        <w:rPr>
          <w:rFonts w:ascii="Calibri" w:hAnsi="Calibri" w:cs="Calibri"/>
        </w:rPr>
        <w:t>checklist</w:t>
      </w:r>
      <w:proofErr w:type="spellEnd"/>
      <w:r w:rsidRPr="009D4C71">
        <w:rPr>
          <w:rFonts w:ascii="Calibri" w:hAnsi="Calibri" w:cs="Calibri"/>
        </w:rPr>
        <w:t xml:space="preserve"> do pracowników na każdym poziomie odpowiedzialności, aby określić stopień zgodności w wykonywanych zadaniach;</w:t>
      </w:r>
    </w:p>
    <w:p w14:paraId="066ACBB1" w14:textId="77777777" w:rsidR="008F1376" w:rsidRPr="009D4C71" w:rsidRDefault="008F1376" w:rsidP="00D63797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możliwość dołączania do zadań delegowanych plików z wewnętrznymi procedurami placówki;</w:t>
      </w:r>
    </w:p>
    <w:p w14:paraId="4A14EE5C" w14:textId="77777777" w:rsidR="008F1376" w:rsidRPr="009D4C71" w:rsidRDefault="008F1376" w:rsidP="00D63797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  <w:lang w:eastAsia="pl-PL"/>
        </w:rPr>
        <w:t>Możliwość automatycznego powiadamiania określonych w poleceniu użytkowników o konieczności przygotowania sprawozdania, wypełnienia listy kontrolnej,</w:t>
      </w:r>
      <w:r w:rsidRPr="009D4C71">
        <w:rPr>
          <w:rFonts w:ascii="Calibri" w:hAnsi="Calibri" w:cs="Calibri"/>
        </w:rPr>
        <w:t xml:space="preserve"> </w:t>
      </w:r>
      <w:r w:rsidRPr="009D4C71">
        <w:rPr>
          <w:rFonts w:ascii="Calibri" w:hAnsi="Calibri" w:cs="Calibri"/>
          <w:lang w:eastAsia="pl-PL"/>
        </w:rPr>
        <w:t>nowych wiadomościach i ogłoszeniach</w:t>
      </w:r>
      <w:r w:rsidRPr="009D4C71">
        <w:rPr>
          <w:rFonts w:ascii="Calibri" w:hAnsi="Calibri" w:cs="Calibri"/>
        </w:rPr>
        <w:t>;</w:t>
      </w:r>
    </w:p>
    <w:p w14:paraId="20092DF2" w14:textId="77777777" w:rsidR="008F1376" w:rsidRPr="00C7694A" w:rsidRDefault="008F1376" w:rsidP="00D63797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Możliwość generowania sprawozdań z wykonywanych zadań, w których parametrem będzie poziom zgodności z konkretną regulacją;</w:t>
      </w:r>
    </w:p>
    <w:p w14:paraId="1B344D52" w14:textId="77777777" w:rsidR="008F1376" w:rsidRPr="009D4C71" w:rsidRDefault="008F1376" w:rsidP="008F1376">
      <w:pPr>
        <w:pStyle w:val="Akapitzlist"/>
        <w:numPr>
          <w:ilvl w:val="0"/>
          <w:numId w:val="9"/>
        </w:numPr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 xml:space="preserve">Dzięki zastosowanym mechanizmom </w:t>
      </w:r>
      <w:proofErr w:type="spellStart"/>
      <w:r w:rsidRPr="009D4C71">
        <w:rPr>
          <w:rFonts w:ascii="Calibri" w:hAnsi="Calibri" w:cs="Calibri"/>
        </w:rPr>
        <w:t>zadaniowania</w:t>
      </w:r>
      <w:proofErr w:type="spellEnd"/>
      <w:r w:rsidRPr="009D4C71">
        <w:rPr>
          <w:rFonts w:ascii="Calibri" w:hAnsi="Calibri" w:cs="Calibri"/>
        </w:rPr>
        <w:t xml:space="preserve"> i listom pytań kontrolnych </w:t>
      </w:r>
      <w:r>
        <w:rPr>
          <w:rFonts w:ascii="Calibri" w:hAnsi="Calibri" w:cs="Calibri"/>
        </w:rPr>
        <w:t xml:space="preserve">Jednostka </w:t>
      </w:r>
      <w:r w:rsidRPr="009D4C71">
        <w:rPr>
          <w:rFonts w:ascii="Calibri" w:hAnsi="Calibri" w:cs="Calibri"/>
        </w:rPr>
        <w:t>będzie mogła:</w:t>
      </w:r>
    </w:p>
    <w:p w14:paraId="4087034D" w14:textId="77777777" w:rsidR="008F1376" w:rsidRPr="009D4C71" w:rsidRDefault="008F1376" w:rsidP="00D63797">
      <w:pPr>
        <w:pStyle w:val="Akapitzlist"/>
        <w:numPr>
          <w:ilvl w:val="0"/>
          <w:numId w:val="22"/>
        </w:numPr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9D4C71">
        <w:rPr>
          <w:rFonts w:ascii="Calibri" w:hAnsi="Calibri" w:cs="Calibri"/>
        </w:rPr>
        <w:t xml:space="preserve">prawdzić zgodność działania jednostki/komórki organizacyjnej z obowiązującym prawem lub regulacjami określonymi w części prezentującej zawartość </w:t>
      </w:r>
      <w:proofErr w:type="spellStart"/>
      <w:r w:rsidRPr="009D4C71">
        <w:rPr>
          <w:rFonts w:ascii="Calibri" w:hAnsi="Calibri" w:cs="Calibri"/>
        </w:rPr>
        <w:t>kontentu</w:t>
      </w:r>
      <w:proofErr w:type="spellEnd"/>
      <w:r w:rsidRPr="009D4C71">
        <w:rPr>
          <w:rFonts w:ascii="Calibri" w:hAnsi="Calibri" w:cs="Calibri"/>
        </w:rPr>
        <w:t xml:space="preserve"> merytorycznego;</w:t>
      </w:r>
    </w:p>
    <w:p w14:paraId="169689E0" w14:textId="77777777" w:rsidR="008F1376" w:rsidRPr="009D4C71" w:rsidRDefault="008F1376" w:rsidP="00D63797">
      <w:pPr>
        <w:pStyle w:val="Akapitzlist"/>
        <w:numPr>
          <w:ilvl w:val="0"/>
          <w:numId w:val="22"/>
        </w:numPr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D4C71">
        <w:rPr>
          <w:rFonts w:ascii="Calibri" w:hAnsi="Calibri" w:cs="Calibri"/>
        </w:rPr>
        <w:t>eryfikować pojawiające się niezgodności w procesach i stopień zgodności w wykonywanych zadaniach;</w:t>
      </w:r>
    </w:p>
    <w:p w14:paraId="2834153E" w14:textId="77777777" w:rsidR="008F1376" w:rsidRPr="009D4C71" w:rsidRDefault="008F1376" w:rsidP="00D63797">
      <w:pPr>
        <w:pStyle w:val="Akapitzlist"/>
        <w:numPr>
          <w:ilvl w:val="0"/>
          <w:numId w:val="22"/>
        </w:numPr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9D4C71">
        <w:rPr>
          <w:rFonts w:ascii="Calibri" w:hAnsi="Calibri" w:cs="Calibri"/>
        </w:rPr>
        <w:t>eagować na ryzyko niezgodności poprzez delegowanie pracownikom, za pomocą systemu, konkretnych zadań redukujących niezgodność i śledzących skuteczność i czas ich wykonania;</w:t>
      </w:r>
    </w:p>
    <w:p w14:paraId="711FAE35" w14:textId="77777777" w:rsidR="008F1376" w:rsidRPr="00C31294" w:rsidRDefault="008F1376" w:rsidP="00D63797">
      <w:pPr>
        <w:pStyle w:val="Akapitzlist"/>
        <w:numPr>
          <w:ilvl w:val="0"/>
          <w:numId w:val="22"/>
        </w:numPr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9D4C71">
        <w:rPr>
          <w:rFonts w:ascii="Calibri" w:hAnsi="Calibri" w:cs="Calibri"/>
        </w:rPr>
        <w:t>a bieżąco monitorować działania pracowników w zakresie zadań przydzielonych</w:t>
      </w:r>
      <w:r>
        <w:rPr>
          <w:rFonts w:ascii="Calibri" w:hAnsi="Calibri" w:cs="Calibri"/>
        </w:rPr>
        <w:t xml:space="preserve"> </w:t>
      </w:r>
      <w:r w:rsidRPr="009D4C71">
        <w:rPr>
          <w:rFonts w:ascii="Calibri" w:hAnsi="Calibri" w:cs="Calibri"/>
        </w:rPr>
        <w:t>w systemie;</w:t>
      </w:r>
    </w:p>
    <w:p w14:paraId="676B1A6B" w14:textId="2810039E" w:rsidR="008F1376" w:rsidRDefault="008F1376" w:rsidP="008F1376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modułu zadań system umożliwia </w:t>
      </w:r>
      <w:r w:rsidRPr="009D4C71">
        <w:rPr>
          <w:rFonts w:ascii="Calibri" w:hAnsi="Calibri" w:cs="Calibri"/>
          <w:color w:val="000000"/>
        </w:rPr>
        <w:t>raportowani</w:t>
      </w:r>
      <w:r>
        <w:rPr>
          <w:rFonts w:ascii="Calibri" w:hAnsi="Calibri" w:cs="Calibri"/>
          <w:color w:val="000000"/>
        </w:rPr>
        <w:t>e</w:t>
      </w:r>
      <w:r w:rsidRPr="009D4C71">
        <w:rPr>
          <w:rFonts w:ascii="Calibri" w:hAnsi="Calibri" w:cs="Calibri"/>
        </w:rPr>
        <w:t xml:space="preserve"> </w:t>
      </w:r>
      <w:r w:rsidRPr="009D4C71">
        <w:rPr>
          <w:rFonts w:ascii="Calibri" w:hAnsi="Calibri" w:cs="Calibri"/>
          <w:color w:val="000000"/>
        </w:rPr>
        <w:t>z realizowanych zadań</w:t>
      </w:r>
      <w:r>
        <w:rPr>
          <w:rFonts w:ascii="Calibri" w:hAnsi="Calibri" w:cs="Calibri"/>
          <w:color w:val="000000"/>
        </w:rPr>
        <w:t xml:space="preserve"> </w:t>
      </w:r>
      <w:r w:rsidRPr="009D4C71">
        <w:rPr>
          <w:rFonts w:ascii="Calibri" w:hAnsi="Calibri" w:cs="Calibri"/>
          <w:color w:val="000000"/>
        </w:rPr>
        <w:t>i projektów we</w:t>
      </w:r>
      <w:r w:rsidRPr="009D4C71">
        <w:rPr>
          <w:rFonts w:ascii="Calibri" w:hAnsi="Calibri" w:cs="Calibri"/>
        </w:rPr>
        <w:t xml:space="preserve"> </w:t>
      </w:r>
      <w:r w:rsidRPr="009D4C71">
        <w:rPr>
          <w:rFonts w:ascii="Calibri" w:hAnsi="Calibri" w:cs="Calibri"/>
          <w:color w:val="000000"/>
        </w:rPr>
        <w:t>wszystkich obszarach i obowiązkach, wynikających</w:t>
      </w:r>
      <w:r w:rsidRPr="009D4C71">
        <w:rPr>
          <w:rFonts w:ascii="Calibri" w:hAnsi="Calibri" w:cs="Calibri"/>
        </w:rPr>
        <w:t xml:space="preserve"> </w:t>
      </w:r>
      <w:r w:rsidRPr="009D4C71">
        <w:rPr>
          <w:rFonts w:ascii="Calibri" w:hAnsi="Calibri" w:cs="Calibri"/>
          <w:color w:val="000000"/>
        </w:rPr>
        <w:t xml:space="preserve">z funkcjonowania </w:t>
      </w:r>
      <w:r>
        <w:rPr>
          <w:rFonts w:ascii="Calibri" w:hAnsi="Calibri" w:cs="Calibri"/>
          <w:color w:val="000000"/>
        </w:rPr>
        <w:t>jednostki samorządu terytorialnego</w:t>
      </w:r>
      <w:r w:rsidRPr="009D4C71">
        <w:rPr>
          <w:rFonts w:ascii="Calibri" w:hAnsi="Calibri" w:cs="Calibri"/>
          <w:color w:val="000000"/>
        </w:rPr>
        <w:t>. System</w:t>
      </w:r>
      <w:r w:rsidRPr="009D4C71">
        <w:rPr>
          <w:rFonts w:ascii="Calibri" w:hAnsi="Calibri" w:cs="Calibri"/>
        </w:rPr>
        <w:t xml:space="preserve"> </w:t>
      </w:r>
      <w:r w:rsidRPr="009D4C71">
        <w:rPr>
          <w:rFonts w:ascii="Calibri" w:hAnsi="Calibri" w:cs="Calibri"/>
          <w:color w:val="000000"/>
        </w:rPr>
        <w:t xml:space="preserve">prezentuje dwa rodzaje raportów - raporty </w:t>
      </w:r>
      <w:r w:rsidR="00D63797" w:rsidRPr="009D4C71">
        <w:rPr>
          <w:rFonts w:ascii="Calibri" w:hAnsi="Calibri" w:cs="Calibri"/>
          <w:color w:val="000000"/>
        </w:rPr>
        <w:t>statystyczne</w:t>
      </w:r>
      <w:r w:rsidR="00D63797">
        <w:rPr>
          <w:rFonts w:ascii="Calibri" w:hAnsi="Calibri" w:cs="Calibri"/>
          <w:color w:val="000000"/>
        </w:rPr>
        <w:t xml:space="preserve"> i</w:t>
      </w:r>
      <w:r w:rsidRPr="009D4C71">
        <w:rPr>
          <w:rFonts w:ascii="Calibri" w:hAnsi="Calibri" w:cs="Calibri"/>
          <w:color w:val="000000"/>
        </w:rPr>
        <w:t xml:space="preserve"> przeglądowe.</w:t>
      </w:r>
      <w:r w:rsidRPr="009D4C71">
        <w:rPr>
          <w:rFonts w:ascii="Calibri" w:hAnsi="Calibri" w:cs="Calibri"/>
        </w:rPr>
        <w:t xml:space="preserve"> Moduł Raporty pozwala na:</w:t>
      </w:r>
    </w:p>
    <w:p w14:paraId="12E15BC2" w14:textId="77777777" w:rsidR="008F1376" w:rsidRPr="00C97717" w:rsidRDefault="008F1376" w:rsidP="00D63797">
      <w:pPr>
        <w:numPr>
          <w:ilvl w:val="2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U</w:t>
      </w:r>
      <w:r w:rsidRPr="00C97717">
        <w:rPr>
          <w:rFonts w:ascii="Calibri" w:hAnsi="Calibri" w:cs="Calibri"/>
          <w:color w:val="000000"/>
          <w:sz w:val="22"/>
          <w:szCs w:val="22"/>
        </w:rPr>
        <w:t>stalenie, co zostało wykonane w systemie np. w ramach danego zadania</w:t>
      </w:r>
      <w:r w:rsidRPr="00C97717">
        <w:rPr>
          <w:rFonts w:ascii="Calibri" w:hAnsi="Calibri" w:cs="Calibri"/>
          <w:sz w:val="22"/>
          <w:szCs w:val="22"/>
        </w:rPr>
        <w:t>;</w:t>
      </w:r>
    </w:p>
    <w:p w14:paraId="6A89CFA1" w14:textId="77777777" w:rsidR="008F1376" w:rsidRPr="00C97717" w:rsidRDefault="008F1376" w:rsidP="00D63797">
      <w:pPr>
        <w:numPr>
          <w:ilvl w:val="2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C97717">
        <w:rPr>
          <w:rFonts w:ascii="Calibri" w:hAnsi="Calibri" w:cs="Calibri"/>
          <w:color w:val="000000"/>
          <w:sz w:val="22"/>
          <w:szCs w:val="22"/>
        </w:rPr>
        <w:t>onitorowanie co i w jakich zakresach, zostało wykonane, jak duże</w:t>
      </w:r>
      <w:r w:rsidRPr="00C97717">
        <w:rPr>
          <w:rFonts w:ascii="Calibri" w:hAnsi="Calibri" w:cs="Calibri"/>
          <w:sz w:val="22"/>
          <w:szCs w:val="22"/>
        </w:rPr>
        <w:t xml:space="preserve"> </w:t>
      </w:r>
      <w:r w:rsidRPr="00C97717">
        <w:rPr>
          <w:rFonts w:ascii="Calibri" w:hAnsi="Calibri" w:cs="Calibri"/>
          <w:color w:val="000000"/>
          <w:sz w:val="22"/>
          <w:szCs w:val="22"/>
        </w:rPr>
        <w:t xml:space="preserve">są ewentualne zaległości oraz którzy pracownicy </w:t>
      </w:r>
      <w:r w:rsidRPr="00C97717">
        <w:rPr>
          <w:rFonts w:ascii="Calibri" w:hAnsi="Calibri" w:cs="Calibri"/>
          <w:sz w:val="22"/>
          <w:szCs w:val="22"/>
        </w:rPr>
        <w:t>wykazują się największą aktywnością;</w:t>
      </w:r>
    </w:p>
    <w:p w14:paraId="43EF4F7F" w14:textId="77777777" w:rsidR="008F1376" w:rsidRPr="00C97717" w:rsidRDefault="008F1376" w:rsidP="00D63797">
      <w:pPr>
        <w:numPr>
          <w:ilvl w:val="2"/>
          <w:numId w:val="2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C97717">
        <w:rPr>
          <w:rFonts w:ascii="Calibri" w:hAnsi="Calibri" w:cs="Calibri"/>
          <w:color w:val="000000"/>
          <w:sz w:val="22"/>
          <w:szCs w:val="22"/>
        </w:rPr>
        <w:t xml:space="preserve">worzenie raportów w czasie rzeczywistym, bez angażowania </w:t>
      </w:r>
    </w:p>
    <w:p w14:paraId="4EC98637" w14:textId="77777777" w:rsidR="008F1376" w:rsidRDefault="008F1376" w:rsidP="008F1376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42EC5F9" w14:textId="51128EEE" w:rsidR="008F1376" w:rsidRPr="00D63797" w:rsidRDefault="008F1376" w:rsidP="008F1376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3797">
        <w:rPr>
          <w:rFonts w:ascii="Calibri" w:hAnsi="Calibri" w:cs="Calibri"/>
          <w:b/>
          <w:sz w:val="22"/>
          <w:szCs w:val="22"/>
        </w:rPr>
        <w:t>MODUŁ ANKIET</w:t>
      </w:r>
    </w:p>
    <w:p w14:paraId="316D9AB4" w14:textId="77777777" w:rsidR="008F1376" w:rsidRDefault="008F1376" w:rsidP="008F1376">
      <w:pPr>
        <w:jc w:val="both"/>
        <w:rPr>
          <w:rFonts w:ascii="Calibri" w:hAnsi="Calibri" w:cs="Calibri"/>
        </w:rPr>
      </w:pPr>
      <w:r w:rsidRPr="00FB6A75">
        <w:rPr>
          <w:rFonts w:ascii="Calibri" w:hAnsi="Calibri" w:cs="Calibri"/>
        </w:rPr>
        <w:t>Modułem wspierającym bieżące utrzymywanie zgodności jest moduł ankiet, który umożliwia:</w:t>
      </w:r>
    </w:p>
    <w:p w14:paraId="54D4BC89" w14:textId="77777777" w:rsidR="008F1376" w:rsidRPr="00FB6A75" w:rsidRDefault="008F1376" w:rsidP="008F1376">
      <w:pPr>
        <w:jc w:val="both"/>
        <w:rPr>
          <w:rFonts w:ascii="Calibri" w:hAnsi="Calibri" w:cs="Calibri"/>
        </w:rPr>
      </w:pPr>
    </w:p>
    <w:p w14:paraId="0051C91D" w14:textId="77777777" w:rsidR="008F1376" w:rsidRPr="009D4C71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9D4C71">
        <w:rPr>
          <w:rFonts w:ascii="Calibri" w:hAnsi="Calibri" w:cs="Calibri"/>
        </w:rPr>
        <w:t>worzenie ankiet zawierających pytania jednokrotnego, wielokrotnego wyboru, z listy rozwijanej oraz pytania otwarte;</w:t>
      </w:r>
    </w:p>
    <w:p w14:paraId="5C9CFBE1" w14:textId="77777777" w:rsidR="008F1376" w:rsidRPr="009D4C71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9D4C71">
        <w:rPr>
          <w:rFonts w:ascii="Calibri" w:hAnsi="Calibri" w:cs="Calibri"/>
        </w:rPr>
        <w:t xml:space="preserve">o utworzeniu ankiety wysłanie informacji o dostępności ankiety </w:t>
      </w:r>
      <w:r w:rsidRPr="009D4C71">
        <w:rPr>
          <w:rFonts w:ascii="Calibri" w:hAnsi="Calibri" w:cs="Calibri"/>
        </w:rPr>
        <w:br/>
        <w:t>w systemie poprzez wewnętrzny komunikator;</w:t>
      </w:r>
    </w:p>
    <w:p w14:paraId="0D77D63D" w14:textId="77777777" w:rsidR="008F1376" w:rsidRPr="009D4C71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W</w:t>
      </w:r>
      <w:r w:rsidRPr="009D4C71">
        <w:rPr>
          <w:rFonts w:ascii="Calibri" w:hAnsi="Calibri" w:cs="Calibri"/>
          <w:lang w:eastAsia="pl-PL"/>
        </w:rPr>
        <w:t>ykorzystanie kreatora ankiet i analizatora ankiet ułatwiającego przygotowanie narzędzi do analizy i oceny;</w:t>
      </w:r>
    </w:p>
    <w:p w14:paraId="49628873" w14:textId="77777777" w:rsidR="008F1376" w:rsidRPr="009D4C71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K</w:t>
      </w:r>
      <w:r w:rsidRPr="009D4C71">
        <w:rPr>
          <w:rFonts w:ascii="Calibri" w:hAnsi="Calibri" w:cs="Calibri"/>
          <w:lang w:eastAsia="pl-PL"/>
        </w:rPr>
        <w:t>orzystanie z kalendarza pozwalającego na bezkolizyjne ustalenie terminów wykonania określonych działań;</w:t>
      </w:r>
    </w:p>
    <w:p w14:paraId="641976A5" w14:textId="77777777" w:rsidR="008F1376" w:rsidRPr="009D4C71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D4C71">
        <w:rPr>
          <w:rFonts w:ascii="Calibri" w:hAnsi="Calibri" w:cs="Calibri"/>
        </w:rPr>
        <w:t xml:space="preserve">łączenie opcji anonimowej ankiety podczas jej opracowania, co powinno być sygnalizowane </w:t>
      </w:r>
      <w:r>
        <w:rPr>
          <w:rFonts w:ascii="Calibri" w:hAnsi="Calibri" w:cs="Calibri"/>
        </w:rPr>
        <w:t xml:space="preserve">                        </w:t>
      </w:r>
      <w:r w:rsidRPr="009D4C71">
        <w:rPr>
          <w:rFonts w:ascii="Calibri" w:hAnsi="Calibri" w:cs="Calibri"/>
        </w:rPr>
        <w:t>w systemie przy jej wypełnianiu;</w:t>
      </w:r>
    </w:p>
    <w:p w14:paraId="3FE99419" w14:textId="77777777" w:rsidR="008F1376" w:rsidRPr="009D4C71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D4C71">
        <w:rPr>
          <w:rFonts w:ascii="Calibri" w:hAnsi="Calibri" w:cs="Calibri"/>
        </w:rPr>
        <w:t>kreślanie terminu dostępności ankiety i jej automatyczne zamykanie po wygaśnięciu terminu wypełnienia;</w:t>
      </w:r>
    </w:p>
    <w:p w14:paraId="7EE35C18" w14:textId="77777777" w:rsidR="008F1376" w:rsidRPr="009D4C71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9D4C71">
        <w:rPr>
          <w:rFonts w:ascii="Calibri" w:hAnsi="Calibri" w:cs="Calibri"/>
        </w:rPr>
        <w:t>ostęp do archiwum ankiet, raportów, sprawozdań;</w:t>
      </w:r>
    </w:p>
    <w:p w14:paraId="7350FCD3" w14:textId="77777777" w:rsidR="008F1376" w:rsidRPr="009D4C71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9D4C71">
        <w:rPr>
          <w:rFonts w:ascii="Calibri" w:hAnsi="Calibri" w:cs="Calibri"/>
        </w:rPr>
        <w:t>egregowanie ankiet, sprawozdań, raportów według dowolnych kategorii;</w:t>
      </w:r>
    </w:p>
    <w:p w14:paraId="05003174" w14:textId="77777777" w:rsidR="008F1376" w:rsidRDefault="008F1376" w:rsidP="00D63797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D4C71">
        <w:rPr>
          <w:rFonts w:ascii="Calibri" w:hAnsi="Calibri" w:cs="Calibri"/>
        </w:rPr>
        <w:t xml:space="preserve">łączanie filtrów podczas opracowania statystyk ankiet, np. poszczególnych pytań </w:t>
      </w:r>
      <w:r>
        <w:rPr>
          <w:rFonts w:ascii="Calibri" w:hAnsi="Calibri" w:cs="Calibri"/>
        </w:rPr>
        <w:br/>
      </w:r>
      <w:r w:rsidRPr="009D4C71">
        <w:rPr>
          <w:rFonts w:ascii="Calibri" w:hAnsi="Calibri" w:cs="Calibri"/>
        </w:rPr>
        <w:t>z wybranej ankiety.</w:t>
      </w:r>
    </w:p>
    <w:p w14:paraId="7375D9EC" w14:textId="77777777" w:rsidR="008F1376" w:rsidRPr="00C7694A" w:rsidRDefault="008F1376" w:rsidP="008F1376">
      <w:pPr>
        <w:jc w:val="both"/>
        <w:rPr>
          <w:rFonts w:ascii="Calibri" w:hAnsi="Calibri" w:cs="Calibri"/>
        </w:rPr>
      </w:pPr>
    </w:p>
    <w:p w14:paraId="0B362813" w14:textId="4FB8A331" w:rsidR="008F1376" w:rsidRPr="00333B67" w:rsidRDefault="008F1376" w:rsidP="008F1376">
      <w:pPr>
        <w:spacing w:after="200" w:line="276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D63797">
        <w:rPr>
          <w:rFonts w:ascii="Calibri" w:hAnsi="Calibri" w:cs="Calibri"/>
          <w:b/>
          <w:sz w:val="22"/>
          <w:szCs w:val="22"/>
        </w:rPr>
        <w:t>MODUŁ ZARZĄDZANIA NIEZGODNOŚCIAMI</w:t>
      </w:r>
      <w:r w:rsidR="00D63797" w:rsidRPr="00D63797">
        <w:rPr>
          <w:rFonts w:ascii="Calibri" w:hAnsi="Calibri" w:cs="Calibri"/>
          <w:b/>
          <w:sz w:val="22"/>
          <w:szCs w:val="22"/>
        </w:rPr>
        <w:t xml:space="preserve"> (</w:t>
      </w:r>
      <w:r w:rsidR="00D63797" w:rsidRPr="00D63797">
        <w:rPr>
          <w:rFonts w:ascii="Calibri" w:hAnsi="Calibri" w:cs="Calibri"/>
          <w:b/>
          <w:sz w:val="22"/>
          <w:szCs w:val="22"/>
        </w:rPr>
        <w:t>ZDARZENIAMI ORGANIZACYJNYMI</w:t>
      </w:r>
      <w:r w:rsidR="00D63797" w:rsidRPr="00D63797">
        <w:rPr>
          <w:rFonts w:ascii="Calibri" w:hAnsi="Calibri" w:cs="Calibri"/>
          <w:b/>
          <w:sz w:val="22"/>
          <w:szCs w:val="22"/>
        </w:rPr>
        <w:t>)</w:t>
      </w:r>
    </w:p>
    <w:p w14:paraId="37AC25C3" w14:textId="75E22F51" w:rsidR="008F1376" w:rsidRPr="00C31294" w:rsidRDefault="008F1376" w:rsidP="008F1376">
      <w:pPr>
        <w:pStyle w:val="Akapitzlist"/>
        <w:numPr>
          <w:ilvl w:val="1"/>
          <w:numId w:val="14"/>
        </w:numPr>
        <w:spacing w:after="160"/>
        <w:ind w:left="567" w:hanging="567"/>
        <w:jc w:val="both"/>
        <w:rPr>
          <w:rFonts w:ascii="Calibri" w:hAnsi="Calibri" w:cs="Calibri"/>
        </w:rPr>
      </w:pPr>
      <w:r w:rsidRPr="00C31294">
        <w:rPr>
          <w:rFonts w:ascii="Calibri" w:hAnsi="Calibri" w:cs="Calibri"/>
        </w:rPr>
        <w:t xml:space="preserve">Moduł zarządzania zdarzeniami organizacyjnymi umożliwia zgłaszanie zdarzeń organizacyjnych (administracyjnych, bhp, IT itp.) przez każdego pracownika placówki, ich rejestrowanie </w:t>
      </w:r>
      <w:r w:rsidR="00D63797" w:rsidRPr="00C31294">
        <w:rPr>
          <w:rFonts w:ascii="Calibri" w:hAnsi="Calibri" w:cs="Calibri"/>
        </w:rPr>
        <w:t>oraz monitorowanie</w:t>
      </w:r>
      <w:r w:rsidRPr="00C31294">
        <w:rPr>
          <w:rFonts w:ascii="Calibri" w:hAnsi="Calibri" w:cs="Calibri"/>
        </w:rPr>
        <w:t xml:space="preserve">. </w:t>
      </w:r>
    </w:p>
    <w:p w14:paraId="623180E8" w14:textId="77777777" w:rsidR="008F1376" w:rsidRPr="00C31294" w:rsidRDefault="008F1376" w:rsidP="008F1376">
      <w:pPr>
        <w:pStyle w:val="Akapitzlist"/>
        <w:numPr>
          <w:ilvl w:val="1"/>
          <w:numId w:val="14"/>
        </w:numPr>
        <w:spacing w:after="160"/>
        <w:ind w:left="567" w:hanging="567"/>
        <w:jc w:val="both"/>
        <w:rPr>
          <w:rFonts w:ascii="Calibri" w:hAnsi="Calibri" w:cs="Calibri"/>
        </w:rPr>
      </w:pPr>
      <w:r w:rsidRPr="00C31294">
        <w:rPr>
          <w:rFonts w:ascii="Calibri" w:hAnsi="Calibri" w:cs="Calibri"/>
        </w:rPr>
        <w:t>Moduł zarządzania zdarzeniami w szczególności obejmuje:</w:t>
      </w:r>
    </w:p>
    <w:p w14:paraId="202B20AC" w14:textId="77777777" w:rsidR="008F1376" w:rsidRPr="00D843C2" w:rsidRDefault="008F1376" w:rsidP="00D63797">
      <w:pPr>
        <w:pStyle w:val="Akapitzlist"/>
        <w:numPr>
          <w:ilvl w:val="2"/>
          <w:numId w:val="25"/>
        </w:numPr>
        <w:spacing w:after="160"/>
        <w:jc w:val="both"/>
        <w:rPr>
          <w:rFonts w:ascii="Calibri" w:hAnsi="Calibri" w:cs="Calibri"/>
        </w:rPr>
      </w:pPr>
      <w:r w:rsidRPr="00D843C2">
        <w:rPr>
          <w:rFonts w:ascii="Calibri" w:hAnsi="Calibri" w:cs="Calibri"/>
        </w:rPr>
        <w:t>Definiowanie indywidualnych słowników zdarzeń i incydentów;</w:t>
      </w:r>
    </w:p>
    <w:p w14:paraId="3191188A" w14:textId="77777777" w:rsidR="008F1376" w:rsidRPr="009D4C71" w:rsidRDefault="008F1376" w:rsidP="00D63797">
      <w:pPr>
        <w:pStyle w:val="Akapitzlist"/>
        <w:numPr>
          <w:ilvl w:val="2"/>
          <w:numId w:val="25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Przypisywanie właścicieli kategorii i podkategorii zdarzeń i incydentów</w:t>
      </w:r>
    </w:p>
    <w:p w14:paraId="26672680" w14:textId="77777777" w:rsidR="008F1376" w:rsidRPr="00C31294" w:rsidRDefault="008F1376" w:rsidP="00D63797">
      <w:pPr>
        <w:pStyle w:val="Akapitzlist"/>
        <w:numPr>
          <w:ilvl w:val="2"/>
          <w:numId w:val="25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Możliwość zgłaszania zdarzeń przez użytkowników zalogowanych oraz anonimowo;</w:t>
      </w:r>
    </w:p>
    <w:p w14:paraId="5E3CB119" w14:textId="77777777" w:rsidR="008F1376" w:rsidRPr="009D4C71" w:rsidRDefault="008F1376" w:rsidP="00D63797">
      <w:pPr>
        <w:pStyle w:val="Akapitzlist"/>
        <w:numPr>
          <w:ilvl w:val="2"/>
          <w:numId w:val="25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 xml:space="preserve">Możliwość dodawania zgłoszonego </w:t>
      </w:r>
      <w:r>
        <w:rPr>
          <w:rFonts w:ascii="Calibri" w:hAnsi="Calibri" w:cs="Calibri"/>
        </w:rPr>
        <w:t>naruszenia</w:t>
      </w:r>
      <w:r w:rsidRPr="009D4C71">
        <w:rPr>
          <w:rFonts w:ascii="Calibri" w:hAnsi="Calibri" w:cs="Calibri"/>
        </w:rPr>
        <w:t xml:space="preserve"> do rejestru;</w:t>
      </w:r>
    </w:p>
    <w:p w14:paraId="5962F98D" w14:textId="77777777" w:rsidR="008F1376" w:rsidRPr="002F4BBC" w:rsidRDefault="008F1376" w:rsidP="00D63797">
      <w:pPr>
        <w:pStyle w:val="Akapitzlist"/>
        <w:numPr>
          <w:ilvl w:val="2"/>
          <w:numId w:val="25"/>
        </w:numPr>
        <w:spacing w:after="160"/>
        <w:jc w:val="both"/>
        <w:rPr>
          <w:rFonts w:ascii="Calibri" w:hAnsi="Calibri" w:cs="Calibri"/>
        </w:rPr>
      </w:pPr>
      <w:r w:rsidRPr="002F4BBC">
        <w:rPr>
          <w:rFonts w:ascii="Calibri" w:hAnsi="Calibri" w:cs="Calibri"/>
        </w:rPr>
        <w:t>Komentowanie zdarzeń w rejestrze;</w:t>
      </w:r>
    </w:p>
    <w:p w14:paraId="450C7E86" w14:textId="77777777" w:rsidR="008F1376" w:rsidRPr="003C42E3" w:rsidRDefault="008F1376" w:rsidP="00D63797">
      <w:pPr>
        <w:pStyle w:val="Akapitzlist"/>
        <w:numPr>
          <w:ilvl w:val="2"/>
          <w:numId w:val="25"/>
        </w:numPr>
        <w:spacing w:after="160"/>
        <w:jc w:val="both"/>
        <w:rPr>
          <w:rFonts w:ascii="Calibri" w:hAnsi="Calibri" w:cs="Calibri"/>
        </w:rPr>
      </w:pPr>
      <w:r w:rsidRPr="003C42E3">
        <w:rPr>
          <w:rFonts w:ascii="Calibri" w:hAnsi="Calibri" w:cs="Calibri"/>
        </w:rPr>
        <w:t>Wysłania zadania z poziomu zgłoszonego naruszenia przez właściciela danej kategorii zgłoszenia;</w:t>
      </w:r>
    </w:p>
    <w:p w14:paraId="0B5EAE87" w14:textId="77777777" w:rsidR="008F1376" w:rsidRDefault="008F1376" w:rsidP="00D63797">
      <w:pPr>
        <w:pStyle w:val="Akapitzlist"/>
        <w:numPr>
          <w:ilvl w:val="2"/>
          <w:numId w:val="25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 xml:space="preserve">Śledzenia historii </w:t>
      </w:r>
      <w:r>
        <w:rPr>
          <w:rFonts w:ascii="Calibri" w:hAnsi="Calibri" w:cs="Calibri"/>
        </w:rPr>
        <w:t xml:space="preserve">zmian zdarzeń organizacyjnych </w:t>
      </w:r>
      <w:r w:rsidRPr="009D4C71">
        <w:rPr>
          <w:rFonts w:ascii="Calibri" w:hAnsi="Calibri" w:cs="Calibri"/>
        </w:rPr>
        <w:t>oraz dokonanych w ramach zgłoszeń działań, zgłoszonych i w rejestrze;</w:t>
      </w:r>
    </w:p>
    <w:p w14:paraId="4A5A2E56" w14:textId="77777777" w:rsidR="008F1376" w:rsidRPr="00C31294" w:rsidRDefault="008F1376" w:rsidP="008F1376">
      <w:pPr>
        <w:pStyle w:val="Akapitzlist"/>
        <w:numPr>
          <w:ilvl w:val="1"/>
          <w:numId w:val="14"/>
        </w:numPr>
        <w:spacing w:after="160"/>
        <w:ind w:left="567" w:hanging="567"/>
        <w:jc w:val="both"/>
        <w:rPr>
          <w:rFonts w:ascii="Calibri" w:hAnsi="Calibri" w:cs="Calibri"/>
        </w:rPr>
      </w:pPr>
      <w:r w:rsidRPr="00C31294">
        <w:rPr>
          <w:rFonts w:ascii="Calibri" w:hAnsi="Calibri" w:cs="Calibri"/>
        </w:rPr>
        <w:t>Wykorzystanie modułu zarządzania zdarzeniami będzie wsparciem dla kierownictwa w zakresie:</w:t>
      </w:r>
    </w:p>
    <w:p w14:paraId="00B0630D" w14:textId="77777777" w:rsidR="008F1376" w:rsidRPr="009D4C71" w:rsidRDefault="008F1376" w:rsidP="00D63797">
      <w:pPr>
        <w:pStyle w:val="Akapitzlist"/>
        <w:numPr>
          <w:ilvl w:val="2"/>
          <w:numId w:val="26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 xml:space="preserve">Uzyskiwania rzetelnej informacji o obszarach zgłaszanych </w:t>
      </w:r>
      <w:r>
        <w:rPr>
          <w:rFonts w:ascii="Calibri" w:hAnsi="Calibri" w:cs="Calibri"/>
        </w:rPr>
        <w:t>naruszeń</w:t>
      </w:r>
      <w:r w:rsidRPr="009D4C71">
        <w:rPr>
          <w:rFonts w:ascii="Calibri" w:hAnsi="Calibri" w:cs="Calibri"/>
        </w:rPr>
        <w:t xml:space="preserve"> i zdarzeń organizacyjnych; </w:t>
      </w:r>
    </w:p>
    <w:p w14:paraId="09D499FB" w14:textId="77777777" w:rsidR="008F1376" w:rsidRPr="009D4C71" w:rsidRDefault="008F1376" w:rsidP="00D63797">
      <w:pPr>
        <w:pStyle w:val="Akapitzlist"/>
        <w:numPr>
          <w:ilvl w:val="2"/>
          <w:numId w:val="26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lastRenderedPageBreak/>
        <w:t>Generowania raportów, analiz i statystyk oraz formułowania na ich podstawie decyzji o charakterze zarządczym;</w:t>
      </w:r>
    </w:p>
    <w:p w14:paraId="3C23E4C3" w14:textId="45061A5D" w:rsidR="008F1376" w:rsidRDefault="008F1376" w:rsidP="00D63797">
      <w:pPr>
        <w:pStyle w:val="Akapitzlist"/>
        <w:numPr>
          <w:ilvl w:val="2"/>
          <w:numId w:val="26"/>
        </w:numPr>
        <w:spacing w:after="160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Wsparcia funkcji osoby odpowiedzialnej za monitorowanie wszystkich zdarzeń organizacyjnych</w:t>
      </w:r>
      <w:r>
        <w:rPr>
          <w:rFonts w:ascii="Calibri" w:hAnsi="Calibri" w:cs="Calibri"/>
        </w:rPr>
        <w:t xml:space="preserve"> </w:t>
      </w:r>
      <w:r w:rsidRPr="009D4C71">
        <w:rPr>
          <w:rFonts w:ascii="Calibri" w:hAnsi="Calibri" w:cs="Calibri"/>
        </w:rPr>
        <w:t xml:space="preserve">i ewentualnego określania </w:t>
      </w:r>
      <w:proofErr w:type="spellStart"/>
      <w:r w:rsidRPr="009D4C71">
        <w:rPr>
          <w:rFonts w:ascii="Calibri" w:hAnsi="Calibri" w:cs="Calibri"/>
        </w:rPr>
        <w:t>ryzyk</w:t>
      </w:r>
      <w:proofErr w:type="spellEnd"/>
      <w:r w:rsidRPr="009D4C71">
        <w:rPr>
          <w:rFonts w:ascii="Calibri" w:hAnsi="Calibri" w:cs="Calibri"/>
        </w:rPr>
        <w:t xml:space="preserve"> dla placówki.</w:t>
      </w:r>
    </w:p>
    <w:p w14:paraId="480BE31F" w14:textId="77777777" w:rsidR="008F1376" w:rsidRPr="009D4C71" w:rsidRDefault="008F1376" w:rsidP="008F1376">
      <w:pPr>
        <w:pStyle w:val="Akapitzlist"/>
        <w:spacing w:after="160"/>
        <w:ind w:left="2340"/>
        <w:jc w:val="both"/>
        <w:rPr>
          <w:rFonts w:ascii="Calibri" w:hAnsi="Calibri" w:cs="Calibri"/>
        </w:rPr>
      </w:pPr>
    </w:p>
    <w:p w14:paraId="0B14E8FE" w14:textId="77777777" w:rsidR="008F1376" w:rsidRPr="00DD337E" w:rsidRDefault="008F1376" w:rsidP="008F1376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Hlk65320204"/>
      <w:r w:rsidRPr="00DD337E">
        <w:rPr>
          <w:rFonts w:ascii="Calibri" w:hAnsi="Calibri" w:cs="Calibri"/>
          <w:b/>
          <w:sz w:val="22"/>
          <w:szCs w:val="22"/>
        </w:rPr>
        <w:t>MODUŁ KOMUNIKATÓW</w:t>
      </w:r>
    </w:p>
    <w:bookmarkEnd w:id="0"/>
    <w:p w14:paraId="3C3B0BC0" w14:textId="53907BCB" w:rsidR="008F1376" w:rsidRDefault="008F1376" w:rsidP="008F1376">
      <w:pPr>
        <w:pStyle w:val="Akapitzlist"/>
        <w:numPr>
          <w:ilvl w:val="0"/>
          <w:numId w:val="17"/>
        </w:numPr>
        <w:ind w:left="567" w:hanging="567"/>
        <w:jc w:val="both"/>
        <w:rPr>
          <w:rFonts w:ascii="Calibri" w:hAnsi="Calibri" w:cs="Calibri"/>
        </w:rPr>
      </w:pPr>
      <w:r w:rsidRPr="009D4C71">
        <w:rPr>
          <w:rFonts w:ascii="Calibri" w:hAnsi="Calibri" w:cs="Calibri"/>
        </w:rPr>
        <w:t>System zawiera</w:t>
      </w:r>
      <w:r w:rsidRPr="009D4C71">
        <w:rPr>
          <w:rFonts w:ascii="Calibri" w:hAnsi="Calibri" w:cs="Calibri"/>
          <w:lang w:eastAsia="pl-PL"/>
        </w:rPr>
        <w:t xml:space="preserve"> elektroniczną tablicę ogłoszeń - ogłoszenia są automatycznie dezaktualizowane </w:t>
      </w:r>
      <w:r>
        <w:rPr>
          <w:rFonts w:ascii="Calibri" w:hAnsi="Calibri" w:cs="Calibri"/>
          <w:lang w:eastAsia="pl-PL"/>
        </w:rPr>
        <w:t xml:space="preserve">              </w:t>
      </w:r>
      <w:proofErr w:type="gramStart"/>
      <w:r>
        <w:rPr>
          <w:rFonts w:ascii="Calibri" w:hAnsi="Calibri" w:cs="Calibri"/>
          <w:lang w:eastAsia="pl-PL"/>
        </w:rPr>
        <w:t xml:space="preserve"> </w:t>
      </w:r>
      <w:r w:rsidR="00D63797">
        <w:rPr>
          <w:rFonts w:ascii="Calibri" w:hAnsi="Calibri" w:cs="Calibri"/>
          <w:lang w:eastAsia="pl-PL"/>
        </w:rPr>
        <w:t xml:space="preserve">  (</w:t>
      </w:r>
      <w:proofErr w:type="gramEnd"/>
      <w:r w:rsidRPr="009D4C71">
        <w:rPr>
          <w:rFonts w:ascii="Calibri" w:hAnsi="Calibri" w:cs="Calibri"/>
          <w:lang w:eastAsia="pl-PL"/>
        </w:rPr>
        <w:t>o dacie decyduje osoba o przyznanych odpowiednich uprawnieniach</w:t>
      </w:r>
      <w:r>
        <w:rPr>
          <w:rFonts w:ascii="Calibri" w:hAnsi="Calibri" w:cs="Calibri"/>
          <w:lang w:eastAsia="pl-PL"/>
        </w:rPr>
        <w:t>)</w:t>
      </w:r>
      <w:r w:rsidRPr="009D4C71">
        <w:rPr>
          <w:rFonts w:ascii="Calibri" w:hAnsi="Calibri" w:cs="Calibri"/>
          <w:lang w:eastAsia="pl-PL"/>
        </w:rPr>
        <w:t xml:space="preserve">. </w:t>
      </w:r>
      <w:r w:rsidRPr="002F4BBC">
        <w:rPr>
          <w:rFonts w:ascii="Calibri" w:hAnsi="Calibri" w:cs="Calibri"/>
          <w:lang w:eastAsia="pl-PL"/>
        </w:rPr>
        <w:t>Każdy użytkownik systemu jest informowany o nowych ogłoszeniach</w:t>
      </w:r>
      <w:r>
        <w:rPr>
          <w:rFonts w:ascii="Calibri" w:hAnsi="Calibri" w:cs="Calibri"/>
          <w:lang w:eastAsia="pl-PL"/>
        </w:rPr>
        <w:t>;</w:t>
      </w:r>
    </w:p>
    <w:p w14:paraId="403E966C" w14:textId="72AF2C48" w:rsidR="008F1376" w:rsidRDefault="008F1376" w:rsidP="008F1376">
      <w:pPr>
        <w:pStyle w:val="Akapitzlist"/>
        <w:numPr>
          <w:ilvl w:val="0"/>
          <w:numId w:val="17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 umożliwia wysłanie widomości do konkretnego pracownika, grupy pracowników czy </w:t>
      </w:r>
      <w:r w:rsidR="00D63797">
        <w:rPr>
          <w:rFonts w:ascii="Calibri" w:hAnsi="Calibri" w:cs="Calibri"/>
        </w:rPr>
        <w:t>też</w:t>
      </w:r>
      <w:r>
        <w:rPr>
          <w:rFonts w:ascii="Calibri" w:hAnsi="Calibri" w:cs="Calibri"/>
        </w:rPr>
        <w:t xml:space="preserve"> zespołów zadaniowych z potwierdzeniem odbioru takiej wiadomości;</w:t>
      </w:r>
    </w:p>
    <w:p w14:paraId="3C1D86A0" w14:textId="77777777" w:rsidR="008F1376" w:rsidRPr="001D1560" w:rsidRDefault="008F1376" w:rsidP="008F1376">
      <w:pPr>
        <w:jc w:val="both"/>
        <w:rPr>
          <w:rFonts w:ascii="Calibri" w:hAnsi="Calibri" w:cs="Calibri"/>
        </w:rPr>
      </w:pPr>
    </w:p>
    <w:p w14:paraId="5C90DCF7" w14:textId="77777777" w:rsidR="000A293E" w:rsidRDefault="000A293E"/>
    <w:sectPr w:rsidR="000A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F1010"/>
    <w:multiLevelType w:val="multilevel"/>
    <w:tmpl w:val="C1B6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75"/>
      <w:numFmt w:val="decimal"/>
      <w:isLgl/>
      <w:lvlText w:val="%1.%2"/>
      <w:lvlJc w:val="left"/>
      <w:pPr>
        <w:ind w:left="91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CA411A"/>
    <w:multiLevelType w:val="hybridMultilevel"/>
    <w:tmpl w:val="2424E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40AF"/>
    <w:multiLevelType w:val="hybridMultilevel"/>
    <w:tmpl w:val="7C7E82C0"/>
    <w:lvl w:ilvl="0" w:tplc="599AC37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253318"/>
    <w:multiLevelType w:val="hybridMultilevel"/>
    <w:tmpl w:val="B770F326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77874"/>
    <w:multiLevelType w:val="hybridMultilevel"/>
    <w:tmpl w:val="8DA20B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138F3"/>
    <w:multiLevelType w:val="hybridMultilevel"/>
    <w:tmpl w:val="17520012"/>
    <w:lvl w:ilvl="0" w:tplc="F07EBF4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D2D"/>
    <w:multiLevelType w:val="hybridMultilevel"/>
    <w:tmpl w:val="FB56DB8C"/>
    <w:lvl w:ilvl="0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0F6C"/>
    <w:multiLevelType w:val="hybridMultilevel"/>
    <w:tmpl w:val="9C980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37C0"/>
    <w:multiLevelType w:val="hybridMultilevel"/>
    <w:tmpl w:val="2C7C1D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2FB2"/>
    <w:multiLevelType w:val="hybridMultilevel"/>
    <w:tmpl w:val="07848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75E83"/>
    <w:multiLevelType w:val="hybridMultilevel"/>
    <w:tmpl w:val="1416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0D6"/>
    <w:multiLevelType w:val="hybridMultilevel"/>
    <w:tmpl w:val="76C27E20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5D386B87"/>
    <w:multiLevelType w:val="hybridMultilevel"/>
    <w:tmpl w:val="BA82B2E0"/>
    <w:lvl w:ilvl="0" w:tplc="0415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E9740F"/>
    <w:multiLevelType w:val="hybridMultilevel"/>
    <w:tmpl w:val="87BE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0E12"/>
    <w:multiLevelType w:val="hybridMultilevel"/>
    <w:tmpl w:val="01C2AB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B258B"/>
    <w:multiLevelType w:val="hybridMultilevel"/>
    <w:tmpl w:val="70D40902"/>
    <w:lvl w:ilvl="0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45D21"/>
    <w:multiLevelType w:val="hybridMultilevel"/>
    <w:tmpl w:val="B7A83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90C76"/>
    <w:multiLevelType w:val="hybridMultilevel"/>
    <w:tmpl w:val="592C6A9A"/>
    <w:lvl w:ilvl="0" w:tplc="7D58294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07EBF4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24300"/>
    <w:multiLevelType w:val="hybridMultilevel"/>
    <w:tmpl w:val="1974CA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DED"/>
    <w:multiLevelType w:val="hybridMultilevel"/>
    <w:tmpl w:val="2392FB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9578A"/>
    <w:multiLevelType w:val="hybridMultilevel"/>
    <w:tmpl w:val="06E26D1A"/>
    <w:lvl w:ilvl="0" w:tplc="7D58294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07EBF4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74440"/>
    <w:multiLevelType w:val="hybridMultilevel"/>
    <w:tmpl w:val="F86A9906"/>
    <w:lvl w:ilvl="0" w:tplc="A110721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D06D5"/>
    <w:multiLevelType w:val="hybridMultilevel"/>
    <w:tmpl w:val="C6485B06"/>
    <w:lvl w:ilvl="0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C293E"/>
    <w:multiLevelType w:val="hybridMultilevel"/>
    <w:tmpl w:val="BD84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B298E"/>
    <w:multiLevelType w:val="hybridMultilevel"/>
    <w:tmpl w:val="E9CA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C0F35"/>
    <w:multiLevelType w:val="hybridMultilevel"/>
    <w:tmpl w:val="08D65706"/>
    <w:lvl w:ilvl="0" w:tplc="7D58294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07EBF4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F6819"/>
    <w:multiLevelType w:val="hybridMultilevel"/>
    <w:tmpl w:val="E69C77DE"/>
    <w:lvl w:ilvl="0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A1107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486508493">
    <w:abstractNumId w:val="0"/>
  </w:num>
  <w:num w:numId="2" w16cid:durableId="1970745442">
    <w:abstractNumId w:val="1"/>
  </w:num>
  <w:num w:numId="3" w16cid:durableId="1690833524">
    <w:abstractNumId w:val="10"/>
  </w:num>
  <w:num w:numId="4" w16cid:durableId="1792557068">
    <w:abstractNumId w:val="14"/>
  </w:num>
  <w:num w:numId="5" w16cid:durableId="1058940657">
    <w:abstractNumId w:val="5"/>
  </w:num>
  <w:num w:numId="6" w16cid:durableId="1054086937">
    <w:abstractNumId w:val="3"/>
  </w:num>
  <w:num w:numId="7" w16cid:durableId="453914407">
    <w:abstractNumId w:val="13"/>
  </w:num>
  <w:num w:numId="8" w16cid:durableId="1634171266">
    <w:abstractNumId w:val="25"/>
  </w:num>
  <w:num w:numId="9" w16cid:durableId="808937071">
    <w:abstractNumId w:val="24"/>
  </w:num>
  <w:num w:numId="10" w16cid:durableId="2100254444">
    <w:abstractNumId w:val="9"/>
  </w:num>
  <w:num w:numId="11" w16cid:durableId="103154028">
    <w:abstractNumId w:val="23"/>
  </w:num>
  <w:num w:numId="12" w16cid:durableId="1175146038">
    <w:abstractNumId w:val="16"/>
  </w:num>
  <w:num w:numId="13" w16cid:durableId="1808620947">
    <w:abstractNumId w:val="20"/>
  </w:num>
  <w:num w:numId="14" w16cid:durableId="1565337548">
    <w:abstractNumId w:val="2"/>
  </w:num>
  <w:num w:numId="15" w16cid:durableId="2059745618">
    <w:abstractNumId w:val="11"/>
  </w:num>
  <w:num w:numId="16" w16cid:durableId="60906719">
    <w:abstractNumId w:val="17"/>
  </w:num>
  <w:num w:numId="17" w16cid:durableId="488209127">
    <w:abstractNumId w:val="12"/>
  </w:num>
  <w:num w:numId="18" w16cid:durableId="729616174">
    <w:abstractNumId w:val="6"/>
  </w:num>
  <w:num w:numId="19" w16cid:durableId="521171515">
    <w:abstractNumId w:val="18"/>
  </w:num>
  <w:num w:numId="20" w16cid:durableId="153181306">
    <w:abstractNumId w:val="21"/>
  </w:num>
  <w:num w:numId="21" w16cid:durableId="1211575540">
    <w:abstractNumId w:val="4"/>
  </w:num>
  <w:num w:numId="22" w16cid:durableId="1929998931">
    <w:abstractNumId w:val="15"/>
  </w:num>
  <w:num w:numId="23" w16cid:durableId="1499463968">
    <w:abstractNumId w:val="7"/>
  </w:num>
  <w:num w:numId="24" w16cid:durableId="1983535914">
    <w:abstractNumId w:val="19"/>
  </w:num>
  <w:num w:numId="25" w16cid:durableId="1631128108">
    <w:abstractNumId w:val="26"/>
  </w:num>
  <w:num w:numId="26" w16cid:durableId="1939096894">
    <w:abstractNumId w:val="8"/>
  </w:num>
  <w:num w:numId="27" w16cid:durableId="14431832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6-27"/>
  </w:docVars>
  <w:rsids>
    <w:rsidRoot w:val="008F1376"/>
    <w:rsid w:val="000A293E"/>
    <w:rsid w:val="008F1376"/>
    <w:rsid w:val="00D63797"/>
    <w:rsid w:val="00DD337E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DE85"/>
  <w15:chartTrackingRefBased/>
  <w15:docId w15:val="{00C3130C-D355-4AD0-B1EB-59EDDA09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F1376"/>
    <w:pPr>
      <w:keepNext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F13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13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F1376"/>
  </w:style>
  <w:style w:type="paragraph" w:styleId="Akapitzlist">
    <w:name w:val="List Paragraph"/>
    <w:basedOn w:val="Normalny"/>
    <w:uiPriority w:val="34"/>
    <w:qFormat/>
    <w:rsid w:val="008F1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37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1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1376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8F1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Jacek</dc:creator>
  <cp:keywords/>
  <dc:description/>
  <cp:lastModifiedBy>Lara Jacek</cp:lastModifiedBy>
  <cp:revision>1</cp:revision>
  <dcterms:created xsi:type="dcterms:W3CDTF">2024-06-27T07:47:00Z</dcterms:created>
  <dcterms:modified xsi:type="dcterms:W3CDTF">2024-06-27T08:08:00Z</dcterms:modified>
</cp:coreProperties>
</file>