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AD" w:rsidRPr="004B5DDC" w:rsidRDefault="003E05A4" w:rsidP="00973EC2">
      <w:pPr>
        <w:jc w:val="right"/>
        <w:rPr>
          <w:rFonts w:ascii="Times New Roman" w:hAnsi="Times New Roman"/>
          <w:b/>
          <w:i/>
        </w:rPr>
      </w:pPr>
      <w:r w:rsidRPr="004B5DDC">
        <w:rPr>
          <w:rFonts w:ascii="Times New Roman" w:hAnsi="Times New Roman"/>
          <w:b/>
          <w:i/>
        </w:rPr>
        <w:t xml:space="preserve">ZAŁĄCZNIK NR </w:t>
      </w:r>
      <w:r w:rsidR="004B5DDC" w:rsidRPr="004B5DDC">
        <w:rPr>
          <w:rFonts w:ascii="Times New Roman" w:hAnsi="Times New Roman"/>
          <w:b/>
          <w:i/>
        </w:rPr>
        <w:t>2 do SWZ znak WT.2370.2.2021</w:t>
      </w:r>
      <w:r w:rsidRPr="004B5DDC">
        <w:rPr>
          <w:rFonts w:ascii="Times New Roman" w:hAnsi="Times New Roman"/>
          <w:b/>
          <w:i/>
        </w:rPr>
        <w:t xml:space="preserve"> </w:t>
      </w:r>
    </w:p>
    <w:p w:rsidR="00CE2A3D" w:rsidRDefault="00CE2A3D"/>
    <w:p w:rsidR="00973EC2" w:rsidRDefault="00973E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134"/>
      </w:tblGrid>
      <w:tr w:rsidR="003E05A4" w:rsidRPr="00864644" w:rsidTr="003E05A4">
        <w:tc>
          <w:tcPr>
            <w:tcW w:w="562" w:type="dxa"/>
            <w:shd w:val="clear" w:color="auto" w:fill="BFBFBF" w:themeFill="background1" w:themeFillShade="BF"/>
          </w:tcPr>
          <w:p w:rsidR="003E05A4" w:rsidRDefault="003E05A4" w:rsidP="005C331D">
            <w:pPr>
              <w:jc w:val="center"/>
              <w:rPr>
                <w:rFonts w:ascii="Arial" w:hAnsi="Arial" w:cs="Arial"/>
                <w:b/>
              </w:rPr>
            </w:pPr>
          </w:p>
          <w:p w:rsidR="003E05A4" w:rsidRPr="00864644" w:rsidRDefault="003E05A4" w:rsidP="005C331D">
            <w:pPr>
              <w:jc w:val="center"/>
              <w:rPr>
                <w:rFonts w:ascii="Arial" w:hAnsi="Arial" w:cs="Arial"/>
                <w:b/>
              </w:rPr>
            </w:pPr>
            <w:r w:rsidRPr="0086464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3E05A4" w:rsidRDefault="003E05A4" w:rsidP="005C331D">
            <w:pPr>
              <w:jc w:val="center"/>
              <w:rPr>
                <w:rFonts w:ascii="Arial" w:hAnsi="Arial" w:cs="Arial"/>
                <w:b/>
              </w:rPr>
            </w:pPr>
          </w:p>
          <w:p w:rsidR="003E05A4" w:rsidRDefault="003E05A4" w:rsidP="005C331D">
            <w:pPr>
              <w:jc w:val="center"/>
              <w:rPr>
                <w:rFonts w:ascii="Arial" w:hAnsi="Arial" w:cs="Arial"/>
                <w:b/>
              </w:rPr>
            </w:pPr>
            <w:r w:rsidRPr="00864644">
              <w:rPr>
                <w:rFonts w:ascii="Arial" w:hAnsi="Arial" w:cs="Arial"/>
                <w:b/>
              </w:rPr>
              <w:t xml:space="preserve">Wyposażenie GBA </w:t>
            </w:r>
            <w:r>
              <w:rPr>
                <w:rFonts w:ascii="Arial" w:hAnsi="Arial" w:cs="Arial"/>
                <w:b/>
              </w:rPr>
              <w:t>do</w:t>
            </w:r>
            <w:r w:rsidR="004B5DDC">
              <w:rPr>
                <w:rFonts w:ascii="Arial" w:hAnsi="Arial" w:cs="Arial"/>
                <w:b/>
              </w:rPr>
              <w:t xml:space="preserve"> zamontowania</w:t>
            </w:r>
            <w:bookmarkStart w:id="0" w:name="_GoBack"/>
            <w:bookmarkEnd w:id="0"/>
            <w:r w:rsidRPr="0086464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dostarczone </w:t>
            </w:r>
            <w:r w:rsidRPr="00864644">
              <w:rPr>
                <w:rFonts w:ascii="Arial" w:hAnsi="Arial" w:cs="Arial"/>
                <w:b/>
              </w:rPr>
              <w:t xml:space="preserve">przez </w:t>
            </w:r>
            <w:r w:rsidR="004B5DDC">
              <w:rPr>
                <w:rFonts w:ascii="Arial" w:hAnsi="Arial" w:cs="Arial"/>
                <w:b/>
              </w:rPr>
              <w:t>Zamawiającą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E05A4" w:rsidRPr="00864644" w:rsidRDefault="003E05A4" w:rsidP="005C33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E05A4" w:rsidRDefault="003E05A4" w:rsidP="005C331D">
            <w:pPr>
              <w:jc w:val="center"/>
              <w:rPr>
                <w:rFonts w:ascii="Arial" w:hAnsi="Arial" w:cs="Arial"/>
                <w:b/>
              </w:rPr>
            </w:pPr>
          </w:p>
          <w:p w:rsidR="003E05A4" w:rsidRPr="00864644" w:rsidRDefault="003E05A4" w:rsidP="005C33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64644">
              <w:rPr>
                <w:rFonts w:ascii="Arial" w:hAnsi="Arial" w:cs="Arial"/>
                <w:b/>
              </w:rPr>
              <w:t>lość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System szybkiej stabilizacji nożycowej SW 350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Klucz udarowy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MILWAUKEE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Podpory do stabilizacji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WEBER</w:t>
            </w: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2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Nasadki do klucza udarowego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YATO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3E05A4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3E05A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Przecinak do pedałów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LUKAS</w:t>
            </w: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+ pompa hydrauliczna ręczna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3E05A4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3E05A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Poduszki wysokiego ciśnienia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VETTER V24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2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Szlifierka kątowa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BOSCH GWS 18-125V- LI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Wkrętarka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BOSCH GSB 18 VE EC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Lanca gaśnicza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MK 700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Hoolligan</w:t>
            </w:r>
            <w:proofErr w:type="spellEnd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 ( </w:t>
            </w:r>
            <w:proofErr w:type="spellStart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paratech</w:t>
            </w:r>
            <w:proofErr w:type="spellEnd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017038 2xM)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Klucz do lancy gaśniczej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5C331D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Klucz francuski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SUPER-EGO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E84C15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Pompa szlamowa “</w:t>
            </w:r>
            <w:proofErr w:type="spellStart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Trash</w:t>
            </w:r>
            <w:proofErr w:type="spellEnd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pump”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B9467A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Łącznik 52 z zaworem kulowym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C16656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Prądownica G-Force  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Nakładka na prądownicę do piany ciężkiej G-Force ET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Nakładka na prądownicę do piany ciężkiej G-Force ET-LX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Opryskiwacz ciśnieniowy </w:t>
            </w:r>
            <w:smartTag w:uri="urn:schemas-microsoft-com:office:smarttags" w:element="metricconverter">
              <w:smartTagPr>
                <w:attr w:name="ProductID" w:val="9 L"/>
              </w:smartTagPr>
              <w:r w:rsidRPr="003E05A4">
                <w:rPr>
                  <w:rFonts w:ascii="Times New Roman" w:hAnsi="Times New Roman"/>
                  <w:color w:val="000000"/>
                  <w:sz w:val="22"/>
                  <w:szCs w:val="22"/>
                  <w:lang w:eastAsia="pl-PL"/>
                </w:rPr>
                <w:t>9 L</w:t>
              </w:r>
            </w:smartTag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Pakiet wężowy 2x20 m W-42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3E05A4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3E05A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Pompa zatapialna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PST2 400 </w:t>
            </w:r>
            <w:proofErr w:type="spellStart"/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Wacker</w:t>
            </w:r>
            <w:proofErr w:type="spellEnd"/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Neuson</w:t>
            </w:r>
            <w:proofErr w:type="spellEnd"/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Prądownica wodna PW-52 (</w:t>
            </w:r>
            <w:proofErr w:type="spellStart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Rosenbauer</w:t>
            </w:r>
            <w:proofErr w:type="spellEnd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Tłumica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6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Drabina słupkowa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 3,1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Rozsiewacz sorbentu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4D0901" w:rsidRPr="00C40B96" w:rsidTr="00345302">
        <w:tc>
          <w:tcPr>
            <w:tcW w:w="562" w:type="dxa"/>
          </w:tcPr>
          <w:p w:rsidR="004D0901" w:rsidRPr="003E05A4" w:rsidRDefault="00973EC2" w:rsidP="0034530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663" w:type="dxa"/>
          </w:tcPr>
          <w:p w:rsidR="004D0901" w:rsidRPr="003E05A4" w:rsidRDefault="004D0901" w:rsidP="00345302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Rzutka ratownicza</w:t>
            </w:r>
          </w:p>
        </w:tc>
        <w:tc>
          <w:tcPr>
            <w:tcW w:w="1134" w:type="dxa"/>
          </w:tcPr>
          <w:p w:rsidR="004D0901" w:rsidRPr="003E05A4" w:rsidRDefault="004D0901" w:rsidP="0034530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Drążek izolacyjny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Wspornik progowy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Wspornik deski rozdzielczej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Wspornik centralny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Najaśnica</w:t>
            </w:r>
            <w:proofErr w:type="spellEnd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akumulatorowa LED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Smok ssawny - skośny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 xml:space="preserve">1 szt. 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Osłona ochronna </w:t>
            </w:r>
            <w:proofErr w:type="spellStart"/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holmatro</w:t>
            </w:r>
            <w:proofErr w:type="spellEnd"/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  <w:tr w:rsidR="003E05A4" w:rsidRPr="00C40B96" w:rsidTr="00960EF9">
        <w:tc>
          <w:tcPr>
            <w:tcW w:w="562" w:type="dxa"/>
          </w:tcPr>
          <w:p w:rsidR="003E05A4" w:rsidRPr="003E05A4" w:rsidRDefault="00973EC2" w:rsidP="003E05A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663" w:type="dxa"/>
          </w:tcPr>
          <w:p w:rsidR="003E05A4" w:rsidRPr="003E05A4" w:rsidRDefault="003E05A4" w:rsidP="003E05A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E05A4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Opryskiwacz automatyczny spalinowy </w:t>
            </w:r>
            <w:r w:rsidRPr="003E05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STIHL SR 430</w:t>
            </w:r>
          </w:p>
        </w:tc>
        <w:tc>
          <w:tcPr>
            <w:tcW w:w="1134" w:type="dxa"/>
          </w:tcPr>
          <w:p w:rsidR="003E05A4" w:rsidRPr="003E05A4" w:rsidRDefault="003E05A4" w:rsidP="003E05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5A4">
              <w:rPr>
                <w:rFonts w:ascii="Times New Roman" w:hAnsi="Times New Roman"/>
                <w:sz w:val="22"/>
                <w:szCs w:val="22"/>
              </w:rPr>
              <w:t>1 szt.</w:t>
            </w:r>
          </w:p>
        </w:tc>
      </w:tr>
    </w:tbl>
    <w:p w:rsidR="00CE2A3D" w:rsidRDefault="00CE2A3D"/>
    <w:p w:rsidR="00CE2A3D" w:rsidRDefault="00CE2A3D"/>
    <w:p w:rsidR="00B077AD" w:rsidRDefault="00B077AD" w:rsidP="00524069"/>
    <w:sectPr w:rsidR="00B077AD" w:rsidSect="003E05A4">
      <w:footerReference w:type="default" r:id="rId7"/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5F" w:rsidRDefault="001C755F" w:rsidP="00EF163B">
      <w:pPr>
        <w:spacing w:after="0" w:line="240" w:lineRule="auto"/>
      </w:pPr>
      <w:r>
        <w:separator/>
      </w:r>
    </w:p>
  </w:endnote>
  <w:endnote w:type="continuationSeparator" w:id="0">
    <w:p w:rsidR="001C755F" w:rsidRDefault="001C755F" w:rsidP="00E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AD" w:rsidRDefault="00D1703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5DDC">
      <w:rPr>
        <w:noProof/>
      </w:rPr>
      <w:t>1</w:t>
    </w:r>
    <w:r>
      <w:rPr>
        <w:noProof/>
      </w:rPr>
      <w:fldChar w:fldCharType="end"/>
    </w:r>
  </w:p>
  <w:p w:rsidR="00B077AD" w:rsidRDefault="00B0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5F" w:rsidRDefault="001C755F" w:rsidP="00EF163B">
      <w:pPr>
        <w:spacing w:after="0" w:line="240" w:lineRule="auto"/>
      </w:pPr>
      <w:r>
        <w:separator/>
      </w:r>
    </w:p>
  </w:footnote>
  <w:footnote w:type="continuationSeparator" w:id="0">
    <w:p w:rsidR="001C755F" w:rsidRDefault="001C755F" w:rsidP="00EF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B15"/>
    <w:multiLevelType w:val="multilevel"/>
    <w:tmpl w:val="D75A5A7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1D2D49"/>
    <w:multiLevelType w:val="hybridMultilevel"/>
    <w:tmpl w:val="FCE4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591606"/>
    <w:multiLevelType w:val="multilevel"/>
    <w:tmpl w:val="71C2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2D"/>
    <w:rsid w:val="00071FE1"/>
    <w:rsid w:val="000B3191"/>
    <w:rsid w:val="00134EE3"/>
    <w:rsid w:val="001C05FA"/>
    <w:rsid w:val="001C755F"/>
    <w:rsid w:val="001F107E"/>
    <w:rsid w:val="00213F0B"/>
    <w:rsid w:val="00247851"/>
    <w:rsid w:val="00276DE3"/>
    <w:rsid w:val="002A7CB5"/>
    <w:rsid w:val="00361798"/>
    <w:rsid w:val="003E05A4"/>
    <w:rsid w:val="0044234B"/>
    <w:rsid w:val="00472385"/>
    <w:rsid w:val="00494BEB"/>
    <w:rsid w:val="004B5DDC"/>
    <w:rsid w:val="004D0901"/>
    <w:rsid w:val="004F39E5"/>
    <w:rsid w:val="004F7892"/>
    <w:rsid w:val="00510EB4"/>
    <w:rsid w:val="00524069"/>
    <w:rsid w:val="00551A30"/>
    <w:rsid w:val="00584382"/>
    <w:rsid w:val="006C2810"/>
    <w:rsid w:val="007739CC"/>
    <w:rsid w:val="0078642D"/>
    <w:rsid w:val="0082475C"/>
    <w:rsid w:val="008C35FF"/>
    <w:rsid w:val="008D2B35"/>
    <w:rsid w:val="009143ED"/>
    <w:rsid w:val="0093786A"/>
    <w:rsid w:val="009636AC"/>
    <w:rsid w:val="00973EC2"/>
    <w:rsid w:val="00A02F63"/>
    <w:rsid w:val="00A07C05"/>
    <w:rsid w:val="00A43B29"/>
    <w:rsid w:val="00A51268"/>
    <w:rsid w:val="00A559C2"/>
    <w:rsid w:val="00AD1132"/>
    <w:rsid w:val="00B077AD"/>
    <w:rsid w:val="00B364BC"/>
    <w:rsid w:val="00B54C35"/>
    <w:rsid w:val="00B55DFF"/>
    <w:rsid w:val="00B57D48"/>
    <w:rsid w:val="00C14E65"/>
    <w:rsid w:val="00C52D8A"/>
    <w:rsid w:val="00C734DC"/>
    <w:rsid w:val="00CB316E"/>
    <w:rsid w:val="00CE2A3D"/>
    <w:rsid w:val="00D17036"/>
    <w:rsid w:val="00D946D4"/>
    <w:rsid w:val="00E930C6"/>
    <w:rsid w:val="00EC6C2B"/>
    <w:rsid w:val="00ED5676"/>
    <w:rsid w:val="00EF163B"/>
    <w:rsid w:val="00F112DD"/>
    <w:rsid w:val="00F27F12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CE21B"/>
  <w15:docId w15:val="{5368473E-53B6-4DCA-8B00-641C15A0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6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uiPriority w:val="99"/>
    <w:rsid w:val="00B57D48"/>
    <w:rPr>
      <w:rFonts w:ascii="Arial" w:hAnsi="Arial" w:cs="Arial"/>
      <w:sz w:val="21"/>
      <w:szCs w:val="21"/>
      <w:u w:val="none"/>
    </w:rPr>
  </w:style>
  <w:style w:type="character" w:customStyle="1" w:styleId="Bodytext20">
    <w:name w:val="Body text (2)"/>
    <w:basedOn w:val="Bodytext2"/>
    <w:uiPriority w:val="99"/>
    <w:rsid w:val="00B57D4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styleId="Nagwek">
    <w:name w:val="header"/>
    <w:basedOn w:val="Normalny"/>
    <w:link w:val="NagwekZnak"/>
    <w:uiPriority w:val="99"/>
    <w:rsid w:val="00E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63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163B"/>
    <w:rPr>
      <w:rFonts w:cs="Times New Roman"/>
    </w:rPr>
  </w:style>
  <w:style w:type="paragraph" w:styleId="Akapitzlist">
    <w:name w:val="List Paragraph"/>
    <w:basedOn w:val="Normalny"/>
    <w:uiPriority w:val="99"/>
    <w:qFormat/>
    <w:rsid w:val="00361798"/>
    <w:pPr>
      <w:ind w:left="720"/>
      <w:contextualSpacing/>
    </w:pPr>
  </w:style>
  <w:style w:type="paragraph" w:styleId="NormalnyWeb">
    <w:name w:val="Normal (Web)"/>
    <w:basedOn w:val="Normalny"/>
    <w:uiPriority w:val="99"/>
    <w:rsid w:val="00AD1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7C05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omylnaczcionkaakapitu"/>
    <w:uiPriority w:val="99"/>
    <w:semiHidden/>
    <w:rsid w:val="00D578D1"/>
    <w:rPr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A07C05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Administrator</dc:creator>
  <cp:keywords/>
  <dc:description/>
  <cp:lastModifiedBy>Marta Wilk</cp:lastModifiedBy>
  <cp:revision>4</cp:revision>
  <cp:lastPrinted>2020-12-11T10:39:00Z</cp:lastPrinted>
  <dcterms:created xsi:type="dcterms:W3CDTF">2021-03-04T08:30:00Z</dcterms:created>
  <dcterms:modified xsi:type="dcterms:W3CDTF">2021-03-04T13:10:00Z</dcterms:modified>
</cp:coreProperties>
</file>