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0B96" w14:textId="18F601B8" w:rsidR="00BE68D9" w:rsidRPr="00A635A1" w:rsidRDefault="00BE68D9" w:rsidP="00BE68D9">
      <w:pPr>
        <w:pStyle w:val="Domylnie"/>
        <w:tabs>
          <w:tab w:val="left" w:pos="567"/>
          <w:tab w:val="left" w:pos="993"/>
        </w:tabs>
        <w:ind w:left="284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A635A1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Załącznik nr A do Formularza Oferty</w:t>
      </w:r>
    </w:p>
    <w:p w14:paraId="20236C36" w14:textId="77777777" w:rsidR="00BE68D9" w:rsidRPr="00A635A1" w:rsidRDefault="00BE68D9" w:rsidP="00BE68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ind w:left="284"/>
        <w:jc w:val="right"/>
        <w:rPr>
          <w:rFonts w:eastAsia="Arial Unicode MS" w:cs="Calibri"/>
          <w:b/>
          <w:bCs/>
          <w:color w:val="000000"/>
          <w:szCs w:val="20"/>
          <w:u w:color="000000"/>
          <w:bdr w:val="nil"/>
          <w:lang w:eastAsia="pl-PL"/>
        </w:rPr>
      </w:pPr>
    </w:p>
    <w:p w14:paraId="09FB0A9E" w14:textId="77777777" w:rsidR="00BE68D9" w:rsidRPr="00A635A1" w:rsidRDefault="00BE68D9" w:rsidP="00BE68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ind w:left="284"/>
        <w:jc w:val="center"/>
        <w:rPr>
          <w:rFonts w:eastAsia="Arial Unicode MS" w:cs="Calibri"/>
          <w:b/>
          <w:iCs/>
          <w:color w:val="000000"/>
          <w:szCs w:val="20"/>
          <w:u w:val="single" w:color="000000"/>
          <w:bdr w:val="nil"/>
          <w:lang w:eastAsia="pl-PL"/>
        </w:rPr>
      </w:pPr>
      <w:r w:rsidRPr="00A635A1">
        <w:rPr>
          <w:rFonts w:eastAsia="Arial Unicode MS" w:cs="Calibri"/>
          <w:b/>
          <w:iCs/>
          <w:color w:val="000000"/>
          <w:szCs w:val="20"/>
          <w:u w:val="single" w:color="000000"/>
          <w:bdr w:val="nil"/>
          <w:lang w:eastAsia="pl-PL"/>
        </w:rPr>
        <w:t>ZESTAWIENIE TABELARYCZNE</w:t>
      </w:r>
    </w:p>
    <w:p w14:paraId="7ED30F4F" w14:textId="77777777" w:rsidR="00BE68D9" w:rsidRDefault="00BE68D9" w:rsidP="00BE68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ind w:left="284"/>
        <w:jc w:val="center"/>
        <w:rPr>
          <w:rFonts w:eastAsia="Arial Unicode MS" w:cs="Calibri"/>
          <w:b/>
          <w:iCs/>
          <w:color w:val="000000"/>
          <w:szCs w:val="20"/>
          <w:u w:val="single" w:color="000000"/>
          <w:bdr w:val="nil"/>
          <w:lang w:eastAsia="pl-PL"/>
        </w:rPr>
      </w:pPr>
      <w:r w:rsidRPr="00A635A1">
        <w:rPr>
          <w:rFonts w:eastAsia="Arial Unicode MS" w:cs="Calibri"/>
          <w:b/>
          <w:iCs/>
          <w:color w:val="000000"/>
          <w:szCs w:val="20"/>
          <w:u w:val="single" w:color="000000"/>
          <w:bdr w:val="nil"/>
          <w:lang w:eastAsia="pl-PL"/>
        </w:rPr>
        <w:t>kosztorys zamówienia</w:t>
      </w:r>
    </w:p>
    <w:p w14:paraId="3969D89A" w14:textId="77777777" w:rsidR="00BE68D9" w:rsidRPr="00A635A1" w:rsidRDefault="00BE68D9" w:rsidP="000D4DE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b/>
          <w:iCs/>
          <w:color w:val="000000"/>
          <w:szCs w:val="20"/>
          <w:u w:val="single" w:color="000000"/>
          <w:bdr w:val="nil"/>
          <w:lang w:eastAsia="pl-PL"/>
        </w:rPr>
      </w:pPr>
    </w:p>
    <w:p w14:paraId="2CA74BA3" w14:textId="77777777" w:rsidR="00BE68D9" w:rsidRPr="00FA08FB" w:rsidRDefault="00BE68D9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bookmarkStart w:id="0" w:name="_Hlk148697096"/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 w:rsidR="0078662A"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34ED1A3E" w14:textId="509D2472" w:rsidR="00FA08FB" w:rsidRPr="00FA08FB" w:rsidRDefault="00BE68D9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="00FA08FB" w:rsidRPr="00FA08FB">
        <w:rPr>
          <w:rFonts w:eastAsia="Arial Unicode MS" w:cs="Calibri"/>
          <w:bCs/>
          <w:szCs w:val="20"/>
          <w:bdr w:val="nil"/>
          <w:lang w:eastAsia="en-US"/>
        </w:rPr>
        <w:t>Teatr Łaźnia Nowa, os. Szkolne 25, Kraków</w:t>
      </w:r>
    </w:p>
    <w:p w14:paraId="06D3F926" w14:textId="77777777" w:rsidR="00BE68D9" w:rsidRPr="00FA08FB" w:rsidRDefault="00BE68D9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0D09E633" w14:textId="77777777" w:rsidR="00BE68D9" w:rsidRPr="00AB6AB4" w:rsidRDefault="00BE68D9" w:rsidP="008308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4FD0D944" w14:textId="77777777" w:rsidR="00BE68D9" w:rsidRPr="00A635A1" w:rsidRDefault="00BE68D9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1A2BDC06" w14:textId="77777777" w:rsidR="00BE68D9" w:rsidRPr="00A635A1" w:rsidRDefault="00BE68D9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07183F27" w14:textId="098CCBD0" w:rsidR="002A2E30" w:rsidRDefault="00BE68D9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483B77C9" w14:textId="77777777" w:rsidR="000D3818" w:rsidRPr="00A635A1" w:rsidRDefault="000D3818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3B6FD6" w:rsidRPr="00A635A1" w14:paraId="0F6BF567" w14:textId="77777777" w:rsidTr="00BA0360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2C6F31D6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bookmarkStart w:id="1" w:name="_Hlk118804566"/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0D7B416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E248590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4A24A96C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B847257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Cena </w:t>
            </w:r>
            <w:r w:rsidR="00A635A1"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netto</w:t>
            </w: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3237934" w14:textId="77777777" w:rsidR="003B6FD6" w:rsidRPr="00A635A1" w:rsidRDefault="003B6FD6" w:rsidP="003B6FD6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SUMA </w:t>
            </w:r>
            <w:r w:rsidR="00A635A1"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</w:p>
          <w:p w14:paraId="22ED94A3" w14:textId="77777777" w:rsidR="003B6FD6" w:rsidRPr="00A635A1" w:rsidRDefault="003B6FD6" w:rsidP="003B6F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>(</w:t>
            </w:r>
            <w:r w:rsidR="00A635A1" w:rsidRPr="00A635A1">
              <w:rPr>
                <w:rFonts w:cs="Calibri"/>
                <w:b/>
                <w:bCs/>
                <w:sz w:val="16"/>
                <w:szCs w:val="16"/>
              </w:rPr>
              <w:t>3 x 4 x 5</w:t>
            </w: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3B6FD6" w:rsidRPr="00A635A1" w14:paraId="7D8710A5" w14:textId="77777777" w:rsidTr="00BA0360">
        <w:trPr>
          <w:trHeight w:val="56"/>
        </w:trPr>
        <w:tc>
          <w:tcPr>
            <w:tcW w:w="1418" w:type="dxa"/>
            <w:shd w:val="clear" w:color="auto" w:fill="D9D9D9"/>
          </w:tcPr>
          <w:p w14:paraId="3BB22F22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3DC70677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174FD847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6D28D57C" w14:textId="77777777" w:rsidR="003B6FD6" w:rsidRPr="00A635A1" w:rsidRDefault="0054238B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5292F101" w14:textId="77777777" w:rsidR="003B6FD6" w:rsidRPr="00A635A1" w:rsidRDefault="0054238B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6A34900C" w14:textId="77777777" w:rsidR="003B6FD6" w:rsidRPr="00A635A1" w:rsidRDefault="0054238B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3B6FD6" w:rsidRPr="00A635A1" w14:paraId="597FD15A" w14:textId="77777777" w:rsidTr="00BA0360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4196868C" w14:textId="552D4316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6-10.12.2023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48565" w14:textId="05B7A6F6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E5A0C" w14:textId="35B2D6DF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14:paraId="2281367C" w14:textId="366ADDD7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3E865" w14:textId="77777777" w:rsidR="003B6FD6" w:rsidRPr="00A635A1" w:rsidRDefault="003B6FD6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7511E" w14:textId="77777777" w:rsidR="003B6FD6" w:rsidRPr="00A635A1" w:rsidRDefault="003B6FD6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3B6FD6" w:rsidRPr="00A635A1" w14:paraId="38C07BF0" w14:textId="77777777" w:rsidTr="00BA0360">
        <w:trPr>
          <w:trHeight w:val="269"/>
        </w:trPr>
        <w:tc>
          <w:tcPr>
            <w:tcW w:w="1418" w:type="dxa"/>
            <w:shd w:val="clear" w:color="auto" w:fill="auto"/>
            <w:vAlign w:val="center"/>
          </w:tcPr>
          <w:p w14:paraId="178F414A" w14:textId="13E8A185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7-10.12.2023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87452" w14:textId="0A592368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234FB9" w14:textId="28E9ECAC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14:paraId="6BB62F44" w14:textId="3CCD5374" w:rsidR="003B6FD6" w:rsidRPr="00A635A1" w:rsidRDefault="00FA08FB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03359" w14:textId="77777777" w:rsidR="003B6FD6" w:rsidRPr="00A635A1" w:rsidRDefault="003B6FD6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FEA9B0" w14:textId="77777777" w:rsidR="003B6FD6" w:rsidRPr="00A635A1" w:rsidRDefault="003B6FD6" w:rsidP="002153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3B6FD6" w:rsidRPr="00A635A1" w14:paraId="4EA0C0F4" w14:textId="77777777" w:rsidTr="000D4DED">
        <w:trPr>
          <w:trHeight w:val="295"/>
        </w:trPr>
        <w:tc>
          <w:tcPr>
            <w:tcW w:w="1418" w:type="dxa"/>
            <w:shd w:val="clear" w:color="auto" w:fill="BFBFBF"/>
          </w:tcPr>
          <w:p w14:paraId="0519E794" w14:textId="77777777" w:rsidR="003B6FD6" w:rsidRPr="00A635A1" w:rsidRDefault="003B6FD6" w:rsidP="005848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4DD5DD1A" w14:textId="77777777" w:rsidR="003B6FD6" w:rsidRPr="00A635A1" w:rsidRDefault="006C11C3" w:rsidP="005848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KONANIE CAŁOŚCI CZĘŚCI 1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FFB19" w14:textId="77777777" w:rsidR="003B6FD6" w:rsidRPr="00A635A1" w:rsidRDefault="003B6FD6" w:rsidP="005964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bookmarkEnd w:id="1"/>
    </w:tbl>
    <w:p w14:paraId="08172670" w14:textId="77777777" w:rsidR="002A2E30" w:rsidRPr="00AB6AB4" w:rsidRDefault="002A2E30" w:rsidP="000D4D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bookmarkEnd w:id="0"/>
    <w:p w14:paraId="1413145C" w14:textId="3B00C6BE" w:rsidR="0083088A" w:rsidRDefault="0083088A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65E2F3EA" w14:textId="199078AB" w:rsidR="0083088A" w:rsidRPr="00FA08FB" w:rsidRDefault="0083088A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2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4EB44541" w14:textId="4D38EA5A" w:rsidR="0083088A" w:rsidRPr="00FA08FB" w:rsidRDefault="0083088A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83088A">
        <w:rPr>
          <w:rFonts w:eastAsia="Arial Unicode MS" w:cs="Calibri"/>
          <w:bCs/>
          <w:szCs w:val="20"/>
          <w:bdr w:val="nil"/>
          <w:lang w:eastAsia="en-US"/>
        </w:rPr>
        <w:t>Akademia Sztuk Teatralnych im. St. Wyspiańskiego w Krakowie, ul. Straszewskiego 22, Kraków</w:t>
      </w:r>
    </w:p>
    <w:p w14:paraId="74D1A201" w14:textId="77777777" w:rsidR="0083088A" w:rsidRPr="00FA08FB" w:rsidRDefault="0083088A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294106F0" w14:textId="77777777" w:rsidR="0083088A" w:rsidRPr="00AB6AB4" w:rsidRDefault="0083088A" w:rsidP="008308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3EB3E15B" w14:textId="77777777" w:rsidR="0083088A" w:rsidRPr="00A635A1" w:rsidRDefault="0083088A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15D9346E" w14:textId="77777777" w:rsidR="0083088A" w:rsidRPr="00A635A1" w:rsidRDefault="0083088A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48BD27AB" w14:textId="77777777" w:rsidR="0083088A" w:rsidRPr="00A635A1" w:rsidRDefault="0083088A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08762E4B" w14:textId="77777777" w:rsidR="0083088A" w:rsidRPr="00A635A1" w:rsidRDefault="0083088A" w:rsidP="008308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83088A" w:rsidRPr="00A635A1" w14:paraId="1E4E534E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38DAB389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92662C4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10A7C46F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0F2797E4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CFAB6D4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944DB47" w14:textId="77777777" w:rsidR="0083088A" w:rsidRPr="00A635A1" w:rsidRDefault="0083088A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219CFACD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83088A" w:rsidRPr="00A635A1" w14:paraId="706CC26C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3DDEA017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20B07A82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2D589323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3A116B40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494C3F4E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0D257100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83088A" w:rsidRPr="00A635A1" w14:paraId="08D92D7E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176B96A2" w14:textId="6C3B4282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7-</w:t>
            </w:r>
            <w:r w:rsidR="0038259D">
              <w:rPr>
                <w:rFonts w:eastAsia="Arial Unicode MS" w:cs="Calibri"/>
                <w:szCs w:val="20"/>
                <w:bdr w:val="nil"/>
                <w:lang w:eastAsia="en-US"/>
              </w:rPr>
              <w:t>9</w:t>
            </w:r>
            <w:r>
              <w:rPr>
                <w:rFonts w:eastAsia="Arial Unicode MS" w:cs="Calibri"/>
                <w:szCs w:val="20"/>
                <w:bdr w:val="nil"/>
                <w:lang w:eastAsia="en-US"/>
              </w:rPr>
              <w:t>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7FD3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A7342" w14:textId="6584F0D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132467E5" w14:textId="174D3F94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28984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52782D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83088A" w:rsidRPr="00A635A1" w14:paraId="46EF9D31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45B4DA08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461D317C" w14:textId="677A00C6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 w:rsidR="00233B0E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2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02DF2" w14:textId="77777777" w:rsidR="0083088A" w:rsidRPr="00A635A1" w:rsidRDefault="0083088A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27D53F24" w14:textId="77777777" w:rsidR="0083088A" w:rsidRDefault="0083088A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331085A1" w14:textId="1BE34B2E" w:rsidR="002538C3" w:rsidRDefault="002538C3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533AD0E6" w14:textId="5DB5B7FD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3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754264BB" w14:textId="77777777" w:rsidR="0072236F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Narodowy Stary Teatr im. H. Modrzejewskiej, ul. Starowiślna 21, Kraków</w:t>
      </w:r>
    </w:p>
    <w:p w14:paraId="749CE20B" w14:textId="3BCE5291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4198BA47" w14:textId="77777777" w:rsidR="0072236F" w:rsidRPr="00AB6AB4" w:rsidRDefault="0072236F" w:rsidP="0072236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1B2F206B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79FB6E8D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3DCD1494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7F9B4741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72236F" w:rsidRPr="00A635A1" w14:paraId="32394EFD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0309927C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1455AEB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CBDA1DE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11F7B0D8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6481739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6AFCDDB" w14:textId="77777777" w:rsidR="0072236F" w:rsidRPr="00A635A1" w:rsidRDefault="0072236F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517936D4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72236F" w:rsidRPr="00A635A1" w14:paraId="1E5997E9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5B980FE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73A81D5C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137B54F3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7D76B1E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4D951EDA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6CCD62F1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72236F" w:rsidRPr="00A635A1" w14:paraId="36E8C9EA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6E258FE5" w14:textId="2218110D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8-10.12.2023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E449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6B481F" w14:textId="3FADCF24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14:paraId="76BACE96" w14:textId="6879912E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43DF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19EEB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72236F" w:rsidRPr="00A635A1" w14:paraId="52BAFE7D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7807FDC1" w14:textId="4DDF79FF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8-10.12.2023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D6D0" w14:textId="7C2F6E50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3D397" w14:textId="09F06DF3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14:paraId="3CF8FC28" w14:textId="1AC37272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EE5C21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513068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72236F" w:rsidRPr="00A635A1" w14:paraId="3C1CFD4A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1B96D626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04A235DE" w14:textId="1B8358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 w:rsidR="00233B0E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3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F932C1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79C7E771" w14:textId="0506E20D" w:rsidR="002538C3" w:rsidRDefault="002538C3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741AB3E8" w14:textId="3F74CB69" w:rsidR="002538C3" w:rsidRDefault="002538C3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7EAC45FF" w14:textId="19A51919" w:rsidR="000D2A4A" w:rsidRDefault="000D2A4A">
      <w:pPr>
        <w:suppressAutoHyphens w:val="0"/>
        <w:spacing w:line="240" w:lineRule="auto"/>
        <w:rPr>
          <w:rFonts w:eastAsia="SimSun" w:cs="Calibri"/>
          <w:szCs w:val="20"/>
          <w:highlight w:val="yellow"/>
        </w:rPr>
      </w:pPr>
      <w:r>
        <w:rPr>
          <w:rFonts w:cs="Calibri"/>
          <w:highlight w:val="yellow"/>
        </w:rPr>
        <w:br w:type="page"/>
      </w:r>
    </w:p>
    <w:p w14:paraId="60B9A5F7" w14:textId="06CA4D10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lastRenderedPageBreak/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4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4D20CC79" w14:textId="378BF8FD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>: Teatr Łaźnia Nowa, os. Szkolne 25, Kraków</w:t>
      </w:r>
    </w:p>
    <w:p w14:paraId="7E510C54" w14:textId="77777777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0652F292" w14:textId="77777777" w:rsidR="0072236F" w:rsidRPr="00AB6AB4" w:rsidRDefault="0072236F" w:rsidP="0072236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37308EDA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5CE5036E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58C182AE" w14:textId="77777777" w:rsidR="0072236F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12BF2062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72236F" w:rsidRPr="00A635A1" w14:paraId="2F6E6798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494A1AE7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AF6FED0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09A44C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294E8B79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549655E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BC29AC5" w14:textId="77777777" w:rsidR="0072236F" w:rsidRPr="00A635A1" w:rsidRDefault="0072236F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63B84650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72236F" w:rsidRPr="00A635A1" w14:paraId="55A89067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398907B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58F9B49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7E9319FD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6C590421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2E0064B2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6023BA22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72236F" w:rsidRPr="00A635A1" w14:paraId="1E093EE5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3EB8A865" w14:textId="09BFAFC9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9-11.12.2023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0F08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8299D" w14:textId="05AE90D9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4B2112D9" w14:textId="77CD6984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CEC1E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5B1A3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72236F" w:rsidRPr="00A635A1" w14:paraId="7578927E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7D06B5C2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0577BC61" w14:textId="36DAF930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 w:rsidR="00233B0E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4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41A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2D98DEF1" w14:textId="77777777" w:rsidR="0072236F" w:rsidRPr="00AB6AB4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4D9BA66A" w14:textId="674C0D6B" w:rsidR="002538C3" w:rsidRDefault="002538C3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5C3A6F68" w14:textId="08C1DDB3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5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13CD7960" w14:textId="77777777" w:rsidR="0072236F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Teatr im. Juliusza Słowackiego, Plac św. Ducha 1, Kraków</w:t>
      </w:r>
    </w:p>
    <w:p w14:paraId="0D342F03" w14:textId="322D6D79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25FC46D4" w14:textId="77777777" w:rsidR="0072236F" w:rsidRPr="00AB6AB4" w:rsidRDefault="0072236F" w:rsidP="0072236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5A360A75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663C035E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275A1753" w14:textId="77777777" w:rsidR="0072236F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463D8D64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72236F" w:rsidRPr="00A635A1" w14:paraId="420515DA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4265FEA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DE852BE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4BB34B1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0CE132D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667E8A0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B541465" w14:textId="77777777" w:rsidR="0072236F" w:rsidRPr="00A635A1" w:rsidRDefault="0072236F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739F517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72236F" w:rsidRPr="00A635A1" w14:paraId="703C4877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58241AF2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7C2A8C14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074CD720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29E5A3D8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69CB584D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39078313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72236F" w:rsidRPr="00A635A1" w14:paraId="42FFA335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53B4F1E5" w14:textId="0707B2F3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9-11.12.2023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0B0FC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82A8BD" w14:textId="2EC646CA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14:paraId="6790116E" w14:textId="332812BD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9A0B3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6B08B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72236F" w:rsidRPr="00A635A1" w14:paraId="6F0621B1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6A85F89B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309F4C5E" w14:textId="6A825AF8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 w:rsidR="00233B0E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5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187DD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59477F88" w14:textId="77777777" w:rsidR="0072236F" w:rsidRPr="00AB6AB4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7D52CFCC" w14:textId="4453AE53" w:rsidR="002538C3" w:rsidRDefault="002538C3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18C20B72" w14:textId="347874FF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6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673DC86A" w14:textId="77777777" w:rsidR="0072236F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Narodowy Stary Teatr im. H. Modrzejewskiej, ul. Starowiślna 21, Kraków</w:t>
      </w:r>
    </w:p>
    <w:p w14:paraId="483E6698" w14:textId="77777777" w:rsidR="0072236F" w:rsidRPr="00FA08FB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1CF2B820" w14:textId="77777777" w:rsidR="0072236F" w:rsidRPr="00AB6AB4" w:rsidRDefault="0072236F" w:rsidP="0072236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268E7479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42171F6C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0C1D476E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5A4A0E97" w14:textId="77777777" w:rsidR="0072236F" w:rsidRPr="00A635A1" w:rsidRDefault="0072236F" w:rsidP="007223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72236F" w:rsidRPr="00A635A1" w14:paraId="5C6D3C7A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661EA992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15C236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6C6E65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177F2266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3575C87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98566BB" w14:textId="77777777" w:rsidR="0072236F" w:rsidRPr="00A635A1" w:rsidRDefault="0072236F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1DC2FCE9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72236F" w:rsidRPr="00A635A1" w14:paraId="7B64B11B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65B5F93F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1127D96E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40CD07E2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14B4486A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634ABFC8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45AC3B1D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72236F" w:rsidRPr="00A635A1" w14:paraId="29D9E436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60EB5663" w14:textId="354744AD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9-12.12.2023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DFE4A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F12D0F" w14:textId="3F16FB20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14:paraId="265A5990" w14:textId="10D88D45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ABD3B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AA6B0E" w14:textId="77777777" w:rsidR="0072236F" w:rsidRPr="00A635A1" w:rsidRDefault="0072236F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72236F" w:rsidRPr="00A635A1" w14:paraId="7A01E82F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43A9CEA6" w14:textId="297D5C5D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10-12.12.2023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9802F" w14:textId="3B03410B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768A9" w14:textId="52D5DC9E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14:paraId="2026F037" w14:textId="5EB059F2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A3923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CEAE50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72236F" w:rsidRPr="00A635A1" w14:paraId="77075A28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2714A337" w14:textId="27890E91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10-12.12.2023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C64647" w14:textId="77777777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2EEB5" w14:textId="2A7CCD31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2C0C5239" w14:textId="2E777680" w:rsidR="0072236F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B1E95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913E13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72236F" w:rsidRPr="00A635A1" w14:paraId="799AE459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701AA917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49D5BB3C" w14:textId="6C675A2F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 w:rsidR="00233B0E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6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CCB95" w14:textId="77777777" w:rsidR="0072236F" w:rsidRPr="00A635A1" w:rsidRDefault="0072236F" w:rsidP="00722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463726A3" w14:textId="698D3ADD" w:rsidR="0072236F" w:rsidRDefault="0072236F" w:rsidP="0072236F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6A183249" w14:textId="77777777" w:rsidR="000D2A4A" w:rsidRDefault="000D2A4A" w:rsidP="0072236F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1C7A42B7" w14:textId="0D5133CE" w:rsidR="000D2A4A" w:rsidRDefault="000D2A4A">
      <w:pPr>
        <w:suppressAutoHyphens w:val="0"/>
        <w:spacing w:line="240" w:lineRule="auto"/>
        <w:rPr>
          <w:rFonts w:eastAsia="SimSun" w:cs="Calibri"/>
          <w:szCs w:val="20"/>
          <w:highlight w:val="yellow"/>
        </w:rPr>
      </w:pPr>
      <w:r>
        <w:rPr>
          <w:rFonts w:cs="Calibri"/>
          <w:highlight w:val="yellow"/>
        </w:rPr>
        <w:br w:type="page"/>
      </w:r>
    </w:p>
    <w:p w14:paraId="3D667DD6" w14:textId="7DE3226B" w:rsidR="00233B0E" w:rsidRPr="00FA08FB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lastRenderedPageBreak/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7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1FF64D64" w14:textId="77777777" w:rsidR="00233B0E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Teatr im. Juliusza Słowackiego, Plac św. Ducha 1, Kraków</w:t>
      </w:r>
    </w:p>
    <w:p w14:paraId="4703B637" w14:textId="77777777" w:rsidR="00233B0E" w:rsidRPr="00FA08FB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7472415B" w14:textId="77777777" w:rsidR="00233B0E" w:rsidRPr="00AB6AB4" w:rsidRDefault="00233B0E" w:rsidP="00233B0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5E42370B" w14:textId="77777777" w:rsidR="00233B0E" w:rsidRPr="00A635A1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2D468BEC" w14:textId="77777777" w:rsidR="00233B0E" w:rsidRPr="00A635A1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067297EE" w14:textId="77777777" w:rsidR="00233B0E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753B4BF7" w14:textId="77777777" w:rsidR="00233B0E" w:rsidRPr="00A635A1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233B0E" w:rsidRPr="00A635A1" w14:paraId="705656EA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7EDE4002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F4A818B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8586BDD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532EEA3B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9DCB752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3718F1E" w14:textId="77777777" w:rsidR="00233B0E" w:rsidRPr="00A635A1" w:rsidRDefault="00233B0E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268C52EF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233B0E" w:rsidRPr="00A635A1" w14:paraId="2F1F4DC9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3B5142C6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377B71D5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15CAD24C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20F25FE3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0D555CBD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1ED366E6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233B0E" w:rsidRPr="00A635A1" w14:paraId="5E0F6EC3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5EF7F5C1" w14:textId="28568CB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BCFDE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260ED" w14:textId="7B6C417E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39CD1F71" w14:textId="2245D271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C0680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D204D0" w14:textId="77777777" w:rsidR="00233B0E" w:rsidRPr="00A635A1" w:rsidRDefault="00233B0E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233B0E" w:rsidRPr="00A635A1" w14:paraId="1D79DF98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025480FF" w14:textId="41CD0FBF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55F78" w14:textId="5700281F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8C7E93" w14:textId="03197A56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68E0A13F" w14:textId="6BA6F84A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6D18B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F18B4E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233B0E" w:rsidRPr="00A635A1" w14:paraId="1835435C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02289CBA" w14:textId="1AC6EF72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11-13.12.2023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12FD5" w14:textId="5A32EEE4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4FB4A" w14:textId="01130BD2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22</w:t>
            </w:r>
          </w:p>
        </w:tc>
        <w:tc>
          <w:tcPr>
            <w:tcW w:w="1134" w:type="dxa"/>
            <w:vAlign w:val="center"/>
          </w:tcPr>
          <w:p w14:paraId="7609087E" w14:textId="7F901468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7B5F8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CD005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233B0E" w:rsidRPr="00A635A1" w14:paraId="306EF0DE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4A18E666" w14:textId="59B1FECF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11-13.12.2023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BAA9A" w14:textId="5C661AEC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C9DBA" w14:textId="52B91ACB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2F9BC2DC" w14:textId="556BDEC7" w:rsidR="00233B0E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F470B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A531A8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233B0E" w:rsidRPr="00A635A1" w14:paraId="7FF76663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11190875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08662D46" w14:textId="774F0FF0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7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E395D1" w14:textId="77777777" w:rsidR="00233B0E" w:rsidRPr="00A635A1" w:rsidRDefault="00233B0E" w:rsidP="00233B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511FE0A5" w14:textId="77777777" w:rsidR="00233B0E" w:rsidRPr="00AB6AB4" w:rsidRDefault="00233B0E" w:rsidP="00233B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49E89FBF" w14:textId="7C4530FC" w:rsidR="00233B0E" w:rsidRDefault="00233B0E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4BCFDC1F" w14:textId="02149CA4" w:rsidR="00A24B17" w:rsidRPr="00FA08FB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8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003C778B" w14:textId="7FFA6CE2" w:rsidR="00A24B17" w:rsidRPr="00FA08FB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>: Teatr Łaźnia Nowa, os. Szkolne 25, Kraków</w:t>
      </w:r>
    </w:p>
    <w:p w14:paraId="2AC2C0A7" w14:textId="77777777" w:rsidR="00A24B17" w:rsidRPr="00FA08FB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0C658025" w14:textId="77777777" w:rsidR="00A24B17" w:rsidRPr="00AB6AB4" w:rsidRDefault="00A24B17" w:rsidP="00A24B1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2CF1B328" w14:textId="77777777" w:rsidR="00A24B17" w:rsidRPr="00A635A1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4F72C359" w14:textId="77777777" w:rsidR="00A24B17" w:rsidRPr="00A635A1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00BD018E" w14:textId="77777777" w:rsidR="00A24B17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6DF15E5A" w14:textId="77777777" w:rsidR="00A24B17" w:rsidRPr="00A635A1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A24B17" w:rsidRPr="00A635A1" w14:paraId="4EF3F57E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5FBDA49F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9614BCB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4A57107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09EE01EC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ACC6F43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FD51D7A" w14:textId="77777777" w:rsidR="00A24B17" w:rsidRPr="00A635A1" w:rsidRDefault="00A24B17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0DD8BDBF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A24B17" w:rsidRPr="00A635A1" w14:paraId="79F34C6C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001DC9F4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11D94DB1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58862DAF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2E936521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679B64C6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4F75EC33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A24B17" w:rsidRPr="00A635A1" w14:paraId="190F1D7F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05C7BAA8" w14:textId="7AD97FF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11-13.12.2023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07667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B302C" w14:textId="3F4EEF1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14:paraId="02D3F143" w14:textId="29B71BB0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B52B0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FFD805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A24B17" w:rsidRPr="00A635A1" w14:paraId="5D72E4F0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317C1423" w14:textId="39DBB042" w:rsidR="00A24B17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11-13.12.2023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1D49AD" w14:textId="6684FCE9" w:rsidR="00A24B17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025D8" w14:textId="5E31FBDF" w:rsidR="00A24B17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14:paraId="60D8D1EB" w14:textId="70ADFF8F" w:rsidR="00A24B17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A15BC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20C6AF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A24B17" w:rsidRPr="00A635A1" w14:paraId="06041D08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73EB5744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267FCC82" w14:textId="3CD1B985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8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D553FF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66DA62A4" w14:textId="77777777" w:rsidR="00A24B17" w:rsidRPr="00AB6AB4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63072A42" w14:textId="77777777" w:rsidR="00A24B17" w:rsidRDefault="00A24B17" w:rsidP="00A24B17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0A3905D3" w14:textId="3C112630" w:rsidR="00A24B17" w:rsidRPr="00FA08FB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9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48A11989" w14:textId="45302817" w:rsidR="00A24B17" w:rsidRPr="00FA08FB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>: Teatr Łaźnia Nowa, os. Szkolne 25, Kraków</w:t>
      </w:r>
    </w:p>
    <w:p w14:paraId="675D8B36" w14:textId="77777777" w:rsidR="00A24B17" w:rsidRPr="00FA08FB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0AB28CC8" w14:textId="77777777" w:rsidR="00A24B17" w:rsidRPr="00AB6AB4" w:rsidRDefault="00A24B17" w:rsidP="00A24B1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7ECF9949" w14:textId="77777777" w:rsidR="00A24B17" w:rsidRPr="00A635A1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7D389468" w14:textId="77777777" w:rsidR="00A24B17" w:rsidRPr="00A635A1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7EA2429A" w14:textId="77777777" w:rsidR="00A24B17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31E212A5" w14:textId="77777777" w:rsidR="00A24B17" w:rsidRPr="00A635A1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A24B17" w:rsidRPr="00A635A1" w14:paraId="0F314332" w14:textId="77777777" w:rsidTr="0024140D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48F211CB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9A16806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10206867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4651F010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0737BF0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9669621" w14:textId="77777777" w:rsidR="00A24B17" w:rsidRPr="00A635A1" w:rsidRDefault="00A24B17" w:rsidP="002414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6F9A5810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A24B17" w:rsidRPr="00A635A1" w14:paraId="7E290D6A" w14:textId="77777777" w:rsidTr="0024140D">
        <w:trPr>
          <w:trHeight w:val="56"/>
        </w:trPr>
        <w:tc>
          <w:tcPr>
            <w:tcW w:w="1418" w:type="dxa"/>
            <w:shd w:val="clear" w:color="auto" w:fill="D9D9D9"/>
          </w:tcPr>
          <w:p w14:paraId="6FEB7F7F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38871D07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327172FB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4554CE11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61723592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757E023E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A24B17" w:rsidRPr="00A635A1" w14:paraId="495854CE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07F49652" w14:textId="7020543C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12-13.12.2023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7702D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74483" w14:textId="446CC210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776C5171" w14:textId="774E9A53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D65EC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BBCA9B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A24B17" w:rsidRPr="00A635A1" w14:paraId="5CBA11AF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5CBA3B06" w14:textId="316B3CCD" w:rsidR="00A24B17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13-14.12.2023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774D5D" w14:textId="5F211840" w:rsidR="00A24B17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FD01C" w14:textId="73628DC1" w:rsidR="00A24B17" w:rsidRDefault="0024140D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7B3FAE97" w14:textId="41C8FD0F" w:rsidR="00A24B17" w:rsidRDefault="0024140D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9D0B0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67D743" w14:textId="77777777" w:rsidR="00A24B17" w:rsidRPr="00A635A1" w:rsidRDefault="00A24B17" w:rsidP="002414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A24B17" w:rsidRPr="00A635A1" w14:paraId="4E52BF74" w14:textId="77777777" w:rsidTr="0024140D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073E6A0A" w14:textId="617FA7CF" w:rsidR="00A24B17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13-14.12.2023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76C581" w14:textId="605A7B66" w:rsidR="00A24B17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3908D" w14:textId="26E51DF9" w:rsidR="00A24B17" w:rsidRDefault="0024140D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3D4D6771" w14:textId="56A0F433" w:rsidR="00A24B17" w:rsidRDefault="0024140D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638FC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44FAB6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A24B17" w:rsidRPr="00A635A1" w14:paraId="5BC8F165" w14:textId="77777777" w:rsidTr="0024140D">
        <w:trPr>
          <w:trHeight w:val="295"/>
        </w:trPr>
        <w:tc>
          <w:tcPr>
            <w:tcW w:w="1418" w:type="dxa"/>
            <w:shd w:val="clear" w:color="auto" w:fill="BFBFBF"/>
          </w:tcPr>
          <w:p w14:paraId="69455970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248508FD" w14:textId="14FF8791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9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68996" w14:textId="77777777" w:rsidR="00A24B17" w:rsidRPr="00A635A1" w:rsidRDefault="00A24B17" w:rsidP="00A24B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46E1887B" w14:textId="77777777" w:rsidR="00A24B17" w:rsidRPr="00AB6AB4" w:rsidRDefault="00A24B17" w:rsidP="00A24B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05752225" w14:textId="3D4DF9FB" w:rsidR="000D2A4A" w:rsidRDefault="000D2A4A">
      <w:pPr>
        <w:suppressAutoHyphens w:val="0"/>
        <w:spacing w:line="240" w:lineRule="auto"/>
        <w:rPr>
          <w:rFonts w:eastAsia="SimSun" w:cs="Calibri"/>
          <w:szCs w:val="20"/>
          <w:highlight w:val="yellow"/>
        </w:rPr>
      </w:pPr>
      <w:r>
        <w:rPr>
          <w:rFonts w:cs="Calibri"/>
          <w:highlight w:val="yellow"/>
        </w:rPr>
        <w:br w:type="page"/>
      </w:r>
    </w:p>
    <w:p w14:paraId="4D4AD98F" w14:textId="1FEC84CD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lastRenderedPageBreak/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10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4B8921A8" w14:textId="4E23DB33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>
        <w:rPr>
          <w:rFonts w:eastAsia="Arial Unicode MS" w:cs="Calibri"/>
          <w:bCs/>
          <w:szCs w:val="20"/>
          <w:bdr w:val="nil"/>
          <w:lang w:eastAsia="en-US"/>
        </w:rPr>
        <w:t>Teatr Ludowy, os. Teatralne 34,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 Kraków</w:t>
      </w:r>
    </w:p>
    <w:p w14:paraId="66DD1AA5" w14:textId="77777777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4B542C5E" w14:textId="77777777" w:rsidR="000E21D7" w:rsidRPr="00AB6AB4" w:rsidRDefault="000E21D7" w:rsidP="000E2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7736F8B9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12F0C49A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39B2F0EF" w14:textId="77777777" w:rsidR="000E21D7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20D1C204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0E21D7" w:rsidRPr="00A635A1" w14:paraId="5C81CFBE" w14:textId="77777777" w:rsidTr="000D2A4A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2A0CC7FB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760A852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62263E3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702D7116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A58402C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6A2901B" w14:textId="77777777" w:rsidR="000E21D7" w:rsidRPr="00A635A1" w:rsidRDefault="000E21D7" w:rsidP="000D2A4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657F378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0E21D7" w:rsidRPr="00A635A1" w14:paraId="40BBBA02" w14:textId="77777777" w:rsidTr="000D2A4A">
        <w:trPr>
          <w:trHeight w:val="56"/>
        </w:trPr>
        <w:tc>
          <w:tcPr>
            <w:tcW w:w="1418" w:type="dxa"/>
            <w:shd w:val="clear" w:color="auto" w:fill="D9D9D9"/>
          </w:tcPr>
          <w:p w14:paraId="7B0B9179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05D8CCEA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6939ED8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6E59F037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0B615336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2FC20161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0E21D7" w:rsidRPr="00A635A1" w14:paraId="7434380E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7CDBBB69" w14:textId="1BB001E6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B19F70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3E3B90" w14:textId="60D4518D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57800623" w14:textId="7D792F2D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84C3F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11FD6E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5997CC24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12575BC9" w14:textId="3F5FC922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8FAAC" w14:textId="48280445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56B5B" w14:textId="4C496F8E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27D457DA" w14:textId="2D13D167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B1F36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292C5E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7BB387D6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2F7F718C" w14:textId="5B8EACDC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11-14.12.2023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3D3FD" w14:textId="6574D831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8595E" w14:textId="3849728D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14:paraId="1A69376E" w14:textId="6C55203A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026FD" w14:textId="6E2B44D6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64A24F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1A9FD125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430E19E3" w14:textId="1F793D91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11-14.12.2023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3E359" w14:textId="36BDA459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5848E" w14:textId="74BC6E80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572B1067" w14:textId="0CFCBF48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130F0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5F21C8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579048DF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0CD79058" w14:textId="07989477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12-14.12.2023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933E5" w14:textId="469C8EB4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8AD4F" w14:textId="11F4D4AA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20</w:t>
            </w:r>
          </w:p>
        </w:tc>
        <w:tc>
          <w:tcPr>
            <w:tcW w:w="1134" w:type="dxa"/>
            <w:vAlign w:val="center"/>
          </w:tcPr>
          <w:p w14:paraId="147D96BB" w14:textId="5742D23F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C2E1F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5218DA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1F1AF82F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6C3C93FB" w14:textId="2559C1F7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12-14.12.2023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5F134" w14:textId="61E5B07A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033CD1" w14:textId="788F2E88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3D41118A" w14:textId="3988915B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BF64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D1427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2555140C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6FEE8B94" w14:textId="20B45ACB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9-15.12.2023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DA9D3" w14:textId="681C00D0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8BD45" w14:textId="27F92120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4721F40E" w14:textId="473D1B10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C9DD1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5F47E0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5B737C19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45AF51B4" w14:textId="58A75E4D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9-14.12.2023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DE4F23" w14:textId="40DF7A4E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EEF5E" w14:textId="1B789D12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1E81DA84" w14:textId="0E4407D6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8CD0C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CF300F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63A63EB9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6207DF23" w14:textId="796C49CE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11-13.12.2023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32A1" w14:textId="68716248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8B406D" w14:textId="7D2E8A36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15336BB1" w14:textId="62ED5A1B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733D3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4C0D47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4ED479DC" w14:textId="77777777" w:rsidTr="000D2A4A">
        <w:trPr>
          <w:trHeight w:val="295"/>
        </w:trPr>
        <w:tc>
          <w:tcPr>
            <w:tcW w:w="1418" w:type="dxa"/>
            <w:shd w:val="clear" w:color="auto" w:fill="BFBFBF"/>
          </w:tcPr>
          <w:p w14:paraId="316F2676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10235151" w14:textId="0390A0D4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10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338BD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4853C689" w14:textId="77777777" w:rsidR="000E21D7" w:rsidRPr="00AB6AB4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5B9D522D" w14:textId="4D5357C5" w:rsidR="00233B0E" w:rsidRDefault="00233B0E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0A9BDCD0" w14:textId="5E8756C4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11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1872CBDD" w14:textId="77777777" w:rsidR="000E21D7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Teatr im. Juliusza Słowackiego, Plac św. Ducha 1, Kraków</w:t>
      </w:r>
    </w:p>
    <w:p w14:paraId="0703AEE3" w14:textId="77777777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3358E686" w14:textId="77777777" w:rsidR="000E21D7" w:rsidRPr="00AB6AB4" w:rsidRDefault="000E21D7" w:rsidP="000E2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74907506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64E658EB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73EE2561" w14:textId="77777777" w:rsidR="000E21D7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121CFDAA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0E21D7" w:rsidRPr="00A635A1" w14:paraId="4AFBB6DD" w14:textId="77777777" w:rsidTr="000D2A4A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7D3C2D4F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8A325A4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5E7B474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5502C8F7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6E48B43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68BF79E1" w14:textId="77777777" w:rsidR="000E21D7" w:rsidRPr="00A635A1" w:rsidRDefault="000E21D7" w:rsidP="000D2A4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14B3A633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0E21D7" w:rsidRPr="00A635A1" w14:paraId="4B161630" w14:textId="77777777" w:rsidTr="000D2A4A">
        <w:trPr>
          <w:trHeight w:val="56"/>
        </w:trPr>
        <w:tc>
          <w:tcPr>
            <w:tcW w:w="1418" w:type="dxa"/>
            <w:shd w:val="clear" w:color="auto" w:fill="D9D9D9"/>
          </w:tcPr>
          <w:p w14:paraId="35A308F0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4A9AB20F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2BADBF3E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438E868A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4DCC2DE1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2D08F119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0E21D7" w:rsidRPr="00A635A1" w14:paraId="079943FE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295DFB91" w14:textId="4FF2D8B2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13-16.12.2023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8B222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68EA1" w14:textId="749CFC0D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3A3A8CE2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B7E22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62DBDB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535DE7EE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1DD21C2D" w14:textId="6E5A648B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13-16.12.2023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FA6F8" w14:textId="77777777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5298C" w14:textId="31D0DC4D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19</w:t>
            </w:r>
          </w:p>
        </w:tc>
        <w:tc>
          <w:tcPr>
            <w:tcW w:w="1134" w:type="dxa"/>
            <w:vAlign w:val="center"/>
          </w:tcPr>
          <w:p w14:paraId="5B17B534" w14:textId="77777777" w:rsidR="000E21D7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F6176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9AAFFB" w14:textId="77777777" w:rsidR="000E21D7" w:rsidRPr="00A635A1" w:rsidRDefault="000E21D7" w:rsidP="000E21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054505EC" w14:textId="77777777" w:rsidTr="000D2A4A">
        <w:trPr>
          <w:trHeight w:val="295"/>
        </w:trPr>
        <w:tc>
          <w:tcPr>
            <w:tcW w:w="1418" w:type="dxa"/>
            <w:shd w:val="clear" w:color="auto" w:fill="BFBFBF"/>
          </w:tcPr>
          <w:p w14:paraId="783287EC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45954FC3" w14:textId="0FDDE821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11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1BC64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4400EE0D" w14:textId="77777777" w:rsidR="000E21D7" w:rsidRPr="00AB6AB4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239F950C" w14:textId="02C739DA" w:rsidR="000E21D7" w:rsidRDefault="000E21D7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01CFA77E" w14:textId="18353974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12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16592D38" w14:textId="77777777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>: Teatr Łaźnia Nowa, os. Szkolne 25, Kraków</w:t>
      </w:r>
    </w:p>
    <w:p w14:paraId="762889C5" w14:textId="77777777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0C3A45E7" w14:textId="77777777" w:rsidR="000E21D7" w:rsidRPr="00AB6AB4" w:rsidRDefault="000E21D7" w:rsidP="000E2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329861CC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1AEC8F67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0046100E" w14:textId="77777777" w:rsidR="000E21D7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1AE28DF4" w14:textId="77777777" w:rsidR="000E21D7" w:rsidRPr="000D2A4A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 w:val="14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0E21D7" w:rsidRPr="00A635A1" w14:paraId="1FA96565" w14:textId="77777777" w:rsidTr="000D2A4A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006C8B3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F252FA4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0A19A0C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429F79C7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B0FA2B4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1E1C44F" w14:textId="77777777" w:rsidR="000E21D7" w:rsidRPr="00A635A1" w:rsidRDefault="000E21D7" w:rsidP="000D2A4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6D34DA58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0E21D7" w:rsidRPr="00A635A1" w14:paraId="6BEC5B04" w14:textId="77777777" w:rsidTr="000D2A4A">
        <w:trPr>
          <w:trHeight w:val="56"/>
        </w:trPr>
        <w:tc>
          <w:tcPr>
            <w:tcW w:w="1418" w:type="dxa"/>
            <w:shd w:val="clear" w:color="auto" w:fill="D9D9D9"/>
          </w:tcPr>
          <w:p w14:paraId="40A39E3F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5FFAA67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2DD0D2F6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3F39F5E4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2D9B137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31462B00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0E21D7" w:rsidRPr="00A635A1" w14:paraId="04E6292A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7F09E81A" w14:textId="4EA6473E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14-16.12.2023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A1872" w14:textId="77777777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88F94" w14:textId="08AAFCCE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14:paraId="2D18E327" w14:textId="153129E5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F2676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0347CB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3D036290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0CC5F1C0" w14:textId="57555618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14-16.12.2023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7FCC9" w14:textId="77777777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9810A" w14:textId="0209BC0A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14:paraId="1CA82431" w14:textId="7FB6287E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1312E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48B98E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390852AB" w14:textId="77777777" w:rsidTr="000D2A4A">
        <w:trPr>
          <w:trHeight w:val="295"/>
        </w:trPr>
        <w:tc>
          <w:tcPr>
            <w:tcW w:w="1418" w:type="dxa"/>
            <w:shd w:val="clear" w:color="auto" w:fill="BFBFBF"/>
          </w:tcPr>
          <w:p w14:paraId="45E9106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1926C39E" w14:textId="07B340BD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12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B3E77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3EE807C6" w14:textId="485E0253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lastRenderedPageBreak/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13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667F11BE" w14:textId="4A4AB5E8" w:rsidR="000E21D7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 xml:space="preserve">Narodowy Stary Teatr im. H. Modrzejewskiej, ul. </w:t>
      </w:r>
      <w:r>
        <w:rPr>
          <w:rFonts w:eastAsia="Arial Unicode MS" w:cs="Calibri"/>
          <w:bCs/>
          <w:szCs w:val="20"/>
          <w:bdr w:val="nil"/>
          <w:lang w:eastAsia="en-US"/>
        </w:rPr>
        <w:t>Jagiellońska 1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, Kraków</w:t>
      </w:r>
    </w:p>
    <w:p w14:paraId="33D8858F" w14:textId="63482882" w:rsidR="000E21D7" w:rsidRPr="00FA08FB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 xml:space="preserve">hotel </w:t>
      </w:r>
      <w:r w:rsidR="00CC0191">
        <w:rPr>
          <w:rFonts w:eastAsia="Arial Unicode MS" w:cs="Calibri"/>
          <w:szCs w:val="20"/>
          <w:bdr w:val="nil"/>
          <w:lang w:eastAsia="en-US"/>
        </w:rPr>
        <w:t>3</w:t>
      </w:r>
      <w:r w:rsidRPr="00FA08FB">
        <w:rPr>
          <w:rFonts w:eastAsia="Arial Unicode MS" w:cs="Calibri"/>
          <w:szCs w:val="20"/>
          <w:bdr w:val="nil"/>
          <w:lang w:eastAsia="en-US"/>
        </w:rPr>
        <w:t xml:space="preserve"> gwiazdki</w:t>
      </w:r>
    </w:p>
    <w:p w14:paraId="14888922" w14:textId="77777777" w:rsidR="000E21D7" w:rsidRPr="00AB6AB4" w:rsidRDefault="000E21D7" w:rsidP="000E2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55018A15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371B3254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</w:t>
      </w:r>
      <w:bookmarkStart w:id="2" w:name="_GoBack"/>
      <w:bookmarkEnd w:id="2"/>
      <w:r w:rsidRPr="00A635A1">
        <w:rPr>
          <w:rFonts w:eastAsia="Arial Unicode MS" w:cs="Calibri"/>
          <w:szCs w:val="20"/>
          <w:bdr w:val="nil"/>
          <w:lang w:eastAsia="en-US"/>
        </w:rPr>
        <w:t>...........................................................................</w:t>
      </w:r>
    </w:p>
    <w:p w14:paraId="29668D2B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5E427D7E" w14:textId="77777777" w:rsidR="000E21D7" w:rsidRPr="00A635A1" w:rsidRDefault="000E21D7" w:rsidP="000E21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0E21D7" w:rsidRPr="00A635A1" w14:paraId="52EA2770" w14:textId="77777777" w:rsidTr="000D2A4A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37D52091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64F33B2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77EDF0D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493FAFB8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B44EFF3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EB60968" w14:textId="77777777" w:rsidR="000E21D7" w:rsidRPr="00A635A1" w:rsidRDefault="000E21D7" w:rsidP="000D2A4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7893A33C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0E21D7" w:rsidRPr="00A635A1" w14:paraId="6223C292" w14:textId="77777777" w:rsidTr="000D2A4A">
        <w:trPr>
          <w:trHeight w:val="56"/>
        </w:trPr>
        <w:tc>
          <w:tcPr>
            <w:tcW w:w="1418" w:type="dxa"/>
            <w:shd w:val="clear" w:color="auto" w:fill="D9D9D9"/>
          </w:tcPr>
          <w:p w14:paraId="7BF7CA3A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6C160B67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24C063D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03C2AE23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5E9F1A54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18C1E967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0E21D7" w:rsidRPr="00A635A1" w14:paraId="3FB648CD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10EC570C" w14:textId="777A8A0C" w:rsidR="000E21D7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15-17</w:t>
            </w:r>
            <w:r w:rsidR="000E21D7">
              <w:rPr>
                <w:rFonts w:eastAsia="Arial Unicode MS" w:cs="Calibri"/>
                <w:szCs w:val="20"/>
                <w:bdr w:val="nil"/>
                <w:lang w:eastAsia="en-US"/>
              </w:rPr>
              <w:t>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D43270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FCCAD" w14:textId="2C265472" w:rsidR="000E21D7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357BE875" w14:textId="03138571" w:rsidR="000E21D7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1A1A6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F352A5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2DB17458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4F13B78A" w14:textId="533300B5" w:rsidR="000E21D7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16-17</w:t>
            </w:r>
            <w:r w:rsidR="000E21D7">
              <w:rPr>
                <w:rFonts w:eastAsia="Arial Unicode MS" w:cs="Calibri"/>
                <w:szCs w:val="20"/>
                <w:bdr w:val="nil"/>
                <w:lang w:eastAsia="en-US"/>
              </w:rPr>
              <w:t>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50585" w14:textId="77777777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197BC" w14:textId="7CA6F42C" w:rsidR="000E21D7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  <w:r w:rsidR="00564517">
              <w:rPr>
                <w:rFonts w:eastAsia="Arial Unicode MS" w:cs="Calibri"/>
                <w:szCs w:val="20"/>
                <w:bdr w:val="nil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14:paraId="2106C7AA" w14:textId="67788A9B" w:rsidR="000E21D7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26795C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0A8588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0E21D7" w:rsidRPr="00A635A1" w14:paraId="147ECFA3" w14:textId="77777777" w:rsidTr="000D2A4A">
        <w:trPr>
          <w:trHeight w:val="295"/>
        </w:trPr>
        <w:tc>
          <w:tcPr>
            <w:tcW w:w="1418" w:type="dxa"/>
            <w:shd w:val="clear" w:color="auto" w:fill="BFBFBF"/>
          </w:tcPr>
          <w:p w14:paraId="002DC68B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77266BC7" w14:textId="3AA21950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13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01B4B9" w14:textId="77777777" w:rsidR="000E21D7" w:rsidRPr="00A635A1" w:rsidRDefault="000E21D7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5FF05D0E" w14:textId="77777777" w:rsidR="000E21D7" w:rsidRDefault="000E21D7" w:rsidP="000E21D7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1DAAB85F" w14:textId="396FE583" w:rsidR="000E21D7" w:rsidRDefault="000E21D7" w:rsidP="00D05AE6">
      <w:pPr>
        <w:pStyle w:val="Domylnie"/>
        <w:tabs>
          <w:tab w:val="left" w:pos="567"/>
          <w:tab w:val="left" w:pos="993"/>
        </w:tabs>
        <w:jc w:val="left"/>
        <w:rPr>
          <w:rFonts w:ascii="Calibri" w:hAnsi="Calibri" w:cs="Calibri"/>
          <w:highlight w:val="yellow"/>
        </w:rPr>
      </w:pPr>
    </w:p>
    <w:p w14:paraId="302E3616" w14:textId="05B1F1C5" w:rsidR="002D7583" w:rsidRPr="00FA08FB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14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77DDC46D" w14:textId="77777777" w:rsidR="002D7583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Teatr im. Juliusza Słowackiego, Plac św. Ducha 1, Kraków</w:t>
      </w:r>
    </w:p>
    <w:p w14:paraId="11C59305" w14:textId="77777777" w:rsidR="002D7583" w:rsidRPr="00FA08FB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>hotel 3 gwiazdki</w:t>
      </w:r>
    </w:p>
    <w:p w14:paraId="63A5DF63" w14:textId="77777777" w:rsidR="002D7583" w:rsidRPr="00AB6AB4" w:rsidRDefault="002D7583" w:rsidP="002D75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6D77B81F" w14:textId="77777777" w:rsidR="002D7583" w:rsidRPr="00A635A1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24DF7154" w14:textId="77777777" w:rsidR="002D7583" w:rsidRPr="00A635A1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2B0B64EE" w14:textId="77777777" w:rsidR="002D7583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6F2BC7E3" w14:textId="77777777" w:rsidR="002D7583" w:rsidRPr="00A635A1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2D7583" w:rsidRPr="00A635A1" w14:paraId="48E63230" w14:textId="77777777" w:rsidTr="000D2A4A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7DA04FF7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A28A45B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435E0A5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31F7EC83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393DE0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2077D83" w14:textId="77777777" w:rsidR="002D7583" w:rsidRPr="00A635A1" w:rsidRDefault="002D7583" w:rsidP="000D2A4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1466DAD7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2D7583" w:rsidRPr="00A635A1" w14:paraId="7DD52B43" w14:textId="77777777" w:rsidTr="000D2A4A">
        <w:trPr>
          <w:trHeight w:val="56"/>
        </w:trPr>
        <w:tc>
          <w:tcPr>
            <w:tcW w:w="1418" w:type="dxa"/>
            <w:shd w:val="clear" w:color="auto" w:fill="D9D9D9"/>
          </w:tcPr>
          <w:p w14:paraId="42202B3C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672787CB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72915F45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4E00C2D1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0E3EA35F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140E2604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2D7583" w:rsidRPr="00A635A1" w14:paraId="5341C151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75E991F0" w14:textId="11B5A793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7-8.12.2023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9093E8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6FE86" w14:textId="3D4763E8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62DF5350" w14:textId="3CAA8FBE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C0EFD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27BB1B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2D7583" w:rsidRPr="00A635A1" w14:paraId="422992DD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1CA21758" w14:textId="553E8539" w:rsidR="002D7583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8-15.12.2023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66596C" w14:textId="6A143671" w:rsidR="002D7583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13E88" w14:textId="700F5BFC" w:rsidR="002D7583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5F48A705" w14:textId="4BAD13B9" w:rsidR="002D7583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C4CD4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5C049C" w14:textId="77777777" w:rsidR="002D7583" w:rsidRPr="00A635A1" w:rsidRDefault="002D7583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2D7583" w:rsidRPr="00A635A1" w14:paraId="58215387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763BC219" w14:textId="1784ED77" w:rsidR="002D7583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15-17.12.2023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921F5B" w14:textId="1CFA3C95" w:rsidR="002D7583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9E404" w14:textId="1848D693" w:rsidR="002D7583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713D2DF7" w14:textId="3D5C7AFA" w:rsidR="002D7583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945A1" w14:textId="77777777" w:rsidR="002D7583" w:rsidRPr="00A635A1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9116B8" w14:textId="77777777" w:rsidR="002D7583" w:rsidRPr="00A635A1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2D7583" w:rsidRPr="00A635A1" w14:paraId="68905D1F" w14:textId="77777777" w:rsidTr="000D2A4A">
        <w:trPr>
          <w:trHeight w:val="295"/>
        </w:trPr>
        <w:tc>
          <w:tcPr>
            <w:tcW w:w="1418" w:type="dxa"/>
            <w:shd w:val="clear" w:color="auto" w:fill="BFBFBF"/>
          </w:tcPr>
          <w:p w14:paraId="4FF4047B" w14:textId="77777777" w:rsidR="002D7583" w:rsidRPr="00A635A1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5F5CCC42" w14:textId="6738E63D" w:rsidR="002D7583" w:rsidRPr="00A635A1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14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4D732" w14:textId="77777777" w:rsidR="002D7583" w:rsidRPr="00A635A1" w:rsidRDefault="002D7583" w:rsidP="002D75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055164CD" w14:textId="44D31461" w:rsidR="002D7583" w:rsidRDefault="002D7583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70C1A580" w14:textId="4FF71EA7" w:rsidR="008B2695" w:rsidRDefault="008B2695" w:rsidP="002D75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13EC7CAC" w14:textId="3A379E67" w:rsidR="008B2695" w:rsidRPr="00FA08FB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</w:t>
      </w:r>
      <w:r w:rsidR="00D631CD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5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72778462" w14:textId="77777777" w:rsidR="008B2695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Teatr im. Juliusza Słowackiego, Plac św. Ducha 1, Kraków</w:t>
      </w:r>
    </w:p>
    <w:p w14:paraId="6E1EA2C1" w14:textId="15EA00D0" w:rsidR="008B2695" w:rsidRPr="00FA08FB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 xml:space="preserve">hotel </w:t>
      </w:r>
      <w:r w:rsidR="001C6851">
        <w:rPr>
          <w:rFonts w:eastAsia="Arial Unicode MS" w:cs="Calibri"/>
          <w:szCs w:val="20"/>
          <w:bdr w:val="nil"/>
          <w:lang w:eastAsia="en-US"/>
        </w:rPr>
        <w:t>4</w:t>
      </w:r>
      <w:r w:rsidRPr="00FA08FB">
        <w:rPr>
          <w:rFonts w:eastAsia="Arial Unicode MS" w:cs="Calibri"/>
          <w:szCs w:val="20"/>
          <w:bdr w:val="nil"/>
          <w:lang w:eastAsia="en-US"/>
        </w:rPr>
        <w:t xml:space="preserve"> gwiazdki</w:t>
      </w:r>
    </w:p>
    <w:p w14:paraId="2856A965" w14:textId="77777777" w:rsidR="008B2695" w:rsidRPr="00AB6AB4" w:rsidRDefault="008B2695" w:rsidP="008B269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1FAD5518" w14:textId="77777777" w:rsidR="008B2695" w:rsidRPr="00A635A1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57A6458C" w14:textId="77777777" w:rsidR="008B2695" w:rsidRPr="00A635A1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20C6DECF" w14:textId="77777777" w:rsidR="008B2695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085E619A" w14:textId="77777777" w:rsidR="008B2695" w:rsidRPr="00A635A1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8B2695" w:rsidRPr="00A635A1" w14:paraId="6492496A" w14:textId="77777777" w:rsidTr="000D2A4A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27D2FF7A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49FBD71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F3374E3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54180453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86AD884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6011D29" w14:textId="77777777" w:rsidR="008B2695" w:rsidRPr="00A635A1" w:rsidRDefault="008B2695" w:rsidP="000D2A4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23C8AC9A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8B2695" w:rsidRPr="00A635A1" w14:paraId="33A4131D" w14:textId="77777777" w:rsidTr="000D2A4A">
        <w:trPr>
          <w:trHeight w:val="56"/>
        </w:trPr>
        <w:tc>
          <w:tcPr>
            <w:tcW w:w="1418" w:type="dxa"/>
            <w:shd w:val="clear" w:color="auto" w:fill="D9D9D9"/>
          </w:tcPr>
          <w:p w14:paraId="5B174D8F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28074FED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3B91FCEE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6AA11B63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41A49881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627B6A26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8B2695" w:rsidRPr="00A635A1" w14:paraId="5D93867A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387E1B2C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7-8.12.2023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54671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C469F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2DBE3F58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0D6ED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9238A3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8B2695" w:rsidRPr="00A635A1" w14:paraId="37F92459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7F9AD82C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8-15.12.2023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6418BA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58472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2586BA0B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C0D6A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BB780B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8B2695" w:rsidRPr="00A635A1" w14:paraId="77F3FA1E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6BF448D0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15-17.12.2023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A55A4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434A4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3F45D08" w14:textId="77777777" w:rsidR="008B2695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1D37F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3B95F0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8B2695" w:rsidRPr="00A635A1" w14:paraId="49A5670C" w14:textId="77777777" w:rsidTr="000D2A4A">
        <w:trPr>
          <w:trHeight w:val="295"/>
        </w:trPr>
        <w:tc>
          <w:tcPr>
            <w:tcW w:w="1418" w:type="dxa"/>
            <w:shd w:val="clear" w:color="auto" w:fill="BFBFBF"/>
          </w:tcPr>
          <w:p w14:paraId="65CF3A3F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59FA6BB6" w14:textId="4EAF66B5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1</w:t>
            </w:r>
            <w:r w:rsidR="00D631CD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5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30360" w14:textId="77777777" w:rsidR="008B2695" w:rsidRPr="00A635A1" w:rsidRDefault="008B2695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696F03DC" w14:textId="77777777" w:rsidR="008B2695" w:rsidRPr="00AB6AB4" w:rsidRDefault="008B2695" w:rsidP="008B26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62F3FA38" w14:textId="70B65AE8" w:rsidR="000D2A4A" w:rsidRDefault="000D2A4A">
      <w:pPr>
        <w:suppressAutoHyphens w:val="0"/>
        <w:spacing w:line="240" w:lineRule="auto"/>
        <w:rPr>
          <w:rFonts w:eastAsia="SimSun" w:cs="Calibri"/>
          <w:szCs w:val="20"/>
          <w:highlight w:val="yellow"/>
        </w:rPr>
      </w:pPr>
      <w:r>
        <w:rPr>
          <w:rFonts w:cs="Calibri"/>
          <w:highlight w:val="yellow"/>
        </w:rPr>
        <w:br w:type="page"/>
      </w:r>
    </w:p>
    <w:p w14:paraId="5A7C675A" w14:textId="25C2544A" w:rsidR="001C6851" w:rsidRPr="00FA08FB" w:rsidRDefault="001C6851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szCs w:val="20"/>
          <w:u w:val="single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lastRenderedPageBreak/>
        <w:t xml:space="preserve">CZĘŚĆ </w:t>
      </w:r>
      <w:r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>16</w:t>
      </w:r>
      <w:r w:rsidRPr="00FA08FB">
        <w:rPr>
          <w:rFonts w:eastAsia="Arial Unicode MS" w:cs="Calibri"/>
          <w:b/>
          <w:bCs/>
          <w:szCs w:val="20"/>
          <w:u w:val="single"/>
          <w:bdr w:val="nil"/>
          <w:lang w:eastAsia="en-US"/>
        </w:rPr>
        <w:t xml:space="preserve"> ZAMÓWIENIA</w:t>
      </w:r>
    </w:p>
    <w:p w14:paraId="7195E0A0" w14:textId="77777777" w:rsidR="001C6851" w:rsidRDefault="001C6851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>Miejsce wydarzeń</w:t>
      </w:r>
      <w:r w:rsidRPr="00FA08FB">
        <w:rPr>
          <w:rFonts w:eastAsia="Arial Unicode MS" w:cs="Calibri"/>
          <w:bCs/>
          <w:szCs w:val="20"/>
          <w:bdr w:val="nil"/>
          <w:lang w:eastAsia="en-US"/>
        </w:rPr>
        <w:t xml:space="preserve">: </w:t>
      </w:r>
      <w:r w:rsidRPr="0072236F">
        <w:rPr>
          <w:rFonts w:eastAsia="Arial Unicode MS" w:cs="Calibri"/>
          <w:bCs/>
          <w:szCs w:val="20"/>
          <w:bdr w:val="nil"/>
          <w:lang w:eastAsia="en-US"/>
        </w:rPr>
        <w:t>Teatr im. Juliusza Słowackiego, Plac św. Ducha 1, Kraków</w:t>
      </w:r>
    </w:p>
    <w:p w14:paraId="1DD760C6" w14:textId="5390D832" w:rsidR="001C6851" w:rsidRPr="00FA08FB" w:rsidRDefault="001C6851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b/>
          <w:bCs/>
          <w:szCs w:val="20"/>
          <w:bdr w:val="nil"/>
          <w:lang w:eastAsia="en-US"/>
        </w:rPr>
      </w:pPr>
      <w:r w:rsidRPr="00FA08FB">
        <w:rPr>
          <w:rFonts w:eastAsia="Arial Unicode MS" w:cs="Calibri"/>
          <w:b/>
          <w:bCs/>
          <w:szCs w:val="20"/>
          <w:bdr w:val="nil"/>
          <w:lang w:eastAsia="en-US"/>
        </w:rPr>
        <w:t xml:space="preserve">Zapotrzebowanie: </w:t>
      </w:r>
      <w:r w:rsidRPr="00FA08FB">
        <w:rPr>
          <w:rFonts w:eastAsia="Arial Unicode MS" w:cs="Calibri"/>
          <w:szCs w:val="20"/>
          <w:bdr w:val="nil"/>
          <w:lang w:eastAsia="en-US"/>
        </w:rPr>
        <w:t xml:space="preserve">hotel </w:t>
      </w:r>
      <w:r>
        <w:rPr>
          <w:rFonts w:eastAsia="Arial Unicode MS" w:cs="Calibri"/>
          <w:szCs w:val="20"/>
          <w:bdr w:val="nil"/>
          <w:lang w:eastAsia="en-US"/>
        </w:rPr>
        <w:t>5</w:t>
      </w:r>
      <w:r w:rsidRPr="00FA08FB">
        <w:rPr>
          <w:rFonts w:eastAsia="Arial Unicode MS" w:cs="Calibri"/>
          <w:szCs w:val="20"/>
          <w:bdr w:val="nil"/>
          <w:lang w:eastAsia="en-US"/>
        </w:rPr>
        <w:t xml:space="preserve"> gwiazd</w:t>
      </w:r>
      <w:r>
        <w:rPr>
          <w:rFonts w:eastAsia="Arial Unicode MS" w:cs="Calibri"/>
          <w:szCs w:val="20"/>
          <w:bdr w:val="nil"/>
          <w:lang w:eastAsia="en-US"/>
        </w:rPr>
        <w:t>ek</w:t>
      </w:r>
    </w:p>
    <w:p w14:paraId="6AA84F23" w14:textId="77777777" w:rsidR="001C6851" w:rsidRPr="00AB6AB4" w:rsidRDefault="001C6851" w:rsidP="001C685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rPr>
          <w:rFonts w:eastAsia="Arial Unicode MS" w:cs="Calibri"/>
          <w:iCs/>
          <w:color w:val="000000"/>
          <w:szCs w:val="20"/>
          <w:highlight w:val="yellow"/>
          <w:u w:color="000000"/>
          <w:bdr w:val="nil"/>
          <w:lang w:eastAsia="pl-PL"/>
        </w:rPr>
      </w:pPr>
    </w:p>
    <w:p w14:paraId="55F0EF4B" w14:textId="77777777" w:rsidR="001C6851" w:rsidRPr="00A635A1" w:rsidRDefault="001C6851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Hotel:.........................................................................................................................................</w:t>
      </w:r>
    </w:p>
    <w:p w14:paraId="1718FA92" w14:textId="77777777" w:rsidR="001C6851" w:rsidRPr="00A635A1" w:rsidRDefault="001C6851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Adres:........................................................................................................................................</w:t>
      </w:r>
    </w:p>
    <w:p w14:paraId="34518337" w14:textId="77777777" w:rsidR="001C6851" w:rsidRDefault="001C6851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  <w:r w:rsidRPr="00A635A1">
        <w:rPr>
          <w:rFonts w:eastAsia="Arial Unicode MS" w:cs="Calibri"/>
          <w:szCs w:val="20"/>
          <w:bdr w:val="nil"/>
          <w:lang w:eastAsia="en-US"/>
        </w:rPr>
        <w:t>Odległość hotelu od miejsca grania w km (wartość do 1 miejsca po przecinku): ………………….</w:t>
      </w:r>
    </w:p>
    <w:p w14:paraId="36239618" w14:textId="77777777" w:rsidR="001C6851" w:rsidRPr="00A635A1" w:rsidRDefault="001C6851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bdr w:val="nil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134"/>
        <w:gridCol w:w="1276"/>
        <w:gridCol w:w="2268"/>
      </w:tblGrid>
      <w:tr w:rsidR="001C6851" w:rsidRPr="00A635A1" w14:paraId="668B146A" w14:textId="77777777" w:rsidTr="000D2A4A">
        <w:trPr>
          <w:trHeight w:val="593"/>
        </w:trPr>
        <w:tc>
          <w:tcPr>
            <w:tcW w:w="1418" w:type="dxa"/>
            <w:shd w:val="clear" w:color="auto" w:fill="BFBFBF"/>
            <w:vAlign w:val="center"/>
          </w:tcPr>
          <w:p w14:paraId="0E41EAA4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Daty noclegów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11D359D7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Rodzaj pokoju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42A52C9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pokoi</w:t>
            </w:r>
          </w:p>
        </w:tc>
        <w:tc>
          <w:tcPr>
            <w:tcW w:w="1134" w:type="dxa"/>
            <w:shd w:val="clear" w:color="auto" w:fill="BFBFBF"/>
          </w:tcPr>
          <w:p w14:paraId="16B6E661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Liczba noclegów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1B0C65F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pokój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5B6E7A6" w14:textId="77777777" w:rsidR="001C6851" w:rsidRPr="00A635A1" w:rsidRDefault="001C6851" w:rsidP="000D2A4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35A1">
              <w:rPr>
                <w:rFonts w:ascii="Calibri" w:hAnsi="Calibri" w:cs="Calibri"/>
                <w:b/>
                <w:bCs/>
                <w:sz w:val="20"/>
                <w:szCs w:val="20"/>
              </w:rPr>
              <w:t>SUMA NETTO</w:t>
            </w:r>
          </w:p>
          <w:p w14:paraId="04E1D3E8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sz w:val="16"/>
                <w:szCs w:val="16"/>
                <w:bdr w:val="nil"/>
                <w:lang w:eastAsia="en-US"/>
              </w:rPr>
            </w:pPr>
            <w:r w:rsidRPr="00A635A1">
              <w:rPr>
                <w:rFonts w:cs="Calibri"/>
                <w:b/>
                <w:bCs/>
                <w:sz w:val="16"/>
                <w:szCs w:val="16"/>
              </w:rPr>
              <w:t xml:space="preserve">(3 x 4 x 5) </w:t>
            </w:r>
          </w:p>
        </w:tc>
      </w:tr>
      <w:tr w:rsidR="001C6851" w:rsidRPr="00A635A1" w14:paraId="270048F5" w14:textId="77777777" w:rsidTr="000D2A4A">
        <w:trPr>
          <w:trHeight w:val="56"/>
        </w:trPr>
        <w:tc>
          <w:tcPr>
            <w:tcW w:w="1418" w:type="dxa"/>
            <w:shd w:val="clear" w:color="auto" w:fill="D9D9D9"/>
          </w:tcPr>
          <w:p w14:paraId="009B1C00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598DD848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14:paraId="31AF2969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27D46BA0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1B31A1BC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14:paraId="5A165D25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</w:pPr>
            <w:r w:rsidRPr="00A635A1">
              <w:rPr>
                <w:rFonts w:eastAsia="Arial Unicode MS" w:cs="Calibri"/>
                <w:b/>
                <w:i/>
                <w:szCs w:val="20"/>
                <w:bdr w:val="nil"/>
                <w:lang w:eastAsia="en-US"/>
              </w:rPr>
              <w:t>6</w:t>
            </w:r>
          </w:p>
        </w:tc>
      </w:tr>
      <w:tr w:rsidR="001C6851" w:rsidRPr="00A635A1" w14:paraId="290E69AE" w14:textId="77777777" w:rsidTr="000D2A4A">
        <w:trPr>
          <w:trHeight w:val="293"/>
        </w:trPr>
        <w:tc>
          <w:tcPr>
            <w:tcW w:w="1418" w:type="dxa"/>
            <w:shd w:val="clear" w:color="auto" w:fill="auto"/>
            <w:vAlign w:val="center"/>
          </w:tcPr>
          <w:p w14:paraId="50FBA3CA" w14:textId="6475965C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7-17.12.2023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74C7B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1-osobowy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DEB31" w14:textId="5388FFB0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6EC48ED7" w14:textId="771D4218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szCs w:val="20"/>
                <w:bdr w:val="nil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8B85C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5446A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  <w:tr w:rsidR="001C6851" w:rsidRPr="00A635A1" w14:paraId="1DA79854" w14:textId="77777777" w:rsidTr="000D2A4A">
        <w:trPr>
          <w:trHeight w:val="295"/>
        </w:trPr>
        <w:tc>
          <w:tcPr>
            <w:tcW w:w="1418" w:type="dxa"/>
            <w:shd w:val="clear" w:color="auto" w:fill="BFBFBF"/>
          </w:tcPr>
          <w:p w14:paraId="0C370ACF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36A64F49" w14:textId="44DCEAE3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uppressAutoHyphens w:val="0"/>
              <w:spacing w:line="240" w:lineRule="auto"/>
              <w:jc w:val="right"/>
              <w:rPr>
                <w:rFonts w:eastAsia="Arial Unicode MS" w:cs="Calibri"/>
                <w:b/>
                <w:szCs w:val="20"/>
                <w:bdr w:val="nil"/>
                <w:lang w:eastAsia="en-US"/>
              </w:rPr>
            </w:pP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CENA NETTO ZA WY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KONANIE CAŁOŚCI CZĘŚCI </w:t>
            </w:r>
            <w:r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>16</w:t>
            </w:r>
            <w:r w:rsidRPr="006C11C3">
              <w:rPr>
                <w:rFonts w:eastAsia="Arial Unicode MS" w:cs="Calibri"/>
                <w:b/>
                <w:szCs w:val="20"/>
                <w:bdr w:val="nil"/>
                <w:lang w:eastAsia="en-US"/>
              </w:rPr>
              <w:t xml:space="preserve"> WYNOSI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3C842E" w14:textId="77777777" w:rsidR="001C6851" w:rsidRPr="00A635A1" w:rsidRDefault="001C6851" w:rsidP="000D2A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40" w:lineRule="auto"/>
              <w:jc w:val="center"/>
              <w:rPr>
                <w:rFonts w:eastAsia="Arial Unicode MS" w:cs="Calibri"/>
                <w:szCs w:val="20"/>
                <w:bdr w:val="nil"/>
                <w:lang w:eastAsia="en-US"/>
              </w:rPr>
            </w:pPr>
          </w:p>
        </w:tc>
      </w:tr>
    </w:tbl>
    <w:p w14:paraId="418B8A29" w14:textId="40215AB5" w:rsidR="000D2A4A" w:rsidRDefault="000D2A4A" w:rsidP="001C68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p w14:paraId="5675ECF4" w14:textId="5A88F082" w:rsidR="00597680" w:rsidRPr="007561E4" w:rsidRDefault="00597680" w:rsidP="007561E4">
      <w:pPr>
        <w:suppressAutoHyphens w:val="0"/>
        <w:spacing w:line="240" w:lineRule="auto"/>
        <w:rPr>
          <w:rFonts w:eastAsia="Arial Unicode MS" w:cs="Calibri"/>
          <w:szCs w:val="20"/>
          <w:highlight w:val="yellow"/>
          <w:bdr w:val="nil"/>
          <w:lang w:eastAsia="en-US"/>
        </w:rPr>
      </w:pPr>
    </w:p>
    <w:sectPr w:rsidR="00597680" w:rsidRPr="007561E4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AD1C" w16cex:dateUtc="2023-09-20T15:40:00Z"/>
  <w16cex:commentExtensible w16cex:durableId="28B5ADBC" w16cex:dateUtc="2023-09-20T15:43:00Z"/>
  <w16cex:commentExtensible w16cex:durableId="28B5AE10" w16cex:dateUtc="2023-09-20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092E" w14:textId="77777777" w:rsidR="0038259D" w:rsidRDefault="0038259D">
      <w:pPr>
        <w:spacing w:line="240" w:lineRule="auto"/>
      </w:pPr>
      <w:r>
        <w:separator/>
      </w:r>
    </w:p>
  </w:endnote>
  <w:endnote w:type="continuationSeparator" w:id="0">
    <w:p w14:paraId="2F34FB3E" w14:textId="77777777" w:rsidR="0038259D" w:rsidRDefault="00382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38259D" w:rsidRDefault="0038259D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BC22" w14:textId="77777777" w:rsidR="0038259D" w:rsidRDefault="0038259D">
      <w:pPr>
        <w:spacing w:line="240" w:lineRule="auto"/>
      </w:pPr>
      <w:r>
        <w:separator/>
      </w:r>
    </w:p>
  </w:footnote>
  <w:footnote w:type="continuationSeparator" w:id="0">
    <w:p w14:paraId="3324BBF2" w14:textId="77777777" w:rsidR="0038259D" w:rsidRDefault="003825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0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3F34CBA"/>
    <w:multiLevelType w:val="hybridMultilevel"/>
    <w:tmpl w:val="0A6ADF86"/>
    <w:numStyleLink w:val="Zaimportowanystyl15"/>
  </w:abstractNum>
  <w:abstractNum w:abstractNumId="118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E16079"/>
    <w:multiLevelType w:val="hybridMultilevel"/>
    <w:tmpl w:val="6360B0C0"/>
    <w:numStyleLink w:val="Zaimportowanystyl13"/>
  </w:abstractNum>
  <w:abstractNum w:abstractNumId="122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4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8"/>
  </w:num>
  <w:num w:numId="33">
    <w:abstractNumId w:val="126"/>
  </w:num>
  <w:num w:numId="34">
    <w:abstractNumId w:val="105"/>
  </w:num>
  <w:num w:numId="35">
    <w:abstractNumId w:val="115"/>
  </w:num>
  <w:num w:numId="36">
    <w:abstractNumId w:val="112"/>
  </w:num>
  <w:num w:numId="37">
    <w:abstractNumId w:val="121"/>
  </w:num>
  <w:num w:numId="38">
    <w:abstractNumId w:val="128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1"/>
  </w:num>
  <w:num w:numId="44">
    <w:abstractNumId w:val="116"/>
  </w:num>
  <w:num w:numId="45">
    <w:abstractNumId w:val="108"/>
  </w:num>
  <w:num w:numId="46">
    <w:abstractNumId w:val="109"/>
  </w:num>
  <w:num w:numId="47">
    <w:abstractNumId w:val="93"/>
  </w:num>
  <w:num w:numId="48">
    <w:abstractNumId w:val="102"/>
  </w:num>
  <w:num w:numId="49">
    <w:abstractNumId w:val="103"/>
  </w:num>
  <w:num w:numId="50">
    <w:abstractNumId w:val="88"/>
  </w:num>
  <w:num w:numId="51">
    <w:abstractNumId w:val="91"/>
  </w:num>
  <w:num w:numId="52">
    <w:abstractNumId w:val="125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0"/>
  </w:num>
  <w:num w:numId="57">
    <w:abstractNumId w:val="97"/>
  </w:num>
  <w:num w:numId="58">
    <w:abstractNumId w:val="101"/>
  </w:num>
  <w:num w:numId="59">
    <w:abstractNumId w:val="94"/>
  </w:num>
  <w:num w:numId="60">
    <w:abstractNumId w:val="117"/>
  </w:num>
  <w:num w:numId="61">
    <w:abstractNumId w:val="92"/>
  </w:num>
  <w:num w:numId="62">
    <w:abstractNumId w:val="104"/>
  </w:num>
  <w:num w:numId="63">
    <w:abstractNumId w:val="89"/>
  </w:num>
  <w:num w:numId="64">
    <w:abstractNumId w:val="90"/>
  </w:num>
  <w:num w:numId="65">
    <w:abstractNumId w:val="124"/>
  </w:num>
  <w:num w:numId="66">
    <w:abstractNumId w:val="95"/>
  </w:num>
  <w:num w:numId="67">
    <w:abstractNumId w:val="122"/>
  </w:num>
  <w:num w:numId="68">
    <w:abstractNumId w:val="86"/>
  </w:num>
  <w:num w:numId="69">
    <w:abstractNumId w:val="114"/>
  </w:num>
  <w:num w:numId="70">
    <w:abstractNumId w:val="98"/>
  </w:num>
  <w:num w:numId="71">
    <w:abstractNumId w:val="99"/>
  </w:num>
  <w:num w:numId="72">
    <w:abstractNumId w:val="110"/>
  </w:num>
  <w:num w:numId="73">
    <w:abstractNumId w:val="119"/>
  </w:num>
  <w:num w:numId="74">
    <w:abstractNumId w:val="113"/>
  </w:num>
  <w:num w:numId="75">
    <w:abstractNumId w:val="120"/>
  </w:num>
  <w:num w:numId="76">
    <w:abstractNumId w:val="129"/>
  </w:num>
  <w:num w:numId="77">
    <w:abstractNumId w:val="107"/>
  </w:num>
  <w:num w:numId="78">
    <w:abstractNumId w:val="106"/>
  </w:num>
  <w:num w:numId="79">
    <w:abstractNumId w:val="123"/>
  </w:num>
  <w:num w:numId="80">
    <w:abstractNumId w:val="1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2A58"/>
    <w:rsid w:val="00025F68"/>
    <w:rsid w:val="00026E75"/>
    <w:rsid w:val="00035137"/>
    <w:rsid w:val="00045129"/>
    <w:rsid w:val="000451EB"/>
    <w:rsid w:val="00045CD7"/>
    <w:rsid w:val="00050788"/>
    <w:rsid w:val="00054F98"/>
    <w:rsid w:val="000664FD"/>
    <w:rsid w:val="000813B0"/>
    <w:rsid w:val="00086BA6"/>
    <w:rsid w:val="00096986"/>
    <w:rsid w:val="000B0CC9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6067D"/>
    <w:rsid w:val="0036229C"/>
    <w:rsid w:val="00364928"/>
    <w:rsid w:val="00365E96"/>
    <w:rsid w:val="00366EC4"/>
    <w:rsid w:val="0037549B"/>
    <w:rsid w:val="00381022"/>
    <w:rsid w:val="0038236E"/>
    <w:rsid w:val="0038259D"/>
    <w:rsid w:val="00385034"/>
    <w:rsid w:val="0039101C"/>
    <w:rsid w:val="003A55B3"/>
    <w:rsid w:val="003B30BB"/>
    <w:rsid w:val="003B6FD6"/>
    <w:rsid w:val="003B72B8"/>
    <w:rsid w:val="003E70B4"/>
    <w:rsid w:val="00404BA5"/>
    <w:rsid w:val="00416529"/>
    <w:rsid w:val="00420611"/>
    <w:rsid w:val="00442A81"/>
    <w:rsid w:val="00442BE3"/>
    <w:rsid w:val="004440CC"/>
    <w:rsid w:val="004513DC"/>
    <w:rsid w:val="0045231D"/>
    <w:rsid w:val="00457480"/>
    <w:rsid w:val="004664A3"/>
    <w:rsid w:val="00470211"/>
    <w:rsid w:val="004739D0"/>
    <w:rsid w:val="0048241E"/>
    <w:rsid w:val="00486B8B"/>
    <w:rsid w:val="0049462A"/>
    <w:rsid w:val="00496655"/>
    <w:rsid w:val="004B1C71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7C68"/>
    <w:rsid w:val="00630DCF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35659"/>
    <w:rsid w:val="0074281E"/>
    <w:rsid w:val="00745DA4"/>
    <w:rsid w:val="00750DAF"/>
    <w:rsid w:val="00750FD1"/>
    <w:rsid w:val="007543BE"/>
    <w:rsid w:val="00754B63"/>
    <w:rsid w:val="007561E4"/>
    <w:rsid w:val="00757C7E"/>
    <w:rsid w:val="007610AD"/>
    <w:rsid w:val="0076284D"/>
    <w:rsid w:val="0076648E"/>
    <w:rsid w:val="00775F2E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A18B2"/>
    <w:rsid w:val="008B1566"/>
    <w:rsid w:val="008B1C9D"/>
    <w:rsid w:val="008B2695"/>
    <w:rsid w:val="008B47CD"/>
    <w:rsid w:val="008C3CE6"/>
    <w:rsid w:val="008C416E"/>
    <w:rsid w:val="008D18C2"/>
    <w:rsid w:val="008D4AE1"/>
    <w:rsid w:val="008E6A59"/>
    <w:rsid w:val="008F3A10"/>
    <w:rsid w:val="008F4C3E"/>
    <w:rsid w:val="008F6D24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75C9"/>
    <w:rsid w:val="00971E03"/>
    <w:rsid w:val="009800F9"/>
    <w:rsid w:val="00983071"/>
    <w:rsid w:val="009874C0"/>
    <w:rsid w:val="009A738A"/>
    <w:rsid w:val="009A77C6"/>
    <w:rsid w:val="009B5350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21D12"/>
    <w:rsid w:val="00C23970"/>
    <w:rsid w:val="00C24E01"/>
    <w:rsid w:val="00C33C7A"/>
    <w:rsid w:val="00C40146"/>
    <w:rsid w:val="00C51E19"/>
    <w:rsid w:val="00C54080"/>
    <w:rsid w:val="00C54CAB"/>
    <w:rsid w:val="00C6354F"/>
    <w:rsid w:val="00C66165"/>
    <w:rsid w:val="00C731EE"/>
    <w:rsid w:val="00C769B9"/>
    <w:rsid w:val="00C87EC1"/>
    <w:rsid w:val="00C9595F"/>
    <w:rsid w:val="00C97488"/>
    <w:rsid w:val="00CB1770"/>
    <w:rsid w:val="00CB3542"/>
    <w:rsid w:val="00CB4991"/>
    <w:rsid w:val="00CC0191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51593"/>
    <w:rsid w:val="00D5245E"/>
    <w:rsid w:val="00D60E6B"/>
    <w:rsid w:val="00D62732"/>
    <w:rsid w:val="00D631A7"/>
    <w:rsid w:val="00D631CD"/>
    <w:rsid w:val="00D813CC"/>
    <w:rsid w:val="00D83A1D"/>
    <w:rsid w:val="00D92DE0"/>
    <w:rsid w:val="00D9527B"/>
    <w:rsid w:val="00DA503F"/>
    <w:rsid w:val="00DB06BE"/>
    <w:rsid w:val="00DC4B3E"/>
    <w:rsid w:val="00DD24EC"/>
    <w:rsid w:val="00DD7208"/>
    <w:rsid w:val="00DE5CD0"/>
    <w:rsid w:val="00DF678B"/>
    <w:rsid w:val="00E07428"/>
    <w:rsid w:val="00E077E0"/>
    <w:rsid w:val="00E11A59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36E8"/>
    <w:rsid w:val="00E65B35"/>
    <w:rsid w:val="00E664CF"/>
    <w:rsid w:val="00E76A15"/>
    <w:rsid w:val="00E820F4"/>
    <w:rsid w:val="00E836F4"/>
    <w:rsid w:val="00E936C9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416D-2F7F-41F9-84EA-16C2923D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34</cp:revision>
  <cp:lastPrinted>2023-10-24T07:29:00Z</cp:lastPrinted>
  <dcterms:created xsi:type="dcterms:W3CDTF">2023-09-20T15:19:00Z</dcterms:created>
  <dcterms:modified xsi:type="dcterms:W3CDTF">2023-10-26T06:15:00Z</dcterms:modified>
</cp:coreProperties>
</file>